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825" w:type="dxa"/>
        <w:tblInd w:w="-856" w:type="dxa"/>
        <w:tblCellMar>
          <w:left w:w="57" w:type="dxa"/>
          <w:right w:w="57" w:type="dxa"/>
        </w:tblCellMar>
        <w:tblLook w:val="04A0" w:firstRow="1" w:lastRow="0" w:firstColumn="1" w:lastColumn="0" w:noHBand="0" w:noVBand="1"/>
      </w:tblPr>
      <w:tblGrid>
        <w:gridCol w:w="1135"/>
        <w:gridCol w:w="5789"/>
        <w:gridCol w:w="4590"/>
        <w:gridCol w:w="4311"/>
      </w:tblGrid>
      <w:tr w:rsidR="00E85760" w:rsidRPr="008749C7" w14:paraId="5516604A" w14:textId="77777777" w:rsidTr="006625C3">
        <w:trPr>
          <w:trHeight w:val="300"/>
        </w:trPr>
        <w:tc>
          <w:tcPr>
            <w:tcW w:w="15825" w:type="dxa"/>
            <w:gridSpan w:val="4"/>
            <w:vAlign w:val="center"/>
          </w:tcPr>
          <w:p w14:paraId="4063F0B7" w14:textId="56AC82D4" w:rsidR="00E85760" w:rsidRPr="008749C7" w:rsidRDefault="00E85760" w:rsidP="006625C3">
            <w:pPr>
              <w:spacing w:before="0"/>
              <w:jc w:val="left"/>
              <w:rPr>
                <w:b/>
                <w:bCs/>
                <w:i/>
                <w:iCs/>
                <w:sz w:val="18"/>
                <w:szCs w:val="18"/>
              </w:rPr>
            </w:pPr>
            <w:r w:rsidRPr="008749C7">
              <w:rPr>
                <w:b/>
                <w:bCs/>
                <w:sz w:val="18"/>
                <w:szCs w:val="18"/>
              </w:rPr>
              <w:t xml:space="preserve">Table </w:t>
            </w:r>
            <w:r w:rsidR="00F503F6" w:rsidRPr="008749C7">
              <w:rPr>
                <w:b/>
                <w:bCs/>
                <w:sz w:val="18"/>
                <w:szCs w:val="18"/>
              </w:rPr>
              <w:t>1</w:t>
            </w:r>
            <w:r w:rsidRPr="008749C7">
              <w:rPr>
                <w:b/>
                <w:bCs/>
                <w:sz w:val="18"/>
                <w:szCs w:val="18"/>
              </w:rPr>
              <w:t xml:space="preserve"> – Protocols used</w:t>
            </w:r>
          </w:p>
        </w:tc>
      </w:tr>
      <w:tr w:rsidR="00E85760" w:rsidRPr="008749C7" w14:paraId="3A5CA02B" w14:textId="77777777" w:rsidTr="00E74631">
        <w:trPr>
          <w:trHeight w:val="300"/>
        </w:trPr>
        <w:tc>
          <w:tcPr>
            <w:tcW w:w="1135" w:type="dxa"/>
            <w:vAlign w:val="center"/>
          </w:tcPr>
          <w:p w14:paraId="5678DF7B" w14:textId="77777777" w:rsidR="00E85760" w:rsidRPr="008749C7" w:rsidRDefault="00E85760" w:rsidP="006625C3">
            <w:pPr>
              <w:spacing w:before="0"/>
              <w:jc w:val="left"/>
              <w:rPr>
                <w:b/>
                <w:bCs/>
                <w:iCs/>
                <w:sz w:val="18"/>
                <w:szCs w:val="18"/>
              </w:rPr>
            </w:pPr>
            <w:r w:rsidRPr="008749C7">
              <w:rPr>
                <w:b/>
                <w:bCs/>
                <w:iCs/>
                <w:sz w:val="18"/>
                <w:szCs w:val="18"/>
              </w:rPr>
              <w:t>AUTHOR</w:t>
            </w:r>
          </w:p>
        </w:tc>
        <w:tc>
          <w:tcPr>
            <w:tcW w:w="5789" w:type="dxa"/>
            <w:noWrap/>
            <w:vAlign w:val="center"/>
            <w:hideMark/>
          </w:tcPr>
          <w:p w14:paraId="76226166" w14:textId="77777777" w:rsidR="00E85760" w:rsidRPr="008749C7" w:rsidRDefault="00E85760" w:rsidP="006625C3">
            <w:pPr>
              <w:spacing w:before="0"/>
              <w:jc w:val="left"/>
              <w:rPr>
                <w:b/>
                <w:bCs/>
                <w:iCs/>
                <w:sz w:val="18"/>
                <w:szCs w:val="18"/>
              </w:rPr>
            </w:pPr>
            <w:r w:rsidRPr="008749C7">
              <w:rPr>
                <w:b/>
                <w:bCs/>
                <w:iCs/>
                <w:sz w:val="18"/>
                <w:szCs w:val="18"/>
              </w:rPr>
              <w:t>PROTOCOL A</w:t>
            </w:r>
          </w:p>
        </w:tc>
        <w:tc>
          <w:tcPr>
            <w:tcW w:w="4590" w:type="dxa"/>
            <w:noWrap/>
            <w:vAlign w:val="center"/>
            <w:hideMark/>
          </w:tcPr>
          <w:p w14:paraId="1FFF7F97" w14:textId="77777777" w:rsidR="00E85760" w:rsidRPr="008749C7" w:rsidRDefault="00E85760" w:rsidP="006625C3">
            <w:pPr>
              <w:spacing w:before="0"/>
              <w:jc w:val="left"/>
              <w:rPr>
                <w:b/>
                <w:bCs/>
                <w:iCs/>
                <w:sz w:val="18"/>
                <w:szCs w:val="18"/>
              </w:rPr>
            </w:pPr>
            <w:r w:rsidRPr="008749C7">
              <w:rPr>
                <w:b/>
                <w:bCs/>
                <w:iCs/>
                <w:sz w:val="18"/>
                <w:szCs w:val="18"/>
              </w:rPr>
              <w:t>PROTOCOL B</w:t>
            </w:r>
          </w:p>
        </w:tc>
        <w:tc>
          <w:tcPr>
            <w:tcW w:w="4311" w:type="dxa"/>
            <w:noWrap/>
            <w:vAlign w:val="center"/>
            <w:hideMark/>
          </w:tcPr>
          <w:p w14:paraId="27CE8F4F" w14:textId="77777777" w:rsidR="00E85760" w:rsidRPr="008749C7" w:rsidRDefault="00E85760" w:rsidP="006625C3">
            <w:pPr>
              <w:spacing w:before="0"/>
              <w:jc w:val="left"/>
              <w:rPr>
                <w:b/>
                <w:bCs/>
                <w:iCs/>
                <w:sz w:val="18"/>
                <w:szCs w:val="18"/>
              </w:rPr>
            </w:pPr>
            <w:r w:rsidRPr="008749C7">
              <w:rPr>
                <w:b/>
                <w:bCs/>
                <w:iCs/>
                <w:sz w:val="18"/>
                <w:szCs w:val="18"/>
              </w:rPr>
              <w:t>PROTOCOL C</w:t>
            </w:r>
          </w:p>
        </w:tc>
      </w:tr>
      <w:tr w:rsidR="005140DA" w:rsidRPr="008749C7" w14:paraId="7839F1CA" w14:textId="77777777" w:rsidTr="00765F9E">
        <w:trPr>
          <w:trHeight w:val="300"/>
        </w:trPr>
        <w:tc>
          <w:tcPr>
            <w:tcW w:w="15825" w:type="dxa"/>
            <w:gridSpan w:val="4"/>
            <w:vAlign w:val="center"/>
          </w:tcPr>
          <w:p w14:paraId="6BF6DAEF" w14:textId="09673058" w:rsidR="005140DA" w:rsidRPr="008749C7" w:rsidRDefault="005140DA" w:rsidP="005140DA">
            <w:pPr>
              <w:spacing w:before="0"/>
              <w:jc w:val="left"/>
              <w:rPr>
                <w:b/>
                <w:bCs/>
                <w:iCs/>
                <w:sz w:val="18"/>
                <w:szCs w:val="18"/>
              </w:rPr>
            </w:pPr>
            <w:r w:rsidRPr="008749C7">
              <w:rPr>
                <w:b/>
                <w:bCs/>
                <w:sz w:val="18"/>
                <w:szCs w:val="18"/>
              </w:rPr>
              <w:t>Iterative reconstruction</w:t>
            </w:r>
          </w:p>
        </w:tc>
      </w:tr>
      <w:tr w:rsidR="005140DA" w:rsidRPr="008749C7" w14:paraId="0201C0F9" w14:textId="77777777" w:rsidTr="00E74631">
        <w:trPr>
          <w:trHeight w:val="300"/>
        </w:trPr>
        <w:tc>
          <w:tcPr>
            <w:tcW w:w="1135" w:type="dxa"/>
            <w:vAlign w:val="center"/>
          </w:tcPr>
          <w:p w14:paraId="5676D3EE" w14:textId="77777777" w:rsidR="005140DA" w:rsidRPr="008749C7" w:rsidRDefault="005140DA" w:rsidP="005140DA">
            <w:pPr>
              <w:spacing w:before="0"/>
              <w:jc w:val="left"/>
              <w:rPr>
                <w:sz w:val="18"/>
                <w:szCs w:val="18"/>
              </w:rPr>
            </w:pPr>
            <w:r w:rsidRPr="008749C7">
              <w:rPr>
                <w:sz w:val="18"/>
                <w:szCs w:val="18"/>
              </w:rPr>
              <w:t>U. Grupp et al..</w:t>
            </w:r>
          </w:p>
        </w:tc>
        <w:tc>
          <w:tcPr>
            <w:tcW w:w="5789" w:type="dxa"/>
            <w:noWrap/>
            <w:vAlign w:val="center"/>
            <w:hideMark/>
          </w:tcPr>
          <w:p w14:paraId="27AD2D1A" w14:textId="77777777" w:rsidR="005140DA" w:rsidRPr="008749C7" w:rsidRDefault="005140DA" w:rsidP="005140DA">
            <w:pPr>
              <w:spacing w:before="0"/>
              <w:jc w:val="left"/>
              <w:rPr>
                <w:sz w:val="18"/>
                <w:szCs w:val="18"/>
              </w:rPr>
            </w:pPr>
            <w:r w:rsidRPr="008749C7">
              <w:rPr>
                <w:sz w:val="18"/>
                <w:szCs w:val="18"/>
              </w:rPr>
              <w:t>Unenhanced H, enhanced WB, with FBP</w:t>
            </w:r>
          </w:p>
        </w:tc>
        <w:tc>
          <w:tcPr>
            <w:tcW w:w="4590" w:type="dxa"/>
            <w:noWrap/>
            <w:vAlign w:val="center"/>
            <w:hideMark/>
          </w:tcPr>
          <w:p w14:paraId="39A7F78B" w14:textId="77777777" w:rsidR="005140DA" w:rsidRPr="008749C7" w:rsidRDefault="005140DA" w:rsidP="005140DA">
            <w:pPr>
              <w:spacing w:before="0"/>
              <w:jc w:val="left"/>
              <w:rPr>
                <w:sz w:val="18"/>
                <w:szCs w:val="18"/>
              </w:rPr>
            </w:pPr>
            <w:r w:rsidRPr="008749C7">
              <w:rPr>
                <w:sz w:val="18"/>
                <w:szCs w:val="18"/>
              </w:rPr>
              <w:t>Unenhanced H, enhanced WB, with ASIR 30%</w:t>
            </w:r>
          </w:p>
        </w:tc>
        <w:tc>
          <w:tcPr>
            <w:tcW w:w="4311" w:type="dxa"/>
            <w:noWrap/>
            <w:vAlign w:val="center"/>
            <w:hideMark/>
          </w:tcPr>
          <w:p w14:paraId="7BD052B4" w14:textId="77777777" w:rsidR="005140DA" w:rsidRPr="008749C7" w:rsidRDefault="005140DA" w:rsidP="005140DA">
            <w:pPr>
              <w:spacing w:before="0"/>
              <w:jc w:val="left"/>
              <w:rPr>
                <w:sz w:val="18"/>
                <w:szCs w:val="18"/>
                <w:u w:val="single"/>
              </w:rPr>
            </w:pPr>
            <w:r w:rsidRPr="008749C7">
              <w:rPr>
                <w:sz w:val="18"/>
                <w:szCs w:val="18"/>
                <w:u w:val="single"/>
              </w:rPr>
              <w:t>Unenhanced H, enhanced WB, with ASIR 40%</w:t>
            </w:r>
          </w:p>
        </w:tc>
      </w:tr>
      <w:tr w:rsidR="005140DA" w:rsidRPr="008749C7" w14:paraId="4E0D005C" w14:textId="77777777" w:rsidTr="00E74631">
        <w:trPr>
          <w:trHeight w:val="300"/>
        </w:trPr>
        <w:tc>
          <w:tcPr>
            <w:tcW w:w="1135" w:type="dxa"/>
            <w:vAlign w:val="center"/>
          </w:tcPr>
          <w:p w14:paraId="2B908AEF" w14:textId="77777777" w:rsidR="005140DA" w:rsidRPr="008749C7" w:rsidRDefault="005140DA" w:rsidP="005140DA">
            <w:pPr>
              <w:spacing w:before="0"/>
              <w:jc w:val="left"/>
              <w:rPr>
                <w:sz w:val="18"/>
                <w:szCs w:val="18"/>
              </w:rPr>
            </w:pPr>
            <w:r w:rsidRPr="008749C7">
              <w:rPr>
                <w:sz w:val="18"/>
                <w:szCs w:val="18"/>
              </w:rPr>
              <w:t>J. Kahn, U et al.</w:t>
            </w:r>
          </w:p>
        </w:tc>
        <w:tc>
          <w:tcPr>
            <w:tcW w:w="5789" w:type="dxa"/>
            <w:noWrap/>
            <w:vAlign w:val="center"/>
            <w:hideMark/>
          </w:tcPr>
          <w:p w14:paraId="632EC2D9" w14:textId="77777777" w:rsidR="005140DA" w:rsidRPr="008749C7" w:rsidRDefault="005140DA" w:rsidP="005140DA">
            <w:pPr>
              <w:spacing w:before="0"/>
              <w:jc w:val="left"/>
              <w:rPr>
                <w:sz w:val="18"/>
                <w:szCs w:val="18"/>
                <w:u w:val="single"/>
              </w:rPr>
            </w:pPr>
            <w:r w:rsidRPr="008749C7">
              <w:rPr>
                <w:sz w:val="18"/>
                <w:szCs w:val="18"/>
                <w:u w:val="single"/>
              </w:rPr>
              <w:t>Unenhanced H with FBP, enhanced ASiR 40% for body</w:t>
            </w:r>
          </w:p>
        </w:tc>
        <w:tc>
          <w:tcPr>
            <w:tcW w:w="4590" w:type="dxa"/>
            <w:noWrap/>
            <w:vAlign w:val="center"/>
            <w:hideMark/>
          </w:tcPr>
          <w:p w14:paraId="13F5D860" w14:textId="77777777" w:rsidR="005140DA" w:rsidRPr="008749C7" w:rsidRDefault="005140DA" w:rsidP="005140DA">
            <w:pPr>
              <w:jc w:val="left"/>
              <w:rPr>
                <w:rFonts w:ascii="Calibri" w:hAnsi="Calibri" w:cs="Calibri"/>
                <w:color w:val="000000"/>
                <w:sz w:val="18"/>
                <w:szCs w:val="18"/>
              </w:rPr>
            </w:pPr>
            <w:r w:rsidRPr="008749C7">
              <w:rPr>
                <w:rFonts w:ascii="Calibri" w:hAnsi="Calibri" w:cs="Calibri"/>
                <w:color w:val="000000"/>
                <w:sz w:val="18"/>
                <w:szCs w:val="18"/>
              </w:rPr>
              <w:t>Unenhanced H FBP, enhanced NTAP (all FBP)</w:t>
            </w:r>
          </w:p>
        </w:tc>
        <w:tc>
          <w:tcPr>
            <w:tcW w:w="4311" w:type="dxa"/>
            <w:noWrap/>
            <w:vAlign w:val="center"/>
            <w:hideMark/>
          </w:tcPr>
          <w:p w14:paraId="597A90AC" w14:textId="77777777" w:rsidR="005140DA" w:rsidRPr="008749C7" w:rsidRDefault="005140DA" w:rsidP="005140DA">
            <w:pPr>
              <w:spacing w:before="0"/>
              <w:jc w:val="left"/>
              <w:rPr>
                <w:sz w:val="18"/>
                <w:szCs w:val="18"/>
              </w:rPr>
            </w:pPr>
            <w:r w:rsidRPr="008749C7">
              <w:rPr>
                <w:sz w:val="18"/>
                <w:szCs w:val="18"/>
              </w:rPr>
              <w:t>-</w:t>
            </w:r>
          </w:p>
        </w:tc>
      </w:tr>
      <w:tr w:rsidR="005140DA" w:rsidRPr="008749C7" w14:paraId="7347ED10" w14:textId="77777777" w:rsidTr="00E74631">
        <w:trPr>
          <w:trHeight w:val="300"/>
        </w:trPr>
        <w:tc>
          <w:tcPr>
            <w:tcW w:w="1135" w:type="dxa"/>
            <w:vAlign w:val="center"/>
          </w:tcPr>
          <w:p w14:paraId="30D19168" w14:textId="77777777" w:rsidR="005140DA" w:rsidRPr="008749C7" w:rsidRDefault="005140DA" w:rsidP="005140DA">
            <w:pPr>
              <w:spacing w:before="0"/>
              <w:jc w:val="left"/>
              <w:rPr>
                <w:sz w:val="18"/>
                <w:szCs w:val="18"/>
              </w:rPr>
            </w:pPr>
            <w:r w:rsidRPr="008749C7">
              <w:rPr>
                <w:sz w:val="18"/>
                <w:szCs w:val="18"/>
              </w:rPr>
              <w:t>L. L. Geyer et al.</w:t>
            </w:r>
          </w:p>
        </w:tc>
        <w:tc>
          <w:tcPr>
            <w:tcW w:w="5789" w:type="dxa"/>
            <w:noWrap/>
            <w:vAlign w:val="center"/>
            <w:hideMark/>
          </w:tcPr>
          <w:p w14:paraId="72C40EC1" w14:textId="77777777" w:rsidR="005140DA" w:rsidRPr="008749C7" w:rsidRDefault="005140DA" w:rsidP="005140DA">
            <w:pPr>
              <w:jc w:val="left"/>
              <w:rPr>
                <w:rFonts w:ascii="Calibri" w:hAnsi="Calibri" w:cs="Calibri"/>
                <w:color w:val="000000"/>
                <w:sz w:val="18"/>
                <w:szCs w:val="18"/>
              </w:rPr>
            </w:pPr>
            <w:r w:rsidRPr="008749C7">
              <w:rPr>
                <w:rFonts w:ascii="Calibri" w:hAnsi="Calibri" w:cs="Calibri"/>
                <w:color w:val="000000"/>
                <w:sz w:val="18"/>
                <w:szCs w:val="18"/>
              </w:rPr>
              <w:t>Unenhanced head, enhanced NT, enhanced AP, use of FBP</w:t>
            </w:r>
          </w:p>
        </w:tc>
        <w:tc>
          <w:tcPr>
            <w:tcW w:w="4590" w:type="dxa"/>
            <w:noWrap/>
            <w:vAlign w:val="center"/>
            <w:hideMark/>
          </w:tcPr>
          <w:p w14:paraId="6677095B" w14:textId="77777777" w:rsidR="005140DA" w:rsidRPr="008749C7" w:rsidRDefault="005140DA" w:rsidP="005140DA">
            <w:pPr>
              <w:spacing w:before="0"/>
              <w:jc w:val="left"/>
              <w:rPr>
                <w:sz w:val="18"/>
                <w:szCs w:val="18"/>
                <w:u w:val="single"/>
              </w:rPr>
            </w:pPr>
            <w:r w:rsidRPr="008749C7">
              <w:rPr>
                <w:sz w:val="18"/>
                <w:szCs w:val="18"/>
                <w:u w:val="single"/>
              </w:rPr>
              <w:t xml:space="preserve"> Unenhanced head, enhanced NT, enhanced AP, use of ASIR and gemstone-based scintillator</w:t>
            </w:r>
          </w:p>
        </w:tc>
        <w:tc>
          <w:tcPr>
            <w:tcW w:w="4311" w:type="dxa"/>
            <w:noWrap/>
            <w:vAlign w:val="center"/>
            <w:hideMark/>
          </w:tcPr>
          <w:p w14:paraId="7FAEE303" w14:textId="77777777" w:rsidR="005140DA" w:rsidRPr="008749C7" w:rsidRDefault="005140DA" w:rsidP="005140DA">
            <w:pPr>
              <w:spacing w:before="0"/>
              <w:jc w:val="left"/>
              <w:rPr>
                <w:sz w:val="18"/>
                <w:szCs w:val="18"/>
              </w:rPr>
            </w:pPr>
            <w:r w:rsidRPr="008749C7">
              <w:rPr>
                <w:sz w:val="18"/>
                <w:szCs w:val="18"/>
              </w:rPr>
              <w:t>-</w:t>
            </w:r>
          </w:p>
        </w:tc>
      </w:tr>
      <w:tr w:rsidR="005140DA" w:rsidRPr="008749C7" w14:paraId="060E210E" w14:textId="77777777" w:rsidTr="00E74631">
        <w:trPr>
          <w:trHeight w:val="300"/>
        </w:trPr>
        <w:tc>
          <w:tcPr>
            <w:tcW w:w="1135" w:type="dxa"/>
            <w:vAlign w:val="center"/>
          </w:tcPr>
          <w:p w14:paraId="6FCB59C5" w14:textId="77777777" w:rsidR="005140DA" w:rsidRPr="008749C7" w:rsidRDefault="005140DA" w:rsidP="005140DA">
            <w:pPr>
              <w:spacing w:before="0"/>
              <w:jc w:val="left"/>
              <w:rPr>
                <w:sz w:val="18"/>
                <w:szCs w:val="18"/>
              </w:rPr>
            </w:pPr>
            <w:r w:rsidRPr="008749C7">
              <w:rPr>
                <w:sz w:val="18"/>
                <w:szCs w:val="18"/>
              </w:rPr>
              <w:t>J. Kahn et al.</w:t>
            </w:r>
          </w:p>
        </w:tc>
        <w:tc>
          <w:tcPr>
            <w:tcW w:w="5789" w:type="dxa"/>
            <w:noWrap/>
            <w:vAlign w:val="center"/>
            <w:hideMark/>
          </w:tcPr>
          <w:p w14:paraId="673FC82F" w14:textId="77777777" w:rsidR="005140DA" w:rsidRPr="008749C7" w:rsidRDefault="005140DA" w:rsidP="005140DA">
            <w:pPr>
              <w:spacing w:before="0"/>
              <w:jc w:val="left"/>
              <w:rPr>
                <w:sz w:val="18"/>
                <w:szCs w:val="18"/>
              </w:rPr>
            </w:pPr>
            <w:r w:rsidRPr="008749C7">
              <w:rPr>
                <w:sz w:val="18"/>
                <w:szCs w:val="18"/>
              </w:rPr>
              <w:t>Filtered back-projection (FBP), single acquisition arterial and venous phase WB</w:t>
            </w:r>
          </w:p>
        </w:tc>
        <w:tc>
          <w:tcPr>
            <w:tcW w:w="4590" w:type="dxa"/>
            <w:noWrap/>
            <w:vAlign w:val="center"/>
            <w:hideMark/>
          </w:tcPr>
          <w:p w14:paraId="14EFA964" w14:textId="77777777" w:rsidR="005140DA" w:rsidRPr="008749C7" w:rsidRDefault="005140DA" w:rsidP="005140DA">
            <w:pPr>
              <w:spacing w:before="0"/>
              <w:jc w:val="left"/>
              <w:rPr>
                <w:sz w:val="18"/>
                <w:szCs w:val="18"/>
              </w:rPr>
            </w:pPr>
            <w:r w:rsidRPr="008749C7">
              <w:rPr>
                <w:sz w:val="18"/>
                <w:szCs w:val="18"/>
              </w:rPr>
              <w:t>FBP for the head, Adaptive statistical iterative reconstruction (ASIR) Wbody (between 30 and 50%), single acquisition arterial and venous phase</w:t>
            </w:r>
          </w:p>
        </w:tc>
        <w:tc>
          <w:tcPr>
            <w:tcW w:w="4311" w:type="dxa"/>
            <w:noWrap/>
            <w:vAlign w:val="center"/>
            <w:hideMark/>
          </w:tcPr>
          <w:p w14:paraId="49420D89" w14:textId="77777777" w:rsidR="005140DA" w:rsidRPr="008749C7" w:rsidRDefault="005140DA" w:rsidP="005140DA">
            <w:pPr>
              <w:spacing w:before="0"/>
              <w:jc w:val="left"/>
              <w:rPr>
                <w:sz w:val="18"/>
                <w:szCs w:val="18"/>
                <w:u w:val="single"/>
              </w:rPr>
            </w:pPr>
            <w:r w:rsidRPr="008749C7">
              <w:rPr>
                <w:sz w:val="18"/>
                <w:szCs w:val="18"/>
                <w:u w:val="single"/>
              </w:rPr>
              <w:t>ASIR full body (between 20 and 50%), single acquisition arterial and venous phase.  Tube voltage reduced to 120kv</w:t>
            </w:r>
          </w:p>
        </w:tc>
      </w:tr>
      <w:tr w:rsidR="005140DA" w:rsidRPr="008749C7" w14:paraId="144017B9" w14:textId="77777777" w:rsidTr="00E74631">
        <w:trPr>
          <w:trHeight w:val="300"/>
        </w:trPr>
        <w:tc>
          <w:tcPr>
            <w:tcW w:w="1135" w:type="dxa"/>
            <w:vAlign w:val="center"/>
          </w:tcPr>
          <w:p w14:paraId="0C15011D" w14:textId="77777777" w:rsidR="005140DA" w:rsidRPr="008749C7" w:rsidRDefault="005140DA" w:rsidP="00112D5A">
            <w:pPr>
              <w:spacing w:before="0"/>
              <w:jc w:val="left"/>
              <w:rPr>
                <w:sz w:val="18"/>
                <w:szCs w:val="18"/>
              </w:rPr>
            </w:pPr>
            <w:r w:rsidRPr="008749C7">
              <w:rPr>
                <w:sz w:val="18"/>
                <w:szCs w:val="18"/>
              </w:rPr>
              <w:t>Z. Alagic et al.</w:t>
            </w:r>
          </w:p>
        </w:tc>
        <w:tc>
          <w:tcPr>
            <w:tcW w:w="5789" w:type="dxa"/>
            <w:noWrap/>
            <w:vAlign w:val="center"/>
            <w:hideMark/>
          </w:tcPr>
          <w:p w14:paraId="1CD85FCC" w14:textId="77777777" w:rsidR="005140DA" w:rsidRPr="008749C7" w:rsidRDefault="005140DA" w:rsidP="00112D5A">
            <w:pPr>
              <w:spacing w:before="0"/>
              <w:jc w:val="left"/>
              <w:rPr>
                <w:sz w:val="18"/>
                <w:szCs w:val="18"/>
                <w:u w:val="single"/>
              </w:rPr>
            </w:pPr>
            <w:r w:rsidRPr="008749C7">
              <w:rPr>
                <w:sz w:val="18"/>
                <w:szCs w:val="18"/>
                <w:u w:val="single"/>
              </w:rPr>
              <w:t>258-slice MDCT:</w:t>
            </w:r>
            <w:r w:rsidRPr="008749C7">
              <w:rPr>
                <w:u w:val="single"/>
              </w:rPr>
              <w:t xml:space="preserve"> </w:t>
            </w:r>
            <w:r w:rsidRPr="008749C7">
              <w:rPr>
                <w:sz w:val="18"/>
                <w:szCs w:val="18"/>
                <w:u w:val="single"/>
              </w:rPr>
              <w:t>unenhanced HN, arterial WBCT, venous abdomen with ASIR-V</w:t>
            </w:r>
          </w:p>
        </w:tc>
        <w:tc>
          <w:tcPr>
            <w:tcW w:w="4590" w:type="dxa"/>
            <w:noWrap/>
            <w:vAlign w:val="center"/>
            <w:hideMark/>
          </w:tcPr>
          <w:p w14:paraId="33DFD9AB" w14:textId="77777777" w:rsidR="005140DA" w:rsidRPr="008749C7" w:rsidRDefault="005140DA" w:rsidP="00112D5A">
            <w:pPr>
              <w:spacing w:before="0"/>
              <w:jc w:val="left"/>
              <w:rPr>
                <w:sz w:val="18"/>
                <w:szCs w:val="18"/>
              </w:rPr>
            </w:pPr>
            <w:r w:rsidRPr="008749C7">
              <w:rPr>
                <w:sz w:val="18"/>
                <w:szCs w:val="18"/>
              </w:rPr>
              <w:t xml:space="preserve"> 64-slice MDCT: unenhanced HN, venous TAP only</w:t>
            </w:r>
          </w:p>
        </w:tc>
        <w:tc>
          <w:tcPr>
            <w:tcW w:w="4311" w:type="dxa"/>
            <w:noWrap/>
            <w:vAlign w:val="center"/>
            <w:hideMark/>
          </w:tcPr>
          <w:p w14:paraId="2DAE56AE" w14:textId="77777777" w:rsidR="005140DA" w:rsidRPr="008749C7" w:rsidRDefault="005140DA" w:rsidP="00112D5A">
            <w:pPr>
              <w:spacing w:before="0"/>
              <w:jc w:val="left"/>
              <w:rPr>
                <w:sz w:val="18"/>
                <w:szCs w:val="18"/>
              </w:rPr>
            </w:pPr>
            <w:r w:rsidRPr="008749C7">
              <w:rPr>
                <w:sz w:val="18"/>
                <w:szCs w:val="18"/>
              </w:rPr>
              <w:t>-</w:t>
            </w:r>
          </w:p>
        </w:tc>
      </w:tr>
      <w:tr w:rsidR="005140DA" w:rsidRPr="008749C7" w14:paraId="109094B9" w14:textId="77777777" w:rsidTr="00E74631">
        <w:trPr>
          <w:trHeight w:val="345"/>
        </w:trPr>
        <w:tc>
          <w:tcPr>
            <w:tcW w:w="1135" w:type="dxa"/>
            <w:vAlign w:val="center"/>
          </w:tcPr>
          <w:p w14:paraId="6FCEF32B" w14:textId="77777777" w:rsidR="005140DA" w:rsidRPr="008749C7" w:rsidRDefault="005140DA" w:rsidP="005140DA">
            <w:pPr>
              <w:spacing w:before="0"/>
              <w:jc w:val="left"/>
              <w:rPr>
                <w:sz w:val="18"/>
                <w:szCs w:val="18"/>
              </w:rPr>
            </w:pPr>
            <w:r w:rsidRPr="008749C7">
              <w:rPr>
                <w:sz w:val="18"/>
                <w:szCs w:val="18"/>
              </w:rPr>
              <w:t>D. Stengel et al.</w:t>
            </w:r>
          </w:p>
        </w:tc>
        <w:tc>
          <w:tcPr>
            <w:tcW w:w="5789" w:type="dxa"/>
            <w:noWrap/>
            <w:vAlign w:val="center"/>
            <w:hideMark/>
          </w:tcPr>
          <w:p w14:paraId="7153A1AB" w14:textId="67DE31C0" w:rsidR="005140DA" w:rsidRPr="008749C7" w:rsidRDefault="002D3DE6" w:rsidP="005140DA">
            <w:pPr>
              <w:spacing w:before="0"/>
              <w:jc w:val="left"/>
              <w:rPr>
                <w:sz w:val="18"/>
                <w:szCs w:val="18"/>
              </w:rPr>
            </w:pPr>
            <w:r w:rsidRPr="008749C7">
              <w:rPr>
                <w:sz w:val="18"/>
                <w:szCs w:val="18"/>
              </w:rPr>
              <w:t>U</w:t>
            </w:r>
            <w:r w:rsidR="005140DA" w:rsidRPr="008749C7">
              <w:rPr>
                <w:sz w:val="18"/>
                <w:szCs w:val="18"/>
              </w:rPr>
              <w:t>nenhanced H, enhanced WB</w:t>
            </w:r>
          </w:p>
        </w:tc>
        <w:tc>
          <w:tcPr>
            <w:tcW w:w="4590" w:type="dxa"/>
            <w:noWrap/>
            <w:vAlign w:val="center"/>
            <w:hideMark/>
          </w:tcPr>
          <w:p w14:paraId="306E1070" w14:textId="596D4111" w:rsidR="005140DA" w:rsidRPr="008749C7" w:rsidRDefault="002D3DE6" w:rsidP="005140DA">
            <w:pPr>
              <w:spacing w:before="0"/>
              <w:jc w:val="left"/>
              <w:rPr>
                <w:sz w:val="18"/>
                <w:szCs w:val="18"/>
                <w:u w:val="single"/>
              </w:rPr>
            </w:pPr>
            <w:r w:rsidRPr="008749C7">
              <w:rPr>
                <w:sz w:val="18"/>
                <w:szCs w:val="18"/>
                <w:u w:val="single"/>
              </w:rPr>
              <w:t>A</w:t>
            </w:r>
            <w:r w:rsidR="005140DA" w:rsidRPr="008749C7">
              <w:rPr>
                <w:sz w:val="18"/>
                <w:szCs w:val="18"/>
                <w:u w:val="single"/>
              </w:rPr>
              <w:t>SIR, unenhanced H, enhanced WB</w:t>
            </w:r>
          </w:p>
        </w:tc>
        <w:tc>
          <w:tcPr>
            <w:tcW w:w="4311" w:type="dxa"/>
            <w:noWrap/>
            <w:vAlign w:val="center"/>
            <w:hideMark/>
          </w:tcPr>
          <w:p w14:paraId="09796126" w14:textId="77777777" w:rsidR="005140DA" w:rsidRPr="008749C7" w:rsidRDefault="005140DA" w:rsidP="005140DA">
            <w:pPr>
              <w:spacing w:before="0"/>
              <w:jc w:val="left"/>
              <w:rPr>
                <w:sz w:val="18"/>
                <w:szCs w:val="18"/>
              </w:rPr>
            </w:pPr>
            <w:r w:rsidRPr="008749C7">
              <w:rPr>
                <w:sz w:val="18"/>
                <w:szCs w:val="18"/>
              </w:rPr>
              <w:t>-</w:t>
            </w:r>
          </w:p>
        </w:tc>
      </w:tr>
      <w:tr w:rsidR="005140DA" w:rsidRPr="008749C7" w14:paraId="4FD44294" w14:textId="77777777" w:rsidTr="00061806">
        <w:trPr>
          <w:trHeight w:val="345"/>
        </w:trPr>
        <w:tc>
          <w:tcPr>
            <w:tcW w:w="15825" w:type="dxa"/>
            <w:gridSpan w:val="4"/>
            <w:vAlign w:val="center"/>
          </w:tcPr>
          <w:p w14:paraId="519EB00A" w14:textId="234D6E2C" w:rsidR="005140DA" w:rsidRPr="008749C7" w:rsidRDefault="005140DA" w:rsidP="005140DA">
            <w:pPr>
              <w:spacing w:before="0"/>
              <w:jc w:val="left"/>
              <w:rPr>
                <w:sz w:val="18"/>
                <w:szCs w:val="18"/>
              </w:rPr>
            </w:pPr>
            <w:r w:rsidRPr="008749C7">
              <w:rPr>
                <w:b/>
                <w:bCs/>
                <w:sz w:val="18"/>
                <w:szCs w:val="18"/>
              </w:rPr>
              <w:t>Split bolus</w:t>
            </w:r>
          </w:p>
        </w:tc>
      </w:tr>
      <w:tr w:rsidR="005140DA" w:rsidRPr="008749C7" w14:paraId="76999F22" w14:textId="77777777" w:rsidTr="00E74631">
        <w:trPr>
          <w:trHeight w:val="300"/>
        </w:trPr>
        <w:tc>
          <w:tcPr>
            <w:tcW w:w="1135" w:type="dxa"/>
            <w:vAlign w:val="center"/>
          </w:tcPr>
          <w:p w14:paraId="63CD38A9" w14:textId="77777777" w:rsidR="005140DA" w:rsidRPr="008749C7" w:rsidRDefault="005140DA" w:rsidP="005140DA">
            <w:pPr>
              <w:spacing w:before="0"/>
              <w:jc w:val="left"/>
              <w:rPr>
                <w:sz w:val="18"/>
                <w:szCs w:val="18"/>
              </w:rPr>
            </w:pPr>
            <w:r w:rsidRPr="008749C7">
              <w:rPr>
                <w:sz w:val="18"/>
                <w:szCs w:val="18"/>
              </w:rPr>
              <w:t>G. Yaniv et al</w:t>
            </w:r>
          </w:p>
        </w:tc>
        <w:tc>
          <w:tcPr>
            <w:tcW w:w="5789" w:type="dxa"/>
            <w:noWrap/>
            <w:vAlign w:val="center"/>
            <w:hideMark/>
          </w:tcPr>
          <w:p w14:paraId="53039485" w14:textId="2053B711" w:rsidR="005140DA" w:rsidRPr="008749C7" w:rsidRDefault="005140DA" w:rsidP="005140DA">
            <w:pPr>
              <w:spacing w:before="0"/>
              <w:jc w:val="left"/>
              <w:rPr>
                <w:sz w:val="18"/>
                <w:szCs w:val="18"/>
              </w:rPr>
            </w:pPr>
            <w:r w:rsidRPr="008749C7">
              <w:rPr>
                <w:sz w:val="18"/>
                <w:szCs w:val="18"/>
              </w:rPr>
              <w:t xml:space="preserve"> Unenhanced examination of the head and neck and upper abdomen followed by 2 phases : chest angiography and porto-venous abdomen and pelvis</w:t>
            </w:r>
          </w:p>
        </w:tc>
        <w:tc>
          <w:tcPr>
            <w:tcW w:w="4590" w:type="dxa"/>
            <w:noWrap/>
            <w:vAlign w:val="center"/>
            <w:hideMark/>
          </w:tcPr>
          <w:p w14:paraId="4B658616" w14:textId="48263E80" w:rsidR="005140DA" w:rsidRPr="008749C7" w:rsidRDefault="005140DA" w:rsidP="005140DA">
            <w:pPr>
              <w:spacing w:before="0"/>
              <w:jc w:val="left"/>
              <w:rPr>
                <w:sz w:val="18"/>
                <w:szCs w:val="18"/>
                <w:u w:val="single"/>
              </w:rPr>
            </w:pPr>
            <w:r w:rsidRPr="008749C7">
              <w:rPr>
                <w:sz w:val="18"/>
                <w:szCs w:val="18"/>
                <w:u w:val="single"/>
              </w:rPr>
              <w:t xml:space="preserve">Unenhanced examination of the head and neck and upper abdomen followed by a single-phase carniocaudal spiral acquisition fof the chest, abdomen and pelvis </w:t>
            </w:r>
          </w:p>
        </w:tc>
        <w:tc>
          <w:tcPr>
            <w:tcW w:w="4311" w:type="dxa"/>
            <w:noWrap/>
            <w:vAlign w:val="center"/>
            <w:hideMark/>
          </w:tcPr>
          <w:p w14:paraId="10D5D6AF" w14:textId="77777777" w:rsidR="005140DA" w:rsidRPr="008749C7" w:rsidRDefault="005140DA" w:rsidP="005140DA">
            <w:pPr>
              <w:spacing w:before="0"/>
              <w:jc w:val="left"/>
              <w:rPr>
                <w:sz w:val="18"/>
                <w:szCs w:val="18"/>
              </w:rPr>
            </w:pPr>
            <w:r w:rsidRPr="008749C7">
              <w:rPr>
                <w:sz w:val="18"/>
                <w:szCs w:val="18"/>
              </w:rPr>
              <w:t>-</w:t>
            </w:r>
          </w:p>
        </w:tc>
      </w:tr>
      <w:tr w:rsidR="005140DA" w:rsidRPr="008749C7" w14:paraId="16A30F0A" w14:textId="77777777" w:rsidTr="00E74631">
        <w:trPr>
          <w:trHeight w:val="300"/>
        </w:trPr>
        <w:tc>
          <w:tcPr>
            <w:tcW w:w="1135" w:type="dxa"/>
            <w:vAlign w:val="center"/>
          </w:tcPr>
          <w:p w14:paraId="52C8A8B6" w14:textId="77777777" w:rsidR="005140DA" w:rsidRPr="008749C7" w:rsidRDefault="005140DA" w:rsidP="005140DA">
            <w:pPr>
              <w:spacing w:before="0"/>
              <w:jc w:val="left"/>
              <w:rPr>
                <w:sz w:val="18"/>
                <w:szCs w:val="18"/>
              </w:rPr>
            </w:pPr>
            <w:r w:rsidRPr="008749C7">
              <w:rPr>
                <w:sz w:val="18"/>
                <w:szCs w:val="18"/>
              </w:rPr>
              <w:t>L. F. Beenen et al.</w:t>
            </w:r>
          </w:p>
        </w:tc>
        <w:tc>
          <w:tcPr>
            <w:tcW w:w="5789" w:type="dxa"/>
            <w:noWrap/>
            <w:vAlign w:val="center"/>
            <w:hideMark/>
          </w:tcPr>
          <w:p w14:paraId="76FD294D" w14:textId="77777777" w:rsidR="005140DA" w:rsidRPr="008749C7" w:rsidRDefault="005140DA" w:rsidP="005140DA">
            <w:pPr>
              <w:spacing w:before="0"/>
              <w:jc w:val="left"/>
              <w:rPr>
                <w:sz w:val="18"/>
                <w:szCs w:val="18"/>
              </w:rPr>
            </w:pPr>
            <w:r w:rsidRPr="008749C7">
              <w:rPr>
                <w:sz w:val="18"/>
                <w:szCs w:val="18"/>
              </w:rPr>
              <w:t>Conventional unenhanced HN (arms alongside body), enhanced portovenous TAP (arms alongside head)</w:t>
            </w:r>
          </w:p>
        </w:tc>
        <w:tc>
          <w:tcPr>
            <w:tcW w:w="4590" w:type="dxa"/>
            <w:noWrap/>
            <w:vAlign w:val="center"/>
            <w:hideMark/>
          </w:tcPr>
          <w:p w14:paraId="69267158" w14:textId="6ACE9B8C" w:rsidR="005140DA" w:rsidRPr="008749C7" w:rsidRDefault="00202C15" w:rsidP="005140DA">
            <w:pPr>
              <w:spacing w:before="0"/>
              <w:jc w:val="left"/>
              <w:rPr>
                <w:sz w:val="18"/>
                <w:szCs w:val="18"/>
              </w:rPr>
            </w:pPr>
            <w:r w:rsidRPr="008749C7">
              <w:rPr>
                <w:sz w:val="18"/>
                <w:szCs w:val="18"/>
              </w:rPr>
              <w:t>Brain than o</w:t>
            </w:r>
            <w:r w:rsidR="005140DA" w:rsidRPr="008749C7">
              <w:rPr>
                <w:sz w:val="18"/>
                <w:szCs w:val="18"/>
              </w:rPr>
              <w:t>ne-volume contrast: unenhanced HN, enhanced one contrast volume multiphase WBCT, arms always alongside body</w:t>
            </w:r>
          </w:p>
        </w:tc>
        <w:tc>
          <w:tcPr>
            <w:tcW w:w="4311" w:type="dxa"/>
            <w:noWrap/>
            <w:vAlign w:val="center"/>
            <w:hideMark/>
          </w:tcPr>
          <w:p w14:paraId="02D73F46" w14:textId="3A5CDF56" w:rsidR="005140DA" w:rsidRPr="008749C7" w:rsidRDefault="00202C15" w:rsidP="005140DA">
            <w:pPr>
              <w:spacing w:before="0"/>
              <w:jc w:val="left"/>
              <w:rPr>
                <w:sz w:val="18"/>
                <w:szCs w:val="18"/>
                <w:u w:val="single"/>
              </w:rPr>
            </w:pPr>
            <w:r w:rsidRPr="008749C7">
              <w:rPr>
                <w:sz w:val="18"/>
                <w:szCs w:val="18"/>
                <w:u w:val="single"/>
              </w:rPr>
              <w:t xml:space="preserve">Conventional unenhanced HN (arms alongside body), </w:t>
            </w:r>
            <w:r w:rsidR="005140DA" w:rsidRPr="008749C7">
              <w:rPr>
                <w:sz w:val="18"/>
                <w:szCs w:val="18"/>
                <w:u w:val="single"/>
              </w:rPr>
              <w:t>Split-bolus enhanced TAP with arms alongside head</w:t>
            </w:r>
          </w:p>
        </w:tc>
      </w:tr>
      <w:tr w:rsidR="005140DA" w:rsidRPr="008749C7" w14:paraId="5E89A787" w14:textId="77777777" w:rsidTr="00E74631">
        <w:trPr>
          <w:trHeight w:val="300"/>
        </w:trPr>
        <w:tc>
          <w:tcPr>
            <w:tcW w:w="1135" w:type="dxa"/>
            <w:vAlign w:val="center"/>
          </w:tcPr>
          <w:p w14:paraId="4C11F625" w14:textId="77777777" w:rsidR="005140DA" w:rsidRPr="008749C7" w:rsidRDefault="005140DA" w:rsidP="005140DA">
            <w:pPr>
              <w:spacing w:before="0"/>
              <w:jc w:val="left"/>
              <w:rPr>
                <w:sz w:val="18"/>
                <w:szCs w:val="18"/>
              </w:rPr>
            </w:pPr>
            <w:r w:rsidRPr="008749C7">
              <w:rPr>
                <w:sz w:val="18"/>
                <w:szCs w:val="18"/>
              </w:rPr>
              <w:t>V. Leung et al.</w:t>
            </w:r>
          </w:p>
        </w:tc>
        <w:tc>
          <w:tcPr>
            <w:tcW w:w="5789" w:type="dxa"/>
            <w:noWrap/>
            <w:vAlign w:val="center"/>
            <w:hideMark/>
          </w:tcPr>
          <w:p w14:paraId="681CBBB6" w14:textId="77777777" w:rsidR="005140DA" w:rsidRPr="008749C7" w:rsidRDefault="005140DA" w:rsidP="005140DA">
            <w:pPr>
              <w:spacing w:before="0"/>
              <w:jc w:val="left"/>
              <w:rPr>
                <w:sz w:val="18"/>
                <w:szCs w:val="18"/>
              </w:rPr>
            </w:pPr>
            <w:r w:rsidRPr="008749C7">
              <w:rPr>
                <w:sz w:val="18"/>
                <w:szCs w:val="18"/>
              </w:rPr>
              <w:t>Three phases: unenhanced HN, arterial TAP, venous AP</w:t>
            </w:r>
          </w:p>
        </w:tc>
        <w:tc>
          <w:tcPr>
            <w:tcW w:w="4590" w:type="dxa"/>
            <w:noWrap/>
            <w:vAlign w:val="center"/>
            <w:hideMark/>
          </w:tcPr>
          <w:p w14:paraId="315A1FE4" w14:textId="77777777" w:rsidR="005140DA" w:rsidRPr="008749C7" w:rsidRDefault="005140DA" w:rsidP="005140DA">
            <w:pPr>
              <w:spacing w:before="0"/>
              <w:jc w:val="left"/>
              <w:rPr>
                <w:sz w:val="18"/>
                <w:szCs w:val="18"/>
                <w:u w:val="single"/>
              </w:rPr>
            </w:pPr>
            <w:r w:rsidRPr="008749C7">
              <w:rPr>
                <w:sz w:val="18"/>
                <w:szCs w:val="18"/>
                <w:u w:val="single"/>
              </w:rPr>
              <w:t>Split-bolus: unenhanced H, split-bolus NTAP</w:t>
            </w:r>
          </w:p>
        </w:tc>
        <w:tc>
          <w:tcPr>
            <w:tcW w:w="4311" w:type="dxa"/>
            <w:noWrap/>
            <w:vAlign w:val="center"/>
            <w:hideMark/>
          </w:tcPr>
          <w:p w14:paraId="69864172" w14:textId="77777777" w:rsidR="005140DA" w:rsidRPr="008749C7" w:rsidRDefault="005140DA" w:rsidP="005140DA">
            <w:pPr>
              <w:spacing w:before="0"/>
              <w:jc w:val="left"/>
              <w:rPr>
                <w:sz w:val="18"/>
                <w:szCs w:val="18"/>
              </w:rPr>
            </w:pPr>
            <w:r w:rsidRPr="008749C7">
              <w:rPr>
                <w:sz w:val="18"/>
                <w:szCs w:val="18"/>
              </w:rPr>
              <w:t>-</w:t>
            </w:r>
          </w:p>
        </w:tc>
      </w:tr>
      <w:tr w:rsidR="005140DA" w:rsidRPr="008749C7" w14:paraId="763055A3" w14:textId="77777777" w:rsidTr="00E74631">
        <w:trPr>
          <w:trHeight w:val="300"/>
        </w:trPr>
        <w:tc>
          <w:tcPr>
            <w:tcW w:w="1135" w:type="dxa"/>
            <w:vAlign w:val="center"/>
          </w:tcPr>
          <w:p w14:paraId="547FA2AF" w14:textId="77777777" w:rsidR="005140DA" w:rsidRPr="008749C7" w:rsidRDefault="005140DA" w:rsidP="005140DA">
            <w:pPr>
              <w:spacing w:before="0"/>
              <w:jc w:val="left"/>
              <w:rPr>
                <w:sz w:val="18"/>
                <w:szCs w:val="18"/>
              </w:rPr>
            </w:pPr>
            <w:r w:rsidRPr="008749C7">
              <w:rPr>
                <w:sz w:val="18"/>
                <w:szCs w:val="18"/>
              </w:rPr>
              <w:t>W. Hakim et al.</w:t>
            </w:r>
          </w:p>
        </w:tc>
        <w:tc>
          <w:tcPr>
            <w:tcW w:w="5789" w:type="dxa"/>
            <w:noWrap/>
            <w:vAlign w:val="center"/>
            <w:hideMark/>
          </w:tcPr>
          <w:p w14:paraId="3F9107A3" w14:textId="7D076A87" w:rsidR="005140DA" w:rsidRPr="008749C7" w:rsidRDefault="00202C15" w:rsidP="005140DA">
            <w:pPr>
              <w:spacing w:before="0"/>
              <w:jc w:val="left"/>
              <w:rPr>
                <w:sz w:val="18"/>
                <w:szCs w:val="18"/>
              </w:rPr>
            </w:pPr>
            <w:r w:rsidRPr="008749C7">
              <w:rPr>
                <w:sz w:val="18"/>
                <w:szCs w:val="18"/>
              </w:rPr>
              <w:t xml:space="preserve">Defined as conventional whole-body MDCT, not specified. </w:t>
            </w:r>
            <w:r w:rsidR="005140DA" w:rsidRPr="008749C7">
              <w:rPr>
                <w:sz w:val="18"/>
                <w:szCs w:val="18"/>
              </w:rPr>
              <w:t>S</w:t>
            </w:r>
            <w:r w:rsidR="005140DA" w:rsidRPr="008749C7">
              <w:t>i</w:t>
            </w:r>
            <w:r w:rsidR="005140DA" w:rsidRPr="008749C7">
              <w:rPr>
                <w:sz w:val="18"/>
                <w:szCs w:val="18"/>
              </w:rPr>
              <w:t>ngle injection 2-phase acquisition - arterial 30s and PV 60s.</w:t>
            </w:r>
          </w:p>
        </w:tc>
        <w:tc>
          <w:tcPr>
            <w:tcW w:w="4590" w:type="dxa"/>
            <w:noWrap/>
            <w:vAlign w:val="center"/>
            <w:hideMark/>
          </w:tcPr>
          <w:p w14:paraId="39DEDFEB" w14:textId="4157FCB9" w:rsidR="005140DA" w:rsidRPr="008749C7" w:rsidRDefault="00202C15" w:rsidP="005140DA">
            <w:pPr>
              <w:spacing w:before="0"/>
              <w:jc w:val="left"/>
              <w:rPr>
                <w:sz w:val="18"/>
                <w:szCs w:val="18"/>
                <w:u w:val="single"/>
              </w:rPr>
            </w:pPr>
            <w:r w:rsidRPr="008749C7">
              <w:rPr>
                <w:sz w:val="18"/>
                <w:szCs w:val="18"/>
                <w:u w:val="single"/>
              </w:rPr>
              <w:t xml:space="preserve">WBCT (not specified), </w:t>
            </w:r>
            <w:r w:rsidR="005140DA" w:rsidRPr="008749C7">
              <w:rPr>
                <w:sz w:val="18"/>
                <w:szCs w:val="18"/>
                <w:u w:val="single"/>
              </w:rPr>
              <w:t>Biphasic injection (65mL - 43s - 65mL - scan)</w:t>
            </w:r>
            <w:r w:rsidRPr="008749C7">
              <w:rPr>
                <w:sz w:val="18"/>
                <w:szCs w:val="18"/>
                <w:u w:val="single"/>
              </w:rPr>
              <w:t>, single spiral acquisition</w:t>
            </w:r>
          </w:p>
        </w:tc>
        <w:tc>
          <w:tcPr>
            <w:tcW w:w="4311" w:type="dxa"/>
            <w:noWrap/>
            <w:vAlign w:val="center"/>
            <w:hideMark/>
          </w:tcPr>
          <w:p w14:paraId="3640FCD5" w14:textId="6EF17D12" w:rsidR="005140DA" w:rsidRPr="008749C7" w:rsidRDefault="00202C15" w:rsidP="005140DA">
            <w:pPr>
              <w:spacing w:before="0"/>
              <w:jc w:val="left"/>
              <w:rPr>
                <w:sz w:val="18"/>
                <w:szCs w:val="18"/>
                <w:u w:val="single"/>
              </w:rPr>
            </w:pPr>
            <w:r w:rsidRPr="008749C7">
              <w:rPr>
                <w:sz w:val="18"/>
                <w:szCs w:val="18"/>
                <w:u w:val="single"/>
              </w:rPr>
              <w:t xml:space="preserve">Same as B, further 9s delay before acquisition. </w:t>
            </w:r>
            <w:r w:rsidR="005140DA" w:rsidRPr="008749C7">
              <w:rPr>
                <w:sz w:val="18"/>
                <w:szCs w:val="18"/>
                <w:u w:val="single"/>
              </w:rPr>
              <w:t>Biphasic injection (65mL - 43s - 65mL - 9s delay - scan</w:t>
            </w:r>
          </w:p>
        </w:tc>
      </w:tr>
      <w:tr w:rsidR="005140DA" w:rsidRPr="008749C7" w14:paraId="2F587841" w14:textId="77777777" w:rsidTr="00E74631">
        <w:trPr>
          <w:trHeight w:val="300"/>
        </w:trPr>
        <w:tc>
          <w:tcPr>
            <w:tcW w:w="1135" w:type="dxa"/>
            <w:vAlign w:val="center"/>
          </w:tcPr>
          <w:p w14:paraId="062A9248" w14:textId="77777777" w:rsidR="005140DA" w:rsidRPr="008749C7" w:rsidRDefault="005140DA" w:rsidP="005140DA">
            <w:pPr>
              <w:spacing w:before="0"/>
              <w:jc w:val="left"/>
              <w:rPr>
                <w:sz w:val="18"/>
                <w:szCs w:val="18"/>
              </w:rPr>
            </w:pPr>
            <w:r w:rsidRPr="008749C7">
              <w:rPr>
                <w:sz w:val="18"/>
                <w:szCs w:val="18"/>
              </w:rPr>
              <w:t>A. H. Elmokadem et al.</w:t>
            </w:r>
          </w:p>
        </w:tc>
        <w:tc>
          <w:tcPr>
            <w:tcW w:w="5789" w:type="dxa"/>
            <w:noWrap/>
            <w:vAlign w:val="center"/>
            <w:hideMark/>
          </w:tcPr>
          <w:p w14:paraId="2A3A8A08" w14:textId="77777777" w:rsidR="005140DA" w:rsidRPr="008749C7" w:rsidRDefault="005140DA" w:rsidP="005140DA">
            <w:pPr>
              <w:spacing w:before="0"/>
              <w:jc w:val="left"/>
              <w:rPr>
                <w:sz w:val="18"/>
                <w:szCs w:val="18"/>
              </w:rPr>
            </w:pPr>
            <w:r w:rsidRPr="008749C7">
              <w:rPr>
                <w:sz w:val="18"/>
                <w:szCs w:val="18"/>
              </w:rPr>
              <w:t>Triphasic protocol: Unenhanced HN, arterial phase TAP, venous phase AP / ASIR-V 0- 50%</w:t>
            </w:r>
          </w:p>
        </w:tc>
        <w:tc>
          <w:tcPr>
            <w:tcW w:w="4590" w:type="dxa"/>
            <w:noWrap/>
            <w:vAlign w:val="center"/>
            <w:hideMark/>
          </w:tcPr>
          <w:p w14:paraId="22CE1F63" w14:textId="77777777" w:rsidR="005140DA" w:rsidRPr="008749C7" w:rsidRDefault="005140DA" w:rsidP="005140DA">
            <w:pPr>
              <w:spacing w:before="0"/>
              <w:jc w:val="left"/>
              <w:rPr>
                <w:sz w:val="18"/>
                <w:szCs w:val="18"/>
                <w:u w:val="single"/>
              </w:rPr>
            </w:pPr>
            <w:r w:rsidRPr="008749C7">
              <w:rPr>
                <w:sz w:val="18"/>
                <w:szCs w:val="18"/>
                <w:u w:val="single"/>
              </w:rPr>
              <w:t>Biphasic injection protocol: unenhanced HN followed by a 1 step arteriovenous acquisition of the TAP / ASIR-V 0- 50%</w:t>
            </w:r>
          </w:p>
        </w:tc>
        <w:tc>
          <w:tcPr>
            <w:tcW w:w="4311" w:type="dxa"/>
            <w:noWrap/>
            <w:vAlign w:val="center"/>
            <w:hideMark/>
          </w:tcPr>
          <w:p w14:paraId="5896E192" w14:textId="77777777" w:rsidR="005140DA" w:rsidRPr="008749C7" w:rsidRDefault="005140DA" w:rsidP="005140DA">
            <w:pPr>
              <w:spacing w:before="0"/>
              <w:jc w:val="left"/>
              <w:rPr>
                <w:sz w:val="18"/>
                <w:szCs w:val="18"/>
              </w:rPr>
            </w:pPr>
            <w:r w:rsidRPr="008749C7">
              <w:rPr>
                <w:sz w:val="18"/>
                <w:szCs w:val="18"/>
              </w:rPr>
              <w:t>-</w:t>
            </w:r>
          </w:p>
        </w:tc>
      </w:tr>
      <w:tr w:rsidR="005140DA" w:rsidRPr="008749C7" w14:paraId="2EC2EE66" w14:textId="77777777" w:rsidTr="00E74631">
        <w:trPr>
          <w:trHeight w:val="300"/>
        </w:trPr>
        <w:tc>
          <w:tcPr>
            <w:tcW w:w="1135" w:type="dxa"/>
            <w:vAlign w:val="center"/>
          </w:tcPr>
          <w:p w14:paraId="0593A8FB" w14:textId="77777777" w:rsidR="005140DA" w:rsidRPr="008749C7" w:rsidRDefault="005140DA" w:rsidP="005140DA">
            <w:pPr>
              <w:spacing w:before="0"/>
              <w:jc w:val="left"/>
              <w:rPr>
                <w:sz w:val="18"/>
                <w:szCs w:val="18"/>
              </w:rPr>
            </w:pPr>
            <w:r w:rsidRPr="008749C7">
              <w:rPr>
                <w:sz w:val="18"/>
                <w:szCs w:val="18"/>
              </w:rPr>
              <w:t>C. A. Ordoñez et al</w:t>
            </w:r>
          </w:p>
        </w:tc>
        <w:tc>
          <w:tcPr>
            <w:tcW w:w="14690" w:type="dxa"/>
            <w:gridSpan w:val="3"/>
            <w:noWrap/>
            <w:vAlign w:val="center"/>
            <w:hideMark/>
          </w:tcPr>
          <w:p w14:paraId="0CC64E9F" w14:textId="77777777" w:rsidR="005140DA" w:rsidRPr="008749C7" w:rsidRDefault="005140DA" w:rsidP="005140DA">
            <w:pPr>
              <w:spacing w:before="0"/>
              <w:jc w:val="left"/>
              <w:rPr>
                <w:sz w:val="18"/>
                <w:szCs w:val="18"/>
              </w:rPr>
            </w:pPr>
            <w:r w:rsidRPr="008749C7">
              <w:rPr>
                <w:sz w:val="18"/>
                <w:szCs w:val="18"/>
              </w:rPr>
              <w:t>New WBCT protocol : 2 phases : simple acquisition phase of skull. Second phase of contrast administration: neck, thorax and abdomen IV contrast : Iodinated, non-ionic hypo-osmollar (370mg/mL) with sequential contrast bolus resulting a single acquisition combining arterial and portal venous phases. Blunt stable vs Blunt instable vs Penetrating accident</w:t>
            </w:r>
          </w:p>
        </w:tc>
      </w:tr>
      <w:tr w:rsidR="00A02237" w:rsidRPr="008749C7" w14:paraId="21950448" w14:textId="77777777" w:rsidTr="00E74631">
        <w:trPr>
          <w:trHeight w:val="300"/>
        </w:trPr>
        <w:tc>
          <w:tcPr>
            <w:tcW w:w="1135" w:type="dxa"/>
            <w:vAlign w:val="center"/>
          </w:tcPr>
          <w:p w14:paraId="37D9C4C5" w14:textId="77777777" w:rsidR="00A02237" w:rsidRPr="008749C7" w:rsidRDefault="00A02237" w:rsidP="00797C60">
            <w:pPr>
              <w:spacing w:before="0"/>
              <w:jc w:val="left"/>
              <w:rPr>
                <w:sz w:val="18"/>
                <w:szCs w:val="18"/>
              </w:rPr>
            </w:pPr>
            <w:r w:rsidRPr="008749C7">
              <w:rPr>
                <w:sz w:val="18"/>
                <w:szCs w:val="18"/>
              </w:rPr>
              <w:t>S Studer et al.</w:t>
            </w:r>
          </w:p>
        </w:tc>
        <w:tc>
          <w:tcPr>
            <w:tcW w:w="5789" w:type="dxa"/>
            <w:noWrap/>
            <w:vAlign w:val="center"/>
            <w:hideMark/>
          </w:tcPr>
          <w:p w14:paraId="385E847F" w14:textId="77777777" w:rsidR="00A02237" w:rsidRPr="008749C7" w:rsidRDefault="00A02237" w:rsidP="00797C60">
            <w:pPr>
              <w:spacing w:before="0"/>
              <w:jc w:val="left"/>
              <w:rPr>
                <w:sz w:val="18"/>
                <w:szCs w:val="18"/>
              </w:rPr>
            </w:pPr>
            <w:r w:rsidRPr="008749C7">
              <w:rPr>
                <w:sz w:val="18"/>
                <w:szCs w:val="18"/>
              </w:rPr>
              <w:t>Three-phased CT in which a repositioning of the arms from the side of the torso to above the head between phases two (angiography head and neck) and three (angiography head thorax and abdomen)</w:t>
            </w:r>
          </w:p>
        </w:tc>
        <w:tc>
          <w:tcPr>
            <w:tcW w:w="4590" w:type="dxa"/>
            <w:noWrap/>
            <w:vAlign w:val="center"/>
            <w:hideMark/>
          </w:tcPr>
          <w:p w14:paraId="1D0DC831" w14:textId="77777777" w:rsidR="00A02237" w:rsidRPr="008749C7" w:rsidRDefault="00A02237" w:rsidP="00797C60">
            <w:pPr>
              <w:spacing w:before="0"/>
              <w:jc w:val="left"/>
              <w:rPr>
                <w:sz w:val="18"/>
                <w:szCs w:val="18"/>
                <w:u w:val="single"/>
              </w:rPr>
            </w:pPr>
            <w:r w:rsidRPr="008749C7">
              <w:rPr>
                <w:sz w:val="18"/>
                <w:szCs w:val="18"/>
                <w:u w:val="single"/>
              </w:rPr>
              <w:t>Two phases with the arms positioned ventral on a pillow to the torso throughout the entire CT – native HN and Split bolus</w:t>
            </w:r>
          </w:p>
        </w:tc>
        <w:tc>
          <w:tcPr>
            <w:tcW w:w="4311" w:type="dxa"/>
            <w:noWrap/>
            <w:vAlign w:val="center"/>
            <w:hideMark/>
          </w:tcPr>
          <w:p w14:paraId="34C5C14A" w14:textId="77777777" w:rsidR="00A02237" w:rsidRPr="008749C7" w:rsidRDefault="00A02237" w:rsidP="00797C60">
            <w:pPr>
              <w:spacing w:before="0"/>
              <w:jc w:val="left"/>
              <w:rPr>
                <w:sz w:val="18"/>
                <w:szCs w:val="18"/>
              </w:rPr>
            </w:pPr>
            <w:r w:rsidRPr="008749C7">
              <w:rPr>
                <w:sz w:val="18"/>
                <w:szCs w:val="18"/>
              </w:rPr>
              <w:t>-</w:t>
            </w:r>
          </w:p>
        </w:tc>
      </w:tr>
      <w:tr w:rsidR="005140DA" w:rsidRPr="008749C7" w14:paraId="2142BCDA" w14:textId="77777777" w:rsidTr="00E74631">
        <w:trPr>
          <w:trHeight w:val="300"/>
        </w:trPr>
        <w:tc>
          <w:tcPr>
            <w:tcW w:w="1135" w:type="dxa"/>
            <w:vAlign w:val="center"/>
          </w:tcPr>
          <w:p w14:paraId="5AE827AC" w14:textId="77777777" w:rsidR="005140DA" w:rsidRPr="008749C7" w:rsidRDefault="005140DA" w:rsidP="00112D5A">
            <w:pPr>
              <w:spacing w:before="0"/>
              <w:jc w:val="left"/>
              <w:rPr>
                <w:sz w:val="18"/>
                <w:szCs w:val="18"/>
              </w:rPr>
            </w:pPr>
            <w:r w:rsidRPr="008749C7">
              <w:rPr>
                <w:sz w:val="18"/>
                <w:szCs w:val="18"/>
              </w:rPr>
              <w:lastRenderedPageBreak/>
              <w:t>L. Simma et al.</w:t>
            </w:r>
          </w:p>
        </w:tc>
        <w:tc>
          <w:tcPr>
            <w:tcW w:w="5789" w:type="dxa"/>
            <w:noWrap/>
            <w:vAlign w:val="center"/>
            <w:hideMark/>
          </w:tcPr>
          <w:p w14:paraId="1746D178" w14:textId="77777777" w:rsidR="005140DA" w:rsidRPr="008749C7" w:rsidRDefault="005140DA" w:rsidP="00112D5A">
            <w:pPr>
              <w:spacing w:before="0"/>
              <w:jc w:val="left"/>
              <w:rPr>
                <w:sz w:val="18"/>
                <w:szCs w:val="18"/>
              </w:rPr>
            </w:pPr>
            <w:r w:rsidRPr="008749C7">
              <w:rPr>
                <w:sz w:val="18"/>
                <w:szCs w:val="18"/>
              </w:rPr>
              <w:t>Three phases - native cranial, angiography of the neck, TAP (two bolus injection)</w:t>
            </w:r>
          </w:p>
        </w:tc>
        <w:tc>
          <w:tcPr>
            <w:tcW w:w="4590" w:type="dxa"/>
            <w:noWrap/>
            <w:vAlign w:val="center"/>
            <w:hideMark/>
          </w:tcPr>
          <w:p w14:paraId="12DEB639" w14:textId="77777777" w:rsidR="005140DA" w:rsidRPr="008749C7" w:rsidRDefault="005140DA" w:rsidP="00112D5A">
            <w:pPr>
              <w:spacing w:before="0"/>
              <w:jc w:val="left"/>
              <w:rPr>
                <w:sz w:val="18"/>
                <w:szCs w:val="18"/>
                <w:u w:val="single"/>
              </w:rPr>
            </w:pPr>
            <w:r w:rsidRPr="008749C7">
              <w:rPr>
                <w:sz w:val="18"/>
                <w:szCs w:val="18"/>
                <w:u w:val="single"/>
              </w:rPr>
              <w:t>Split-bolus: unenhanced H, split-bolus NTAP</w:t>
            </w:r>
          </w:p>
        </w:tc>
        <w:tc>
          <w:tcPr>
            <w:tcW w:w="4311" w:type="dxa"/>
            <w:noWrap/>
            <w:vAlign w:val="center"/>
            <w:hideMark/>
          </w:tcPr>
          <w:p w14:paraId="05016315" w14:textId="77777777" w:rsidR="005140DA" w:rsidRPr="008749C7" w:rsidRDefault="005140DA" w:rsidP="00112D5A">
            <w:pPr>
              <w:spacing w:before="0"/>
              <w:jc w:val="left"/>
              <w:rPr>
                <w:sz w:val="18"/>
                <w:szCs w:val="18"/>
              </w:rPr>
            </w:pPr>
            <w:r w:rsidRPr="008749C7">
              <w:rPr>
                <w:sz w:val="18"/>
                <w:szCs w:val="18"/>
              </w:rPr>
              <w:t>-</w:t>
            </w:r>
          </w:p>
        </w:tc>
      </w:tr>
      <w:tr w:rsidR="005140DA" w:rsidRPr="008749C7" w14:paraId="40EACB26" w14:textId="77777777" w:rsidTr="00811750">
        <w:trPr>
          <w:trHeight w:val="300"/>
        </w:trPr>
        <w:tc>
          <w:tcPr>
            <w:tcW w:w="15825" w:type="dxa"/>
            <w:gridSpan w:val="4"/>
            <w:vAlign w:val="center"/>
          </w:tcPr>
          <w:p w14:paraId="589E0320" w14:textId="0B489EBB" w:rsidR="005140DA" w:rsidRPr="008749C7" w:rsidRDefault="005140DA" w:rsidP="005140DA">
            <w:pPr>
              <w:spacing w:before="0"/>
              <w:jc w:val="left"/>
              <w:rPr>
                <w:sz w:val="18"/>
                <w:szCs w:val="18"/>
              </w:rPr>
            </w:pPr>
            <w:r w:rsidRPr="008749C7">
              <w:rPr>
                <w:b/>
                <w:bCs/>
                <w:sz w:val="18"/>
                <w:szCs w:val="18"/>
              </w:rPr>
              <w:t>Position of the arms</w:t>
            </w:r>
          </w:p>
        </w:tc>
      </w:tr>
      <w:tr w:rsidR="005140DA" w:rsidRPr="008749C7" w14:paraId="6F0FEC54" w14:textId="77777777" w:rsidTr="00E74631">
        <w:trPr>
          <w:trHeight w:val="300"/>
        </w:trPr>
        <w:tc>
          <w:tcPr>
            <w:tcW w:w="1135" w:type="dxa"/>
            <w:vAlign w:val="center"/>
          </w:tcPr>
          <w:p w14:paraId="46A16330" w14:textId="77777777" w:rsidR="005140DA" w:rsidRPr="008749C7" w:rsidRDefault="005140DA" w:rsidP="00112D5A">
            <w:pPr>
              <w:spacing w:before="0"/>
              <w:jc w:val="left"/>
              <w:rPr>
                <w:sz w:val="18"/>
                <w:szCs w:val="18"/>
              </w:rPr>
            </w:pPr>
            <w:r w:rsidRPr="008749C7">
              <w:rPr>
                <w:sz w:val="18"/>
                <w:szCs w:val="18"/>
              </w:rPr>
              <w:t>C. M. Heyer et al.</w:t>
            </w:r>
          </w:p>
        </w:tc>
        <w:tc>
          <w:tcPr>
            <w:tcW w:w="5789" w:type="dxa"/>
            <w:noWrap/>
            <w:vAlign w:val="center"/>
            <w:hideMark/>
          </w:tcPr>
          <w:p w14:paraId="3866FB62" w14:textId="77777777" w:rsidR="005140DA" w:rsidRPr="008749C7" w:rsidRDefault="005140DA" w:rsidP="00112D5A">
            <w:pPr>
              <w:spacing w:before="0"/>
              <w:jc w:val="left"/>
              <w:rPr>
                <w:sz w:val="18"/>
                <w:szCs w:val="18"/>
              </w:rPr>
            </w:pPr>
            <w:r w:rsidRPr="008749C7">
              <w:rPr>
                <w:sz w:val="18"/>
                <w:szCs w:val="18"/>
              </w:rPr>
              <w:t>Unenhanced HN with arms by body, gantry tilt at skull base (H) or 2nd vertebral body (N), serial scan (H) and spiral scan (N) / enhanced TAP with arms over head, no gantry tilt, spiral scan</w:t>
            </w:r>
          </w:p>
        </w:tc>
        <w:tc>
          <w:tcPr>
            <w:tcW w:w="4590" w:type="dxa"/>
            <w:noWrap/>
            <w:vAlign w:val="center"/>
            <w:hideMark/>
          </w:tcPr>
          <w:p w14:paraId="61C6BB5C" w14:textId="77777777" w:rsidR="005140DA" w:rsidRPr="008749C7" w:rsidRDefault="005140DA" w:rsidP="00112D5A">
            <w:pPr>
              <w:spacing w:before="0"/>
              <w:jc w:val="left"/>
              <w:rPr>
                <w:sz w:val="18"/>
                <w:szCs w:val="18"/>
                <w:u w:val="single"/>
              </w:rPr>
            </w:pPr>
            <w:r w:rsidRPr="008749C7">
              <w:rPr>
                <w:sz w:val="18"/>
                <w:szCs w:val="18"/>
                <w:u w:val="single"/>
              </w:rPr>
              <w:t>Unenhanced HN without gantry, arms by side, spiral scan / enhanced TAP without gantry tilt, arms by side, spiral scan</w:t>
            </w:r>
          </w:p>
        </w:tc>
        <w:tc>
          <w:tcPr>
            <w:tcW w:w="4311" w:type="dxa"/>
            <w:noWrap/>
            <w:vAlign w:val="center"/>
            <w:hideMark/>
          </w:tcPr>
          <w:p w14:paraId="200EB3AE" w14:textId="77777777" w:rsidR="005140DA" w:rsidRPr="008749C7" w:rsidRDefault="005140DA" w:rsidP="00112D5A">
            <w:pPr>
              <w:spacing w:before="0"/>
              <w:jc w:val="left"/>
              <w:rPr>
                <w:sz w:val="18"/>
                <w:szCs w:val="18"/>
              </w:rPr>
            </w:pPr>
            <w:r w:rsidRPr="008749C7">
              <w:rPr>
                <w:sz w:val="18"/>
                <w:szCs w:val="18"/>
              </w:rPr>
              <w:t>-</w:t>
            </w:r>
          </w:p>
        </w:tc>
      </w:tr>
      <w:tr w:rsidR="005140DA" w:rsidRPr="008749C7" w14:paraId="178F218A" w14:textId="77777777" w:rsidTr="00E74631">
        <w:trPr>
          <w:trHeight w:val="300"/>
        </w:trPr>
        <w:tc>
          <w:tcPr>
            <w:tcW w:w="1135" w:type="dxa"/>
            <w:vAlign w:val="center"/>
          </w:tcPr>
          <w:p w14:paraId="22B4F4FA" w14:textId="77777777" w:rsidR="005140DA" w:rsidRPr="008749C7" w:rsidRDefault="005140DA" w:rsidP="00112D5A">
            <w:pPr>
              <w:spacing w:before="0"/>
              <w:jc w:val="left"/>
              <w:rPr>
                <w:b/>
                <w:bCs/>
                <w:sz w:val="18"/>
                <w:szCs w:val="18"/>
              </w:rPr>
            </w:pPr>
            <w:r w:rsidRPr="008749C7">
              <w:rPr>
                <w:b/>
                <w:bCs/>
                <w:sz w:val="18"/>
                <w:szCs w:val="18"/>
              </w:rPr>
              <w:t>J</w:t>
            </w:r>
            <w:r w:rsidRPr="008749C7">
              <w:rPr>
                <w:sz w:val="18"/>
                <w:szCs w:val="18"/>
              </w:rPr>
              <w:t>. Bayer et al.</w:t>
            </w:r>
          </w:p>
        </w:tc>
        <w:tc>
          <w:tcPr>
            <w:tcW w:w="5789" w:type="dxa"/>
            <w:noWrap/>
            <w:vAlign w:val="center"/>
            <w:hideMark/>
          </w:tcPr>
          <w:p w14:paraId="1326E561" w14:textId="77777777" w:rsidR="005140DA" w:rsidRPr="008749C7" w:rsidRDefault="005140DA" w:rsidP="00112D5A">
            <w:pPr>
              <w:spacing w:before="0"/>
              <w:jc w:val="left"/>
              <w:rPr>
                <w:sz w:val="18"/>
                <w:szCs w:val="18"/>
                <w:u w:val="single"/>
              </w:rPr>
            </w:pPr>
            <w:r w:rsidRPr="008749C7">
              <w:rPr>
                <w:sz w:val="18"/>
                <w:szCs w:val="18"/>
                <w:u w:val="single"/>
              </w:rPr>
              <w:t xml:space="preserve">Sequential scan of head and cervical spine with arms beside the trunk, then repositioning of the arms above head and acquisition of combined contrast enhanced scan of  TAP </w:t>
            </w:r>
          </w:p>
        </w:tc>
        <w:tc>
          <w:tcPr>
            <w:tcW w:w="4590" w:type="dxa"/>
            <w:noWrap/>
            <w:vAlign w:val="center"/>
            <w:hideMark/>
          </w:tcPr>
          <w:p w14:paraId="563A6373" w14:textId="59D49974" w:rsidR="005140DA" w:rsidRPr="008749C7" w:rsidRDefault="00BE7CBB" w:rsidP="00112D5A">
            <w:pPr>
              <w:spacing w:before="0"/>
              <w:jc w:val="left"/>
              <w:rPr>
                <w:sz w:val="18"/>
                <w:szCs w:val="18"/>
              </w:rPr>
            </w:pPr>
            <w:r w:rsidRPr="008749C7">
              <w:rPr>
                <w:sz w:val="18"/>
                <w:szCs w:val="18"/>
              </w:rPr>
              <w:t>Sequential scan of head and cervical spine with arms beside the trunk, no reposition during acquisition of combined contrast enhanced scan of  TAP</w:t>
            </w:r>
          </w:p>
        </w:tc>
        <w:tc>
          <w:tcPr>
            <w:tcW w:w="4311" w:type="dxa"/>
            <w:noWrap/>
            <w:vAlign w:val="center"/>
            <w:hideMark/>
          </w:tcPr>
          <w:p w14:paraId="190608DF" w14:textId="4049689E" w:rsidR="005140DA" w:rsidRPr="008749C7" w:rsidRDefault="00BE7CBB" w:rsidP="00112D5A">
            <w:pPr>
              <w:spacing w:before="0"/>
              <w:jc w:val="left"/>
              <w:rPr>
                <w:sz w:val="18"/>
                <w:szCs w:val="18"/>
              </w:rPr>
            </w:pPr>
            <w:r w:rsidRPr="008749C7">
              <w:rPr>
                <w:sz w:val="18"/>
                <w:szCs w:val="18"/>
              </w:rPr>
              <w:t>Sequential scan of head and cervical spine with arms beside the trunk, repositioning of one arm above head and acquisition of combined contrast enhanced scan of  TAP</w:t>
            </w:r>
          </w:p>
        </w:tc>
      </w:tr>
      <w:tr w:rsidR="005140DA" w:rsidRPr="008749C7" w14:paraId="4CAEBEBA" w14:textId="77777777" w:rsidTr="00E74631">
        <w:trPr>
          <w:trHeight w:val="300"/>
        </w:trPr>
        <w:tc>
          <w:tcPr>
            <w:tcW w:w="1135" w:type="dxa"/>
            <w:vAlign w:val="center"/>
          </w:tcPr>
          <w:p w14:paraId="39443236" w14:textId="77777777" w:rsidR="005140DA" w:rsidRPr="008749C7" w:rsidRDefault="005140DA" w:rsidP="00112D5A">
            <w:pPr>
              <w:spacing w:before="0"/>
              <w:jc w:val="left"/>
              <w:rPr>
                <w:sz w:val="18"/>
                <w:szCs w:val="18"/>
              </w:rPr>
            </w:pPr>
            <w:r w:rsidRPr="008749C7">
              <w:rPr>
                <w:sz w:val="18"/>
                <w:szCs w:val="18"/>
              </w:rPr>
              <w:t>C. Karlo et al.</w:t>
            </w:r>
          </w:p>
        </w:tc>
        <w:tc>
          <w:tcPr>
            <w:tcW w:w="5789" w:type="dxa"/>
            <w:noWrap/>
            <w:vAlign w:val="center"/>
            <w:hideMark/>
          </w:tcPr>
          <w:p w14:paraId="0847220E" w14:textId="77777777" w:rsidR="005140DA" w:rsidRPr="008749C7" w:rsidRDefault="005140DA" w:rsidP="00112D5A">
            <w:pPr>
              <w:spacing w:before="0"/>
              <w:jc w:val="left"/>
              <w:rPr>
                <w:sz w:val="18"/>
                <w:szCs w:val="18"/>
                <w:u w:val="single"/>
              </w:rPr>
            </w:pPr>
            <w:r w:rsidRPr="008749C7">
              <w:rPr>
                <w:sz w:val="18"/>
                <w:szCs w:val="18"/>
                <w:u w:val="single"/>
              </w:rPr>
              <w:t>Native HN with arms alongside body, enhanced TAP with arms above head (Arterial and venous phases)</w:t>
            </w:r>
          </w:p>
        </w:tc>
        <w:tc>
          <w:tcPr>
            <w:tcW w:w="4590" w:type="dxa"/>
            <w:noWrap/>
            <w:vAlign w:val="center"/>
            <w:hideMark/>
          </w:tcPr>
          <w:p w14:paraId="2BF21DCC" w14:textId="77777777" w:rsidR="005140DA" w:rsidRPr="008749C7" w:rsidRDefault="005140DA" w:rsidP="00112D5A">
            <w:pPr>
              <w:spacing w:before="0"/>
              <w:jc w:val="left"/>
              <w:rPr>
                <w:sz w:val="18"/>
                <w:szCs w:val="18"/>
              </w:rPr>
            </w:pPr>
            <w:r w:rsidRPr="008749C7">
              <w:rPr>
                <w:sz w:val="18"/>
                <w:szCs w:val="18"/>
              </w:rPr>
              <w:t xml:space="preserve">Same protocol but both arms alongside the body, </w:t>
            </w:r>
          </w:p>
        </w:tc>
        <w:tc>
          <w:tcPr>
            <w:tcW w:w="4311" w:type="dxa"/>
            <w:noWrap/>
            <w:vAlign w:val="center"/>
            <w:hideMark/>
          </w:tcPr>
          <w:p w14:paraId="026DE31F" w14:textId="77777777" w:rsidR="005140DA" w:rsidRPr="008749C7" w:rsidRDefault="005140DA" w:rsidP="00112D5A">
            <w:pPr>
              <w:spacing w:before="0"/>
              <w:jc w:val="left"/>
              <w:rPr>
                <w:sz w:val="18"/>
                <w:szCs w:val="18"/>
              </w:rPr>
            </w:pPr>
            <w:r w:rsidRPr="008749C7">
              <w:rPr>
                <w:sz w:val="18"/>
                <w:szCs w:val="18"/>
              </w:rPr>
              <w:t xml:space="preserve">Same protocol but arms ventrally over a large pillow (height of the pillow=15 cm) ventrally on the body at the level of the lower chest. </w:t>
            </w:r>
          </w:p>
        </w:tc>
      </w:tr>
      <w:tr w:rsidR="005140DA" w:rsidRPr="008749C7" w14:paraId="773E766B" w14:textId="77777777" w:rsidTr="00E74631">
        <w:trPr>
          <w:trHeight w:val="300"/>
        </w:trPr>
        <w:tc>
          <w:tcPr>
            <w:tcW w:w="1135" w:type="dxa"/>
            <w:vAlign w:val="center"/>
          </w:tcPr>
          <w:p w14:paraId="1E986834" w14:textId="77777777" w:rsidR="005140DA" w:rsidRPr="008749C7" w:rsidRDefault="005140DA" w:rsidP="005140DA">
            <w:pPr>
              <w:spacing w:before="0"/>
              <w:jc w:val="left"/>
              <w:rPr>
                <w:sz w:val="18"/>
                <w:szCs w:val="18"/>
              </w:rPr>
            </w:pPr>
            <w:r w:rsidRPr="008749C7">
              <w:rPr>
                <w:sz w:val="18"/>
                <w:szCs w:val="18"/>
              </w:rPr>
              <w:t>A. Harrieder  et al.</w:t>
            </w:r>
          </w:p>
        </w:tc>
        <w:tc>
          <w:tcPr>
            <w:tcW w:w="5789" w:type="dxa"/>
            <w:noWrap/>
            <w:vAlign w:val="center"/>
            <w:hideMark/>
          </w:tcPr>
          <w:p w14:paraId="57E25640" w14:textId="77777777" w:rsidR="005140DA" w:rsidRPr="008749C7" w:rsidRDefault="005140DA" w:rsidP="005140DA">
            <w:pPr>
              <w:spacing w:before="0"/>
              <w:jc w:val="left"/>
              <w:rPr>
                <w:sz w:val="18"/>
                <w:szCs w:val="18"/>
              </w:rPr>
            </w:pPr>
            <w:r w:rsidRPr="008749C7">
              <w:rPr>
                <w:sz w:val="18"/>
                <w:szCs w:val="18"/>
              </w:rPr>
              <w:t>64-row WBCT, unenhanced H, enhanced NT, enhanced AP (arms crossed during abdominal)</w:t>
            </w:r>
          </w:p>
        </w:tc>
        <w:tc>
          <w:tcPr>
            <w:tcW w:w="4590" w:type="dxa"/>
            <w:noWrap/>
            <w:vAlign w:val="center"/>
            <w:hideMark/>
          </w:tcPr>
          <w:p w14:paraId="2113BA68" w14:textId="2578DC99" w:rsidR="005140DA" w:rsidRPr="008749C7" w:rsidRDefault="005140DA" w:rsidP="005140DA">
            <w:pPr>
              <w:spacing w:before="0"/>
              <w:jc w:val="left"/>
              <w:rPr>
                <w:sz w:val="18"/>
                <w:szCs w:val="18"/>
                <w:u w:val="single"/>
              </w:rPr>
            </w:pPr>
            <w:r w:rsidRPr="008749C7">
              <w:rPr>
                <w:sz w:val="18"/>
                <w:szCs w:val="18"/>
                <w:u w:val="single"/>
              </w:rPr>
              <w:t>4-row WBCT, unenhanced H, enhanced NT, enhanced AP (arms upwards during thoraco-abdo</w:t>
            </w:r>
            <w:r w:rsidR="00A02237" w:rsidRPr="008749C7">
              <w:rPr>
                <w:sz w:val="18"/>
                <w:szCs w:val="18"/>
                <w:u w:val="single"/>
              </w:rPr>
              <w:t>minal</w:t>
            </w:r>
            <w:r w:rsidRPr="008749C7">
              <w:rPr>
                <w:sz w:val="18"/>
                <w:szCs w:val="18"/>
                <w:u w:val="single"/>
              </w:rPr>
              <w:t>)</w:t>
            </w:r>
          </w:p>
        </w:tc>
        <w:tc>
          <w:tcPr>
            <w:tcW w:w="4311" w:type="dxa"/>
            <w:noWrap/>
            <w:vAlign w:val="center"/>
            <w:hideMark/>
          </w:tcPr>
          <w:p w14:paraId="0CE2E381" w14:textId="77777777" w:rsidR="005140DA" w:rsidRPr="008749C7" w:rsidRDefault="005140DA" w:rsidP="005140DA">
            <w:pPr>
              <w:spacing w:before="0"/>
              <w:jc w:val="left"/>
              <w:rPr>
                <w:sz w:val="18"/>
                <w:szCs w:val="18"/>
              </w:rPr>
            </w:pPr>
            <w:r w:rsidRPr="008749C7">
              <w:rPr>
                <w:sz w:val="18"/>
                <w:szCs w:val="18"/>
              </w:rPr>
              <w:t>-</w:t>
            </w:r>
          </w:p>
        </w:tc>
      </w:tr>
      <w:tr w:rsidR="00B06D63" w:rsidRPr="008749C7" w14:paraId="4F278AD6" w14:textId="77777777" w:rsidTr="00B71458">
        <w:trPr>
          <w:trHeight w:val="300"/>
        </w:trPr>
        <w:tc>
          <w:tcPr>
            <w:tcW w:w="15825" w:type="dxa"/>
            <w:gridSpan w:val="4"/>
            <w:vAlign w:val="center"/>
          </w:tcPr>
          <w:p w14:paraId="0BC99360" w14:textId="0AA9EBFF" w:rsidR="00B06D63" w:rsidRPr="008749C7" w:rsidRDefault="00B06D63" w:rsidP="00B06D63">
            <w:pPr>
              <w:spacing w:before="0"/>
              <w:jc w:val="left"/>
              <w:rPr>
                <w:sz w:val="18"/>
                <w:szCs w:val="18"/>
              </w:rPr>
            </w:pPr>
            <w:r w:rsidRPr="008749C7">
              <w:rPr>
                <w:b/>
                <w:bCs/>
                <w:sz w:val="18"/>
                <w:szCs w:val="18"/>
              </w:rPr>
              <w:t>AEC and Arms position</w:t>
            </w:r>
          </w:p>
        </w:tc>
      </w:tr>
      <w:tr w:rsidR="00B06D63" w:rsidRPr="008749C7" w14:paraId="71ADAD0A" w14:textId="77777777" w:rsidTr="00E74631">
        <w:trPr>
          <w:trHeight w:val="300"/>
        </w:trPr>
        <w:tc>
          <w:tcPr>
            <w:tcW w:w="1135" w:type="dxa"/>
            <w:vAlign w:val="center"/>
          </w:tcPr>
          <w:p w14:paraId="2DEE5BD0" w14:textId="62DC4DB3" w:rsidR="00B06D63" w:rsidRPr="008749C7" w:rsidRDefault="00B06D63" w:rsidP="00B06D63">
            <w:pPr>
              <w:spacing w:before="0"/>
              <w:jc w:val="left"/>
              <w:rPr>
                <w:sz w:val="18"/>
                <w:szCs w:val="18"/>
              </w:rPr>
            </w:pPr>
            <w:r w:rsidRPr="008749C7">
              <w:rPr>
                <w:sz w:val="18"/>
                <w:szCs w:val="18"/>
              </w:rPr>
              <w:t>S. U. Reske et al.</w:t>
            </w:r>
          </w:p>
        </w:tc>
        <w:tc>
          <w:tcPr>
            <w:tcW w:w="5789" w:type="dxa"/>
            <w:noWrap/>
            <w:vAlign w:val="center"/>
            <w:hideMark/>
          </w:tcPr>
          <w:p w14:paraId="2C44F815" w14:textId="77777777" w:rsidR="00B06D63" w:rsidRPr="008749C7" w:rsidRDefault="00B06D63" w:rsidP="00B06D63">
            <w:pPr>
              <w:spacing w:before="0"/>
              <w:jc w:val="left"/>
              <w:rPr>
                <w:sz w:val="18"/>
                <w:szCs w:val="18"/>
              </w:rPr>
            </w:pPr>
            <w:r w:rsidRPr="008749C7">
              <w:rPr>
                <w:sz w:val="18"/>
                <w:szCs w:val="18"/>
              </w:rPr>
              <w:t>Unenhanced HN and one contrast-enhanced venous body scan without dose modulation and without gantry tilting. Arms close to the body and the complete WBCT scan was planned based on a long whole-body scout.</w:t>
            </w:r>
          </w:p>
        </w:tc>
        <w:tc>
          <w:tcPr>
            <w:tcW w:w="4590" w:type="dxa"/>
            <w:noWrap/>
            <w:vAlign w:val="center"/>
            <w:hideMark/>
          </w:tcPr>
          <w:p w14:paraId="6CEDF5F9" w14:textId="77777777" w:rsidR="00B06D63" w:rsidRPr="008749C7" w:rsidRDefault="00B06D63" w:rsidP="00B06D63">
            <w:pPr>
              <w:spacing w:before="0"/>
              <w:jc w:val="left"/>
              <w:rPr>
                <w:sz w:val="18"/>
                <w:szCs w:val="18"/>
              </w:rPr>
            </w:pPr>
            <w:r w:rsidRPr="008749C7">
              <w:rPr>
                <w:sz w:val="18"/>
                <w:szCs w:val="18"/>
              </w:rPr>
              <w:t>Unenhanced HN, WBCT venous phase with AEC, with the arms close to the body</w:t>
            </w:r>
          </w:p>
        </w:tc>
        <w:tc>
          <w:tcPr>
            <w:tcW w:w="4311" w:type="dxa"/>
            <w:noWrap/>
            <w:vAlign w:val="center"/>
            <w:hideMark/>
          </w:tcPr>
          <w:p w14:paraId="00024214" w14:textId="77777777" w:rsidR="00B06D63" w:rsidRPr="008749C7" w:rsidRDefault="00B06D63" w:rsidP="00B06D63">
            <w:pPr>
              <w:spacing w:before="0"/>
              <w:jc w:val="left"/>
              <w:rPr>
                <w:sz w:val="18"/>
                <w:szCs w:val="18"/>
                <w:u w:val="single"/>
              </w:rPr>
            </w:pPr>
            <w:r w:rsidRPr="008749C7">
              <w:rPr>
                <w:sz w:val="18"/>
                <w:szCs w:val="18"/>
                <w:u w:val="single"/>
              </w:rPr>
              <w:t>Short scout, Unenhanced HN, then patients arms positioned overhead with new scout acquired for appropriate AEC, contrast-enhanced WB with arms over head</w:t>
            </w:r>
          </w:p>
        </w:tc>
      </w:tr>
      <w:tr w:rsidR="00B06D63" w:rsidRPr="008749C7" w14:paraId="6661E873" w14:textId="77777777" w:rsidTr="004E6C32">
        <w:trPr>
          <w:trHeight w:val="300"/>
        </w:trPr>
        <w:tc>
          <w:tcPr>
            <w:tcW w:w="15825" w:type="dxa"/>
            <w:gridSpan w:val="4"/>
            <w:vAlign w:val="center"/>
          </w:tcPr>
          <w:p w14:paraId="39E3773B" w14:textId="7881C2D9" w:rsidR="00B06D63" w:rsidRPr="008749C7" w:rsidRDefault="00B06D63" w:rsidP="00B06D63">
            <w:pPr>
              <w:spacing w:before="0"/>
              <w:jc w:val="left"/>
              <w:rPr>
                <w:sz w:val="18"/>
                <w:szCs w:val="18"/>
              </w:rPr>
            </w:pPr>
            <w:r w:rsidRPr="008749C7">
              <w:rPr>
                <w:b/>
                <w:bCs/>
                <w:sz w:val="18"/>
                <w:szCs w:val="18"/>
              </w:rPr>
              <w:t>Single pass (vs segmented)</w:t>
            </w:r>
          </w:p>
        </w:tc>
      </w:tr>
      <w:tr w:rsidR="00B06D63" w:rsidRPr="008749C7" w14:paraId="33F92895" w14:textId="77777777" w:rsidTr="00E74631">
        <w:trPr>
          <w:trHeight w:val="300"/>
        </w:trPr>
        <w:tc>
          <w:tcPr>
            <w:tcW w:w="1135" w:type="dxa"/>
            <w:vAlign w:val="center"/>
          </w:tcPr>
          <w:p w14:paraId="4FBA2132" w14:textId="62BEC178" w:rsidR="00B06D63" w:rsidRPr="008749C7" w:rsidRDefault="00B06D63" w:rsidP="00B06D63">
            <w:pPr>
              <w:spacing w:before="0"/>
              <w:jc w:val="left"/>
              <w:rPr>
                <w:sz w:val="18"/>
                <w:szCs w:val="18"/>
              </w:rPr>
            </w:pPr>
            <w:r w:rsidRPr="008749C7">
              <w:rPr>
                <w:sz w:val="18"/>
                <w:szCs w:val="18"/>
              </w:rPr>
              <w:t>E. Fanucci et al.</w:t>
            </w:r>
          </w:p>
        </w:tc>
        <w:tc>
          <w:tcPr>
            <w:tcW w:w="5789" w:type="dxa"/>
            <w:noWrap/>
            <w:vAlign w:val="center"/>
          </w:tcPr>
          <w:p w14:paraId="3298596D" w14:textId="27ED373A" w:rsidR="00B06D63" w:rsidRPr="008749C7" w:rsidRDefault="00212CC8" w:rsidP="00212CC8">
            <w:pPr>
              <w:spacing w:before="0"/>
              <w:jc w:val="left"/>
              <w:rPr>
                <w:sz w:val="18"/>
                <w:szCs w:val="18"/>
                <w:u w:val="single"/>
              </w:rPr>
            </w:pPr>
            <w:r w:rsidRPr="008749C7">
              <w:rPr>
                <w:sz w:val="18"/>
                <w:szCs w:val="18"/>
                <w:u w:val="single"/>
              </w:rPr>
              <w:t>single-pass continuous wholebody acquisition (from vertex to pubic symphysis) without gantry angulations or arm elevation</w:t>
            </w:r>
          </w:p>
        </w:tc>
        <w:tc>
          <w:tcPr>
            <w:tcW w:w="4590" w:type="dxa"/>
            <w:noWrap/>
            <w:vAlign w:val="center"/>
          </w:tcPr>
          <w:p w14:paraId="19AB7168" w14:textId="3C89ADD3" w:rsidR="00B06D63" w:rsidRPr="008749C7" w:rsidRDefault="00212CC8" w:rsidP="00212CC8">
            <w:pPr>
              <w:spacing w:before="0"/>
              <w:jc w:val="left"/>
              <w:rPr>
                <w:sz w:val="18"/>
                <w:szCs w:val="18"/>
              </w:rPr>
            </w:pPr>
            <w:r w:rsidRPr="008749C7">
              <w:rPr>
                <w:sz w:val="18"/>
                <w:szCs w:val="18"/>
              </w:rPr>
              <w:t>conventional segmented acquisition with the scanning of body segment, individually, with overlap zones between body segments and also adjusting gantry angulations for the cranium and suitable FOV for facial bone, but without arm elevation</w:t>
            </w:r>
          </w:p>
        </w:tc>
        <w:tc>
          <w:tcPr>
            <w:tcW w:w="4311" w:type="dxa"/>
            <w:noWrap/>
            <w:vAlign w:val="center"/>
          </w:tcPr>
          <w:p w14:paraId="612A6F35" w14:textId="77777777" w:rsidR="00B06D63" w:rsidRPr="008749C7" w:rsidRDefault="00B06D63" w:rsidP="00B06D63">
            <w:pPr>
              <w:spacing w:before="0"/>
              <w:jc w:val="left"/>
              <w:rPr>
                <w:sz w:val="18"/>
                <w:szCs w:val="18"/>
              </w:rPr>
            </w:pPr>
          </w:p>
        </w:tc>
      </w:tr>
      <w:tr w:rsidR="00B06D63" w:rsidRPr="008749C7" w14:paraId="11B3ABBB" w14:textId="77777777" w:rsidTr="00E74631">
        <w:trPr>
          <w:trHeight w:val="300"/>
        </w:trPr>
        <w:tc>
          <w:tcPr>
            <w:tcW w:w="1135" w:type="dxa"/>
            <w:vAlign w:val="center"/>
          </w:tcPr>
          <w:p w14:paraId="228FA478" w14:textId="50DF8210" w:rsidR="00B06D63" w:rsidRPr="008749C7" w:rsidRDefault="00B06D63" w:rsidP="00B06D63">
            <w:pPr>
              <w:spacing w:before="0"/>
              <w:jc w:val="left"/>
              <w:rPr>
                <w:sz w:val="18"/>
                <w:szCs w:val="18"/>
              </w:rPr>
            </w:pPr>
            <w:r w:rsidRPr="008749C7">
              <w:rPr>
                <w:sz w:val="18"/>
                <w:szCs w:val="18"/>
              </w:rPr>
              <w:t>T. Ptak et al.</w:t>
            </w:r>
          </w:p>
        </w:tc>
        <w:tc>
          <w:tcPr>
            <w:tcW w:w="5789" w:type="dxa"/>
            <w:noWrap/>
            <w:vAlign w:val="center"/>
          </w:tcPr>
          <w:p w14:paraId="7BA5495C" w14:textId="5D66CE76" w:rsidR="00B06D63" w:rsidRPr="008749C7" w:rsidRDefault="00B06D63" w:rsidP="00B06D63">
            <w:pPr>
              <w:spacing w:before="0"/>
              <w:jc w:val="left"/>
              <w:rPr>
                <w:sz w:val="18"/>
                <w:szCs w:val="18"/>
                <w:u w:val="single"/>
              </w:rPr>
            </w:pPr>
            <w:r w:rsidRPr="008749C7">
              <w:rPr>
                <w:sz w:val="18"/>
                <w:szCs w:val="18"/>
                <w:u w:val="single"/>
              </w:rPr>
              <w:t xml:space="preserve">Single-pass </w:t>
            </w:r>
            <w:r w:rsidR="00E4689A" w:rsidRPr="008749C7">
              <w:rPr>
                <w:sz w:val="18"/>
                <w:szCs w:val="18"/>
                <w:u w:val="single"/>
              </w:rPr>
              <w:t>continuous WB acquisition</w:t>
            </w:r>
          </w:p>
        </w:tc>
        <w:tc>
          <w:tcPr>
            <w:tcW w:w="4590" w:type="dxa"/>
            <w:noWrap/>
            <w:vAlign w:val="center"/>
          </w:tcPr>
          <w:p w14:paraId="0EFC505A" w14:textId="731AAEB1" w:rsidR="00B06D63" w:rsidRPr="008749C7" w:rsidRDefault="00B06D63" w:rsidP="00B06D63">
            <w:pPr>
              <w:spacing w:before="0"/>
              <w:jc w:val="left"/>
              <w:rPr>
                <w:sz w:val="18"/>
                <w:szCs w:val="18"/>
              </w:rPr>
            </w:pPr>
            <w:r w:rsidRPr="008749C7">
              <w:rPr>
                <w:sz w:val="18"/>
                <w:szCs w:val="18"/>
              </w:rPr>
              <w:t>Segmented scanning</w:t>
            </w:r>
            <w:r w:rsidR="00E4689A" w:rsidRPr="008749C7">
              <w:rPr>
                <w:sz w:val="18"/>
                <w:szCs w:val="18"/>
              </w:rPr>
              <w:t xml:space="preserve"> of body segments</w:t>
            </w:r>
          </w:p>
        </w:tc>
        <w:tc>
          <w:tcPr>
            <w:tcW w:w="4311" w:type="dxa"/>
            <w:noWrap/>
            <w:vAlign w:val="center"/>
          </w:tcPr>
          <w:p w14:paraId="00A33EFA" w14:textId="77777777" w:rsidR="00B06D63" w:rsidRPr="008749C7" w:rsidRDefault="00B06D63" w:rsidP="00B06D63">
            <w:pPr>
              <w:spacing w:before="0"/>
              <w:jc w:val="left"/>
              <w:rPr>
                <w:sz w:val="18"/>
                <w:szCs w:val="18"/>
              </w:rPr>
            </w:pPr>
          </w:p>
        </w:tc>
      </w:tr>
      <w:tr w:rsidR="00B06D63" w:rsidRPr="008749C7" w14:paraId="179B7070" w14:textId="77777777" w:rsidTr="00E74631">
        <w:trPr>
          <w:trHeight w:val="300"/>
        </w:trPr>
        <w:tc>
          <w:tcPr>
            <w:tcW w:w="1135" w:type="dxa"/>
            <w:vAlign w:val="center"/>
          </w:tcPr>
          <w:p w14:paraId="368A7722" w14:textId="77777777" w:rsidR="00B06D63" w:rsidRPr="008749C7" w:rsidRDefault="00B06D63" w:rsidP="00B06D63">
            <w:pPr>
              <w:spacing w:before="0"/>
              <w:jc w:val="left"/>
              <w:rPr>
                <w:sz w:val="18"/>
                <w:szCs w:val="18"/>
              </w:rPr>
            </w:pPr>
            <w:r w:rsidRPr="008749C7">
              <w:rPr>
                <w:sz w:val="18"/>
                <w:szCs w:val="18"/>
              </w:rPr>
              <w:t>A. Sedlic et al.</w:t>
            </w:r>
          </w:p>
        </w:tc>
        <w:tc>
          <w:tcPr>
            <w:tcW w:w="5789" w:type="dxa"/>
            <w:noWrap/>
            <w:vAlign w:val="center"/>
            <w:hideMark/>
          </w:tcPr>
          <w:p w14:paraId="79092B50" w14:textId="1EFDCB38" w:rsidR="00B06D63" w:rsidRPr="008749C7" w:rsidRDefault="00151D44" w:rsidP="00B06D63">
            <w:pPr>
              <w:spacing w:before="0"/>
              <w:jc w:val="left"/>
              <w:rPr>
                <w:sz w:val="18"/>
                <w:szCs w:val="18"/>
              </w:rPr>
            </w:pPr>
            <w:r w:rsidRPr="008749C7">
              <w:rPr>
                <w:sz w:val="18"/>
                <w:szCs w:val="18"/>
              </w:rPr>
              <w:t>Conventional: head and neck (</w:t>
            </w:r>
            <w:r w:rsidR="00A02237" w:rsidRPr="008749C7">
              <w:rPr>
                <w:sz w:val="18"/>
                <w:szCs w:val="18"/>
              </w:rPr>
              <w:t>non-contrast</w:t>
            </w:r>
            <w:r w:rsidRPr="008749C7">
              <w:rPr>
                <w:sz w:val="18"/>
                <w:szCs w:val="18"/>
              </w:rPr>
              <w:t xml:space="preserve">), arterial chest, portovenous CT abdomen pelvis after 54s, arterial phase from arch to Circle of Willis. </w:t>
            </w:r>
            <w:r w:rsidR="00B06D63" w:rsidRPr="008749C7">
              <w:rPr>
                <w:sz w:val="18"/>
                <w:szCs w:val="18"/>
              </w:rPr>
              <w:t xml:space="preserve"> </w:t>
            </w:r>
            <w:r w:rsidRPr="008749C7">
              <w:rPr>
                <w:sz w:val="18"/>
                <w:szCs w:val="18"/>
              </w:rPr>
              <w:t xml:space="preserve">Delayed abdomen to pelvis. </w:t>
            </w:r>
            <w:r w:rsidR="00B06D63" w:rsidRPr="008749C7">
              <w:rPr>
                <w:sz w:val="18"/>
                <w:szCs w:val="18"/>
              </w:rPr>
              <w:t>Arms down when doing head/</w:t>
            </w:r>
            <w:r w:rsidR="00A02237" w:rsidRPr="008749C7">
              <w:rPr>
                <w:sz w:val="18"/>
                <w:szCs w:val="18"/>
              </w:rPr>
              <w:t>neck, thorax</w:t>
            </w:r>
            <w:r w:rsidR="00B06D63" w:rsidRPr="008749C7">
              <w:rPr>
                <w:sz w:val="18"/>
                <w:szCs w:val="18"/>
              </w:rPr>
              <w:t xml:space="preserve"> arms up for abdo/pelv. Split bolus for contrast protocol </w:t>
            </w:r>
          </w:p>
        </w:tc>
        <w:tc>
          <w:tcPr>
            <w:tcW w:w="4590" w:type="dxa"/>
            <w:noWrap/>
            <w:vAlign w:val="center"/>
            <w:hideMark/>
          </w:tcPr>
          <w:p w14:paraId="6FCFA5B4" w14:textId="0925285C" w:rsidR="00B06D63" w:rsidRPr="008749C7" w:rsidRDefault="00B06D63" w:rsidP="00B06D63">
            <w:pPr>
              <w:spacing w:before="0"/>
              <w:jc w:val="left"/>
              <w:rPr>
                <w:sz w:val="18"/>
                <w:szCs w:val="18"/>
                <w:u w:val="single"/>
              </w:rPr>
            </w:pPr>
            <w:r w:rsidRPr="008749C7">
              <w:rPr>
                <w:sz w:val="18"/>
                <w:szCs w:val="18"/>
                <w:u w:val="single"/>
              </w:rPr>
              <w:t>Single acquisition dual-source WBCT - Rapid imaging protocol in trauma (RIPIT), both arms up.  Triphasic injection protocol (</w:t>
            </w:r>
            <w:r w:rsidR="00151D44" w:rsidRPr="008749C7">
              <w:rPr>
                <w:sz w:val="18"/>
                <w:szCs w:val="18"/>
                <w:u w:val="single"/>
              </w:rPr>
              <w:t xml:space="preserve">non contrast CT </w:t>
            </w:r>
            <w:r w:rsidRPr="008749C7">
              <w:rPr>
                <w:sz w:val="18"/>
                <w:szCs w:val="18"/>
                <w:u w:val="single"/>
              </w:rPr>
              <w:t xml:space="preserve">head, WB angio, </w:t>
            </w:r>
            <w:r w:rsidR="00151D44" w:rsidRPr="008749C7">
              <w:rPr>
                <w:sz w:val="18"/>
                <w:szCs w:val="18"/>
                <w:u w:val="single"/>
              </w:rPr>
              <w:t>Portovenous</w:t>
            </w:r>
            <w:r w:rsidRPr="008749C7">
              <w:rPr>
                <w:sz w:val="18"/>
                <w:szCs w:val="18"/>
                <w:u w:val="single"/>
              </w:rPr>
              <w:t xml:space="preserve"> abdopelvis)</w:t>
            </w:r>
          </w:p>
        </w:tc>
        <w:tc>
          <w:tcPr>
            <w:tcW w:w="4311" w:type="dxa"/>
            <w:noWrap/>
            <w:vAlign w:val="center"/>
            <w:hideMark/>
          </w:tcPr>
          <w:p w14:paraId="0C14DE29" w14:textId="77777777" w:rsidR="00B06D63" w:rsidRPr="008749C7" w:rsidRDefault="00B06D63" w:rsidP="00B06D63">
            <w:pPr>
              <w:spacing w:before="0"/>
              <w:jc w:val="left"/>
              <w:rPr>
                <w:sz w:val="18"/>
                <w:szCs w:val="18"/>
              </w:rPr>
            </w:pPr>
            <w:r w:rsidRPr="008749C7">
              <w:rPr>
                <w:sz w:val="18"/>
                <w:szCs w:val="18"/>
              </w:rPr>
              <w:t>-</w:t>
            </w:r>
          </w:p>
        </w:tc>
      </w:tr>
      <w:tr w:rsidR="00B06D63" w:rsidRPr="008749C7" w14:paraId="71CE7F6C" w14:textId="77777777" w:rsidTr="006625C3">
        <w:trPr>
          <w:trHeight w:val="121"/>
        </w:trPr>
        <w:tc>
          <w:tcPr>
            <w:tcW w:w="15825" w:type="dxa"/>
            <w:gridSpan w:val="4"/>
            <w:vAlign w:val="center"/>
          </w:tcPr>
          <w:p w14:paraId="47DFDA82" w14:textId="25F40479" w:rsidR="00B06D63" w:rsidRPr="008749C7" w:rsidRDefault="00B06D63" w:rsidP="00B06D63">
            <w:pPr>
              <w:spacing w:before="0"/>
              <w:jc w:val="left"/>
              <w:rPr>
                <w:i/>
                <w:iCs/>
                <w:sz w:val="18"/>
                <w:szCs w:val="18"/>
              </w:rPr>
            </w:pPr>
            <w:r w:rsidRPr="008749C7">
              <w:rPr>
                <w:i/>
                <w:iCs/>
                <w:sz w:val="18"/>
                <w:szCs w:val="18"/>
              </w:rPr>
              <w:t xml:space="preserve">Table </w:t>
            </w:r>
            <w:r w:rsidR="00595F8F" w:rsidRPr="008749C7">
              <w:rPr>
                <w:i/>
                <w:iCs/>
                <w:sz w:val="18"/>
                <w:szCs w:val="18"/>
              </w:rPr>
              <w:t>1</w:t>
            </w:r>
            <w:r w:rsidRPr="008749C7">
              <w:rPr>
                <w:i/>
                <w:iCs/>
                <w:sz w:val="18"/>
                <w:szCs w:val="18"/>
              </w:rPr>
              <w:t xml:space="preserve"> – Protocols used</w:t>
            </w:r>
            <w:r w:rsidR="00682C26" w:rsidRPr="008749C7">
              <w:rPr>
                <w:i/>
                <w:iCs/>
                <w:sz w:val="18"/>
                <w:szCs w:val="18"/>
              </w:rPr>
              <w:t xml:space="preserve">, with the one </w:t>
            </w:r>
            <w:r w:rsidR="00F007EE" w:rsidRPr="008749C7">
              <w:rPr>
                <w:i/>
                <w:iCs/>
                <w:sz w:val="18"/>
                <w:szCs w:val="18"/>
              </w:rPr>
              <w:t>that achieved lower</w:t>
            </w:r>
            <w:r w:rsidR="00682C26" w:rsidRPr="008749C7">
              <w:rPr>
                <w:i/>
                <w:iCs/>
                <w:sz w:val="18"/>
                <w:szCs w:val="18"/>
              </w:rPr>
              <w:t xml:space="preserve">-dose underlined. </w:t>
            </w:r>
            <w:r w:rsidRPr="008749C7">
              <w:rPr>
                <w:i/>
                <w:iCs/>
                <w:sz w:val="18"/>
                <w:szCs w:val="18"/>
              </w:rPr>
              <w:t>WB : whole body; TAP: Thoracic, abdominal and pelvis scan; H: head; NT : neck and thorax; AP abdominal and pelvis scan</w:t>
            </w:r>
          </w:p>
        </w:tc>
      </w:tr>
    </w:tbl>
    <w:p w14:paraId="31817F3F" w14:textId="7921ADD9" w:rsidR="00B73326" w:rsidRPr="008749C7" w:rsidRDefault="00B73326"/>
    <w:p w14:paraId="40329ED6" w14:textId="77777777" w:rsidR="00187CC8" w:rsidRPr="008749C7" w:rsidRDefault="00187CC8">
      <w:pPr>
        <w:spacing w:before="0" w:after="160"/>
        <w:jc w:val="left"/>
        <w:sectPr w:rsidR="00187CC8" w:rsidRPr="008749C7" w:rsidSect="00010742">
          <w:pgSz w:w="16838" w:h="11906" w:orient="landscape"/>
          <w:pgMar w:top="1701" w:right="1417" w:bottom="1701" w:left="1417" w:header="708" w:footer="708" w:gutter="0"/>
          <w:cols w:space="708"/>
          <w:docGrid w:linePitch="360"/>
        </w:sectPr>
      </w:pPr>
    </w:p>
    <w:tbl>
      <w:tblPr>
        <w:tblStyle w:val="TableGrid"/>
        <w:tblpPr w:leftFromText="141" w:rightFromText="141" w:vertAnchor="page" w:horzAnchor="margin" w:tblpXSpec="center" w:tblpY="2437"/>
        <w:tblW w:w="10916" w:type="dxa"/>
        <w:tblLook w:val="04A0" w:firstRow="1" w:lastRow="0" w:firstColumn="1" w:lastColumn="0" w:noHBand="0" w:noVBand="1"/>
      </w:tblPr>
      <w:tblGrid>
        <w:gridCol w:w="1844"/>
        <w:gridCol w:w="9072"/>
      </w:tblGrid>
      <w:tr w:rsidR="00187CC8" w:rsidRPr="008749C7" w14:paraId="544A2DA2" w14:textId="77777777" w:rsidTr="00DE6C12">
        <w:tc>
          <w:tcPr>
            <w:tcW w:w="10916" w:type="dxa"/>
            <w:gridSpan w:val="2"/>
          </w:tcPr>
          <w:p w14:paraId="3D5DD892" w14:textId="29F49CFF" w:rsidR="00187CC8" w:rsidRPr="008749C7" w:rsidRDefault="00187CC8" w:rsidP="00DE6C12">
            <w:pPr>
              <w:rPr>
                <w:b/>
                <w:bCs/>
                <w:sz w:val="18"/>
                <w:szCs w:val="18"/>
              </w:rPr>
            </w:pPr>
            <w:r w:rsidRPr="008749C7">
              <w:rPr>
                <w:b/>
                <w:bCs/>
                <w:sz w:val="18"/>
                <w:szCs w:val="18"/>
              </w:rPr>
              <w:lastRenderedPageBreak/>
              <w:t xml:space="preserve">Table </w:t>
            </w:r>
            <w:r w:rsidR="00595F8F" w:rsidRPr="008749C7">
              <w:rPr>
                <w:b/>
                <w:bCs/>
                <w:sz w:val="18"/>
                <w:szCs w:val="18"/>
              </w:rPr>
              <w:t>2</w:t>
            </w:r>
            <w:r w:rsidRPr="008749C7">
              <w:rPr>
                <w:b/>
                <w:bCs/>
                <w:sz w:val="18"/>
                <w:szCs w:val="18"/>
              </w:rPr>
              <w:t xml:space="preserve"> - Dose calculation method</w:t>
            </w:r>
          </w:p>
        </w:tc>
      </w:tr>
      <w:tr w:rsidR="00187CC8" w:rsidRPr="008749C7" w14:paraId="07F513CE" w14:textId="77777777" w:rsidTr="00DE6C12">
        <w:tc>
          <w:tcPr>
            <w:tcW w:w="1844" w:type="dxa"/>
          </w:tcPr>
          <w:p w14:paraId="3CC57C77" w14:textId="77777777" w:rsidR="00187CC8" w:rsidRPr="008749C7" w:rsidRDefault="00187CC8" w:rsidP="00DE6C12">
            <w:pPr>
              <w:jc w:val="center"/>
              <w:rPr>
                <w:b/>
                <w:bCs/>
                <w:sz w:val="18"/>
                <w:szCs w:val="18"/>
              </w:rPr>
            </w:pPr>
            <w:r w:rsidRPr="008749C7">
              <w:rPr>
                <w:b/>
                <w:bCs/>
                <w:sz w:val="18"/>
                <w:szCs w:val="18"/>
              </w:rPr>
              <w:t>AUTHOR</w:t>
            </w:r>
          </w:p>
        </w:tc>
        <w:tc>
          <w:tcPr>
            <w:tcW w:w="9072" w:type="dxa"/>
          </w:tcPr>
          <w:p w14:paraId="7F44A82F" w14:textId="5E4499C7" w:rsidR="00187CC8" w:rsidRPr="008749C7" w:rsidRDefault="00187CC8" w:rsidP="00DE6C12">
            <w:pPr>
              <w:jc w:val="center"/>
              <w:rPr>
                <w:b/>
                <w:bCs/>
                <w:sz w:val="18"/>
                <w:szCs w:val="18"/>
              </w:rPr>
            </w:pPr>
            <w:r w:rsidRPr="008749C7">
              <w:rPr>
                <w:b/>
                <w:bCs/>
                <w:sz w:val="18"/>
                <w:szCs w:val="18"/>
              </w:rPr>
              <w:t>Effective dose method</w:t>
            </w:r>
            <w:r w:rsidR="00091FF9" w:rsidRPr="008749C7">
              <w:rPr>
                <w:b/>
                <w:bCs/>
                <w:sz w:val="18"/>
                <w:szCs w:val="18"/>
              </w:rPr>
              <w:t xml:space="preserve"> of calculation</w:t>
            </w:r>
          </w:p>
        </w:tc>
      </w:tr>
      <w:tr w:rsidR="00091FF9" w:rsidRPr="008749C7" w14:paraId="2E496632" w14:textId="77777777" w:rsidTr="00091FF9">
        <w:tc>
          <w:tcPr>
            <w:tcW w:w="10916" w:type="dxa"/>
            <w:gridSpan w:val="2"/>
            <w:vAlign w:val="center"/>
          </w:tcPr>
          <w:p w14:paraId="2734C3D4" w14:textId="1FED3020" w:rsidR="00091FF9" w:rsidRPr="008749C7" w:rsidRDefault="00091FF9" w:rsidP="00091FF9">
            <w:pPr>
              <w:jc w:val="left"/>
              <w:rPr>
                <w:b/>
                <w:bCs/>
                <w:sz w:val="18"/>
                <w:szCs w:val="18"/>
              </w:rPr>
            </w:pPr>
            <w:r w:rsidRPr="008749C7">
              <w:rPr>
                <w:b/>
                <w:bCs/>
                <w:sz w:val="18"/>
                <w:szCs w:val="18"/>
              </w:rPr>
              <w:t>Iterative reconstruction</w:t>
            </w:r>
          </w:p>
        </w:tc>
      </w:tr>
      <w:tr w:rsidR="00091FF9" w:rsidRPr="008749C7" w14:paraId="70DBEF8E" w14:textId="77777777" w:rsidTr="00112D5A">
        <w:tc>
          <w:tcPr>
            <w:tcW w:w="1844" w:type="dxa"/>
          </w:tcPr>
          <w:p w14:paraId="34F3EBB7" w14:textId="2260DF31" w:rsidR="00091FF9" w:rsidRPr="008749C7" w:rsidRDefault="00091FF9" w:rsidP="00091FF9">
            <w:pPr>
              <w:rPr>
                <w:sz w:val="18"/>
                <w:szCs w:val="18"/>
              </w:rPr>
            </w:pPr>
            <w:r w:rsidRPr="008749C7">
              <w:rPr>
                <w:sz w:val="18"/>
                <w:szCs w:val="18"/>
              </w:rPr>
              <w:t>U. Grupp et al</w:t>
            </w:r>
          </w:p>
        </w:tc>
        <w:tc>
          <w:tcPr>
            <w:tcW w:w="9072" w:type="dxa"/>
          </w:tcPr>
          <w:p w14:paraId="0CA6AA32" w14:textId="4B6604FF" w:rsidR="00091FF9" w:rsidRPr="008749C7" w:rsidRDefault="00091FF9" w:rsidP="00091FF9">
            <w:pPr>
              <w:rPr>
                <w:sz w:val="18"/>
                <w:szCs w:val="18"/>
              </w:rPr>
            </w:pPr>
            <w:r w:rsidRPr="008749C7">
              <w:rPr>
                <w:sz w:val="18"/>
                <w:szCs w:val="18"/>
              </w:rPr>
              <w:t>DLP</w:t>
            </w:r>
            <w:r w:rsidR="008749C7">
              <w:rPr>
                <w:sz w:val="18"/>
                <w:szCs w:val="18"/>
              </w:rPr>
              <w:t>*</w:t>
            </w:r>
            <w:r w:rsidRPr="008749C7">
              <w:rPr>
                <w:sz w:val="18"/>
                <w:szCs w:val="18"/>
              </w:rPr>
              <w:t xml:space="preserve">conversion coefficient </w:t>
            </w:r>
            <w:r w:rsidRPr="008749C7">
              <w:rPr>
                <w:rFonts w:ascii="Cambria Math" w:hAnsi="Cambria Math" w:cs="Cambria Math"/>
                <w:sz w:val="18"/>
                <w:szCs w:val="18"/>
              </w:rPr>
              <w:t>𝑘</w:t>
            </w:r>
            <w:r w:rsidRPr="008749C7">
              <w:rPr>
                <w:sz w:val="18"/>
                <w:szCs w:val="18"/>
              </w:rPr>
              <w:t xml:space="preserve"> of 0.017mSv/mGy</w:t>
            </w:r>
            <w:r w:rsidRPr="008749C7">
              <w:rPr>
                <w:rFonts w:ascii="Cambria Math" w:hAnsi="Cambria Math" w:cs="Cambria Math"/>
                <w:sz w:val="18"/>
                <w:szCs w:val="18"/>
              </w:rPr>
              <w:t>⋅</w:t>
            </w:r>
            <w:r w:rsidRPr="008749C7">
              <w:rPr>
                <w:sz w:val="18"/>
                <w:szCs w:val="18"/>
              </w:rPr>
              <w:t>cm (Yeguiayan 2012, Impact of</w:t>
            </w:r>
            <w:r w:rsidR="00C26406" w:rsidRPr="008749C7">
              <w:rPr>
                <w:sz w:val="18"/>
                <w:szCs w:val="18"/>
              </w:rPr>
              <w:t xml:space="preserve"> </w:t>
            </w:r>
            <w:r w:rsidRPr="008749C7">
              <w:rPr>
                <w:sz w:val="18"/>
                <w:szCs w:val="18"/>
              </w:rPr>
              <w:t>whole-body computed tomography on mortality and surgical management of severe blunt trauma)</w:t>
            </w:r>
          </w:p>
        </w:tc>
      </w:tr>
      <w:tr w:rsidR="00091FF9" w:rsidRPr="008749C7" w14:paraId="4E7DBB8D" w14:textId="77777777" w:rsidTr="00112D5A">
        <w:tc>
          <w:tcPr>
            <w:tcW w:w="1844" w:type="dxa"/>
          </w:tcPr>
          <w:p w14:paraId="51C8BEEB" w14:textId="77777777" w:rsidR="00091FF9" w:rsidRPr="008749C7" w:rsidRDefault="00091FF9" w:rsidP="00091FF9">
            <w:pPr>
              <w:rPr>
                <w:sz w:val="18"/>
                <w:szCs w:val="18"/>
              </w:rPr>
            </w:pPr>
            <w:r w:rsidRPr="008749C7">
              <w:rPr>
                <w:sz w:val="18"/>
                <w:szCs w:val="18"/>
              </w:rPr>
              <w:t>J. Kahn et al.</w:t>
            </w:r>
          </w:p>
        </w:tc>
        <w:tc>
          <w:tcPr>
            <w:tcW w:w="9072" w:type="dxa"/>
          </w:tcPr>
          <w:p w14:paraId="1D512ED1" w14:textId="77777777" w:rsidR="00091FF9" w:rsidRPr="008749C7" w:rsidRDefault="00091FF9" w:rsidP="00091FF9">
            <w:pPr>
              <w:rPr>
                <w:sz w:val="18"/>
                <w:szCs w:val="18"/>
              </w:rPr>
            </w:pPr>
            <w:r w:rsidRPr="008749C7">
              <w:rPr>
                <w:sz w:val="18"/>
                <w:szCs w:val="18"/>
              </w:rPr>
              <w:t>Not done</w:t>
            </w:r>
          </w:p>
        </w:tc>
      </w:tr>
      <w:tr w:rsidR="00091FF9" w:rsidRPr="008749C7" w14:paraId="41975965" w14:textId="77777777" w:rsidTr="00112D5A">
        <w:tc>
          <w:tcPr>
            <w:tcW w:w="1844" w:type="dxa"/>
          </w:tcPr>
          <w:p w14:paraId="21026DAD" w14:textId="77777777" w:rsidR="00091FF9" w:rsidRPr="008749C7" w:rsidRDefault="00091FF9" w:rsidP="00091FF9">
            <w:pPr>
              <w:rPr>
                <w:sz w:val="18"/>
                <w:szCs w:val="18"/>
              </w:rPr>
            </w:pPr>
            <w:r w:rsidRPr="008749C7">
              <w:rPr>
                <w:sz w:val="18"/>
                <w:szCs w:val="18"/>
              </w:rPr>
              <w:t>L. L. Geyer et al.</w:t>
            </w:r>
          </w:p>
        </w:tc>
        <w:tc>
          <w:tcPr>
            <w:tcW w:w="9072" w:type="dxa"/>
          </w:tcPr>
          <w:p w14:paraId="75365CE9" w14:textId="3DEAA16F" w:rsidR="00091FF9" w:rsidRPr="008749C7" w:rsidRDefault="00091FF9" w:rsidP="00C26406">
            <w:pPr>
              <w:rPr>
                <w:sz w:val="18"/>
                <w:szCs w:val="18"/>
              </w:rPr>
            </w:pPr>
            <w:r w:rsidRPr="008749C7">
              <w:rPr>
                <w:sz w:val="18"/>
                <w:szCs w:val="18"/>
              </w:rPr>
              <w:t>DLP</w:t>
            </w:r>
            <w:r w:rsidR="008749C7">
              <w:rPr>
                <w:sz w:val="18"/>
                <w:szCs w:val="18"/>
              </w:rPr>
              <w:t>*</w:t>
            </w:r>
            <w:r w:rsidRPr="008749C7">
              <w:rPr>
                <w:sz w:val="18"/>
                <w:szCs w:val="18"/>
              </w:rPr>
              <w:t>coeffici</w:t>
            </w:r>
            <w:r w:rsidR="00A02237" w:rsidRPr="008749C7">
              <w:rPr>
                <w:sz w:val="18"/>
                <w:szCs w:val="18"/>
              </w:rPr>
              <w:t>en</w:t>
            </w:r>
            <w:r w:rsidRPr="008749C7">
              <w:rPr>
                <w:sz w:val="18"/>
                <w:szCs w:val="18"/>
              </w:rPr>
              <w:t>t 0.0023 for head, 0.017 thorax and 0.015 for abdomen (Monte Car</w:t>
            </w:r>
            <w:r w:rsidR="00C26406" w:rsidRPr="008749C7">
              <w:rPr>
                <w:sz w:val="18"/>
                <w:szCs w:val="18"/>
              </w:rPr>
              <w:t>lo</w:t>
            </w:r>
            <w:r w:rsidRPr="008749C7">
              <w:rPr>
                <w:sz w:val="18"/>
                <w:szCs w:val="18"/>
              </w:rPr>
              <w:t xml:space="preserve"> simulation IRCP 60 organ. European Commission. European Guidelines on Quality Criteria for Computed Tomography 1999)</w:t>
            </w:r>
          </w:p>
        </w:tc>
      </w:tr>
      <w:tr w:rsidR="00091FF9" w:rsidRPr="008749C7" w14:paraId="36155B56" w14:textId="77777777" w:rsidTr="00112D5A">
        <w:tc>
          <w:tcPr>
            <w:tcW w:w="1844" w:type="dxa"/>
          </w:tcPr>
          <w:p w14:paraId="151C6F9C" w14:textId="77777777" w:rsidR="00091FF9" w:rsidRPr="008749C7" w:rsidRDefault="00091FF9" w:rsidP="00091FF9">
            <w:pPr>
              <w:rPr>
                <w:sz w:val="18"/>
                <w:szCs w:val="18"/>
              </w:rPr>
            </w:pPr>
            <w:r w:rsidRPr="008749C7">
              <w:rPr>
                <w:sz w:val="18"/>
                <w:szCs w:val="18"/>
              </w:rPr>
              <w:t>J. Kahn, U et al.</w:t>
            </w:r>
          </w:p>
        </w:tc>
        <w:tc>
          <w:tcPr>
            <w:tcW w:w="9072" w:type="dxa"/>
          </w:tcPr>
          <w:p w14:paraId="7EF2723C" w14:textId="01E9665E" w:rsidR="00091FF9" w:rsidRPr="008749C7" w:rsidRDefault="00091FF9" w:rsidP="00091FF9">
            <w:pPr>
              <w:rPr>
                <w:sz w:val="18"/>
                <w:szCs w:val="18"/>
              </w:rPr>
            </w:pPr>
            <w:r w:rsidRPr="008749C7">
              <w:rPr>
                <w:sz w:val="18"/>
                <w:szCs w:val="18"/>
              </w:rPr>
              <w:t>DLP*conversion coefficient IRCP with corrected dose estimates for the body region accordin</w:t>
            </w:r>
            <w:r w:rsidR="00C26406" w:rsidRPr="008749C7">
              <w:rPr>
                <w:sz w:val="18"/>
                <w:szCs w:val="18"/>
              </w:rPr>
              <w:t>g</w:t>
            </w:r>
            <w:r w:rsidRPr="008749C7">
              <w:rPr>
                <w:sz w:val="18"/>
                <w:szCs w:val="18"/>
              </w:rPr>
              <w:t xml:space="preserve"> to the AAPM report 204 (Deak 2010, Multisection CT protocols: sex- and age-specific conversion factors used to determine effective dose from dose-length product)</w:t>
            </w:r>
          </w:p>
        </w:tc>
      </w:tr>
      <w:tr w:rsidR="00091FF9" w:rsidRPr="008749C7" w14:paraId="371C7C5D" w14:textId="77777777" w:rsidTr="00112D5A">
        <w:tc>
          <w:tcPr>
            <w:tcW w:w="1844" w:type="dxa"/>
          </w:tcPr>
          <w:p w14:paraId="0B16697D" w14:textId="77777777" w:rsidR="00091FF9" w:rsidRPr="008749C7" w:rsidRDefault="00091FF9" w:rsidP="00091FF9">
            <w:pPr>
              <w:rPr>
                <w:sz w:val="18"/>
                <w:szCs w:val="18"/>
              </w:rPr>
            </w:pPr>
            <w:r w:rsidRPr="008749C7">
              <w:rPr>
                <w:sz w:val="18"/>
                <w:szCs w:val="18"/>
              </w:rPr>
              <w:t>Z. Alagic et al.</w:t>
            </w:r>
          </w:p>
        </w:tc>
        <w:tc>
          <w:tcPr>
            <w:tcW w:w="9072" w:type="dxa"/>
          </w:tcPr>
          <w:p w14:paraId="75D99455" w14:textId="77777777" w:rsidR="00091FF9" w:rsidRPr="008749C7" w:rsidRDefault="00091FF9" w:rsidP="00091FF9">
            <w:pPr>
              <w:rPr>
                <w:sz w:val="18"/>
                <w:szCs w:val="18"/>
              </w:rPr>
            </w:pPr>
            <w:r w:rsidRPr="008749C7">
              <w:rPr>
                <w:sz w:val="18"/>
                <w:szCs w:val="18"/>
              </w:rPr>
              <w:t>Method not explained</w:t>
            </w:r>
          </w:p>
        </w:tc>
      </w:tr>
      <w:tr w:rsidR="00091FF9" w:rsidRPr="008749C7" w14:paraId="384A6991" w14:textId="77777777" w:rsidTr="00112D5A">
        <w:tc>
          <w:tcPr>
            <w:tcW w:w="1844" w:type="dxa"/>
          </w:tcPr>
          <w:p w14:paraId="1A142399" w14:textId="77777777" w:rsidR="00091FF9" w:rsidRPr="008749C7" w:rsidRDefault="00091FF9" w:rsidP="00091FF9">
            <w:pPr>
              <w:rPr>
                <w:sz w:val="18"/>
                <w:szCs w:val="18"/>
              </w:rPr>
            </w:pPr>
            <w:r w:rsidRPr="008749C7">
              <w:rPr>
                <w:sz w:val="18"/>
                <w:szCs w:val="18"/>
              </w:rPr>
              <w:t>D. Stengel et al.</w:t>
            </w:r>
          </w:p>
        </w:tc>
        <w:tc>
          <w:tcPr>
            <w:tcW w:w="9072" w:type="dxa"/>
          </w:tcPr>
          <w:p w14:paraId="11A66A58" w14:textId="77777777" w:rsidR="00091FF9" w:rsidRPr="008749C7" w:rsidRDefault="00091FF9" w:rsidP="00091FF9">
            <w:pPr>
              <w:rPr>
                <w:sz w:val="18"/>
                <w:szCs w:val="18"/>
              </w:rPr>
            </w:pPr>
            <w:r w:rsidRPr="008749C7">
              <w:rPr>
                <w:sz w:val="18"/>
                <w:szCs w:val="18"/>
              </w:rPr>
              <w:t>Not done</w:t>
            </w:r>
          </w:p>
        </w:tc>
      </w:tr>
      <w:tr w:rsidR="00091FF9" w:rsidRPr="008749C7" w14:paraId="102FF767" w14:textId="77777777" w:rsidTr="00C47DA7">
        <w:tc>
          <w:tcPr>
            <w:tcW w:w="10916" w:type="dxa"/>
            <w:gridSpan w:val="2"/>
            <w:vAlign w:val="center"/>
          </w:tcPr>
          <w:p w14:paraId="07B04411" w14:textId="3FAE6C10" w:rsidR="00091FF9" w:rsidRPr="008749C7" w:rsidRDefault="00091FF9" w:rsidP="00091FF9">
            <w:pPr>
              <w:rPr>
                <w:sz w:val="18"/>
                <w:szCs w:val="18"/>
              </w:rPr>
            </w:pPr>
            <w:r w:rsidRPr="008749C7">
              <w:rPr>
                <w:b/>
                <w:bCs/>
                <w:sz w:val="18"/>
                <w:szCs w:val="18"/>
              </w:rPr>
              <w:t>Split bolus</w:t>
            </w:r>
          </w:p>
        </w:tc>
      </w:tr>
      <w:tr w:rsidR="00091FF9" w:rsidRPr="008749C7" w14:paraId="202E1931" w14:textId="77777777" w:rsidTr="00DE6C12">
        <w:tc>
          <w:tcPr>
            <w:tcW w:w="1844" w:type="dxa"/>
          </w:tcPr>
          <w:p w14:paraId="60057BB5" w14:textId="77777777" w:rsidR="00091FF9" w:rsidRPr="008749C7" w:rsidRDefault="00091FF9" w:rsidP="00091FF9">
            <w:pPr>
              <w:rPr>
                <w:sz w:val="18"/>
                <w:szCs w:val="18"/>
              </w:rPr>
            </w:pPr>
            <w:r w:rsidRPr="008749C7">
              <w:rPr>
                <w:sz w:val="18"/>
                <w:szCs w:val="18"/>
              </w:rPr>
              <w:t>G. Yaniv et al</w:t>
            </w:r>
          </w:p>
        </w:tc>
        <w:tc>
          <w:tcPr>
            <w:tcW w:w="9072" w:type="dxa"/>
          </w:tcPr>
          <w:p w14:paraId="4D67BF98" w14:textId="79DF13C3" w:rsidR="00091FF9" w:rsidRPr="008749C7" w:rsidRDefault="00091FF9" w:rsidP="00091FF9">
            <w:pPr>
              <w:rPr>
                <w:sz w:val="18"/>
                <w:szCs w:val="18"/>
              </w:rPr>
            </w:pPr>
            <w:r w:rsidRPr="008749C7">
              <w:rPr>
                <w:sz w:val="18"/>
                <w:szCs w:val="18"/>
              </w:rPr>
              <w:t>DLP * conversion factor, not given probably ICRP 103 (reference to two articles Huda 2008, Converting dose</w:t>
            </w:r>
            <w:r w:rsidR="00A02237" w:rsidRPr="008749C7">
              <w:rPr>
                <w:sz w:val="18"/>
                <w:szCs w:val="18"/>
              </w:rPr>
              <w:t xml:space="preserve"> </w:t>
            </w:r>
            <w:r w:rsidRPr="008749C7">
              <w:rPr>
                <w:sz w:val="18"/>
                <w:szCs w:val="18"/>
              </w:rPr>
              <w:t>length product to effective dose at CT and Christner JA 2010, Estimating effective dose for CT using dose</w:t>
            </w:r>
            <w:r w:rsidR="00A02237" w:rsidRPr="008749C7">
              <w:rPr>
                <w:sz w:val="18"/>
                <w:szCs w:val="18"/>
              </w:rPr>
              <w:t xml:space="preserve"> </w:t>
            </w:r>
            <w:r w:rsidRPr="008749C7">
              <w:rPr>
                <w:sz w:val="18"/>
                <w:szCs w:val="18"/>
              </w:rPr>
              <w:t>length product compared with using organ doses)</w:t>
            </w:r>
          </w:p>
        </w:tc>
      </w:tr>
      <w:tr w:rsidR="00284262" w:rsidRPr="008749C7" w14:paraId="5B8B644C" w14:textId="77777777" w:rsidTr="00112D5A">
        <w:tc>
          <w:tcPr>
            <w:tcW w:w="1844" w:type="dxa"/>
          </w:tcPr>
          <w:p w14:paraId="76D051B1" w14:textId="77777777" w:rsidR="00284262" w:rsidRPr="008749C7" w:rsidRDefault="00284262" w:rsidP="00284262">
            <w:pPr>
              <w:rPr>
                <w:sz w:val="18"/>
                <w:szCs w:val="18"/>
              </w:rPr>
            </w:pPr>
            <w:r w:rsidRPr="008749C7">
              <w:rPr>
                <w:sz w:val="18"/>
                <w:szCs w:val="18"/>
              </w:rPr>
              <w:t>L. F. Beenen et al.</w:t>
            </w:r>
          </w:p>
        </w:tc>
        <w:tc>
          <w:tcPr>
            <w:tcW w:w="9072" w:type="dxa"/>
          </w:tcPr>
          <w:p w14:paraId="30DAF8E6" w14:textId="0D2A7ED5" w:rsidR="00284262" w:rsidRPr="008749C7" w:rsidRDefault="00284262" w:rsidP="00284262">
            <w:pPr>
              <w:rPr>
                <w:sz w:val="18"/>
                <w:szCs w:val="18"/>
              </w:rPr>
            </w:pPr>
            <w:r w:rsidRPr="008749C7">
              <w:rPr>
                <w:sz w:val="18"/>
                <w:szCs w:val="18"/>
              </w:rPr>
              <w:t>Method not explained</w:t>
            </w:r>
          </w:p>
        </w:tc>
      </w:tr>
      <w:tr w:rsidR="00284262" w:rsidRPr="008749C7" w14:paraId="103928C3" w14:textId="77777777" w:rsidTr="00112D5A">
        <w:tc>
          <w:tcPr>
            <w:tcW w:w="1844" w:type="dxa"/>
          </w:tcPr>
          <w:p w14:paraId="0DFCC0F1" w14:textId="77777777" w:rsidR="00284262" w:rsidRPr="008749C7" w:rsidRDefault="00284262" w:rsidP="00284262">
            <w:pPr>
              <w:rPr>
                <w:sz w:val="18"/>
                <w:szCs w:val="18"/>
              </w:rPr>
            </w:pPr>
            <w:r w:rsidRPr="008749C7">
              <w:rPr>
                <w:sz w:val="18"/>
                <w:szCs w:val="18"/>
              </w:rPr>
              <w:t>V. Leung et al.</w:t>
            </w:r>
          </w:p>
        </w:tc>
        <w:tc>
          <w:tcPr>
            <w:tcW w:w="9072" w:type="dxa"/>
          </w:tcPr>
          <w:p w14:paraId="34829274" w14:textId="77777777" w:rsidR="00284262" w:rsidRPr="008749C7" w:rsidRDefault="00284262" w:rsidP="00284262">
            <w:pPr>
              <w:rPr>
                <w:sz w:val="18"/>
                <w:szCs w:val="18"/>
              </w:rPr>
            </w:pPr>
            <w:r w:rsidRPr="008749C7">
              <w:rPr>
                <w:sz w:val="18"/>
                <w:szCs w:val="18"/>
              </w:rPr>
              <w:t>Method not explained</w:t>
            </w:r>
          </w:p>
        </w:tc>
      </w:tr>
      <w:tr w:rsidR="00284262" w:rsidRPr="008749C7" w14:paraId="1F4D09E3" w14:textId="77777777" w:rsidTr="00112D5A">
        <w:tc>
          <w:tcPr>
            <w:tcW w:w="1844" w:type="dxa"/>
          </w:tcPr>
          <w:p w14:paraId="3BC7178F" w14:textId="77777777" w:rsidR="00284262" w:rsidRPr="008749C7" w:rsidRDefault="00284262" w:rsidP="00284262">
            <w:pPr>
              <w:rPr>
                <w:sz w:val="18"/>
                <w:szCs w:val="18"/>
              </w:rPr>
            </w:pPr>
            <w:r w:rsidRPr="008749C7">
              <w:rPr>
                <w:sz w:val="18"/>
                <w:szCs w:val="18"/>
              </w:rPr>
              <w:t>W. Hakim et al.</w:t>
            </w:r>
          </w:p>
        </w:tc>
        <w:tc>
          <w:tcPr>
            <w:tcW w:w="9072" w:type="dxa"/>
          </w:tcPr>
          <w:p w14:paraId="5FDF9467" w14:textId="77777777" w:rsidR="00284262" w:rsidRPr="008749C7" w:rsidRDefault="00284262" w:rsidP="00284262">
            <w:pPr>
              <w:rPr>
                <w:sz w:val="18"/>
                <w:szCs w:val="18"/>
              </w:rPr>
            </w:pPr>
            <w:r w:rsidRPr="008749C7">
              <w:rPr>
                <w:sz w:val="18"/>
                <w:szCs w:val="18"/>
              </w:rPr>
              <w:t>DLP*conventional conversion factor (Christner Estimating effective dose for CT using dose length product compared with using organ doses: consequences of adopting International Commission on Radiological Protection publication 103 or dual-energy scanning 2010)</w:t>
            </w:r>
          </w:p>
        </w:tc>
      </w:tr>
      <w:tr w:rsidR="00284262" w:rsidRPr="008749C7" w14:paraId="2DC32CD1" w14:textId="77777777" w:rsidTr="00112D5A">
        <w:tc>
          <w:tcPr>
            <w:tcW w:w="1844" w:type="dxa"/>
          </w:tcPr>
          <w:p w14:paraId="7D8BD3F9" w14:textId="77777777" w:rsidR="00284262" w:rsidRPr="008749C7" w:rsidRDefault="00284262" w:rsidP="00284262">
            <w:pPr>
              <w:rPr>
                <w:sz w:val="18"/>
                <w:szCs w:val="18"/>
              </w:rPr>
            </w:pPr>
            <w:r w:rsidRPr="008749C7">
              <w:rPr>
                <w:sz w:val="18"/>
                <w:szCs w:val="18"/>
              </w:rPr>
              <w:t>A. H. Elmokadem et al.</w:t>
            </w:r>
          </w:p>
        </w:tc>
        <w:tc>
          <w:tcPr>
            <w:tcW w:w="9072" w:type="dxa"/>
          </w:tcPr>
          <w:p w14:paraId="784FF050" w14:textId="3CDDF29F" w:rsidR="00284262" w:rsidRPr="008749C7" w:rsidRDefault="00284262" w:rsidP="00284262">
            <w:pPr>
              <w:rPr>
                <w:sz w:val="18"/>
                <w:szCs w:val="18"/>
              </w:rPr>
            </w:pPr>
            <w:r w:rsidRPr="008749C7">
              <w:rPr>
                <w:sz w:val="18"/>
                <w:szCs w:val="18"/>
              </w:rPr>
              <w:t xml:space="preserve">DLP*normalization </w:t>
            </w:r>
            <w:r w:rsidR="00A02237" w:rsidRPr="008749C7">
              <w:rPr>
                <w:sz w:val="18"/>
                <w:szCs w:val="18"/>
              </w:rPr>
              <w:t>coefficient</w:t>
            </w:r>
            <w:r w:rsidRPr="008749C7">
              <w:rPr>
                <w:sz w:val="18"/>
                <w:szCs w:val="18"/>
              </w:rPr>
              <w:t xml:space="preserve"> 0.0031 for HS, 0.014 for chest, 0.015 for abdo and pelvis (American Association of</w:t>
            </w:r>
            <w:r w:rsidR="00A02237" w:rsidRPr="008749C7">
              <w:rPr>
                <w:sz w:val="18"/>
                <w:szCs w:val="18"/>
              </w:rPr>
              <w:t xml:space="preserve"> </w:t>
            </w:r>
            <w:r w:rsidRPr="008749C7">
              <w:rPr>
                <w:sz w:val="18"/>
                <w:szCs w:val="18"/>
              </w:rPr>
              <w:t>Physicists in Medicine. Report No. 096—The Measurement, Reporting, and</w:t>
            </w:r>
            <w:r w:rsidR="00A02237" w:rsidRPr="008749C7">
              <w:rPr>
                <w:sz w:val="18"/>
                <w:szCs w:val="18"/>
              </w:rPr>
              <w:t xml:space="preserve"> </w:t>
            </w:r>
            <w:r w:rsidRPr="008749C7">
              <w:rPr>
                <w:sz w:val="18"/>
                <w:szCs w:val="18"/>
              </w:rPr>
              <w:t>Management of</w:t>
            </w:r>
            <w:r w:rsidR="00A02237" w:rsidRPr="008749C7">
              <w:rPr>
                <w:sz w:val="18"/>
                <w:szCs w:val="18"/>
              </w:rPr>
              <w:t xml:space="preserve"> </w:t>
            </w:r>
            <w:r w:rsidRPr="008749C7">
              <w:rPr>
                <w:sz w:val="18"/>
                <w:szCs w:val="18"/>
              </w:rPr>
              <w:t>Radiation Dose in CT 2008</w:t>
            </w:r>
          </w:p>
        </w:tc>
      </w:tr>
      <w:tr w:rsidR="00284262" w:rsidRPr="008749C7" w14:paraId="52E775DD" w14:textId="77777777" w:rsidTr="00112D5A">
        <w:tc>
          <w:tcPr>
            <w:tcW w:w="1844" w:type="dxa"/>
          </w:tcPr>
          <w:p w14:paraId="09E9E335" w14:textId="77777777" w:rsidR="00284262" w:rsidRPr="008749C7" w:rsidRDefault="00284262" w:rsidP="00284262">
            <w:pPr>
              <w:rPr>
                <w:sz w:val="18"/>
                <w:szCs w:val="18"/>
              </w:rPr>
            </w:pPr>
            <w:r w:rsidRPr="008749C7">
              <w:rPr>
                <w:sz w:val="18"/>
                <w:szCs w:val="18"/>
              </w:rPr>
              <w:t>C. A. Ordoñez et al</w:t>
            </w:r>
          </w:p>
        </w:tc>
        <w:tc>
          <w:tcPr>
            <w:tcW w:w="9072" w:type="dxa"/>
          </w:tcPr>
          <w:p w14:paraId="6CBE12E3" w14:textId="77777777" w:rsidR="00284262" w:rsidRPr="008749C7" w:rsidRDefault="00284262" w:rsidP="00284262">
            <w:pPr>
              <w:rPr>
                <w:sz w:val="18"/>
                <w:szCs w:val="18"/>
              </w:rPr>
            </w:pPr>
            <w:r w:rsidRPr="008749C7">
              <w:rPr>
                <w:sz w:val="18"/>
                <w:szCs w:val="18"/>
              </w:rPr>
              <w:t>Method not explained</w:t>
            </w:r>
          </w:p>
        </w:tc>
      </w:tr>
      <w:tr w:rsidR="00284262" w:rsidRPr="008749C7" w14:paraId="014B3DCB" w14:textId="77777777" w:rsidTr="00F37ECA">
        <w:tc>
          <w:tcPr>
            <w:tcW w:w="1844" w:type="dxa"/>
            <w:vAlign w:val="center"/>
          </w:tcPr>
          <w:p w14:paraId="59D8F897" w14:textId="09D01122" w:rsidR="00284262" w:rsidRPr="008749C7" w:rsidRDefault="00284262" w:rsidP="00284262">
            <w:pPr>
              <w:rPr>
                <w:sz w:val="18"/>
                <w:szCs w:val="18"/>
              </w:rPr>
            </w:pPr>
            <w:r w:rsidRPr="008749C7">
              <w:rPr>
                <w:sz w:val="18"/>
                <w:szCs w:val="18"/>
              </w:rPr>
              <w:t>S Studer et al.</w:t>
            </w:r>
          </w:p>
        </w:tc>
        <w:tc>
          <w:tcPr>
            <w:tcW w:w="9072" w:type="dxa"/>
          </w:tcPr>
          <w:p w14:paraId="73C5AB58" w14:textId="7AB7B381" w:rsidR="00284262" w:rsidRPr="008749C7" w:rsidRDefault="00284262" w:rsidP="00284262">
            <w:pPr>
              <w:spacing w:before="0"/>
              <w:rPr>
                <w:rFonts w:ascii="Calibri" w:hAnsi="Calibri" w:cs="Calibri"/>
                <w:color w:val="000000"/>
              </w:rPr>
            </w:pPr>
            <w:r w:rsidRPr="008749C7">
              <w:rPr>
                <w:sz w:val="18"/>
                <w:szCs w:val="18"/>
              </w:rPr>
              <w:t xml:space="preserve">Multiplying conversion factors </w:t>
            </w:r>
            <w:r w:rsidR="00A02237" w:rsidRPr="008749C7">
              <w:rPr>
                <w:sz w:val="18"/>
                <w:szCs w:val="18"/>
              </w:rPr>
              <w:t xml:space="preserve">times </w:t>
            </w:r>
            <w:r w:rsidRPr="008749C7">
              <w:rPr>
                <w:sz w:val="18"/>
                <w:szCs w:val="18"/>
              </w:rPr>
              <w:t>the DLP for each examination (Bongartz G, Golding SJ, Jurik AG. European guidelines for multislice computed tomography: appendix C. Funded by the European</w:t>
            </w:r>
            <w:r w:rsidRPr="008749C7">
              <w:rPr>
                <w:sz w:val="18"/>
                <w:szCs w:val="18"/>
              </w:rPr>
              <w:br/>
              <w:t>Commission. 2004. http://www.msct.eu/PDF_FILES/EC%20CA%20Report%20D5%20-%20Dosimetry.pdf Accessed )</w:t>
            </w:r>
          </w:p>
        </w:tc>
      </w:tr>
      <w:tr w:rsidR="00284262" w:rsidRPr="008749C7" w14:paraId="4121454A" w14:textId="77777777" w:rsidTr="00112D5A">
        <w:tc>
          <w:tcPr>
            <w:tcW w:w="1844" w:type="dxa"/>
          </w:tcPr>
          <w:p w14:paraId="1A6B9495" w14:textId="77777777" w:rsidR="00284262" w:rsidRPr="008749C7" w:rsidRDefault="00284262" w:rsidP="00284262">
            <w:pPr>
              <w:rPr>
                <w:sz w:val="18"/>
                <w:szCs w:val="18"/>
              </w:rPr>
            </w:pPr>
            <w:r w:rsidRPr="008749C7">
              <w:rPr>
                <w:sz w:val="18"/>
                <w:szCs w:val="18"/>
              </w:rPr>
              <w:t>L. Simma et al.</w:t>
            </w:r>
          </w:p>
        </w:tc>
        <w:tc>
          <w:tcPr>
            <w:tcW w:w="9072" w:type="dxa"/>
          </w:tcPr>
          <w:p w14:paraId="2C2FCEE7" w14:textId="136DDCD9" w:rsidR="00284262" w:rsidRPr="008749C7" w:rsidRDefault="00284262" w:rsidP="00284262">
            <w:pPr>
              <w:rPr>
                <w:sz w:val="18"/>
                <w:szCs w:val="18"/>
              </w:rPr>
            </w:pPr>
            <w:r w:rsidRPr="008749C7">
              <w:rPr>
                <w:sz w:val="18"/>
                <w:szCs w:val="18"/>
              </w:rPr>
              <w:t xml:space="preserve">National Cancer Institute dosimetry system for CT - Monte Carlo + phantoms Lee 2015 NCICT: a computational solution to estimate organ doses for </w:t>
            </w:r>
            <w:r w:rsidR="00A02237" w:rsidRPr="008749C7">
              <w:rPr>
                <w:sz w:val="18"/>
                <w:szCs w:val="18"/>
              </w:rPr>
              <w:t>paediatric</w:t>
            </w:r>
            <w:r w:rsidRPr="008749C7">
              <w:rPr>
                <w:sz w:val="18"/>
                <w:szCs w:val="18"/>
              </w:rPr>
              <w:t xml:space="preserve"> and adult patients undergoing CT scans</w:t>
            </w:r>
          </w:p>
        </w:tc>
      </w:tr>
      <w:tr w:rsidR="00284262" w:rsidRPr="008749C7" w14:paraId="406766A1" w14:textId="77777777" w:rsidTr="00A02C4A">
        <w:tc>
          <w:tcPr>
            <w:tcW w:w="10916" w:type="dxa"/>
            <w:gridSpan w:val="2"/>
          </w:tcPr>
          <w:p w14:paraId="47311109" w14:textId="536075C8" w:rsidR="00284262" w:rsidRPr="008749C7" w:rsidRDefault="00284262" w:rsidP="00284262">
            <w:pPr>
              <w:rPr>
                <w:b/>
                <w:bCs/>
                <w:sz w:val="18"/>
                <w:szCs w:val="18"/>
              </w:rPr>
            </w:pPr>
            <w:r w:rsidRPr="008749C7">
              <w:rPr>
                <w:b/>
                <w:bCs/>
                <w:sz w:val="18"/>
                <w:szCs w:val="18"/>
              </w:rPr>
              <w:t xml:space="preserve">Position of the arms </w:t>
            </w:r>
          </w:p>
        </w:tc>
      </w:tr>
      <w:tr w:rsidR="00284262" w:rsidRPr="008749C7" w14:paraId="30ECA57C" w14:textId="77777777" w:rsidTr="00112D5A">
        <w:tc>
          <w:tcPr>
            <w:tcW w:w="1844" w:type="dxa"/>
          </w:tcPr>
          <w:p w14:paraId="14DD506B" w14:textId="77777777" w:rsidR="00284262" w:rsidRPr="008749C7" w:rsidRDefault="00284262" w:rsidP="00284262">
            <w:pPr>
              <w:rPr>
                <w:sz w:val="18"/>
                <w:szCs w:val="18"/>
              </w:rPr>
            </w:pPr>
            <w:r w:rsidRPr="008749C7">
              <w:rPr>
                <w:sz w:val="18"/>
                <w:szCs w:val="18"/>
              </w:rPr>
              <w:t>C. M. Heyer et al.</w:t>
            </w:r>
          </w:p>
        </w:tc>
        <w:tc>
          <w:tcPr>
            <w:tcW w:w="9072" w:type="dxa"/>
          </w:tcPr>
          <w:p w14:paraId="0962DE09" w14:textId="77777777" w:rsidR="00284262" w:rsidRPr="008749C7" w:rsidRDefault="00284262" w:rsidP="00284262">
            <w:pPr>
              <w:rPr>
                <w:sz w:val="18"/>
                <w:szCs w:val="18"/>
              </w:rPr>
            </w:pPr>
            <w:r w:rsidRPr="008749C7">
              <w:rPr>
                <w:sz w:val="18"/>
                <w:szCs w:val="18"/>
              </w:rPr>
              <w:t>Method not explained</w:t>
            </w:r>
          </w:p>
        </w:tc>
      </w:tr>
      <w:tr w:rsidR="00284262" w:rsidRPr="008749C7" w14:paraId="4EBB9FF3" w14:textId="77777777" w:rsidTr="00DE6C12">
        <w:tc>
          <w:tcPr>
            <w:tcW w:w="1844" w:type="dxa"/>
          </w:tcPr>
          <w:p w14:paraId="2814E601" w14:textId="77777777" w:rsidR="00284262" w:rsidRPr="008749C7" w:rsidRDefault="00284262" w:rsidP="00284262">
            <w:pPr>
              <w:rPr>
                <w:sz w:val="18"/>
                <w:szCs w:val="18"/>
              </w:rPr>
            </w:pPr>
            <w:r w:rsidRPr="008749C7">
              <w:rPr>
                <w:sz w:val="18"/>
                <w:szCs w:val="18"/>
              </w:rPr>
              <w:t>J. Bayer et al.</w:t>
            </w:r>
          </w:p>
        </w:tc>
        <w:tc>
          <w:tcPr>
            <w:tcW w:w="9072" w:type="dxa"/>
          </w:tcPr>
          <w:p w14:paraId="44C86E82" w14:textId="2C6F94AB" w:rsidR="00284262" w:rsidRPr="008749C7" w:rsidRDefault="00284262" w:rsidP="00284262">
            <w:pPr>
              <w:rPr>
                <w:sz w:val="18"/>
                <w:szCs w:val="18"/>
              </w:rPr>
            </w:pPr>
            <w:r w:rsidRPr="008749C7">
              <w:rPr>
                <w:sz w:val="18"/>
                <w:szCs w:val="18"/>
              </w:rPr>
              <w:t>DLP*k = 0.017 mSv mGy-1 cm-1 (European Guidelines on Quality Criteria for Computed Tomography. Luxembourg)</w:t>
            </w:r>
          </w:p>
        </w:tc>
      </w:tr>
      <w:tr w:rsidR="00284262" w:rsidRPr="008749C7" w14:paraId="2B08323D" w14:textId="77777777" w:rsidTr="00112D5A">
        <w:tc>
          <w:tcPr>
            <w:tcW w:w="1844" w:type="dxa"/>
          </w:tcPr>
          <w:p w14:paraId="0AF76B21" w14:textId="77777777" w:rsidR="00284262" w:rsidRPr="008749C7" w:rsidRDefault="00284262" w:rsidP="00284262">
            <w:pPr>
              <w:rPr>
                <w:sz w:val="18"/>
                <w:szCs w:val="18"/>
              </w:rPr>
            </w:pPr>
            <w:r w:rsidRPr="008749C7">
              <w:rPr>
                <w:sz w:val="18"/>
                <w:szCs w:val="18"/>
              </w:rPr>
              <w:t>C. Karlo et al.</w:t>
            </w:r>
          </w:p>
        </w:tc>
        <w:tc>
          <w:tcPr>
            <w:tcW w:w="9072" w:type="dxa"/>
          </w:tcPr>
          <w:p w14:paraId="50D5897C" w14:textId="23DA8E12" w:rsidR="00284262" w:rsidRPr="008749C7" w:rsidRDefault="00284262" w:rsidP="00284262">
            <w:pPr>
              <w:rPr>
                <w:sz w:val="18"/>
                <w:szCs w:val="18"/>
              </w:rPr>
            </w:pPr>
            <w:r w:rsidRPr="008749C7">
              <w:rPr>
                <w:sz w:val="18"/>
                <w:szCs w:val="18"/>
              </w:rPr>
              <w:t>DLP*conversion coefficient k= 0</w:t>
            </w:r>
            <w:r w:rsidR="00A02237" w:rsidRPr="008749C7">
              <w:rPr>
                <w:sz w:val="18"/>
                <w:szCs w:val="18"/>
              </w:rPr>
              <w:t>.</w:t>
            </w:r>
            <w:r w:rsidRPr="008749C7">
              <w:rPr>
                <w:sz w:val="18"/>
                <w:szCs w:val="18"/>
              </w:rPr>
              <w:t xml:space="preserve">0145 ( mean from thoracic 0.014 </w:t>
            </w:r>
            <w:r w:rsidR="00A02237" w:rsidRPr="008749C7">
              <w:rPr>
                <w:sz w:val="18"/>
                <w:szCs w:val="18"/>
              </w:rPr>
              <w:t>a</w:t>
            </w:r>
            <w:r w:rsidRPr="008749C7">
              <w:rPr>
                <w:sz w:val="18"/>
                <w:szCs w:val="18"/>
              </w:rPr>
              <w:t>nd abdominal 0.015). Menzel 2000, European guidelines</w:t>
            </w:r>
          </w:p>
        </w:tc>
      </w:tr>
      <w:tr w:rsidR="00284262" w:rsidRPr="008749C7" w14:paraId="523B5638" w14:textId="77777777" w:rsidTr="00112D5A">
        <w:tc>
          <w:tcPr>
            <w:tcW w:w="1844" w:type="dxa"/>
          </w:tcPr>
          <w:p w14:paraId="32F75DC7" w14:textId="77777777" w:rsidR="00284262" w:rsidRPr="008749C7" w:rsidRDefault="00284262" w:rsidP="00284262">
            <w:pPr>
              <w:rPr>
                <w:sz w:val="18"/>
                <w:szCs w:val="18"/>
              </w:rPr>
            </w:pPr>
            <w:r w:rsidRPr="008749C7">
              <w:rPr>
                <w:sz w:val="18"/>
                <w:szCs w:val="18"/>
              </w:rPr>
              <w:t>A. Harrieder  et al.</w:t>
            </w:r>
          </w:p>
        </w:tc>
        <w:tc>
          <w:tcPr>
            <w:tcW w:w="9072" w:type="dxa"/>
          </w:tcPr>
          <w:p w14:paraId="56D55C1B" w14:textId="19CC5A70" w:rsidR="00284262" w:rsidRPr="008749C7" w:rsidRDefault="00284262" w:rsidP="00284262">
            <w:pPr>
              <w:rPr>
                <w:sz w:val="18"/>
                <w:szCs w:val="18"/>
              </w:rPr>
            </w:pPr>
            <w:r w:rsidRPr="008749C7">
              <w:rPr>
                <w:sz w:val="18"/>
                <w:szCs w:val="18"/>
              </w:rPr>
              <w:t>DLP*coeffici</w:t>
            </w:r>
            <w:r w:rsidR="00A02237" w:rsidRPr="008749C7">
              <w:rPr>
                <w:sz w:val="18"/>
                <w:szCs w:val="18"/>
              </w:rPr>
              <w:t>en</w:t>
            </w:r>
            <w:r w:rsidRPr="008749C7">
              <w:rPr>
                <w:sz w:val="18"/>
                <w:szCs w:val="18"/>
              </w:rPr>
              <w:t>t 0.0023 for head, 0.017 thorax and 0.015 for abdomen (Monte Caroli simulation IRCP 60 organ. European Commission. European Guidelines on Quality Criteria for Computed Tomography 1999)</w:t>
            </w:r>
          </w:p>
        </w:tc>
      </w:tr>
      <w:tr w:rsidR="00284262" w:rsidRPr="008749C7" w14:paraId="436DEDF8" w14:textId="77777777" w:rsidTr="00057D28">
        <w:tc>
          <w:tcPr>
            <w:tcW w:w="10916" w:type="dxa"/>
            <w:gridSpan w:val="2"/>
            <w:vAlign w:val="center"/>
          </w:tcPr>
          <w:p w14:paraId="16793834" w14:textId="0F2FE856" w:rsidR="00284262" w:rsidRPr="008749C7" w:rsidRDefault="00284262" w:rsidP="00284262">
            <w:pPr>
              <w:rPr>
                <w:sz w:val="18"/>
                <w:szCs w:val="18"/>
              </w:rPr>
            </w:pPr>
            <w:r w:rsidRPr="008749C7">
              <w:rPr>
                <w:b/>
                <w:bCs/>
                <w:sz w:val="18"/>
                <w:szCs w:val="18"/>
              </w:rPr>
              <w:t>AEC and arms position</w:t>
            </w:r>
          </w:p>
        </w:tc>
      </w:tr>
      <w:tr w:rsidR="00284262" w:rsidRPr="008749C7" w14:paraId="4BA82EC5" w14:textId="77777777" w:rsidTr="00112D5A">
        <w:tc>
          <w:tcPr>
            <w:tcW w:w="1844" w:type="dxa"/>
          </w:tcPr>
          <w:p w14:paraId="083319B9" w14:textId="77777777" w:rsidR="00284262" w:rsidRPr="008749C7" w:rsidRDefault="00284262" w:rsidP="00284262">
            <w:pPr>
              <w:rPr>
                <w:sz w:val="18"/>
                <w:szCs w:val="18"/>
              </w:rPr>
            </w:pPr>
            <w:r w:rsidRPr="008749C7">
              <w:rPr>
                <w:sz w:val="18"/>
                <w:szCs w:val="18"/>
              </w:rPr>
              <w:t>S. U. Reske et al.</w:t>
            </w:r>
          </w:p>
        </w:tc>
        <w:tc>
          <w:tcPr>
            <w:tcW w:w="9072" w:type="dxa"/>
          </w:tcPr>
          <w:p w14:paraId="2B6E9072" w14:textId="77777777" w:rsidR="00284262" w:rsidRPr="008749C7" w:rsidRDefault="00284262" w:rsidP="00284262">
            <w:pPr>
              <w:rPr>
                <w:sz w:val="18"/>
                <w:szCs w:val="18"/>
              </w:rPr>
            </w:pPr>
            <w:r w:rsidRPr="008749C7">
              <w:rPr>
                <w:sz w:val="18"/>
                <w:szCs w:val="18"/>
              </w:rPr>
              <w:t>Method not explained</w:t>
            </w:r>
          </w:p>
        </w:tc>
      </w:tr>
      <w:tr w:rsidR="00284262" w:rsidRPr="008749C7" w14:paraId="53817D06" w14:textId="77777777" w:rsidTr="00267DC4">
        <w:tc>
          <w:tcPr>
            <w:tcW w:w="10916" w:type="dxa"/>
            <w:gridSpan w:val="2"/>
            <w:vAlign w:val="center"/>
          </w:tcPr>
          <w:p w14:paraId="31B6F92A" w14:textId="15CA9AA8" w:rsidR="00284262" w:rsidRPr="008749C7" w:rsidRDefault="00284262" w:rsidP="00284262">
            <w:pPr>
              <w:spacing w:before="0"/>
              <w:rPr>
                <w:rFonts w:ascii="Calibri" w:hAnsi="Calibri" w:cs="Calibri"/>
                <w:color w:val="000000"/>
              </w:rPr>
            </w:pPr>
            <w:r w:rsidRPr="008749C7">
              <w:rPr>
                <w:b/>
                <w:bCs/>
                <w:sz w:val="18"/>
                <w:szCs w:val="18"/>
              </w:rPr>
              <w:t>Single pass (vs segmented)</w:t>
            </w:r>
          </w:p>
        </w:tc>
      </w:tr>
      <w:tr w:rsidR="00284262" w:rsidRPr="008749C7" w14:paraId="6E08589A" w14:textId="77777777" w:rsidTr="00112D5A">
        <w:tc>
          <w:tcPr>
            <w:tcW w:w="1844" w:type="dxa"/>
          </w:tcPr>
          <w:p w14:paraId="08F3C811" w14:textId="77777777" w:rsidR="00284262" w:rsidRPr="008749C7" w:rsidRDefault="00284262" w:rsidP="00284262">
            <w:pPr>
              <w:rPr>
                <w:sz w:val="18"/>
                <w:szCs w:val="18"/>
              </w:rPr>
            </w:pPr>
            <w:r w:rsidRPr="008749C7">
              <w:rPr>
                <w:sz w:val="18"/>
                <w:szCs w:val="18"/>
              </w:rPr>
              <w:t>T. Ptak et al.</w:t>
            </w:r>
          </w:p>
        </w:tc>
        <w:tc>
          <w:tcPr>
            <w:tcW w:w="9072" w:type="dxa"/>
          </w:tcPr>
          <w:p w14:paraId="0B4EEDE0" w14:textId="77777777" w:rsidR="00284262" w:rsidRPr="008749C7" w:rsidRDefault="00284262" w:rsidP="00284262">
            <w:pPr>
              <w:rPr>
                <w:sz w:val="18"/>
                <w:szCs w:val="18"/>
              </w:rPr>
            </w:pPr>
            <w:r w:rsidRPr="008749C7">
              <w:rPr>
                <w:sz w:val="18"/>
                <w:szCs w:val="18"/>
              </w:rPr>
              <w:t>Not done</w:t>
            </w:r>
          </w:p>
        </w:tc>
      </w:tr>
      <w:tr w:rsidR="00284262" w:rsidRPr="008749C7" w14:paraId="097AC7BA" w14:textId="77777777" w:rsidTr="00112D5A">
        <w:tc>
          <w:tcPr>
            <w:tcW w:w="1844" w:type="dxa"/>
          </w:tcPr>
          <w:p w14:paraId="1B30BFD9" w14:textId="77777777" w:rsidR="00284262" w:rsidRPr="008749C7" w:rsidRDefault="00284262" w:rsidP="00284262">
            <w:pPr>
              <w:rPr>
                <w:sz w:val="18"/>
                <w:szCs w:val="18"/>
              </w:rPr>
            </w:pPr>
            <w:r w:rsidRPr="008749C7">
              <w:rPr>
                <w:sz w:val="18"/>
                <w:szCs w:val="18"/>
              </w:rPr>
              <w:t>E. Fanucci et al.</w:t>
            </w:r>
          </w:p>
        </w:tc>
        <w:tc>
          <w:tcPr>
            <w:tcW w:w="9072" w:type="dxa"/>
          </w:tcPr>
          <w:p w14:paraId="383CA460" w14:textId="77777777" w:rsidR="00284262" w:rsidRPr="008749C7" w:rsidRDefault="00284262" w:rsidP="00284262">
            <w:pPr>
              <w:rPr>
                <w:sz w:val="18"/>
                <w:szCs w:val="18"/>
              </w:rPr>
            </w:pPr>
            <w:r w:rsidRPr="008749C7">
              <w:rPr>
                <w:sz w:val="18"/>
                <w:szCs w:val="18"/>
              </w:rPr>
              <w:t>Not done</w:t>
            </w:r>
          </w:p>
        </w:tc>
      </w:tr>
      <w:tr w:rsidR="00284262" w:rsidRPr="008749C7" w14:paraId="6D24AAE0" w14:textId="77777777" w:rsidTr="00112D5A">
        <w:tc>
          <w:tcPr>
            <w:tcW w:w="1844" w:type="dxa"/>
          </w:tcPr>
          <w:p w14:paraId="4CAF12BB" w14:textId="77777777" w:rsidR="00284262" w:rsidRPr="008749C7" w:rsidRDefault="00284262" w:rsidP="00284262">
            <w:pPr>
              <w:rPr>
                <w:sz w:val="18"/>
                <w:szCs w:val="18"/>
              </w:rPr>
            </w:pPr>
            <w:r w:rsidRPr="008749C7">
              <w:rPr>
                <w:sz w:val="18"/>
                <w:szCs w:val="18"/>
              </w:rPr>
              <w:t>A. Sedlic et al.</w:t>
            </w:r>
          </w:p>
        </w:tc>
        <w:tc>
          <w:tcPr>
            <w:tcW w:w="9072" w:type="dxa"/>
          </w:tcPr>
          <w:p w14:paraId="736E64F9" w14:textId="1EC1C8A4" w:rsidR="00284262" w:rsidRPr="008749C7" w:rsidRDefault="00284262" w:rsidP="00284262">
            <w:pPr>
              <w:rPr>
                <w:sz w:val="18"/>
                <w:szCs w:val="18"/>
              </w:rPr>
            </w:pPr>
            <w:r w:rsidRPr="008749C7">
              <w:rPr>
                <w:sz w:val="18"/>
                <w:szCs w:val="18"/>
              </w:rPr>
              <w:t xml:space="preserve">DLP*coefficient, not given (Mayo 2009, </w:t>
            </w:r>
            <w:r w:rsidR="00A02237" w:rsidRPr="008749C7">
              <w:rPr>
                <w:sz w:val="18"/>
                <w:szCs w:val="18"/>
              </w:rPr>
              <w:t>Radiation</w:t>
            </w:r>
            <w:r w:rsidRPr="008749C7">
              <w:rPr>
                <w:sz w:val="18"/>
                <w:szCs w:val="18"/>
              </w:rPr>
              <w:t xml:space="preserve"> dose in cardiac CT and Huber-Wagner 2009 Working Group on Polytrauma of the German Trauma Society</w:t>
            </w:r>
          </w:p>
        </w:tc>
      </w:tr>
      <w:tr w:rsidR="00284262" w:rsidRPr="008749C7" w14:paraId="167B1907" w14:textId="77777777" w:rsidTr="00DE6C12">
        <w:tc>
          <w:tcPr>
            <w:tcW w:w="10916" w:type="dxa"/>
            <w:gridSpan w:val="2"/>
          </w:tcPr>
          <w:p w14:paraId="1EED73AB" w14:textId="11C7F78B" w:rsidR="00284262" w:rsidRPr="008749C7" w:rsidRDefault="00512BD3" w:rsidP="00284262">
            <w:pPr>
              <w:rPr>
                <w:sz w:val="18"/>
                <w:szCs w:val="18"/>
              </w:rPr>
            </w:pPr>
            <w:r>
              <w:rPr>
                <w:sz w:val="18"/>
                <w:szCs w:val="18"/>
              </w:rPr>
              <w:t>M</w:t>
            </w:r>
            <w:r w:rsidR="00284262" w:rsidRPr="008749C7">
              <w:rPr>
                <w:sz w:val="18"/>
                <w:szCs w:val="18"/>
              </w:rPr>
              <w:t>ethod used for each radiation dose with reference</w:t>
            </w:r>
            <w:r w:rsidR="008749C7">
              <w:rPr>
                <w:sz w:val="18"/>
                <w:szCs w:val="18"/>
              </w:rPr>
              <w:t>. * multiplication</w:t>
            </w:r>
          </w:p>
        </w:tc>
      </w:tr>
    </w:tbl>
    <w:p w14:paraId="2BD1FE1F" w14:textId="1A6B81D3" w:rsidR="00BE691C" w:rsidRPr="008749C7" w:rsidRDefault="00BE691C" w:rsidP="00BE691C"/>
    <w:p w14:paraId="29603413" w14:textId="77777777" w:rsidR="00BE691C" w:rsidRPr="008749C7" w:rsidRDefault="00BE691C">
      <w:pPr>
        <w:spacing w:before="0" w:after="160"/>
        <w:jc w:val="left"/>
      </w:pPr>
      <w:r w:rsidRPr="008749C7">
        <w:br w:type="page"/>
      </w:r>
    </w:p>
    <w:p w14:paraId="11EB3792" w14:textId="77777777" w:rsidR="00BE691C" w:rsidRPr="008749C7" w:rsidRDefault="00BE691C" w:rsidP="00BE691C">
      <w:pPr>
        <w:spacing w:line="240" w:lineRule="auto"/>
        <w:rPr>
          <w:i/>
        </w:rPr>
      </w:pPr>
    </w:p>
    <w:tbl>
      <w:tblPr>
        <w:tblStyle w:val="TableGrid"/>
        <w:tblW w:w="0" w:type="auto"/>
        <w:jc w:val="center"/>
        <w:tblLook w:val="04A0" w:firstRow="1" w:lastRow="0" w:firstColumn="1" w:lastColumn="0" w:noHBand="0" w:noVBand="1"/>
      </w:tblPr>
      <w:tblGrid>
        <w:gridCol w:w="389"/>
        <w:gridCol w:w="5270"/>
        <w:gridCol w:w="2835"/>
      </w:tblGrid>
      <w:tr w:rsidR="00BE691C" w:rsidRPr="008749C7" w14:paraId="12744ACF" w14:textId="77777777" w:rsidTr="005532A6">
        <w:trPr>
          <w:jc w:val="center"/>
        </w:trPr>
        <w:tc>
          <w:tcPr>
            <w:tcW w:w="8494" w:type="dxa"/>
            <w:gridSpan w:val="3"/>
            <w:tcMar>
              <w:left w:w="28" w:type="dxa"/>
              <w:right w:w="28" w:type="dxa"/>
            </w:tcMar>
          </w:tcPr>
          <w:p w14:paraId="33C472C9" w14:textId="34899049" w:rsidR="00BE691C" w:rsidRPr="008749C7" w:rsidRDefault="00BE691C" w:rsidP="00797C60">
            <w:pPr>
              <w:rPr>
                <w:b/>
                <w:bCs/>
              </w:rPr>
            </w:pPr>
            <w:r w:rsidRPr="008749C7">
              <w:rPr>
                <w:b/>
                <w:bCs/>
              </w:rPr>
              <w:t>Table 3</w:t>
            </w:r>
            <w:r w:rsidR="00A53044" w:rsidRPr="008749C7">
              <w:rPr>
                <w:b/>
                <w:bCs/>
              </w:rPr>
              <w:t xml:space="preserve"> -</w:t>
            </w:r>
            <w:r w:rsidRPr="008749C7">
              <w:rPr>
                <w:b/>
                <w:bCs/>
              </w:rPr>
              <w:t xml:space="preserve"> OVID Medline search</w:t>
            </w:r>
            <w:r w:rsidR="00780645" w:rsidRPr="008749C7">
              <w:rPr>
                <w:b/>
                <w:bCs/>
              </w:rPr>
              <w:t xml:space="preserve"> string</w:t>
            </w:r>
          </w:p>
        </w:tc>
      </w:tr>
      <w:tr w:rsidR="00BE691C" w:rsidRPr="008749C7" w14:paraId="6000FCA9" w14:textId="77777777" w:rsidTr="00BE691C">
        <w:trPr>
          <w:jc w:val="center"/>
        </w:trPr>
        <w:tc>
          <w:tcPr>
            <w:tcW w:w="389" w:type="dxa"/>
            <w:tcMar>
              <w:left w:w="28" w:type="dxa"/>
              <w:right w:w="28" w:type="dxa"/>
            </w:tcMar>
          </w:tcPr>
          <w:p w14:paraId="07BF9CA2" w14:textId="77777777" w:rsidR="00BE691C" w:rsidRPr="008749C7" w:rsidRDefault="00BE691C" w:rsidP="00797C60">
            <w:r w:rsidRPr="008749C7">
              <w:t>#18</w:t>
            </w:r>
          </w:p>
        </w:tc>
        <w:tc>
          <w:tcPr>
            <w:tcW w:w="5270" w:type="dxa"/>
          </w:tcPr>
          <w:p w14:paraId="5CE895FE" w14:textId="77777777" w:rsidR="00BE691C" w:rsidRPr="008749C7" w:rsidRDefault="00BE691C" w:rsidP="00797C60">
            <w:r w:rsidRPr="008749C7">
              <w:t>13 and 14 and 15</w:t>
            </w:r>
          </w:p>
        </w:tc>
        <w:tc>
          <w:tcPr>
            <w:tcW w:w="2835" w:type="dxa"/>
          </w:tcPr>
          <w:p w14:paraId="61CF1261" w14:textId="77777777" w:rsidR="00BE691C" w:rsidRPr="008749C7" w:rsidRDefault="00BE691C" w:rsidP="00797C60">
            <w:r w:rsidRPr="008749C7">
              <w:t>71</w:t>
            </w:r>
          </w:p>
        </w:tc>
      </w:tr>
      <w:tr w:rsidR="00BE691C" w:rsidRPr="008749C7" w14:paraId="4FA7E4C7" w14:textId="77777777" w:rsidTr="00BE691C">
        <w:trPr>
          <w:jc w:val="center"/>
        </w:trPr>
        <w:tc>
          <w:tcPr>
            <w:tcW w:w="389" w:type="dxa"/>
            <w:tcMar>
              <w:left w:w="28" w:type="dxa"/>
              <w:right w:w="28" w:type="dxa"/>
            </w:tcMar>
          </w:tcPr>
          <w:p w14:paraId="20E9CF0A" w14:textId="77777777" w:rsidR="00BE691C" w:rsidRPr="008749C7" w:rsidRDefault="00BE691C" w:rsidP="00797C60">
            <w:r w:rsidRPr="008749C7">
              <w:t>#17</w:t>
            </w:r>
          </w:p>
        </w:tc>
        <w:tc>
          <w:tcPr>
            <w:tcW w:w="5270" w:type="dxa"/>
          </w:tcPr>
          <w:p w14:paraId="44B87ED6" w14:textId="77777777" w:rsidR="00BE691C" w:rsidRPr="008749C7" w:rsidRDefault="00BE691C" w:rsidP="00797C60">
            <w:r w:rsidRPr="008749C7">
              <w:t>13 and 15</w:t>
            </w:r>
          </w:p>
        </w:tc>
        <w:tc>
          <w:tcPr>
            <w:tcW w:w="2835" w:type="dxa"/>
          </w:tcPr>
          <w:p w14:paraId="74E6A72A" w14:textId="77777777" w:rsidR="00BE691C" w:rsidRPr="008749C7" w:rsidRDefault="00BE691C" w:rsidP="00797C60">
            <w:r w:rsidRPr="008749C7">
              <w:t>227</w:t>
            </w:r>
          </w:p>
        </w:tc>
      </w:tr>
      <w:tr w:rsidR="00BE691C" w:rsidRPr="008749C7" w14:paraId="3D6983E5" w14:textId="77777777" w:rsidTr="00BE691C">
        <w:trPr>
          <w:jc w:val="center"/>
        </w:trPr>
        <w:tc>
          <w:tcPr>
            <w:tcW w:w="389" w:type="dxa"/>
            <w:tcMar>
              <w:left w:w="28" w:type="dxa"/>
              <w:right w:w="28" w:type="dxa"/>
            </w:tcMar>
          </w:tcPr>
          <w:p w14:paraId="77007D22" w14:textId="77777777" w:rsidR="00BE691C" w:rsidRPr="008749C7" w:rsidRDefault="00BE691C" w:rsidP="00797C60">
            <w:r w:rsidRPr="008749C7">
              <w:t>#16</w:t>
            </w:r>
          </w:p>
        </w:tc>
        <w:tc>
          <w:tcPr>
            <w:tcW w:w="5270" w:type="dxa"/>
          </w:tcPr>
          <w:p w14:paraId="68CD6F32" w14:textId="77777777" w:rsidR="00BE691C" w:rsidRPr="008749C7" w:rsidRDefault="00BE691C" w:rsidP="00797C60">
            <w:r w:rsidRPr="008749C7">
              <w:t>13 and 14</w:t>
            </w:r>
          </w:p>
        </w:tc>
        <w:tc>
          <w:tcPr>
            <w:tcW w:w="2835" w:type="dxa"/>
          </w:tcPr>
          <w:p w14:paraId="2C2FB618" w14:textId="77777777" w:rsidR="00BE691C" w:rsidRPr="008749C7" w:rsidRDefault="00BE691C" w:rsidP="00797C60">
            <w:r w:rsidRPr="008749C7">
              <w:t>79</w:t>
            </w:r>
          </w:p>
        </w:tc>
      </w:tr>
      <w:tr w:rsidR="00BE691C" w:rsidRPr="008749C7" w14:paraId="1DDEAF16" w14:textId="77777777" w:rsidTr="00BE691C">
        <w:trPr>
          <w:jc w:val="center"/>
        </w:trPr>
        <w:tc>
          <w:tcPr>
            <w:tcW w:w="389" w:type="dxa"/>
            <w:tcMar>
              <w:left w:w="28" w:type="dxa"/>
              <w:right w:w="28" w:type="dxa"/>
            </w:tcMar>
          </w:tcPr>
          <w:p w14:paraId="13F5C57B" w14:textId="77777777" w:rsidR="00BE691C" w:rsidRPr="008749C7" w:rsidRDefault="00BE691C" w:rsidP="00797C60">
            <w:r w:rsidRPr="008749C7">
              <w:t>#15</w:t>
            </w:r>
          </w:p>
        </w:tc>
        <w:tc>
          <w:tcPr>
            <w:tcW w:w="5270" w:type="dxa"/>
          </w:tcPr>
          <w:p w14:paraId="56A5B8A1" w14:textId="77777777" w:rsidR="00BE691C" w:rsidRPr="008749C7" w:rsidRDefault="00BE691C" w:rsidP="00797C60">
            <w:r w:rsidRPr="008749C7">
              <w:t>humans.mp. or Humans/</w:t>
            </w:r>
          </w:p>
        </w:tc>
        <w:tc>
          <w:tcPr>
            <w:tcW w:w="2835" w:type="dxa"/>
          </w:tcPr>
          <w:p w14:paraId="2EA8D421" w14:textId="77777777" w:rsidR="00BE691C" w:rsidRPr="008749C7" w:rsidRDefault="00BE691C" w:rsidP="00797C60">
            <w:r w:rsidRPr="008749C7">
              <w:t>21964251</w:t>
            </w:r>
          </w:p>
        </w:tc>
      </w:tr>
      <w:tr w:rsidR="00BE691C" w:rsidRPr="008749C7" w14:paraId="1CCAB988" w14:textId="77777777" w:rsidTr="00BE691C">
        <w:trPr>
          <w:jc w:val="center"/>
        </w:trPr>
        <w:tc>
          <w:tcPr>
            <w:tcW w:w="389" w:type="dxa"/>
            <w:tcMar>
              <w:left w:w="28" w:type="dxa"/>
              <w:right w:w="28" w:type="dxa"/>
            </w:tcMar>
          </w:tcPr>
          <w:p w14:paraId="02EFA235" w14:textId="77777777" w:rsidR="00BE691C" w:rsidRPr="008749C7" w:rsidRDefault="00BE691C" w:rsidP="00797C60">
            <w:r w:rsidRPr="008749C7">
              <w:t>#14</w:t>
            </w:r>
          </w:p>
        </w:tc>
        <w:tc>
          <w:tcPr>
            <w:tcW w:w="5270" w:type="dxa"/>
          </w:tcPr>
          <w:p w14:paraId="3E2E7C1C" w14:textId="77777777" w:rsidR="00BE691C" w:rsidRPr="008749C7" w:rsidRDefault="00BE691C" w:rsidP="00797C60">
            <w:r w:rsidRPr="008749C7">
              <w:t>Emergency Service, Hospital/ or emergen*.mp. or Emergency Medical Services/ or Emergencies/</w:t>
            </w:r>
          </w:p>
        </w:tc>
        <w:tc>
          <w:tcPr>
            <w:tcW w:w="2835" w:type="dxa"/>
          </w:tcPr>
          <w:p w14:paraId="185C0223" w14:textId="77777777" w:rsidR="00BE691C" w:rsidRPr="008749C7" w:rsidRDefault="00BE691C" w:rsidP="00797C60">
            <w:r w:rsidRPr="008749C7">
              <w:t>670735</w:t>
            </w:r>
          </w:p>
        </w:tc>
      </w:tr>
      <w:tr w:rsidR="00BE691C" w:rsidRPr="008749C7" w14:paraId="7F885961" w14:textId="77777777" w:rsidTr="00BE691C">
        <w:trPr>
          <w:jc w:val="center"/>
        </w:trPr>
        <w:tc>
          <w:tcPr>
            <w:tcW w:w="389" w:type="dxa"/>
            <w:tcMar>
              <w:left w:w="28" w:type="dxa"/>
              <w:right w:w="28" w:type="dxa"/>
            </w:tcMar>
          </w:tcPr>
          <w:p w14:paraId="283C4E74" w14:textId="77777777" w:rsidR="00BE691C" w:rsidRPr="008749C7" w:rsidRDefault="00BE691C" w:rsidP="00797C60">
            <w:r w:rsidRPr="008749C7">
              <w:t>#13</w:t>
            </w:r>
          </w:p>
        </w:tc>
        <w:tc>
          <w:tcPr>
            <w:tcW w:w="5270" w:type="dxa"/>
          </w:tcPr>
          <w:p w14:paraId="2C9A8CE3" w14:textId="77777777" w:rsidR="00BE691C" w:rsidRPr="008749C7" w:rsidRDefault="00BE691C" w:rsidP="00797C60">
            <w:r w:rsidRPr="008749C7">
              <w:t>11 and 12</w:t>
            </w:r>
          </w:p>
        </w:tc>
        <w:tc>
          <w:tcPr>
            <w:tcW w:w="2835" w:type="dxa"/>
          </w:tcPr>
          <w:p w14:paraId="401BA4A6" w14:textId="77777777" w:rsidR="00BE691C" w:rsidRPr="008749C7" w:rsidRDefault="00BE691C" w:rsidP="00797C60">
            <w:r w:rsidRPr="008749C7">
              <w:t>4153</w:t>
            </w:r>
          </w:p>
        </w:tc>
      </w:tr>
      <w:tr w:rsidR="00BE691C" w:rsidRPr="008749C7" w14:paraId="476B2F41" w14:textId="77777777" w:rsidTr="00BE691C">
        <w:trPr>
          <w:jc w:val="center"/>
        </w:trPr>
        <w:tc>
          <w:tcPr>
            <w:tcW w:w="389" w:type="dxa"/>
            <w:tcMar>
              <w:left w:w="28" w:type="dxa"/>
              <w:right w:w="28" w:type="dxa"/>
            </w:tcMar>
          </w:tcPr>
          <w:p w14:paraId="2CD9DFB7" w14:textId="77777777" w:rsidR="00BE691C" w:rsidRPr="008749C7" w:rsidRDefault="00BE691C" w:rsidP="00797C60">
            <w:r w:rsidRPr="008749C7">
              <w:t>#12</w:t>
            </w:r>
          </w:p>
        </w:tc>
        <w:tc>
          <w:tcPr>
            <w:tcW w:w="5270" w:type="dxa"/>
          </w:tcPr>
          <w:p w14:paraId="3D684486" w14:textId="77777777" w:rsidR="00BE691C" w:rsidRPr="008749C7" w:rsidRDefault="00BE691C" w:rsidP="00797C60">
            <w:r w:rsidRPr="008749C7">
              <w:t>3 and 9 and 10</w:t>
            </w:r>
          </w:p>
        </w:tc>
        <w:tc>
          <w:tcPr>
            <w:tcW w:w="2835" w:type="dxa"/>
          </w:tcPr>
          <w:p w14:paraId="6419A8BC" w14:textId="77777777" w:rsidR="00BE691C" w:rsidRPr="008749C7" w:rsidRDefault="00BE691C" w:rsidP="00797C60">
            <w:r w:rsidRPr="008749C7">
              <w:t>11774</w:t>
            </w:r>
          </w:p>
        </w:tc>
      </w:tr>
      <w:tr w:rsidR="00BE691C" w:rsidRPr="008749C7" w14:paraId="1101A73E" w14:textId="77777777" w:rsidTr="00BE691C">
        <w:trPr>
          <w:jc w:val="center"/>
        </w:trPr>
        <w:tc>
          <w:tcPr>
            <w:tcW w:w="389" w:type="dxa"/>
            <w:tcMar>
              <w:left w:w="28" w:type="dxa"/>
              <w:right w:w="28" w:type="dxa"/>
            </w:tcMar>
          </w:tcPr>
          <w:p w14:paraId="7600AD39" w14:textId="77777777" w:rsidR="00BE691C" w:rsidRPr="008749C7" w:rsidRDefault="00BE691C" w:rsidP="00797C60">
            <w:r w:rsidRPr="008749C7">
              <w:t>#11</w:t>
            </w:r>
          </w:p>
        </w:tc>
        <w:tc>
          <w:tcPr>
            <w:tcW w:w="5270" w:type="dxa"/>
          </w:tcPr>
          <w:p w14:paraId="13025108" w14:textId="77777777" w:rsidR="00BE691C" w:rsidRPr="008749C7" w:rsidRDefault="00BE691C" w:rsidP="00797C60">
            <w:r w:rsidRPr="008749C7">
              <w:t>7 or 8</w:t>
            </w:r>
          </w:p>
        </w:tc>
        <w:tc>
          <w:tcPr>
            <w:tcW w:w="2835" w:type="dxa"/>
          </w:tcPr>
          <w:p w14:paraId="5AEB53FB" w14:textId="77777777" w:rsidR="00BE691C" w:rsidRPr="008749C7" w:rsidRDefault="00BE691C" w:rsidP="00797C60">
            <w:r w:rsidRPr="008749C7">
              <w:t>7516835</w:t>
            </w:r>
          </w:p>
        </w:tc>
      </w:tr>
      <w:tr w:rsidR="00BE691C" w:rsidRPr="008749C7" w14:paraId="2C4235FC" w14:textId="77777777" w:rsidTr="00BE691C">
        <w:trPr>
          <w:jc w:val="center"/>
        </w:trPr>
        <w:tc>
          <w:tcPr>
            <w:tcW w:w="389" w:type="dxa"/>
            <w:tcMar>
              <w:left w:w="28" w:type="dxa"/>
              <w:right w:w="28" w:type="dxa"/>
            </w:tcMar>
          </w:tcPr>
          <w:p w14:paraId="0779ADF3" w14:textId="77777777" w:rsidR="00BE691C" w:rsidRPr="008749C7" w:rsidRDefault="00BE691C" w:rsidP="00797C60">
            <w:r w:rsidRPr="008749C7">
              <w:t>#10</w:t>
            </w:r>
          </w:p>
        </w:tc>
        <w:tc>
          <w:tcPr>
            <w:tcW w:w="5270" w:type="dxa"/>
          </w:tcPr>
          <w:p w14:paraId="6212EE22" w14:textId="77777777" w:rsidR="00BE691C" w:rsidRPr="008749C7" w:rsidRDefault="00BE691C" w:rsidP="00797C60">
            <w:r w:rsidRPr="008749C7">
              <w:t>4 or 5 or 6</w:t>
            </w:r>
          </w:p>
        </w:tc>
        <w:tc>
          <w:tcPr>
            <w:tcW w:w="2835" w:type="dxa"/>
          </w:tcPr>
          <w:p w14:paraId="0B468AA9" w14:textId="77777777" w:rsidR="00BE691C" w:rsidRPr="008749C7" w:rsidRDefault="00BE691C" w:rsidP="00797C60">
            <w:r w:rsidRPr="008749C7">
              <w:t>38092</w:t>
            </w:r>
          </w:p>
        </w:tc>
      </w:tr>
      <w:tr w:rsidR="00BE691C" w:rsidRPr="008749C7" w14:paraId="5C1CB655" w14:textId="77777777" w:rsidTr="00BE691C">
        <w:trPr>
          <w:jc w:val="center"/>
        </w:trPr>
        <w:tc>
          <w:tcPr>
            <w:tcW w:w="389" w:type="dxa"/>
            <w:tcMar>
              <w:left w:w="28" w:type="dxa"/>
              <w:right w:w="28" w:type="dxa"/>
            </w:tcMar>
          </w:tcPr>
          <w:p w14:paraId="031DCE0E" w14:textId="77777777" w:rsidR="00BE691C" w:rsidRPr="008749C7" w:rsidRDefault="00BE691C" w:rsidP="00797C60">
            <w:r w:rsidRPr="008749C7">
              <w:t>#9</w:t>
            </w:r>
          </w:p>
        </w:tc>
        <w:tc>
          <w:tcPr>
            <w:tcW w:w="5270" w:type="dxa"/>
          </w:tcPr>
          <w:p w14:paraId="2976A9D5" w14:textId="77777777" w:rsidR="00BE691C" w:rsidRPr="008749C7" w:rsidRDefault="00BE691C" w:rsidP="00797C60">
            <w:r w:rsidRPr="008749C7">
              <w:t>1 or 2</w:t>
            </w:r>
          </w:p>
        </w:tc>
        <w:tc>
          <w:tcPr>
            <w:tcW w:w="2835" w:type="dxa"/>
          </w:tcPr>
          <w:p w14:paraId="485E1371" w14:textId="77777777" w:rsidR="00BE691C" w:rsidRPr="008749C7" w:rsidRDefault="00BE691C" w:rsidP="00797C60">
            <w:r w:rsidRPr="008749C7">
              <w:t>7722837</w:t>
            </w:r>
          </w:p>
        </w:tc>
      </w:tr>
      <w:tr w:rsidR="00BE691C" w:rsidRPr="008749C7" w14:paraId="670CFD92" w14:textId="77777777" w:rsidTr="00BE691C">
        <w:trPr>
          <w:jc w:val="center"/>
        </w:trPr>
        <w:tc>
          <w:tcPr>
            <w:tcW w:w="389" w:type="dxa"/>
            <w:tcMar>
              <w:left w:w="28" w:type="dxa"/>
              <w:right w:w="28" w:type="dxa"/>
            </w:tcMar>
          </w:tcPr>
          <w:p w14:paraId="548BC461" w14:textId="77777777" w:rsidR="00BE691C" w:rsidRPr="008749C7" w:rsidRDefault="00BE691C" w:rsidP="00797C60">
            <w:r w:rsidRPr="008749C7">
              <w:t>#8</w:t>
            </w:r>
          </w:p>
        </w:tc>
        <w:tc>
          <w:tcPr>
            <w:tcW w:w="5270" w:type="dxa"/>
          </w:tcPr>
          <w:p w14:paraId="10F98D7D" w14:textId="77777777" w:rsidR="00BE691C" w:rsidRPr="008749C7" w:rsidRDefault="00BE691C" w:rsidP="00797C60">
            <w:r w:rsidRPr="008749C7">
              <w:t>Trauma* or Wound* or Injur* or Shock* or Emergen* or "Multi* trauma*" or "Multi* injur*" or "Severe injur*" or "Severe trauma*" or Polytrauma* or "Major trauma*" or "Major injur*"</w:t>
            </w:r>
          </w:p>
        </w:tc>
        <w:tc>
          <w:tcPr>
            <w:tcW w:w="2835" w:type="dxa"/>
          </w:tcPr>
          <w:p w14:paraId="50B5BC7E" w14:textId="77777777" w:rsidR="00BE691C" w:rsidRPr="008749C7" w:rsidRDefault="00BE691C" w:rsidP="00797C60">
            <w:r w:rsidRPr="008749C7">
              <w:t>7213083</w:t>
            </w:r>
          </w:p>
        </w:tc>
      </w:tr>
      <w:tr w:rsidR="00BE691C" w:rsidRPr="008749C7" w14:paraId="01F9D54E" w14:textId="77777777" w:rsidTr="00BE691C">
        <w:trPr>
          <w:jc w:val="center"/>
        </w:trPr>
        <w:tc>
          <w:tcPr>
            <w:tcW w:w="389" w:type="dxa"/>
            <w:tcMar>
              <w:left w:w="28" w:type="dxa"/>
              <w:right w:w="28" w:type="dxa"/>
            </w:tcMar>
          </w:tcPr>
          <w:p w14:paraId="7868B509" w14:textId="77777777" w:rsidR="00BE691C" w:rsidRPr="008749C7" w:rsidRDefault="00BE691C" w:rsidP="00797C60">
            <w:r w:rsidRPr="008749C7">
              <w:t>#7</w:t>
            </w:r>
          </w:p>
        </w:tc>
        <w:tc>
          <w:tcPr>
            <w:tcW w:w="5270" w:type="dxa"/>
          </w:tcPr>
          <w:p w14:paraId="63F602CB" w14:textId="77777777" w:rsidR="00BE691C" w:rsidRPr="008749C7" w:rsidRDefault="00BE691C" w:rsidP="00797C60">
            <w:r w:rsidRPr="008749C7">
              <w:t>trauma.mp. or exp "Wounds and Injuries"/</w:t>
            </w:r>
          </w:p>
        </w:tc>
        <w:tc>
          <w:tcPr>
            <w:tcW w:w="2835" w:type="dxa"/>
          </w:tcPr>
          <w:p w14:paraId="6FD60E91" w14:textId="77777777" w:rsidR="00BE691C" w:rsidRPr="008749C7" w:rsidRDefault="00BE691C" w:rsidP="00797C60">
            <w:r w:rsidRPr="008749C7">
              <w:t>1203312</w:t>
            </w:r>
          </w:p>
        </w:tc>
      </w:tr>
      <w:tr w:rsidR="00BE691C" w:rsidRPr="008749C7" w14:paraId="760F18DC" w14:textId="77777777" w:rsidTr="00BE691C">
        <w:trPr>
          <w:jc w:val="center"/>
        </w:trPr>
        <w:tc>
          <w:tcPr>
            <w:tcW w:w="389" w:type="dxa"/>
            <w:tcMar>
              <w:left w:w="28" w:type="dxa"/>
              <w:right w:w="28" w:type="dxa"/>
            </w:tcMar>
          </w:tcPr>
          <w:p w14:paraId="6878B1ED" w14:textId="77777777" w:rsidR="00BE691C" w:rsidRPr="008749C7" w:rsidRDefault="00BE691C" w:rsidP="00797C60">
            <w:r w:rsidRPr="008749C7">
              <w:t>#6</w:t>
            </w:r>
          </w:p>
        </w:tc>
        <w:tc>
          <w:tcPr>
            <w:tcW w:w="5270" w:type="dxa"/>
          </w:tcPr>
          <w:p w14:paraId="794ED1D3" w14:textId="77777777" w:rsidR="00BE691C" w:rsidRPr="008749C7" w:rsidRDefault="00BE691C" w:rsidP="00797C60">
            <w:r w:rsidRPr="008749C7">
              <w:t>"multi-slice spiral computed tomography" or "multi-detector computer tomography" or "multi-slice spiral CT" or "multi-detector CT" or "MSCT" or "MDCT"</w:t>
            </w:r>
          </w:p>
        </w:tc>
        <w:tc>
          <w:tcPr>
            <w:tcW w:w="2835" w:type="dxa"/>
          </w:tcPr>
          <w:p w14:paraId="5FD47EBE" w14:textId="77777777" w:rsidR="00BE691C" w:rsidRPr="008749C7" w:rsidRDefault="00BE691C" w:rsidP="00797C60">
            <w:r w:rsidRPr="008749C7">
              <w:t>29823</w:t>
            </w:r>
          </w:p>
        </w:tc>
      </w:tr>
      <w:tr w:rsidR="00BE691C" w:rsidRPr="008749C7" w14:paraId="345559E8" w14:textId="77777777" w:rsidTr="00BE691C">
        <w:trPr>
          <w:jc w:val="center"/>
        </w:trPr>
        <w:tc>
          <w:tcPr>
            <w:tcW w:w="389" w:type="dxa"/>
            <w:tcMar>
              <w:left w:w="28" w:type="dxa"/>
              <w:right w:w="28" w:type="dxa"/>
            </w:tcMar>
          </w:tcPr>
          <w:p w14:paraId="3C39A7F5" w14:textId="77777777" w:rsidR="00BE691C" w:rsidRPr="008749C7" w:rsidRDefault="00BE691C" w:rsidP="00797C60">
            <w:r w:rsidRPr="008749C7">
              <w:t>#5</w:t>
            </w:r>
          </w:p>
        </w:tc>
        <w:tc>
          <w:tcPr>
            <w:tcW w:w="5270" w:type="dxa"/>
          </w:tcPr>
          <w:p w14:paraId="0AED3B8C" w14:textId="77777777" w:rsidR="00BE691C" w:rsidRPr="008749C7" w:rsidRDefault="00BE691C" w:rsidP="00797C60">
            <w:r w:rsidRPr="008749C7">
              <w:t>whole*body or total*body or full*body or WBCT or FBCT or TBCT or Pan*scan or pan*CT or pan*CAT or "pan computed tomography"</w:t>
            </w:r>
          </w:p>
        </w:tc>
        <w:tc>
          <w:tcPr>
            <w:tcW w:w="2835" w:type="dxa"/>
          </w:tcPr>
          <w:p w14:paraId="4A121FA8" w14:textId="77777777" w:rsidR="00BE691C" w:rsidRPr="008749C7" w:rsidRDefault="00BE691C" w:rsidP="00797C60">
            <w:r w:rsidRPr="008749C7">
              <w:t>2786</w:t>
            </w:r>
          </w:p>
        </w:tc>
      </w:tr>
      <w:tr w:rsidR="00BE691C" w:rsidRPr="008749C7" w14:paraId="48825FB9" w14:textId="77777777" w:rsidTr="00BE691C">
        <w:trPr>
          <w:jc w:val="center"/>
        </w:trPr>
        <w:tc>
          <w:tcPr>
            <w:tcW w:w="389" w:type="dxa"/>
            <w:tcMar>
              <w:left w:w="28" w:type="dxa"/>
              <w:right w:w="28" w:type="dxa"/>
            </w:tcMar>
          </w:tcPr>
          <w:p w14:paraId="4966E602" w14:textId="77777777" w:rsidR="00BE691C" w:rsidRPr="008749C7" w:rsidRDefault="00BE691C" w:rsidP="00797C60">
            <w:r w:rsidRPr="008749C7">
              <w:t>#4</w:t>
            </w:r>
          </w:p>
        </w:tc>
        <w:tc>
          <w:tcPr>
            <w:tcW w:w="5270" w:type="dxa"/>
          </w:tcPr>
          <w:p w14:paraId="0B92B492" w14:textId="77777777" w:rsidR="00BE691C" w:rsidRPr="008749C7" w:rsidRDefault="00BE691C" w:rsidP="00797C60">
            <w:r w:rsidRPr="008749C7">
              <w:t>exp Whole Body Imaging/</w:t>
            </w:r>
          </w:p>
        </w:tc>
        <w:tc>
          <w:tcPr>
            <w:tcW w:w="2835" w:type="dxa"/>
          </w:tcPr>
          <w:p w14:paraId="1625F05A" w14:textId="77777777" w:rsidR="00BE691C" w:rsidRPr="008749C7" w:rsidRDefault="00BE691C" w:rsidP="00797C60">
            <w:r w:rsidRPr="008749C7">
              <w:t>5696</w:t>
            </w:r>
          </w:p>
        </w:tc>
      </w:tr>
      <w:tr w:rsidR="00BE691C" w:rsidRPr="008749C7" w14:paraId="5B317A68" w14:textId="77777777" w:rsidTr="00BE691C">
        <w:trPr>
          <w:jc w:val="center"/>
        </w:trPr>
        <w:tc>
          <w:tcPr>
            <w:tcW w:w="389" w:type="dxa"/>
            <w:tcMar>
              <w:left w:w="28" w:type="dxa"/>
              <w:right w:w="28" w:type="dxa"/>
            </w:tcMar>
          </w:tcPr>
          <w:p w14:paraId="4C9F0A6F" w14:textId="77777777" w:rsidR="00BE691C" w:rsidRPr="008749C7" w:rsidRDefault="00BE691C" w:rsidP="00797C60">
            <w:r w:rsidRPr="008749C7">
              <w:t>#3</w:t>
            </w:r>
          </w:p>
        </w:tc>
        <w:tc>
          <w:tcPr>
            <w:tcW w:w="5270" w:type="dxa"/>
          </w:tcPr>
          <w:p w14:paraId="0C601015" w14:textId="77777777" w:rsidR="00BE691C" w:rsidRPr="008749C7" w:rsidRDefault="00BE691C" w:rsidP="00797C60">
            <w:r w:rsidRPr="008749C7">
              <w:t>((low* or reduc* or diminish* or small* or attenuat* or inferior or lesse* or decrease*) and (dos* or radiation*)) or ldct* or rdct*</w:t>
            </w:r>
          </w:p>
        </w:tc>
        <w:tc>
          <w:tcPr>
            <w:tcW w:w="2835" w:type="dxa"/>
          </w:tcPr>
          <w:p w14:paraId="5C559B3E" w14:textId="77777777" w:rsidR="00BE691C" w:rsidRPr="008749C7" w:rsidRDefault="00BE691C" w:rsidP="00797C60">
            <w:r w:rsidRPr="008749C7">
              <w:t>5044024</w:t>
            </w:r>
          </w:p>
        </w:tc>
      </w:tr>
      <w:tr w:rsidR="00BE691C" w:rsidRPr="008749C7" w14:paraId="3A4CFD4F" w14:textId="77777777" w:rsidTr="00BE691C">
        <w:trPr>
          <w:jc w:val="center"/>
        </w:trPr>
        <w:tc>
          <w:tcPr>
            <w:tcW w:w="389" w:type="dxa"/>
            <w:tcMar>
              <w:left w:w="28" w:type="dxa"/>
              <w:right w:w="28" w:type="dxa"/>
            </w:tcMar>
          </w:tcPr>
          <w:p w14:paraId="1431BC4E" w14:textId="77777777" w:rsidR="00BE691C" w:rsidRPr="008749C7" w:rsidRDefault="00BE691C" w:rsidP="00797C60">
            <w:r w:rsidRPr="008749C7">
              <w:t>#2</w:t>
            </w:r>
          </w:p>
        </w:tc>
        <w:tc>
          <w:tcPr>
            <w:tcW w:w="5270" w:type="dxa"/>
          </w:tcPr>
          <w:p w14:paraId="5311AB9D" w14:textId="77777777" w:rsidR="00BE691C" w:rsidRPr="008749C7" w:rsidRDefault="00BE691C" w:rsidP="00797C60">
            <w:r w:rsidRPr="008749C7">
              <w:t>exp Tomography, Spiral Computed/ or exp Tomography, X-Ray Computed/ or exp Image Processing, Computer-Assisted/ or CT.mp.</w:t>
            </w:r>
          </w:p>
        </w:tc>
        <w:tc>
          <w:tcPr>
            <w:tcW w:w="2835" w:type="dxa"/>
          </w:tcPr>
          <w:p w14:paraId="67F19779" w14:textId="77777777" w:rsidR="00BE691C" w:rsidRPr="008749C7" w:rsidRDefault="00BE691C" w:rsidP="00797C60">
            <w:r w:rsidRPr="008749C7">
              <w:t>948362</w:t>
            </w:r>
          </w:p>
        </w:tc>
      </w:tr>
      <w:tr w:rsidR="00BE691C" w:rsidRPr="008749C7" w14:paraId="51EC2B0F" w14:textId="77777777" w:rsidTr="00BE691C">
        <w:trPr>
          <w:jc w:val="center"/>
        </w:trPr>
        <w:tc>
          <w:tcPr>
            <w:tcW w:w="389" w:type="dxa"/>
            <w:tcMar>
              <w:left w:w="28" w:type="dxa"/>
              <w:right w:w="28" w:type="dxa"/>
            </w:tcMar>
          </w:tcPr>
          <w:p w14:paraId="369E9F4F" w14:textId="77777777" w:rsidR="00BE691C" w:rsidRPr="008749C7" w:rsidRDefault="00BE691C" w:rsidP="00797C60">
            <w:r w:rsidRPr="008749C7">
              <w:t>#1</w:t>
            </w:r>
          </w:p>
        </w:tc>
        <w:tc>
          <w:tcPr>
            <w:tcW w:w="5270" w:type="dxa"/>
          </w:tcPr>
          <w:p w14:paraId="7E526AD8" w14:textId="77777777" w:rsidR="00BE691C" w:rsidRPr="008749C7" w:rsidRDefault="00BE691C" w:rsidP="00797C60">
            <w:r w:rsidRPr="008749C7">
              <w:t>imag* or scan* or "computed tomography" or "computerized tomography"</w:t>
            </w:r>
          </w:p>
        </w:tc>
        <w:tc>
          <w:tcPr>
            <w:tcW w:w="2835" w:type="dxa"/>
          </w:tcPr>
          <w:p w14:paraId="3AD9D5CF" w14:textId="77777777" w:rsidR="00BE691C" w:rsidRPr="008749C7" w:rsidRDefault="00BE691C" w:rsidP="00797C60">
            <w:r w:rsidRPr="008749C7">
              <w:t>7578653</w:t>
            </w:r>
          </w:p>
        </w:tc>
      </w:tr>
    </w:tbl>
    <w:p w14:paraId="2AE12595" w14:textId="4FEA37C4" w:rsidR="00780645" w:rsidRPr="008749C7" w:rsidRDefault="00780645">
      <w:pPr>
        <w:spacing w:before="0" w:after="160"/>
        <w:jc w:val="left"/>
      </w:pPr>
    </w:p>
    <w:p w14:paraId="425B0535" w14:textId="77777777" w:rsidR="00780645" w:rsidRPr="008749C7" w:rsidRDefault="00780645">
      <w:pPr>
        <w:spacing w:before="0" w:after="160"/>
        <w:jc w:val="left"/>
        <w:sectPr w:rsidR="00780645" w:rsidRPr="008749C7" w:rsidSect="00010742">
          <w:pgSz w:w="11906" w:h="16838"/>
          <w:pgMar w:top="1417" w:right="1701" w:bottom="1417" w:left="1701" w:header="708" w:footer="708" w:gutter="0"/>
          <w:cols w:space="708"/>
          <w:docGrid w:linePitch="360"/>
        </w:sectPr>
      </w:pPr>
    </w:p>
    <w:tbl>
      <w:tblPr>
        <w:tblStyle w:val="TableGrid"/>
        <w:tblW w:w="14804" w:type="dxa"/>
        <w:tblInd w:w="-856" w:type="dxa"/>
        <w:tblCellMar>
          <w:left w:w="57" w:type="dxa"/>
          <w:right w:w="57" w:type="dxa"/>
        </w:tblCellMar>
        <w:tblLook w:val="04A0" w:firstRow="1" w:lastRow="0" w:firstColumn="1" w:lastColumn="0" w:noHBand="0" w:noVBand="1"/>
      </w:tblPr>
      <w:tblGrid>
        <w:gridCol w:w="1844"/>
        <w:gridCol w:w="2693"/>
        <w:gridCol w:w="3511"/>
        <w:gridCol w:w="4590"/>
        <w:gridCol w:w="2166"/>
      </w:tblGrid>
      <w:tr w:rsidR="008749C7" w:rsidRPr="008749C7" w14:paraId="78FC9676" w14:textId="77777777" w:rsidTr="00D54B45">
        <w:trPr>
          <w:trHeight w:val="300"/>
        </w:trPr>
        <w:tc>
          <w:tcPr>
            <w:tcW w:w="14804" w:type="dxa"/>
            <w:gridSpan w:val="5"/>
            <w:tcBorders>
              <w:top w:val="single" w:sz="4" w:space="0" w:color="auto"/>
              <w:left w:val="single" w:sz="4" w:space="0" w:color="auto"/>
              <w:bottom w:val="single" w:sz="4" w:space="0" w:color="auto"/>
              <w:right w:val="single" w:sz="4" w:space="0" w:color="auto"/>
            </w:tcBorders>
          </w:tcPr>
          <w:p w14:paraId="00BD4B40" w14:textId="2DFAC4B7" w:rsidR="008749C7" w:rsidRPr="008749C7" w:rsidRDefault="00E74631" w:rsidP="008749C7">
            <w:pPr>
              <w:rPr>
                <w:b/>
                <w:bCs/>
              </w:rPr>
            </w:pPr>
            <w:r w:rsidRPr="00E74631">
              <w:rPr>
                <w:b/>
                <w:bCs/>
              </w:rPr>
              <w:lastRenderedPageBreak/>
              <w:t xml:space="preserve">Table 4 - </w:t>
            </w:r>
            <w:r w:rsidR="008749C7" w:rsidRPr="008749C7">
              <w:rPr>
                <w:b/>
                <w:bCs/>
              </w:rPr>
              <w:t>Quantitative evaluation</w:t>
            </w:r>
          </w:p>
        </w:tc>
      </w:tr>
      <w:tr w:rsidR="008749C7" w:rsidRPr="008749C7" w14:paraId="2A91A45D"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0D252043" w14:textId="77777777" w:rsidR="008749C7" w:rsidRPr="008749C7" w:rsidRDefault="008749C7" w:rsidP="008749C7">
            <w:pPr>
              <w:rPr>
                <w:b/>
                <w:bCs/>
                <w:iCs/>
              </w:rPr>
            </w:pPr>
            <w:r w:rsidRPr="008749C7">
              <w:rPr>
                <w:b/>
                <w:bCs/>
                <w:iCs/>
              </w:rPr>
              <w:t>AUTHOR</w:t>
            </w:r>
          </w:p>
        </w:tc>
        <w:tc>
          <w:tcPr>
            <w:tcW w:w="2693" w:type="dxa"/>
            <w:tcBorders>
              <w:top w:val="single" w:sz="4" w:space="0" w:color="auto"/>
              <w:left w:val="single" w:sz="4" w:space="0" w:color="auto"/>
              <w:bottom w:val="single" w:sz="4" w:space="0" w:color="auto"/>
              <w:right w:val="single" w:sz="4" w:space="0" w:color="auto"/>
            </w:tcBorders>
          </w:tcPr>
          <w:p w14:paraId="64535EDD" w14:textId="77777777" w:rsidR="008749C7" w:rsidRPr="008749C7" w:rsidRDefault="008749C7" w:rsidP="008749C7">
            <w:pPr>
              <w:rPr>
                <w:b/>
                <w:bCs/>
                <w:iCs/>
              </w:rPr>
            </w:pPr>
            <w:r w:rsidRPr="008749C7">
              <w:rPr>
                <w:b/>
                <w:bCs/>
                <w:iCs/>
              </w:rPr>
              <w:t>Quantitative analysis of image</w:t>
            </w:r>
          </w:p>
        </w:tc>
        <w:tc>
          <w:tcPr>
            <w:tcW w:w="3511" w:type="dxa"/>
            <w:tcBorders>
              <w:top w:val="single" w:sz="4" w:space="0" w:color="auto"/>
              <w:left w:val="single" w:sz="4" w:space="0" w:color="auto"/>
              <w:bottom w:val="single" w:sz="4" w:space="0" w:color="auto"/>
              <w:right w:val="single" w:sz="4" w:space="0" w:color="auto"/>
            </w:tcBorders>
            <w:noWrap/>
            <w:vAlign w:val="center"/>
            <w:hideMark/>
          </w:tcPr>
          <w:p w14:paraId="6D6B2AC9" w14:textId="77777777" w:rsidR="008749C7" w:rsidRPr="008749C7" w:rsidRDefault="008749C7" w:rsidP="008749C7">
            <w:pPr>
              <w:rPr>
                <w:b/>
                <w:bCs/>
                <w:iCs/>
              </w:rPr>
            </w:pPr>
            <w:r w:rsidRPr="008749C7">
              <w:rPr>
                <w:b/>
                <w:bCs/>
                <w:iCs/>
              </w:rPr>
              <w:t>Conventional</w:t>
            </w:r>
          </w:p>
        </w:tc>
        <w:tc>
          <w:tcPr>
            <w:tcW w:w="4590" w:type="dxa"/>
            <w:tcBorders>
              <w:top w:val="single" w:sz="4" w:space="0" w:color="auto"/>
              <w:left w:val="single" w:sz="4" w:space="0" w:color="auto"/>
              <w:bottom w:val="single" w:sz="4" w:space="0" w:color="auto"/>
              <w:right w:val="single" w:sz="4" w:space="0" w:color="auto"/>
            </w:tcBorders>
            <w:noWrap/>
            <w:vAlign w:val="center"/>
            <w:hideMark/>
          </w:tcPr>
          <w:p w14:paraId="43554D71" w14:textId="77777777" w:rsidR="008749C7" w:rsidRPr="008749C7" w:rsidRDefault="008749C7" w:rsidP="008749C7">
            <w:pPr>
              <w:rPr>
                <w:b/>
                <w:bCs/>
                <w:iCs/>
              </w:rPr>
            </w:pPr>
            <w:r w:rsidRPr="008749C7">
              <w:rPr>
                <w:b/>
                <w:bCs/>
                <w:iCs/>
              </w:rPr>
              <w:t>Low dose</w:t>
            </w:r>
          </w:p>
        </w:tc>
        <w:tc>
          <w:tcPr>
            <w:tcW w:w="2166" w:type="dxa"/>
            <w:tcBorders>
              <w:top w:val="single" w:sz="4" w:space="0" w:color="auto"/>
              <w:left w:val="single" w:sz="4" w:space="0" w:color="auto"/>
              <w:bottom w:val="single" w:sz="4" w:space="0" w:color="auto"/>
              <w:right w:val="single" w:sz="4" w:space="0" w:color="auto"/>
            </w:tcBorders>
            <w:vAlign w:val="center"/>
          </w:tcPr>
          <w:p w14:paraId="3A88BB99" w14:textId="77777777" w:rsidR="008749C7" w:rsidRPr="008749C7" w:rsidRDefault="008749C7" w:rsidP="008749C7">
            <w:pPr>
              <w:rPr>
                <w:b/>
                <w:bCs/>
                <w:iCs/>
              </w:rPr>
            </w:pPr>
            <w:r w:rsidRPr="008749C7">
              <w:rPr>
                <w:b/>
                <w:bCs/>
                <w:iCs/>
              </w:rPr>
              <w:t>Statistical sig</w:t>
            </w:r>
          </w:p>
        </w:tc>
      </w:tr>
      <w:tr w:rsidR="008749C7" w:rsidRPr="008749C7" w14:paraId="3C34D405" w14:textId="77777777" w:rsidTr="00D54B45">
        <w:trPr>
          <w:trHeight w:val="300"/>
        </w:trPr>
        <w:tc>
          <w:tcPr>
            <w:tcW w:w="14804" w:type="dxa"/>
            <w:gridSpan w:val="5"/>
            <w:tcBorders>
              <w:top w:val="single" w:sz="4" w:space="0" w:color="auto"/>
              <w:left w:val="single" w:sz="4" w:space="0" w:color="auto"/>
              <w:bottom w:val="single" w:sz="4" w:space="0" w:color="auto"/>
              <w:right w:val="single" w:sz="4" w:space="0" w:color="auto"/>
            </w:tcBorders>
          </w:tcPr>
          <w:p w14:paraId="305B5E13" w14:textId="77777777" w:rsidR="008749C7" w:rsidRPr="008749C7" w:rsidRDefault="008749C7" w:rsidP="008749C7">
            <w:pPr>
              <w:rPr>
                <w:b/>
                <w:bCs/>
              </w:rPr>
            </w:pPr>
            <w:r w:rsidRPr="008749C7">
              <w:rPr>
                <w:b/>
                <w:bCs/>
              </w:rPr>
              <w:t>Iterative reconstruction</w:t>
            </w:r>
          </w:p>
        </w:tc>
      </w:tr>
      <w:tr w:rsidR="008749C7" w:rsidRPr="008749C7" w14:paraId="095C2A8A"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51B6AAD8" w14:textId="77777777" w:rsidR="008749C7" w:rsidRPr="008749C7" w:rsidRDefault="008749C7" w:rsidP="008749C7">
            <w:r w:rsidRPr="008749C7">
              <w:t>U. Grupp et al..</w:t>
            </w:r>
          </w:p>
        </w:tc>
        <w:tc>
          <w:tcPr>
            <w:tcW w:w="12960" w:type="dxa"/>
            <w:gridSpan w:val="4"/>
            <w:tcBorders>
              <w:top w:val="single" w:sz="4" w:space="0" w:color="auto"/>
              <w:left w:val="single" w:sz="4" w:space="0" w:color="auto"/>
              <w:bottom w:val="single" w:sz="4" w:space="0" w:color="auto"/>
              <w:right w:val="single" w:sz="4" w:space="0" w:color="auto"/>
            </w:tcBorders>
          </w:tcPr>
          <w:p w14:paraId="67C4F0F1" w14:textId="77777777" w:rsidR="008749C7" w:rsidRPr="008749C7" w:rsidRDefault="008749C7" w:rsidP="008749C7">
            <w:r w:rsidRPr="008749C7">
              <w:t>Image noise= standard deviation (SD) of attenuation value. Lower is better</w:t>
            </w:r>
          </w:p>
        </w:tc>
      </w:tr>
      <w:tr w:rsidR="008749C7" w:rsidRPr="008749C7" w14:paraId="4E2FA77F"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2FD8B392"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276DADCD" w14:textId="77777777" w:rsidR="008749C7" w:rsidRPr="008749C7" w:rsidRDefault="008749C7" w:rsidP="008749C7">
            <w:r w:rsidRPr="008749C7">
              <w:t>Supracarinal trachea (HU),</w:t>
            </w:r>
          </w:p>
        </w:tc>
        <w:tc>
          <w:tcPr>
            <w:tcW w:w="3511" w:type="dxa"/>
            <w:tcBorders>
              <w:top w:val="single" w:sz="4" w:space="0" w:color="auto"/>
              <w:left w:val="single" w:sz="4" w:space="0" w:color="auto"/>
              <w:bottom w:val="single" w:sz="4" w:space="0" w:color="auto"/>
              <w:right w:val="single" w:sz="4" w:space="0" w:color="auto"/>
            </w:tcBorders>
            <w:noWrap/>
            <w:vAlign w:val="center"/>
          </w:tcPr>
          <w:p w14:paraId="35B14912" w14:textId="77777777" w:rsidR="008749C7" w:rsidRPr="008749C7" w:rsidRDefault="008749C7" w:rsidP="008749C7">
            <w:r w:rsidRPr="008749C7">
              <w:t>3.9</w:t>
            </w:r>
            <w:r w:rsidRPr="008749C7">
              <w:rPr>
                <w:lang w:val="pt-PT"/>
              </w:rPr>
              <w:t xml:space="preserve"> </w:t>
            </w:r>
            <w:r w:rsidRPr="008749C7">
              <w:t>± 0.7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6D4D08D5" w14:textId="77777777" w:rsidR="008749C7" w:rsidRPr="008749C7" w:rsidRDefault="008749C7" w:rsidP="008749C7">
            <w:r w:rsidRPr="008749C7">
              <w:t>3.3 ± 0.6 HU</w:t>
            </w:r>
          </w:p>
        </w:tc>
        <w:tc>
          <w:tcPr>
            <w:tcW w:w="2166" w:type="dxa"/>
            <w:tcBorders>
              <w:top w:val="single" w:sz="4" w:space="0" w:color="auto"/>
              <w:left w:val="single" w:sz="4" w:space="0" w:color="auto"/>
              <w:bottom w:val="single" w:sz="4" w:space="0" w:color="auto"/>
              <w:right w:val="single" w:sz="4" w:space="0" w:color="auto"/>
            </w:tcBorders>
            <w:vAlign w:val="center"/>
          </w:tcPr>
          <w:p w14:paraId="3F58D6A7" w14:textId="77777777" w:rsidR="008749C7" w:rsidRPr="008749C7" w:rsidRDefault="008749C7" w:rsidP="008749C7">
            <w:r w:rsidRPr="008749C7">
              <w:t>NS</w:t>
            </w:r>
          </w:p>
        </w:tc>
      </w:tr>
      <w:tr w:rsidR="008749C7" w:rsidRPr="008749C7" w14:paraId="59DC7C78"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1539A362" w14:textId="77777777" w:rsidR="008749C7" w:rsidRPr="008749C7" w:rsidRDefault="008749C7" w:rsidP="008749C7">
            <w:pPr>
              <w:rPr>
                <w:lang w:val="fr-CH"/>
              </w:rPr>
            </w:pPr>
            <w:r w:rsidRPr="008749C7">
              <w:rPr>
                <w:lang w:val="fr-CH"/>
              </w:rPr>
              <w:t>J. Kahn, U et al.</w:t>
            </w:r>
          </w:p>
        </w:tc>
        <w:tc>
          <w:tcPr>
            <w:tcW w:w="12960" w:type="dxa"/>
            <w:gridSpan w:val="4"/>
            <w:tcBorders>
              <w:top w:val="single" w:sz="4" w:space="0" w:color="auto"/>
              <w:left w:val="single" w:sz="4" w:space="0" w:color="auto"/>
              <w:bottom w:val="single" w:sz="4" w:space="0" w:color="auto"/>
              <w:right w:val="single" w:sz="4" w:space="0" w:color="auto"/>
            </w:tcBorders>
            <w:vAlign w:val="center"/>
          </w:tcPr>
          <w:p w14:paraId="5F3D9DD2" w14:textId="77777777" w:rsidR="008749C7" w:rsidRPr="008749C7" w:rsidRDefault="008749C7" w:rsidP="008749C7">
            <w:pPr>
              <w:rPr>
                <w:lang w:val="en-GB"/>
              </w:rPr>
            </w:pPr>
            <w:r w:rsidRPr="008749C7">
              <w:rPr>
                <w:lang w:val="en-GB"/>
              </w:rPr>
              <w:t>SNR and CNR. Higher is better. Values in other organs and noise measured, but not all results given</w:t>
            </w:r>
          </w:p>
        </w:tc>
      </w:tr>
      <w:tr w:rsidR="008749C7" w:rsidRPr="008749C7" w14:paraId="1A32639C"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A9FF91B"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66248821" w14:textId="77777777" w:rsidR="008749C7" w:rsidRPr="008749C7" w:rsidRDefault="008749C7" w:rsidP="008749C7">
            <w:pPr>
              <w:rPr>
                <w:lang w:val="fr-CH"/>
              </w:rPr>
            </w:pPr>
            <w:r w:rsidRPr="008749C7">
              <w:rPr>
                <w:lang w:val="fr-CH"/>
              </w:rPr>
              <w:t>SNR mean</w:t>
            </w:r>
          </w:p>
        </w:tc>
        <w:tc>
          <w:tcPr>
            <w:tcW w:w="3511" w:type="dxa"/>
            <w:tcBorders>
              <w:top w:val="single" w:sz="4" w:space="0" w:color="auto"/>
              <w:left w:val="single" w:sz="4" w:space="0" w:color="auto"/>
              <w:bottom w:val="single" w:sz="4" w:space="0" w:color="auto"/>
              <w:right w:val="single" w:sz="4" w:space="0" w:color="auto"/>
            </w:tcBorders>
            <w:noWrap/>
            <w:vAlign w:val="center"/>
          </w:tcPr>
          <w:p w14:paraId="228735A1" w14:textId="77777777" w:rsidR="008749C7" w:rsidRPr="008749C7" w:rsidRDefault="008749C7" w:rsidP="008749C7">
            <w:pPr>
              <w:rPr>
                <w:lang w:val="fr-CH"/>
              </w:rPr>
            </w:pPr>
            <w:r w:rsidRPr="008749C7">
              <w:rPr>
                <w:lang w:val="fr-CH"/>
              </w:rPr>
              <w:t xml:space="preserve">114.70 </w:t>
            </w:r>
            <w:r w:rsidRPr="008749C7">
              <w:t>±</w:t>
            </w:r>
            <w:r w:rsidRPr="008749C7">
              <w:rPr>
                <w:lang w:val="fr-CH"/>
              </w:rPr>
              <w:t xml:space="preserve"> 33.38</w:t>
            </w:r>
          </w:p>
        </w:tc>
        <w:tc>
          <w:tcPr>
            <w:tcW w:w="4590" w:type="dxa"/>
            <w:tcBorders>
              <w:top w:val="single" w:sz="4" w:space="0" w:color="auto"/>
              <w:left w:val="single" w:sz="4" w:space="0" w:color="auto"/>
              <w:bottom w:val="single" w:sz="4" w:space="0" w:color="auto"/>
              <w:right w:val="single" w:sz="4" w:space="0" w:color="auto"/>
            </w:tcBorders>
            <w:noWrap/>
            <w:vAlign w:val="center"/>
          </w:tcPr>
          <w:p w14:paraId="38211A96" w14:textId="77777777" w:rsidR="008749C7" w:rsidRPr="008749C7" w:rsidRDefault="008749C7" w:rsidP="008749C7">
            <w:pPr>
              <w:rPr>
                <w:lang w:val="en-GB"/>
              </w:rPr>
            </w:pPr>
            <w:r w:rsidRPr="008749C7">
              <w:rPr>
                <w:lang w:val="en-GB"/>
              </w:rPr>
              <w:t xml:space="preserve">127.03 </w:t>
            </w:r>
            <w:r w:rsidRPr="008749C7">
              <w:t>±</w:t>
            </w:r>
            <w:r w:rsidRPr="008749C7">
              <w:rPr>
                <w:lang w:val="en-GB"/>
              </w:rPr>
              <w:t xml:space="preserve"> 59.56</w:t>
            </w:r>
          </w:p>
        </w:tc>
        <w:tc>
          <w:tcPr>
            <w:tcW w:w="2166" w:type="dxa"/>
            <w:tcBorders>
              <w:top w:val="single" w:sz="4" w:space="0" w:color="auto"/>
              <w:left w:val="single" w:sz="4" w:space="0" w:color="auto"/>
              <w:bottom w:val="single" w:sz="4" w:space="0" w:color="auto"/>
              <w:right w:val="single" w:sz="4" w:space="0" w:color="auto"/>
            </w:tcBorders>
            <w:vAlign w:val="center"/>
          </w:tcPr>
          <w:p w14:paraId="6905AFB3" w14:textId="77777777" w:rsidR="008749C7" w:rsidRPr="008749C7" w:rsidRDefault="008749C7" w:rsidP="008749C7">
            <w:pPr>
              <w:rPr>
                <w:lang w:val="en-GB"/>
              </w:rPr>
            </w:pPr>
            <w:r w:rsidRPr="008749C7">
              <w:rPr>
                <w:lang w:val="en-GB"/>
              </w:rPr>
              <w:t>NS</w:t>
            </w:r>
          </w:p>
        </w:tc>
      </w:tr>
      <w:tr w:rsidR="008749C7" w:rsidRPr="008749C7" w14:paraId="68E6187D"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1A241BA2"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7644E606" w14:textId="77777777" w:rsidR="008749C7" w:rsidRPr="008749C7" w:rsidRDefault="008749C7" w:rsidP="008749C7">
            <w:pPr>
              <w:rPr>
                <w:lang w:val="en-GB"/>
              </w:rPr>
            </w:pPr>
            <w:r w:rsidRPr="008749C7">
              <w:rPr>
                <w:lang w:val="en-GB"/>
              </w:rPr>
              <w:t>CNR 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4C395BA8" w14:textId="77777777" w:rsidR="008749C7" w:rsidRPr="008749C7" w:rsidRDefault="008749C7" w:rsidP="008749C7">
            <w:pPr>
              <w:rPr>
                <w:lang w:val="en-GB"/>
              </w:rPr>
            </w:pPr>
            <w:r w:rsidRPr="008749C7">
              <w:rPr>
                <w:lang w:val="en-GB"/>
              </w:rPr>
              <w:t xml:space="preserve">43.72 </w:t>
            </w:r>
            <w:r w:rsidRPr="008749C7">
              <w:t>±</w:t>
            </w:r>
            <w:r w:rsidRPr="008749C7">
              <w:rPr>
                <w:lang w:val="en-GB"/>
              </w:rPr>
              <w:t xml:space="preserve"> 11.18</w:t>
            </w:r>
          </w:p>
        </w:tc>
        <w:tc>
          <w:tcPr>
            <w:tcW w:w="4590" w:type="dxa"/>
            <w:tcBorders>
              <w:top w:val="single" w:sz="4" w:space="0" w:color="auto"/>
              <w:left w:val="single" w:sz="4" w:space="0" w:color="auto"/>
              <w:bottom w:val="single" w:sz="4" w:space="0" w:color="auto"/>
              <w:right w:val="single" w:sz="4" w:space="0" w:color="auto"/>
            </w:tcBorders>
            <w:noWrap/>
            <w:vAlign w:val="center"/>
          </w:tcPr>
          <w:p w14:paraId="4F7E1006" w14:textId="77777777" w:rsidR="008749C7" w:rsidRPr="008749C7" w:rsidRDefault="008749C7" w:rsidP="008749C7">
            <w:pPr>
              <w:rPr>
                <w:lang w:val="en-GB"/>
              </w:rPr>
            </w:pPr>
            <w:r w:rsidRPr="008749C7">
              <w:rPr>
                <w:lang w:val="en-GB"/>
              </w:rPr>
              <w:t xml:space="preserve">49.67 </w:t>
            </w:r>
            <w:r w:rsidRPr="008749C7">
              <w:t xml:space="preserve">± </w:t>
            </w:r>
            <w:r w:rsidRPr="008749C7">
              <w:rPr>
                <w:lang w:val="en-GB"/>
              </w:rPr>
              <w:t>13.33</w:t>
            </w:r>
          </w:p>
        </w:tc>
        <w:tc>
          <w:tcPr>
            <w:tcW w:w="2166" w:type="dxa"/>
            <w:tcBorders>
              <w:top w:val="single" w:sz="4" w:space="0" w:color="auto"/>
              <w:left w:val="single" w:sz="4" w:space="0" w:color="auto"/>
              <w:bottom w:val="single" w:sz="4" w:space="0" w:color="auto"/>
              <w:right w:val="single" w:sz="4" w:space="0" w:color="auto"/>
            </w:tcBorders>
            <w:vAlign w:val="center"/>
          </w:tcPr>
          <w:p w14:paraId="3239A7C6" w14:textId="77777777" w:rsidR="008749C7" w:rsidRPr="008749C7" w:rsidRDefault="008749C7" w:rsidP="008749C7">
            <w:pPr>
              <w:rPr>
                <w:lang w:val="en-GB"/>
              </w:rPr>
            </w:pPr>
            <w:r w:rsidRPr="008749C7">
              <w:rPr>
                <w:lang w:val="en-GB"/>
              </w:rPr>
              <w:t>S</w:t>
            </w:r>
          </w:p>
        </w:tc>
      </w:tr>
      <w:tr w:rsidR="008749C7" w:rsidRPr="008749C7" w14:paraId="7A8F95C0"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5E467123" w14:textId="77777777" w:rsidR="008749C7" w:rsidRPr="008749C7" w:rsidRDefault="008749C7" w:rsidP="008749C7">
            <w:r w:rsidRPr="008749C7">
              <w:t>J. Kahn et al.</w:t>
            </w:r>
          </w:p>
        </w:tc>
        <w:tc>
          <w:tcPr>
            <w:tcW w:w="12960" w:type="dxa"/>
            <w:gridSpan w:val="4"/>
            <w:tcBorders>
              <w:top w:val="single" w:sz="4" w:space="0" w:color="auto"/>
              <w:left w:val="single" w:sz="4" w:space="0" w:color="auto"/>
              <w:bottom w:val="single" w:sz="4" w:space="0" w:color="auto"/>
              <w:right w:val="single" w:sz="4" w:space="0" w:color="auto"/>
            </w:tcBorders>
          </w:tcPr>
          <w:p w14:paraId="4F6F43F9" w14:textId="77777777" w:rsidR="008749C7" w:rsidRPr="008749C7" w:rsidRDefault="008749C7" w:rsidP="008749C7">
            <w:r w:rsidRPr="008749C7">
              <w:t>SNR, CNR using attenuation values (SI) in Hounsfield units (HU) and the standard deviation measured in oval regions of interest (ROI) of at least 1 cm2 size in body regions that are often affected by trauma</w:t>
            </w:r>
          </w:p>
        </w:tc>
      </w:tr>
      <w:tr w:rsidR="008749C7" w:rsidRPr="008749C7" w14:paraId="44743A26"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170CEF9"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0FC119C6" w14:textId="77777777" w:rsidR="008749C7" w:rsidRPr="008749C7" w:rsidRDefault="008749C7" w:rsidP="008749C7">
            <w:r w:rsidRPr="008749C7">
              <w:t>SNR 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7E068962" w14:textId="77777777" w:rsidR="008749C7" w:rsidRPr="008749C7" w:rsidRDefault="008749C7" w:rsidP="008749C7">
            <w:r w:rsidRPr="008749C7">
              <w:t>15.7 ±  4.2</w:t>
            </w:r>
          </w:p>
        </w:tc>
        <w:tc>
          <w:tcPr>
            <w:tcW w:w="4590" w:type="dxa"/>
            <w:tcBorders>
              <w:top w:val="single" w:sz="4" w:space="0" w:color="auto"/>
              <w:left w:val="single" w:sz="4" w:space="0" w:color="auto"/>
              <w:bottom w:val="single" w:sz="4" w:space="0" w:color="auto"/>
              <w:right w:val="single" w:sz="4" w:space="0" w:color="auto"/>
            </w:tcBorders>
            <w:noWrap/>
            <w:vAlign w:val="center"/>
          </w:tcPr>
          <w:p w14:paraId="5BD1673E" w14:textId="77777777" w:rsidR="008749C7" w:rsidRPr="008749C7" w:rsidRDefault="008749C7" w:rsidP="008749C7">
            <w:r w:rsidRPr="008749C7">
              <w:t>22.5 ±  4.8</w:t>
            </w:r>
          </w:p>
        </w:tc>
        <w:tc>
          <w:tcPr>
            <w:tcW w:w="2166" w:type="dxa"/>
            <w:tcBorders>
              <w:top w:val="single" w:sz="4" w:space="0" w:color="auto"/>
              <w:left w:val="single" w:sz="4" w:space="0" w:color="auto"/>
              <w:bottom w:val="single" w:sz="4" w:space="0" w:color="auto"/>
              <w:right w:val="single" w:sz="4" w:space="0" w:color="auto"/>
            </w:tcBorders>
            <w:vAlign w:val="center"/>
          </w:tcPr>
          <w:p w14:paraId="0B728C12" w14:textId="77777777" w:rsidR="008749C7" w:rsidRPr="008749C7" w:rsidRDefault="008749C7" w:rsidP="008749C7">
            <w:r w:rsidRPr="008749C7">
              <w:t>S</w:t>
            </w:r>
          </w:p>
        </w:tc>
      </w:tr>
      <w:tr w:rsidR="008749C7" w:rsidRPr="008749C7" w14:paraId="5161EA6B"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39E792B4"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03F3E780" w14:textId="77777777" w:rsidR="008749C7" w:rsidRPr="008749C7" w:rsidRDefault="008749C7" w:rsidP="008749C7">
            <w:r w:rsidRPr="008749C7">
              <w:t>CNR liver parenchyma-fat tissue</w:t>
            </w:r>
          </w:p>
        </w:tc>
        <w:tc>
          <w:tcPr>
            <w:tcW w:w="3511" w:type="dxa"/>
            <w:tcBorders>
              <w:top w:val="single" w:sz="4" w:space="0" w:color="auto"/>
              <w:left w:val="single" w:sz="4" w:space="0" w:color="auto"/>
              <w:bottom w:val="single" w:sz="4" w:space="0" w:color="auto"/>
              <w:right w:val="single" w:sz="4" w:space="0" w:color="auto"/>
            </w:tcBorders>
            <w:noWrap/>
            <w:vAlign w:val="center"/>
          </w:tcPr>
          <w:p w14:paraId="3F04C063" w14:textId="77777777" w:rsidR="008749C7" w:rsidRPr="008749C7" w:rsidRDefault="008749C7" w:rsidP="008749C7">
            <w:r w:rsidRPr="008749C7">
              <w:t>31.7 ±  8.5</w:t>
            </w:r>
          </w:p>
        </w:tc>
        <w:tc>
          <w:tcPr>
            <w:tcW w:w="4590" w:type="dxa"/>
            <w:tcBorders>
              <w:top w:val="single" w:sz="4" w:space="0" w:color="auto"/>
              <w:left w:val="single" w:sz="4" w:space="0" w:color="auto"/>
              <w:bottom w:val="single" w:sz="4" w:space="0" w:color="auto"/>
              <w:right w:val="single" w:sz="4" w:space="0" w:color="auto"/>
            </w:tcBorders>
            <w:noWrap/>
            <w:vAlign w:val="center"/>
          </w:tcPr>
          <w:p w14:paraId="34557A38" w14:textId="77777777" w:rsidR="008749C7" w:rsidRPr="008749C7" w:rsidRDefault="008749C7" w:rsidP="008749C7">
            <w:r w:rsidRPr="008749C7">
              <w:t>40.5 ±  7.6</w:t>
            </w:r>
          </w:p>
        </w:tc>
        <w:tc>
          <w:tcPr>
            <w:tcW w:w="2166" w:type="dxa"/>
            <w:tcBorders>
              <w:top w:val="single" w:sz="4" w:space="0" w:color="auto"/>
              <w:left w:val="single" w:sz="4" w:space="0" w:color="auto"/>
              <w:bottom w:val="single" w:sz="4" w:space="0" w:color="auto"/>
              <w:right w:val="single" w:sz="4" w:space="0" w:color="auto"/>
            </w:tcBorders>
            <w:vAlign w:val="center"/>
          </w:tcPr>
          <w:p w14:paraId="4E3E9188" w14:textId="77777777" w:rsidR="008749C7" w:rsidRPr="008749C7" w:rsidRDefault="008749C7" w:rsidP="008749C7">
            <w:r w:rsidRPr="008749C7">
              <w:t>S</w:t>
            </w:r>
          </w:p>
        </w:tc>
      </w:tr>
      <w:tr w:rsidR="008749C7" w:rsidRPr="008749C7" w14:paraId="792AAAE0"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346AE6CF"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0425682C" w14:textId="77777777" w:rsidR="008749C7" w:rsidRPr="008749C7" w:rsidRDefault="008749C7" w:rsidP="008749C7">
            <w:r w:rsidRPr="008749C7">
              <w:t>CNR bone-fat tiusse</w:t>
            </w:r>
          </w:p>
        </w:tc>
        <w:tc>
          <w:tcPr>
            <w:tcW w:w="3511" w:type="dxa"/>
            <w:tcBorders>
              <w:top w:val="single" w:sz="4" w:space="0" w:color="auto"/>
              <w:left w:val="single" w:sz="4" w:space="0" w:color="auto"/>
              <w:bottom w:val="single" w:sz="4" w:space="0" w:color="auto"/>
              <w:right w:val="single" w:sz="4" w:space="0" w:color="auto"/>
            </w:tcBorders>
            <w:noWrap/>
            <w:vAlign w:val="center"/>
          </w:tcPr>
          <w:p w14:paraId="2A1A12B6" w14:textId="77777777" w:rsidR="008749C7" w:rsidRPr="008749C7" w:rsidRDefault="008749C7" w:rsidP="008749C7">
            <w:r w:rsidRPr="008749C7">
              <w:t>49.6 ±  15.3</w:t>
            </w:r>
          </w:p>
        </w:tc>
        <w:tc>
          <w:tcPr>
            <w:tcW w:w="4590" w:type="dxa"/>
            <w:tcBorders>
              <w:top w:val="single" w:sz="4" w:space="0" w:color="auto"/>
              <w:left w:val="single" w:sz="4" w:space="0" w:color="auto"/>
              <w:bottom w:val="single" w:sz="4" w:space="0" w:color="auto"/>
              <w:right w:val="single" w:sz="4" w:space="0" w:color="auto"/>
            </w:tcBorders>
            <w:noWrap/>
            <w:vAlign w:val="center"/>
          </w:tcPr>
          <w:p w14:paraId="454CA8D5" w14:textId="77777777" w:rsidR="008749C7" w:rsidRPr="008749C7" w:rsidRDefault="008749C7" w:rsidP="008749C7">
            <w:r w:rsidRPr="008749C7">
              <w:t>56.4 ±  13.9</w:t>
            </w:r>
          </w:p>
        </w:tc>
        <w:tc>
          <w:tcPr>
            <w:tcW w:w="2166" w:type="dxa"/>
            <w:tcBorders>
              <w:top w:val="single" w:sz="4" w:space="0" w:color="auto"/>
              <w:left w:val="single" w:sz="4" w:space="0" w:color="auto"/>
              <w:bottom w:val="single" w:sz="4" w:space="0" w:color="auto"/>
              <w:right w:val="single" w:sz="4" w:space="0" w:color="auto"/>
            </w:tcBorders>
            <w:vAlign w:val="center"/>
          </w:tcPr>
          <w:p w14:paraId="28F5CF9E" w14:textId="77777777" w:rsidR="008749C7" w:rsidRPr="008749C7" w:rsidRDefault="008749C7" w:rsidP="008749C7">
            <w:r w:rsidRPr="008749C7">
              <w:t>NS</w:t>
            </w:r>
          </w:p>
        </w:tc>
      </w:tr>
      <w:tr w:rsidR="008749C7" w:rsidRPr="008749C7" w14:paraId="10511030"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4EA4257"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5A000442" w14:textId="77777777" w:rsidR="008749C7" w:rsidRPr="008749C7" w:rsidRDefault="008749C7" w:rsidP="008749C7">
            <w:r w:rsidRPr="008749C7">
              <w:t>HU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4DB02D2B" w14:textId="77777777" w:rsidR="008749C7" w:rsidRPr="008749C7" w:rsidRDefault="008749C7" w:rsidP="008749C7">
            <w:r w:rsidRPr="008749C7">
              <w:t>219.9 ±  50.9</w:t>
            </w:r>
          </w:p>
        </w:tc>
        <w:tc>
          <w:tcPr>
            <w:tcW w:w="4590" w:type="dxa"/>
            <w:tcBorders>
              <w:top w:val="single" w:sz="4" w:space="0" w:color="auto"/>
              <w:left w:val="single" w:sz="4" w:space="0" w:color="auto"/>
              <w:bottom w:val="single" w:sz="4" w:space="0" w:color="auto"/>
              <w:right w:val="single" w:sz="4" w:space="0" w:color="auto"/>
            </w:tcBorders>
            <w:noWrap/>
            <w:vAlign w:val="center"/>
          </w:tcPr>
          <w:p w14:paraId="7AC1B89D" w14:textId="77777777" w:rsidR="008749C7" w:rsidRPr="008749C7" w:rsidRDefault="008749C7" w:rsidP="008749C7">
            <w:r w:rsidRPr="008749C7">
              <w:t>271.0 ±  69.6</w:t>
            </w:r>
          </w:p>
        </w:tc>
        <w:tc>
          <w:tcPr>
            <w:tcW w:w="2166" w:type="dxa"/>
            <w:tcBorders>
              <w:top w:val="single" w:sz="4" w:space="0" w:color="auto"/>
              <w:left w:val="single" w:sz="4" w:space="0" w:color="auto"/>
              <w:bottom w:val="single" w:sz="4" w:space="0" w:color="auto"/>
              <w:right w:val="single" w:sz="4" w:space="0" w:color="auto"/>
            </w:tcBorders>
            <w:vAlign w:val="center"/>
          </w:tcPr>
          <w:p w14:paraId="74D451BF" w14:textId="77777777" w:rsidR="008749C7" w:rsidRPr="008749C7" w:rsidRDefault="008749C7" w:rsidP="008749C7">
            <w:r w:rsidRPr="008749C7">
              <w:t>S</w:t>
            </w:r>
          </w:p>
        </w:tc>
      </w:tr>
      <w:tr w:rsidR="008749C7" w:rsidRPr="008749C7" w14:paraId="5A6FE965"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10E6C866"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00A2A50F" w14:textId="77777777" w:rsidR="008749C7" w:rsidRPr="008749C7" w:rsidRDefault="008749C7" w:rsidP="008749C7">
            <w:r w:rsidRPr="008749C7">
              <w:t>HU portal vein</w:t>
            </w:r>
          </w:p>
        </w:tc>
        <w:tc>
          <w:tcPr>
            <w:tcW w:w="3511" w:type="dxa"/>
            <w:tcBorders>
              <w:top w:val="single" w:sz="4" w:space="0" w:color="auto"/>
              <w:left w:val="single" w:sz="4" w:space="0" w:color="auto"/>
              <w:bottom w:val="single" w:sz="4" w:space="0" w:color="auto"/>
              <w:right w:val="single" w:sz="4" w:space="0" w:color="auto"/>
            </w:tcBorders>
            <w:noWrap/>
            <w:vAlign w:val="center"/>
          </w:tcPr>
          <w:p w14:paraId="7AA2E62B" w14:textId="77777777" w:rsidR="008749C7" w:rsidRPr="008749C7" w:rsidRDefault="008749C7" w:rsidP="008749C7">
            <w:r w:rsidRPr="008749C7">
              <w:t>137.5 ± 25.1</w:t>
            </w:r>
          </w:p>
        </w:tc>
        <w:tc>
          <w:tcPr>
            <w:tcW w:w="4590" w:type="dxa"/>
            <w:tcBorders>
              <w:top w:val="single" w:sz="4" w:space="0" w:color="auto"/>
              <w:left w:val="single" w:sz="4" w:space="0" w:color="auto"/>
              <w:bottom w:val="single" w:sz="4" w:space="0" w:color="auto"/>
              <w:right w:val="single" w:sz="4" w:space="0" w:color="auto"/>
            </w:tcBorders>
            <w:noWrap/>
            <w:vAlign w:val="center"/>
          </w:tcPr>
          <w:p w14:paraId="566508E4" w14:textId="77777777" w:rsidR="008749C7" w:rsidRPr="008749C7" w:rsidRDefault="008749C7" w:rsidP="008749C7">
            <w:r w:rsidRPr="008749C7">
              <w:t>213.4 ±  41.0</w:t>
            </w:r>
          </w:p>
        </w:tc>
        <w:tc>
          <w:tcPr>
            <w:tcW w:w="2166" w:type="dxa"/>
            <w:tcBorders>
              <w:top w:val="single" w:sz="4" w:space="0" w:color="auto"/>
              <w:left w:val="single" w:sz="4" w:space="0" w:color="auto"/>
              <w:bottom w:val="single" w:sz="4" w:space="0" w:color="auto"/>
              <w:right w:val="single" w:sz="4" w:space="0" w:color="auto"/>
            </w:tcBorders>
            <w:vAlign w:val="center"/>
          </w:tcPr>
          <w:p w14:paraId="7D12EF36" w14:textId="77777777" w:rsidR="008749C7" w:rsidRPr="008749C7" w:rsidRDefault="008749C7" w:rsidP="008749C7">
            <w:r w:rsidRPr="008749C7">
              <w:t>S</w:t>
            </w:r>
          </w:p>
        </w:tc>
      </w:tr>
      <w:tr w:rsidR="008749C7" w:rsidRPr="008749C7" w14:paraId="2E3CEDDA"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1259AE6C" w14:textId="77777777" w:rsidR="008749C7" w:rsidRPr="008749C7" w:rsidRDefault="008749C7" w:rsidP="008749C7">
            <w:r w:rsidRPr="008749C7">
              <w:t>Z. Alagic et al.</w:t>
            </w:r>
          </w:p>
        </w:tc>
        <w:tc>
          <w:tcPr>
            <w:tcW w:w="12960" w:type="dxa"/>
            <w:gridSpan w:val="4"/>
            <w:tcBorders>
              <w:top w:val="single" w:sz="4" w:space="0" w:color="auto"/>
              <w:left w:val="single" w:sz="4" w:space="0" w:color="auto"/>
              <w:bottom w:val="single" w:sz="4" w:space="0" w:color="auto"/>
              <w:right w:val="single" w:sz="4" w:space="0" w:color="auto"/>
            </w:tcBorders>
          </w:tcPr>
          <w:p w14:paraId="158519D6" w14:textId="77777777" w:rsidR="008749C7" w:rsidRPr="008749C7" w:rsidRDefault="008749C7" w:rsidP="008749C7">
            <w:r w:rsidRPr="008749C7">
              <w:t>Mean Houndsfield unit (HU) values with standard deviation (SD) and signal-to-noise ratios (SNRs) during native scull, native cervical spine, and portal venous phase. Protocol convent = natif + vp. Protocol LD = natif + angio + vp</w:t>
            </w:r>
          </w:p>
        </w:tc>
      </w:tr>
      <w:tr w:rsidR="008749C7" w:rsidRPr="008749C7" w14:paraId="1AB2D063"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27D8621"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548F9A32" w14:textId="77777777" w:rsidR="008749C7" w:rsidRPr="008749C7" w:rsidRDefault="008749C7" w:rsidP="008749C7">
            <w:pPr>
              <w:rPr>
                <w:lang w:val="pt-PT"/>
              </w:rPr>
            </w:pPr>
            <w:r w:rsidRPr="008749C7">
              <w:rPr>
                <w:lang w:val="pt-PT"/>
              </w:rPr>
              <w:t>HU Abdominal aorta mean HU</w:t>
            </w:r>
          </w:p>
        </w:tc>
        <w:tc>
          <w:tcPr>
            <w:tcW w:w="3511" w:type="dxa"/>
            <w:tcBorders>
              <w:top w:val="single" w:sz="4" w:space="0" w:color="auto"/>
              <w:left w:val="single" w:sz="4" w:space="0" w:color="auto"/>
              <w:bottom w:val="single" w:sz="4" w:space="0" w:color="auto"/>
              <w:right w:val="single" w:sz="4" w:space="0" w:color="auto"/>
            </w:tcBorders>
            <w:noWrap/>
            <w:vAlign w:val="center"/>
          </w:tcPr>
          <w:p w14:paraId="241B53E5" w14:textId="77777777" w:rsidR="008749C7" w:rsidRPr="008749C7" w:rsidRDefault="008749C7" w:rsidP="008749C7">
            <w:r w:rsidRPr="008749C7">
              <w:t>39</w:t>
            </w:r>
          </w:p>
        </w:tc>
        <w:tc>
          <w:tcPr>
            <w:tcW w:w="4590" w:type="dxa"/>
            <w:tcBorders>
              <w:top w:val="single" w:sz="4" w:space="0" w:color="auto"/>
              <w:left w:val="single" w:sz="4" w:space="0" w:color="auto"/>
              <w:bottom w:val="single" w:sz="4" w:space="0" w:color="auto"/>
              <w:right w:val="single" w:sz="4" w:space="0" w:color="auto"/>
            </w:tcBorders>
            <w:noWrap/>
            <w:vAlign w:val="center"/>
          </w:tcPr>
          <w:p w14:paraId="476E48F7" w14:textId="77777777" w:rsidR="008749C7" w:rsidRPr="008749C7" w:rsidRDefault="008749C7" w:rsidP="008749C7">
            <w:r w:rsidRPr="008749C7">
              <w:t>19</w:t>
            </w:r>
          </w:p>
        </w:tc>
        <w:tc>
          <w:tcPr>
            <w:tcW w:w="2166" w:type="dxa"/>
            <w:tcBorders>
              <w:top w:val="single" w:sz="4" w:space="0" w:color="auto"/>
              <w:left w:val="single" w:sz="4" w:space="0" w:color="auto"/>
              <w:bottom w:val="single" w:sz="4" w:space="0" w:color="auto"/>
              <w:right w:val="single" w:sz="4" w:space="0" w:color="auto"/>
            </w:tcBorders>
            <w:vAlign w:val="center"/>
          </w:tcPr>
          <w:p w14:paraId="6CF1FE39" w14:textId="77777777" w:rsidR="008749C7" w:rsidRPr="008749C7" w:rsidRDefault="008749C7" w:rsidP="008749C7">
            <w:r w:rsidRPr="008749C7">
              <w:t>S</w:t>
            </w:r>
          </w:p>
        </w:tc>
      </w:tr>
      <w:tr w:rsidR="008749C7" w:rsidRPr="008749C7" w14:paraId="68827DEB"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58F12D38"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3760B395" w14:textId="77777777" w:rsidR="008749C7" w:rsidRPr="008749C7" w:rsidRDefault="008749C7" w:rsidP="008749C7">
            <w:r w:rsidRPr="008749C7">
              <w:t>HU Liver (VIII) mean HU</w:t>
            </w:r>
          </w:p>
        </w:tc>
        <w:tc>
          <w:tcPr>
            <w:tcW w:w="3511" w:type="dxa"/>
            <w:tcBorders>
              <w:top w:val="single" w:sz="4" w:space="0" w:color="auto"/>
              <w:left w:val="single" w:sz="4" w:space="0" w:color="auto"/>
              <w:bottom w:val="single" w:sz="4" w:space="0" w:color="auto"/>
              <w:right w:val="single" w:sz="4" w:space="0" w:color="auto"/>
            </w:tcBorders>
            <w:noWrap/>
            <w:vAlign w:val="center"/>
          </w:tcPr>
          <w:p w14:paraId="13D626BC" w14:textId="77777777" w:rsidR="008749C7" w:rsidRPr="008749C7" w:rsidRDefault="008749C7" w:rsidP="008749C7">
            <w:r w:rsidRPr="008749C7">
              <w:t>34</w:t>
            </w:r>
          </w:p>
        </w:tc>
        <w:tc>
          <w:tcPr>
            <w:tcW w:w="4590" w:type="dxa"/>
            <w:tcBorders>
              <w:top w:val="single" w:sz="4" w:space="0" w:color="auto"/>
              <w:left w:val="single" w:sz="4" w:space="0" w:color="auto"/>
              <w:bottom w:val="single" w:sz="4" w:space="0" w:color="auto"/>
              <w:right w:val="single" w:sz="4" w:space="0" w:color="auto"/>
            </w:tcBorders>
            <w:noWrap/>
            <w:vAlign w:val="center"/>
          </w:tcPr>
          <w:p w14:paraId="1998B857" w14:textId="77777777" w:rsidR="008749C7" w:rsidRPr="008749C7" w:rsidRDefault="008749C7" w:rsidP="008749C7">
            <w:r w:rsidRPr="008749C7">
              <w:t>18</w:t>
            </w:r>
          </w:p>
        </w:tc>
        <w:tc>
          <w:tcPr>
            <w:tcW w:w="2166" w:type="dxa"/>
            <w:tcBorders>
              <w:top w:val="single" w:sz="4" w:space="0" w:color="auto"/>
              <w:left w:val="single" w:sz="4" w:space="0" w:color="auto"/>
              <w:bottom w:val="single" w:sz="4" w:space="0" w:color="auto"/>
              <w:right w:val="single" w:sz="4" w:space="0" w:color="auto"/>
            </w:tcBorders>
            <w:vAlign w:val="center"/>
          </w:tcPr>
          <w:p w14:paraId="12E4A45F" w14:textId="77777777" w:rsidR="008749C7" w:rsidRPr="008749C7" w:rsidRDefault="008749C7" w:rsidP="008749C7">
            <w:r w:rsidRPr="008749C7">
              <w:t>S</w:t>
            </w:r>
          </w:p>
        </w:tc>
      </w:tr>
      <w:tr w:rsidR="008749C7" w:rsidRPr="008749C7" w14:paraId="28B56F2F"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1257D0E"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463B7660" w14:textId="77777777" w:rsidR="008749C7" w:rsidRPr="008749C7" w:rsidRDefault="008749C7" w:rsidP="008749C7">
            <w:r w:rsidRPr="008749C7">
              <w:t>SNR Abdominal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7239171D" w14:textId="77777777" w:rsidR="008749C7" w:rsidRPr="008749C7" w:rsidRDefault="008749C7" w:rsidP="008749C7">
            <w:r w:rsidRPr="008749C7">
              <w:t>4</w:t>
            </w:r>
          </w:p>
        </w:tc>
        <w:tc>
          <w:tcPr>
            <w:tcW w:w="4590" w:type="dxa"/>
            <w:tcBorders>
              <w:top w:val="single" w:sz="4" w:space="0" w:color="auto"/>
              <w:left w:val="single" w:sz="4" w:space="0" w:color="auto"/>
              <w:bottom w:val="single" w:sz="4" w:space="0" w:color="auto"/>
              <w:right w:val="single" w:sz="4" w:space="0" w:color="auto"/>
            </w:tcBorders>
            <w:noWrap/>
            <w:vAlign w:val="center"/>
          </w:tcPr>
          <w:p w14:paraId="1338B65D" w14:textId="77777777" w:rsidR="008749C7" w:rsidRPr="008749C7" w:rsidRDefault="008749C7" w:rsidP="008749C7">
            <w:r w:rsidRPr="008749C7">
              <w:t>8</w:t>
            </w:r>
          </w:p>
        </w:tc>
        <w:tc>
          <w:tcPr>
            <w:tcW w:w="2166" w:type="dxa"/>
            <w:tcBorders>
              <w:top w:val="single" w:sz="4" w:space="0" w:color="auto"/>
              <w:left w:val="single" w:sz="4" w:space="0" w:color="auto"/>
              <w:bottom w:val="single" w:sz="4" w:space="0" w:color="auto"/>
              <w:right w:val="single" w:sz="4" w:space="0" w:color="auto"/>
            </w:tcBorders>
            <w:vAlign w:val="center"/>
          </w:tcPr>
          <w:p w14:paraId="01B8C6F6" w14:textId="77777777" w:rsidR="008749C7" w:rsidRPr="008749C7" w:rsidRDefault="008749C7" w:rsidP="008749C7">
            <w:r w:rsidRPr="008749C7">
              <w:t>S</w:t>
            </w:r>
          </w:p>
        </w:tc>
      </w:tr>
      <w:tr w:rsidR="008749C7" w:rsidRPr="008749C7" w14:paraId="19C83136"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5377312C"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1EA64053" w14:textId="77777777" w:rsidR="008749C7" w:rsidRPr="008749C7" w:rsidRDefault="008749C7" w:rsidP="008749C7">
            <w:r w:rsidRPr="008749C7">
              <w:t>SNR Liver (VIII)</w:t>
            </w:r>
          </w:p>
        </w:tc>
        <w:tc>
          <w:tcPr>
            <w:tcW w:w="3511" w:type="dxa"/>
            <w:tcBorders>
              <w:top w:val="single" w:sz="4" w:space="0" w:color="auto"/>
              <w:left w:val="single" w:sz="4" w:space="0" w:color="auto"/>
              <w:bottom w:val="single" w:sz="4" w:space="0" w:color="auto"/>
              <w:right w:val="single" w:sz="4" w:space="0" w:color="auto"/>
            </w:tcBorders>
            <w:noWrap/>
            <w:vAlign w:val="center"/>
          </w:tcPr>
          <w:p w14:paraId="6AFE73BC" w14:textId="77777777" w:rsidR="008749C7" w:rsidRPr="008749C7" w:rsidRDefault="008749C7" w:rsidP="008749C7">
            <w:r w:rsidRPr="008749C7">
              <w:t>3</w:t>
            </w:r>
          </w:p>
        </w:tc>
        <w:tc>
          <w:tcPr>
            <w:tcW w:w="4590" w:type="dxa"/>
            <w:tcBorders>
              <w:top w:val="single" w:sz="4" w:space="0" w:color="auto"/>
              <w:left w:val="single" w:sz="4" w:space="0" w:color="auto"/>
              <w:bottom w:val="single" w:sz="4" w:space="0" w:color="auto"/>
              <w:right w:val="single" w:sz="4" w:space="0" w:color="auto"/>
            </w:tcBorders>
            <w:noWrap/>
            <w:vAlign w:val="center"/>
          </w:tcPr>
          <w:p w14:paraId="3EAAED5B" w14:textId="77777777" w:rsidR="008749C7" w:rsidRPr="008749C7" w:rsidRDefault="008749C7" w:rsidP="008749C7">
            <w:r w:rsidRPr="008749C7">
              <w:t>7</w:t>
            </w:r>
          </w:p>
        </w:tc>
        <w:tc>
          <w:tcPr>
            <w:tcW w:w="2166" w:type="dxa"/>
            <w:tcBorders>
              <w:top w:val="single" w:sz="4" w:space="0" w:color="auto"/>
              <w:left w:val="single" w:sz="4" w:space="0" w:color="auto"/>
              <w:bottom w:val="single" w:sz="4" w:space="0" w:color="auto"/>
              <w:right w:val="single" w:sz="4" w:space="0" w:color="auto"/>
            </w:tcBorders>
            <w:vAlign w:val="center"/>
          </w:tcPr>
          <w:p w14:paraId="3E6091DA" w14:textId="77777777" w:rsidR="008749C7" w:rsidRPr="008749C7" w:rsidRDefault="008749C7" w:rsidP="008749C7">
            <w:r w:rsidRPr="008749C7">
              <w:t>S</w:t>
            </w:r>
          </w:p>
        </w:tc>
      </w:tr>
      <w:tr w:rsidR="008749C7" w:rsidRPr="008749C7" w14:paraId="4350CB8C" w14:textId="77777777" w:rsidTr="00D54B45">
        <w:trPr>
          <w:trHeight w:val="345"/>
        </w:trPr>
        <w:tc>
          <w:tcPr>
            <w:tcW w:w="1844" w:type="dxa"/>
            <w:tcBorders>
              <w:top w:val="single" w:sz="4" w:space="0" w:color="auto"/>
              <w:left w:val="single" w:sz="4" w:space="0" w:color="auto"/>
              <w:bottom w:val="single" w:sz="4" w:space="0" w:color="auto"/>
              <w:right w:val="single" w:sz="4" w:space="0" w:color="auto"/>
            </w:tcBorders>
            <w:vAlign w:val="center"/>
            <w:hideMark/>
          </w:tcPr>
          <w:p w14:paraId="3014B65E" w14:textId="77777777" w:rsidR="008749C7" w:rsidRPr="008749C7" w:rsidRDefault="008749C7" w:rsidP="008749C7">
            <w:r w:rsidRPr="008749C7">
              <w:t>D. Stengel et al.</w:t>
            </w:r>
          </w:p>
        </w:tc>
        <w:tc>
          <w:tcPr>
            <w:tcW w:w="12960" w:type="dxa"/>
            <w:gridSpan w:val="4"/>
            <w:tcBorders>
              <w:top w:val="single" w:sz="4" w:space="0" w:color="auto"/>
              <w:left w:val="single" w:sz="4" w:space="0" w:color="auto"/>
              <w:bottom w:val="single" w:sz="4" w:space="0" w:color="auto"/>
              <w:right w:val="single" w:sz="4" w:space="0" w:color="auto"/>
            </w:tcBorders>
          </w:tcPr>
          <w:p w14:paraId="25A4EE25" w14:textId="77777777" w:rsidR="008749C7" w:rsidRPr="008749C7" w:rsidRDefault="008749C7" w:rsidP="008749C7">
            <w:pPr>
              <w:rPr>
                <w:u w:val="single"/>
              </w:rPr>
            </w:pPr>
            <w:r w:rsidRPr="008749C7">
              <w:t>CNR Reference region was placed in muscle tissue adjacent to the individual landmark</w:t>
            </w:r>
          </w:p>
        </w:tc>
      </w:tr>
      <w:tr w:rsidR="008749C7" w:rsidRPr="008749C7" w14:paraId="22D225C6" w14:textId="77777777" w:rsidTr="0003447E">
        <w:trPr>
          <w:trHeight w:val="345"/>
        </w:trPr>
        <w:tc>
          <w:tcPr>
            <w:tcW w:w="1844" w:type="dxa"/>
            <w:tcBorders>
              <w:top w:val="single" w:sz="4" w:space="0" w:color="auto"/>
              <w:left w:val="single" w:sz="4" w:space="0" w:color="auto"/>
              <w:bottom w:val="single" w:sz="4" w:space="0" w:color="auto"/>
              <w:right w:val="single" w:sz="4" w:space="0" w:color="auto"/>
            </w:tcBorders>
            <w:vAlign w:val="center"/>
          </w:tcPr>
          <w:p w14:paraId="0D9D85FD"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6F2A035D" w14:textId="77777777" w:rsidR="008749C7" w:rsidRPr="008749C7" w:rsidRDefault="008749C7" w:rsidP="008749C7">
            <w:r w:rsidRPr="008749C7">
              <w:t>CNR carotid artery</w:t>
            </w:r>
          </w:p>
        </w:tc>
        <w:tc>
          <w:tcPr>
            <w:tcW w:w="3511" w:type="dxa"/>
            <w:tcBorders>
              <w:top w:val="single" w:sz="4" w:space="0" w:color="auto"/>
              <w:left w:val="single" w:sz="4" w:space="0" w:color="auto"/>
              <w:bottom w:val="single" w:sz="4" w:space="0" w:color="auto"/>
              <w:right w:val="single" w:sz="4" w:space="0" w:color="auto"/>
            </w:tcBorders>
            <w:noWrap/>
            <w:vAlign w:val="center"/>
          </w:tcPr>
          <w:p w14:paraId="39CFF96D" w14:textId="77777777" w:rsidR="008749C7" w:rsidRPr="008749C7" w:rsidRDefault="008749C7" w:rsidP="008749C7">
            <w:r w:rsidRPr="008749C7">
              <w:t>11.7</w:t>
            </w:r>
          </w:p>
        </w:tc>
        <w:tc>
          <w:tcPr>
            <w:tcW w:w="4590" w:type="dxa"/>
            <w:tcBorders>
              <w:top w:val="single" w:sz="4" w:space="0" w:color="auto"/>
              <w:left w:val="single" w:sz="4" w:space="0" w:color="auto"/>
              <w:bottom w:val="single" w:sz="4" w:space="0" w:color="auto"/>
              <w:right w:val="single" w:sz="4" w:space="0" w:color="auto"/>
            </w:tcBorders>
            <w:noWrap/>
            <w:vAlign w:val="center"/>
          </w:tcPr>
          <w:p w14:paraId="7AA0A123" w14:textId="77777777" w:rsidR="008749C7" w:rsidRPr="008749C7" w:rsidRDefault="008749C7" w:rsidP="008749C7">
            <w:r w:rsidRPr="008749C7">
              <w:t>28.9</w:t>
            </w:r>
          </w:p>
        </w:tc>
        <w:tc>
          <w:tcPr>
            <w:tcW w:w="2166" w:type="dxa"/>
            <w:tcBorders>
              <w:top w:val="single" w:sz="4" w:space="0" w:color="auto"/>
              <w:left w:val="single" w:sz="4" w:space="0" w:color="auto"/>
              <w:bottom w:val="single" w:sz="4" w:space="0" w:color="auto"/>
              <w:right w:val="single" w:sz="4" w:space="0" w:color="auto"/>
            </w:tcBorders>
            <w:vAlign w:val="center"/>
          </w:tcPr>
          <w:p w14:paraId="7F52B40C" w14:textId="77777777" w:rsidR="008749C7" w:rsidRPr="008749C7" w:rsidRDefault="008749C7" w:rsidP="008749C7">
            <w:r w:rsidRPr="008749C7">
              <w:t>S</w:t>
            </w:r>
          </w:p>
        </w:tc>
      </w:tr>
      <w:tr w:rsidR="008749C7" w:rsidRPr="008749C7" w14:paraId="67F19360" w14:textId="77777777" w:rsidTr="0003447E">
        <w:trPr>
          <w:trHeight w:val="345"/>
        </w:trPr>
        <w:tc>
          <w:tcPr>
            <w:tcW w:w="1844" w:type="dxa"/>
            <w:tcBorders>
              <w:top w:val="single" w:sz="4" w:space="0" w:color="auto"/>
              <w:left w:val="single" w:sz="4" w:space="0" w:color="auto"/>
              <w:bottom w:val="single" w:sz="4" w:space="0" w:color="auto"/>
              <w:right w:val="single" w:sz="4" w:space="0" w:color="auto"/>
            </w:tcBorders>
            <w:vAlign w:val="center"/>
          </w:tcPr>
          <w:p w14:paraId="72FFE8AE"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5E8E4D8D" w14:textId="77777777" w:rsidR="008749C7" w:rsidRPr="008749C7" w:rsidRDefault="008749C7" w:rsidP="008749C7">
            <w:r w:rsidRPr="008749C7">
              <w:t>CNR aortic arch</w:t>
            </w:r>
          </w:p>
        </w:tc>
        <w:tc>
          <w:tcPr>
            <w:tcW w:w="3511" w:type="dxa"/>
            <w:tcBorders>
              <w:top w:val="single" w:sz="4" w:space="0" w:color="auto"/>
              <w:left w:val="single" w:sz="4" w:space="0" w:color="auto"/>
              <w:bottom w:val="single" w:sz="4" w:space="0" w:color="auto"/>
              <w:right w:val="single" w:sz="4" w:space="0" w:color="auto"/>
            </w:tcBorders>
            <w:noWrap/>
            <w:vAlign w:val="center"/>
          </w:tcPr>
          <w:p w14:paraId="1441FB42" w14:textId="77777777" w:rsidR="008749C7" w:rsidRPr="008749C7" w:rsidRDefault="008749C7" w:rsidP="008749C7">
            <w:r w:rsidRPr="008749C7">
              <w:t>15.1</w:t>
            </w:r>
          </w:p>
        </w:tc>
        <w:tc>
          <w:tcPr>
            <w:tcW w:w="4590" w:type="dxa"/>
            <w:tcBorders>
              <w:top w:val="single" w:sz="4" w:space="0" w:color="auto"/>
              <w:left w:val="single" w:sz="4" w:space="0" w:color="auto"/>
              <w:bottom w:val="single" w:sz="4" w:space="0" w:color="auto"/>
              <w:right w:val="single" w:sz="4" w:space="0" w:color="auto"/>
            </w:tcBorders>
            <w:noWrap/>
            <w:vAlign w:val="center"/>
          </w:tcPr>
          <w:p w14:paraId="4250CF12" w14:textId="77777777" w:rsidR="008749C7" w:rsidRPr="008749C7" w:rsidRDefault="008749C7" w:rsidP="008749C7">
            <w:r w:rsidRPr="008749C7">
              <w:t>17.8</w:t>
            </w:r>
          </w:p>
        </w:tc>
        <w:tc>
          <w:tcPr>
            <w:tcW w:w="2166" w:type="dxa"/>
            <w:tcBorders>
              <w:top w:val="single" w:sz="4" w:space="0" w:color="auto"/>
              <w:left w:val="single" w:sz="4" w:space="0" w:color="auto"/>
              <w:bottom w:val="single" w:sz="4" w:space="0" w:color="auto"/>
              <w:right w:val="single" w:sz="4" w:space="0" w:color="auto"/>
            </w:tcBorders>
            <w:vAlign w:val="center"/>
          </w:tcPr>
          <w:p w14:paraId="3124B2F1" w14:textId="77777777" w:rsidR="008749C7" w:rsidRPr="008749C7" w:rsidRDefault="008749C7" w:rsidP="008749C7">
            <w:r w:rsidRPr="008749C7">
              <w:t>S</w:t>
            </w:r>
          </w:p>
        </w:tc>
      </w:tr>
      <w:tr w:rsidR="008749C7" w:rsidRPr="008749C7" w14:paraId="4658AE21" w14:textId="77777777" w:rsidTr="0003447E">
        <w:trPr>
          <w:trHeight w:val="345"/>
        </w:trPr>
        <w:tc>
          <w:tcPr>
            <w:tcW w:w="1844" w:type="dxa"/>
            <w:tcBorders>
              <w:top w:val="single" w:sz="4" w:space="0" w:color="auto"/>
              <w:left w:val="single" w:sz="4" w:space="0" w:color="auto"/>
              <w:bottom w:val="single" w:sz="4" w:space="0" w:color="auto"/>
              <w:right w:val="single" w:sz="4" w:space="0" w:color="auto"/>
            </w:tcBorders>
            <w:vAlign w:val="center"/>
          </w:tcPr>
          <w:p w14:paraId="39AFC32F"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26DFBED6" w14:textId="77777777" w:rsidR="008749C7" w:rsidRPr="008749C7" w:rsidRDefault="008749C7" w:rsidP="008749C7">
            <w:r w:rsidRPr="008749C7">
              <w:t>CNR 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70A8ECA2" w14:textId="77777777" w:rsidR="008749C7" w:rsidRPr="008749C7" w:rsidRDefault="008749C7" w:rsidP="008749C7">
            <w:r w:rsidRPr="008749C7">
              <w:t>2.0</w:t>
            </w:r>
          </w:p>
        </w:tc>
        <w:tc>
          <w:tcPr>
            <w:tcW w:w="4590" w:type="dxa"/>
            <w:tcBorders>
              <w:top w:val="single" w:sz="4" w:space="0" w:color="auto"/>
              <w:left w:val="single" w:sz="4" w:space="0" w:color="auto"/>
              <w:bottom w:val="single" w:sz="4" w:space="0" w:color="auto"/>
              <w:right w:val="single" w:sz="4" w:space="0" w:color="auto"/>
            </w:tcBorders>
            <w:noWrap/>
            <w:vAlign w:val="center"/>
          </w:tcPr>
          <w:p w14:paraId="1B8AFB57" w14:textId="77777777" w:rsidR="008749C7" w:rsidRPr="008749C7" w:rsidRDefault="008749C7" w:rsidP="008749C7">
            <w:r w:rsidRPr="008749C7">
              <w:t>2.5</w:t>
            </w:r>
          </w:p>
        </w:tc>
        <w:tc>
          <w:tcPr>
            <w:tcW w:w="2166" w:type="dxa"/>
            <w:tcBorders>
              <w:top w:val="single" w:sz="4" w:space="0" w:color="auto"/>
              <w:left w:val="single" w:sz="4" w:space="0" w:color="auto"/>
              <w:bottom w:val="single" w:sz="4" w:space="0" w:color="auto"/>
              <w:right w:val="single" w:sz="4" w:space="0" w:color="auto"/>
            </w:tcBorders>
            <w:vAlign w:val="center"/>
          </w:tcPr>
          <w:p w14:paraId="3DD8EF14" w14:textId="77777777" w:rsidR="008749C7" w:rsidRPr="008749C7" w:rsidRDefault="008749C7" w:rsidP="008749C7">
            <w:r w:rsidRPr="008749C7">
              <w:t>S</w:t>
            </w:r>
          </w:p>
        </w:tc>
      </w:tr>
      <w:tr w:rsidR="008749C7" w:rsidRPr="008749C7" w14:paraId="7F8ECACA" w14:textId="77777777" w:rsidTr="0003447E">
        <w:trPr>
          <w:trHeight w:val="345"/>
        </w:trPr>
        <w:tc>
          <w:tcPr>
            <w:tcW w:w="1844" w:type="dxa"/>
            <w:tcBorders>
              <w:top w:val="single" w:sz="4" w:space="0" w:color="auto"/>
              <w:left w:val="single" w:sz="4" w:space="0" w:color="auto"/>
              <w:bottom w:val="single" w:sz="4" w:space="0" w:color="auto"/>
              <w:right w:val="single" w:sz="4" w:space="0" w:color="auto"/>
            </w:tcBorders>
            <w:vAlign w:val="center"/>
          </w:tcPr>
          <w:p w14:paraId="531CF5FD"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1915C820" w14:textId="77777777" w:rsidR="008749C7" w:rsidRPr="008749C7" w:rsidRDefault="008749C7" w:rsidP="008749C7">
            <w:r w:rsidRPr="008749C7">
              <w:t>CNR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73AB2599" w14:textId="77777777" w:rsidR="008749C7" w:rsidRPr="008749C7" w:rsidRDefault="008749C7" w:rsidP="008749C7">
            <w:r w:rsidRPr="008749C7">
              <w:t>11.6</w:t>
            </w:r>
          </w:p>
        </w:tc>
        <w:tc>
          <w:tcPr>
            <w:tcW w:w="4590" w:type="dxa"/>
            <w:tcBorders>
              <w:top w:val="single" w:sz="4" w:space="0" w:color="auto"/>
              <w:left w:val="single" w:sz="4" w:space="0" w:color="auto"/>
              <w:bottom w:val="single" w:sz="4" w:space="0" w:color="auto"/>
              <w:right w:val="single" w:sz="4" w:space="0" w:color="auto"/>
            </w:tcBorders>
            <w:noWrap/>
            <w:vAlign w:val="center"/>
          </w:tcPr>
          <w:p w14:paraId="07CE64B5" w14:textId="77777777" w:rsidR="008749C7" w:rsidRPr="008749C7" w:rsidRDefault="008749C7" w:rsidP="008749C7">
            <w:r w:rsidRPr="008749C7">
              <w:t>13.9</w:t>
            </w:r>
          </w:p>
        </w:tc>
        <w:tc>
          <w:tcPr>
            <w:tcW w:w="2166" w:type="dxa"/>
            <w:tcBorders>
              <w:top w:val="single" w:sz="4" w:space="0" w:color="auto"/>
              <w:left w:val="single" w:sz="4" w:space="0" w:color="auto"/>
              <w:bottom w:val="single" w:sz="4" w:space="0" w:color="auto"/>
              <w:right w:val="single" w:sz="4" w:space="0" w:color="auto"/>
            </w:tcBorders>
            <w:vAlign w:val="center"/>
          </w:tcPr>
          <w:p w14:paraId="13FA2CA1" w14:textId="77777777" w:rsidR="008749C7" w:rsidRPr="008749C7" w:rsidRDefault="008749C7" w:rsidP="008749C7">
            <w:r w:rsidRPr="008749C7">
              <w:t>S</w:t>
            </w:r>
          </w:p>
        </w:tc>
      </w:tr>
      <w:tr w:rsidR="008749C7" w:rsidRPr="008749C7" w14:paraId="2FCDA66E" w14:textId="77777777" w:rsidTr="00D54B45">
        <w:trPr>
          <w:trHeight w:val="345"/>
        </w:trPr>
        <w:tc>
          <w:tcPr>
            <w:tcW w:w="14804" w:type="dxa"/>
            <w:gridSpan w:val="5"/>
            <w:tcBorders>
              <w:top w:val="single" w:sz="4" w:space="0" w:color="auto"/>
              <w:left w:val="single" w:sz="4" w:space="0" w:color="auto"/>
              <w:bottom w:val="single" w:sz="4" w:space="0" w:color="auto"/>
              <w:right w:val="single" w:sz="4" w:space="0" w:color="auto"/>
            </w:tcBorders>
          </w:tcPr>
          <w:p w14:paraId="2406B154" w14:textId="77777777" w:rsidR="008749C7" w:rsidRPr="008749C7" w:rsidRDefault="008749C7" w:rsidP="008749C7">
            <w:pPr>
              <w:rPr>
                <w:b/>
                <w:bCs/>
              </w:rPr>
            </w:pPr>
            <w:r w:rsidRPr="008749C7">
              <w:rPr>
                <w:b/>
                <w:bCs/>
              </w:rPr>
              <w:t>Split bolus</w:t>
            </w:r>
          </w:p>
        </w:tc>
      </w:tr>
      <w:tr w:rsidR="008749C7" w:rsidRPr="008749C7" w14:paraId="65EA2867"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7F76854D" w14:textId="77777777" w:rsidR="008749C7" w:rsidRPr="008749C7" w:rsidRDefault="008749C7" w:rsidP="008749C7">
            <w:r w:rsidRPr="008749C7">
              <w:t>G. Yaniv et al</w:t>
            </w:r>
          </w:p>
        </w:tc>
        <w:tc>
          <w:tcPr>
            <w:tcW w:w="12960" w:type="dxa"/>
            <w:gridSpan w:val="4"/>
            <w:tcBorders>
              <w:top w:val="single" w:sz="4" w:space="0" w:color="auto"/>
              <w:left w:val="single" w:sz="4" w:space="0" w:color="auto"/>
              <w:bottom w:val="single" w:sz="4" w:space="0" w:color="auto"/>
              <w:right w:val="single" w:sz="4" w:space="0" w:color="auto"/>
            </w:tcBorders>
          </w:tcPr>
          <w:p w14:paraId="00E4D5C9" w14:textId="77777777" w:rsidR="008749C7" w:rsidRPr="008749C7" w:rsidRDefault="008749C7" w:rsidP="008749C7">
            <w:r w:rsidRPr="008749C7">
              <w:t>Attenuations in Hounsfield units readings of blood vessels and parenchymatous organs were measured using the PACS system. The radiodensity was measured by placing the region of interest (ROI) on the selected area.</w:t>
            </w:r>
          </w:p>
        </w:tc>
      </w:tr>
      <w:tr w:rsidR="008749C7" w:rsidRPr="008749C7" w14:paraId="2CA5E03F"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631CF3F3"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68C7923B" w14:textId="77777777" w:rsidR="008749C7" w:rsidRPr="008749C7" w:rsidRDefault="008749C7" w:rsidP="008749C7">
            <w:r w:rsidRPr="008749C7">
              <w:t>Ascending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4B41E349" w14:textId="77777777" w:rsidR="008749C7" w:rsidRPr="008749C7" w:rsidRDefault="008749C7" w:rsidP="008749C7">
            <w:r w:rsidRPr="008749C7">
              <w:t>285 ± 10.5</w:t>
            </w:r>
          </w:p>
        </w:tc>
        <w:tc>
          <w:tcPr>
            <w:tcW w:w="4590" w:type="dxa"/>
            <w:tcBorders>
              <w:top w:val="single" w:sz="4" w:space="0" w:color="auto"/>
              <w:left w:val="single" w:sz="4" w:space="0" w:color="auto"/>
              <w:bottom w:val="single" w:sz="4" w:space="0" w:color="auto"/>
              <w:right w:val="single" w:sz="4" w:space="0" w:color="auto"/>
            </w:tcBorders>
            <w:noWrap/>
            <w:vAlign w:val="center"/>
          </w:tcPr>
          <w:p w14:paraId="39B9390B" w14:textId="77777777" w:rsidR="008749C7" w:rsidRPr="008749C7" w:rsidRDefault="008749C7" w:rsidP="008749C7">
            <w:r w:rsidRPr="008749C7">
              <w:t>217 ± 15.84</w:t>
            </w:r>
          </w:p>
        </w:tc>
        <w:tc>
          <w:tcPr>
            <w:tcW w:w="2166" w:type="dxa"/>
            <w:tcBorders>
              <w:top w:val="single" w:sz="4" w:space="0" w:color="auto"/>
              <w:left w:val="single" w:sz="4" w:space="0" w:color="auto"/>
              <w:bottom w:val="single" w:sz="4" w:space="0" w:color="auto"/>
              <w:right w:val="single" w:sz="4" w:space="0" w:color="auto"/>
            </w:tcBorders>
            <w:vAlign w:val="center"/>
          </w:tcPr>
          <w:p w14:paraId="11CE2674" w14:textId="77777777" w:rsidR="008749C7" w:rsidRPr="008749C7" w:rsidRDefault="008749C7" w:rsidP="008749C7">
            <w:r w:rsidRPr="008749C7">
              <w:t>S</w:t>
            </w:r>
          </w:p>
        </w:tc>
      </w:tr>
      <w:tr w:rsidR="008749C7" w:rsidRPr="008749C7" w14:paraId="5766DBB9"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2989BE3"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63A14CD9" w14:textId="77777777" w:rsidR="008749C7" w:rsidRPr="008749C7" w:rsidRDefault="008749C7" w:rsidP="008749C7">
            <w:r w:rsidRPr="008749C7">
              <w:t>Aorta above kidneys</w:t>
            </w:r>
          </w:p>
        </w:tc>
        <w:tc>
          <w:tcPr>
            <w:tcW w:w="3511" w:type="dxa"/>
            <w:tcBorders>
              <w:top w:val="single" w:sz="4" w:space="0" w:color="auto"/>
              <w:left w:val="single" w:sz="4" w:space="0" w:color="auto"/>
              <w:bottom w:val="single" w:sz="4" w:space="0" w:color="auto"/>
              <w:right w:val="single" w:sz="4" w:space="0" w:color="auto"/>
            </w:tcBorders>
            <w:noWrap/>
            <w:vAlign w:val="center"/>
          </w:tcPr>
          <w:p w14:paraId="3E0E0490" w14:textId="77777777" w:rsidR="008749C7" w:rsidRPr="008749C7" w:rsidRDefault="008749C7" w:rsidP="008749C7">
            <w:r w:rsidRPr="008749C7">
              <w:t>125.6 ± 3.15</w:t>
            </w:r>
          </w:p>
        </w:tc>
        <w:tc>
          <w:tcPr>
            <w:tcW w:w="4590" w:type="dxa"/>
            <w:tcBorders>
              <w:top w:val="single" w:sz="4" w:space="0" w:color="auto"/>
              <w:left w:val="single" w:sz="4" w:space="0" w:color="auto"/>
              <w:bottom w:val="single" w:sz="4" w:space="0" w:color="auto"/>
              <w:right w:val="single" w:sz="4" w:space="0" w:color="auto"/>
            </w:tcBorders>
            <w:noWrap/>
            <w:vAlign w:val="center"/>
          </w:tcPr>
          <w:p w14:paraId="3AD1D916" w14:textId="77777777" w:rsidR="008749C7" w:rsidRPr="008749C7" w:rsidRDefault="008749C7" w:rsidP="008749C7">
            <w:r w:rsidRPr="008749C7">
              <w:t>208.8 ± 15</w:t>
            </w:r>
          </w:p>
        </w:tc>
        <w:tc>
          <w:tcPr>
            <w:tcW w:w="2166" w:type="dxa"/>
            <w:tcBorders>
              <w:top w:val="single" w:sz="4" w:space="0" w:color="auto"/>
              <w:left w:val="single" w:sz="4" w:space="0" w:color="auto"/>
              <w:bottom w:val="single" w:sz="4" w:space="0" w:color="auto"/>
              <w:right w:val="single" w:sz="4" w:space="0" w:color="auto"/>
            </w:tcBorders>
            <w:vAlign w:val="center"/>
          </w:tcPr>
          <w:p w14:paraId="1F81F37E" w14:textId="77777777" w:rsidR="008749C7" w:rsidRPr="008749C7" w:rsidRDefault="008749C7" w:rsidP="008749C7">
            <w:r w:rsidRPr="008749C7">
              <w:t>S</w:t>
            </w:r>
          </w:p>
        </w:tc>
      </w:tr>
      <w:tr w:rsidR="008749C7" w:rsidRPr="008749C7" w14:paraId="45C7B34E"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200835D4"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7605D5E3" w14:textId="77777777" w:rsidR="008749C7" w:rsidRPr="008749C7" w:rsidRDefault="008749C7" w:rsidP="008749C7">
            <w:r w:rsidRPr="008749C7">
              <w:t>IVC</w:t>
            </w:r>
          </w:p>
        </w:tc>
        <w:tc>
          <w:tcPr>
            <w:tcW w:w="3511" w:type="dxa"/>
            <w:tcBorders>
              <w:top w:val="single" w:sz="4" w:space="0" w:color="auto"/>
              <w:left w:val="single" w:sz="4" w:space="0" w:color="auto"/>
              <w:bottom w:val="single" w:sz="4" w:space="0" w:color="auto"/>
              <w:right w:val="single" w:sz="4" w:space="0" w:color="auto"/>
            </w:tcBorders>
            <w:noWrap/>
            <w:vAlign w:val="center"/>
          </w:tcPr>
          <w:p w14:paraId="58EB576E" w14:textId="77777777" w:rsidR="008749C7" w:rsidRPr="008749C7" w:rsidRDefault="008749C7" w:rsidP="008749C7">
            <w:r w:rsidRPr="008749C7">
              <w:t>111.5 ± 2.7</w:t>
            </w:r>
          </w:p>
        </w:tc>
        <w:tc>
          <w:tcPr>
            <w:tcW w:w="4590" w:type="dxa"/>
            <w:tcBorders>
              <w:top w:val="single" w:sz="4" w:space="0" w:color="auto"/>
              <w:left w:val="single" w:sz="4" w:space="0" w:color="auto"/>
              <w:bottom w:val="single" w:sz="4" w:space="0" w:color="auto"/>
              <w:right w:val="single" w:sz="4" w:space="0" w:color="auto"/>
            </w:tcBorders>
            <w:noWrap/>
            <w:vAlign w:val="center"/>
          </w:tcPr>
          <w:p w14:paraId="5785FB70" w14:textId="77777777" w:rsidR="008749C7" w:rsidRPr="008749C7" w:rsidRDefault="008749C7" w:rsidP="008749C7">
            <w:r w:rsidRPr="008749C7">
              <w:t>147.6 ± 6</w:t>
            </w:r>
          </w:p>
        </w:tc>
        <w:tc>
          <w:tcPr>
            <w:tcW w:w="2166" w:type="dxa"/>
            <w:tcBorders>
              <w:top w:val="single" w:sz="4" w:space="0" w:color="auto"/>
              <w:left w:val="single" w:sz="4" w:space="0" w:color="auto"/>
              <w:bottom w:val="single" w:sz="4" w:space="0" w:color="auto"/>
              <w:right w:val="single" w:sz="4" w:space="0" w:color="auto"/>
            </w:tcBorders>
            <w:vAlign w:val="center"/>
          </w:tcPr>
          <w:p w14:paraId="4A0BE7C8" w14:textId="77777777" w:rsidR="008749C7" w:rsidRPr="008749C7" w:rsidRDefault="008749C7" w:rsidP="008749C7">
            <w:r w:rsidRPr="008749C7">
              <w:t>S</w:t>
            </w:r>
          </w:p>
        </w:tc>
      </w:tr>
      <w:tr w:rsidR="008749C7" w:rsidRPr="008749C7" w14:paraId="0A40A4A5"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19369466"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5DE7D775" w14:textId="77777777" w:rsidR="008749C7" w:rsidRPr="008749C7" w:rsidRDefault="008749C7" w:rsidP="008749C7">
            <w:r w:rsidRPr="008749C7">
              <w:t>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22418B82" w14:textId="77777777" w:rsidR="008749C7" w:rsidRPr="008749C7" w:rsidRDefault="008749C7" w:rsidP="008749C7">
            <w:r w:rsidRPr="008749C7">
              <w:t>96.2 ± 2.2</w:t>
            </w:r>
          </w:p>
        </w:tc>
        <w:tc>
          <w:tcPr>
            <w:tcW w:w="4590" w:type="dxa"/>
            <w:tcBorders>
              <w:top w:val="single" w:sz="4" w:space="0" w:color="auto"/>
              <w:left w:val="single" w:sz="4" w:space="0" w:color="auto"/>
              <w:bottom w:val="single" w:sz="4" w:space="0" w:color="auto"/>
              <w:right w:val="single" w:sz="4" w:space="0" w:color="auto"/>
            </w:tcBorders>
            <w:noWrap/>
            <w:vAlign w:val="center"/>
          </w:tcPr>
          <w:p w14:paraId="4791B233" w14:textId="77777777" w:rsidR="008749C7" w:rsidRPr="008749C7" w:rsidRDefault="008749C7" w:rsidP="008749C7">
            <w:r w:rsidRPr="008749C7">
              <w:t>109.9 ± 5.6</w:t>
            </w:r>
          </w:p>
        </w:tc>
        <w:tc>
          <w:tcPr>
            <w:tcW w:w="2166" w:type="dxa"/>
            <w:tcBorders>
              <w:top w:val="single" w:sz="4" w:space="0" w:color="auto"/>
              <w:left w:val="single" w:sz="4" w:space="0" w:color="auto"/>
              <w:bottom w:val="single" w:sz="4" w:space="0" w:color="auto"/>
              <w:right w:val="single" w:sz="4" w:space="0" w:color="auto"/>
            </w:tcBorders>
            <w:vAlign w:val="center"/>
          </w:tcPr>
          <w:p w14:paraId="3B6E1C4E" w14:textId="77777777" w:rsidR="008749C7" w:rsidRPr="008749C7" w:rsidRDefault="008749C7" w:rsidP="008749C7">
            <w:r w:rsidRPr="008749C7">
              <w:t>S</w:t>
            </w:r>
          </w:p>
        </w:tc>
      </w:tr>
      <w:tr w:rsidR="008749C7" w:rsidRPr="008749C7" w14:paraId="5719A31B"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6CF90C48" w14:textId="77777777" w:rsidR="008749C7" w:rsidRPr="008749C7" w:rsidRDefault="008749C7" w:rsidP="008749C7">
            <w:pPr>
              <w:rPr>
                <w:lang w:val="fr-CH"/>
              </w:rPr>
            </w:pPr>
            <w:r w:rsidRPr="008749C7">
              <w:rPr>
                <w:lang w:val="fr-CH"/>
              </w:rPr>
              <w:t>L. F. Beenen et al.</w:t>
            </w:r>
          </w:p>
        </w:tc>
        <w:tc>
          <w:tcPr>
            <w:tcW w:w="12960" w:type="dxa"/>
            <w:gridSpan w:val="4"/>
            <w:tcBorders>
              <w:top w:val="single" w:sz="4" w:space="0" w:color="auto"/>
              <w:left w:val="single" w:sz="4" w:space="0" w:color="auto"/>
              <w:bottom w:val="single" w:sz="4" w:space="0" w:color="auto"/>
              <w:right w:val="single" w:sz="4" w:space="0" w:color="auto"/>
            </w:tcBorders>
          </w:tcPr>
          <w:p w14:paraId="295904CB" w14:textId="77777777" w:rsidR="008749C7" w:rsidRPr="008749C7" w:rsidRDefault="008749C7" w:rsidP="008749C7">
            <w:pPr>
              <w:rPr>
                <w:lang w:val="en-GB"/>
              </w:rPr>
            </w:pPr>
            <w:r w:rsidRPr="008749C7">
              <w:rPr>
                <w:lang w:val="en-GB"/>
              </w:rPr>
              <w:t>Hounsfield Units (HU) attenuation determined by setting a region of interest (ROI) half of the vessel caliber for the aortic arch, abdominal aorta, and the portal vein were registered, as well as in the parenchyma of the liver, spleen, and renal cortex using a 1 cm ROI.</w:t>
            </w:r>
          </w:p>
        </w:tc>
      </w:tr>
      <w:tr w:rsidR="008749C7" w:rsidRPr="008749C7" w14:paraId="4ABCD98E"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0D9327F7"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6170EA72" w14:textId="77777777" w:rsidR="008749C7" w:rsidRPr="008749C7" w:rsidRDefault="008749C7" w:rsidP="008749C7">
            <w:pPr>
              <w:rPr>
                <w:lang w:val="en-GB"/>
              </w:rPr>
            </w:pPr>
            <w:r w:rsidRPr="008749C7">
              <w:rPr>
                <w:lang w:val="en-GB"/>
              </w:rPr>
              <w:t>Aortic arch</w:t>
            </w:r>
          </w:p>
        </w:tc>
        <w:tc>
          <w:tcPr>
            <w:tcW w:w="3511" w:type="dxa"/>
            <w:tcBorders>
              <w:top w:val="single" w:sz="4" w:space="0" w:color="auto"/>
              <w:left w:val="single" w:sz="4" w:space="0" w:color="auto"/>
              <w:bottom w:val="single" w:sz="4" w:space="0" w:color="auto"/>
              <w:right w:val="single" w:sz="4" w:space="0" w:color="auto"/>
            </w:tcBorders>
            <w:noWrap/>
            <w:vAlign w:val="center"/>
          </w:tcPr>
          <w:p w14:paraId="43DF0EB3" w14:textId="77777777" w:rsidR="008749C7" w:rsidRPr="008749C7" w:rsidRDefault="008749C7" w:rsidP="008749C7">
            <w:pPr>
              <w:rPr>
                <w:lang w:val="en-GB"/>
              </w:rPr>
            </w:pPr>
            <w:r w:rsidRPr="008749C7">
              <w:rPr>
                <w:lang w:val="en-GB"/>
              </w:rPr>
              <w:t>177.8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5F43C975" w14:textId="77777777" w:rsidR="008749C7" w:rsidRPr="008749C7" w:rsidRDefault="008749C7" w:rsidP="008749C7">
            <w:pPr>
              <w:rPr>
                <w:lang w:val="en-GB"/>
              </w:rPr>
            </w:pPr>
            <w:r w:rsidRPr="008749C7">
              <w:rPr>
                <w:lang w:val="en-GB"/>
              </w:rPr>
              <w:t>275.9 HU</w:t>
            </w:r>
          </w:p>
        </w:tc>
        <w:tc>
          <w:tcPr>
            <w:tcW w:w="2166" w:type="dxa"/>
            <w:tcBorders>
              <w:top w:val="single" w:sz="4" w:space="0" w:color="auto"/>
              <w:left w:val="single" w:sz="4" w:space="0" w:color="auto"/>
              <w:bottom w:val="single" w:sz="4" w:space="0" w:color="auto"/>
              <w:right w:val="single" w:sz="4" w:space="0" w:color="auto"/>
            </w:tcBorders>
            <w:vAlign w:val="center"/>
          </w:tcPr>
          <w:p w14:paraId="469484F1" w14:textId="77777777" w:rsidR="008749C7" w:rsidRPr="008749C7" w:rsidRDefault="008749C7" w:rsidP="008749C7">
            <w:pPr>
              <w:rPr>
                <w:lang w:val="en-GB"/>
              </w:rPr>
            </w:pPr>
            <w:r w:rsidRPr="008749C7">
              <w:rPr>
                <w:lang w:val="en-GB"/>
              </w:rPr>
              <w:t>S</w:t>
            </w:r>
          </w:p>
        </w:tc>
      </w:tr>
      <w:tr w:rsidR="008749C7" w:rsidRPr="008749C7" w14:paraId="0530A041"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49F30BC7"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0C17C06A" w14:textId="77777777" w:rsidR="008749C7" w:rsidRPr="008749C7" w:rsidRDefault="008749C7" w:rsidP="008749C7">
            <w:pPr>
              <w:rPr>
                <w:lang w:val="en-GB"/>
              </w:rPr>
            </w:pPr>
            <w:r w:rsidRPr="008749C7">
              <w:rPr>
                <w:lang w:val="en-GB"/>
              </w:rPr>
              <w:t>Abdominal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063D644C" w14:textId="77777777" w:rsidR="008749C7" w:rsidRPr="008749C7" w:rsidRDefault="008749C7" w:rsidP="008749C7">
            <w:pPr>
              <w:rPr>
                <w:lang w:val="en-GB"/>
              </w:rPr>
            </w:pPr>
            <w:r w:rsidRPr="008749C7">
              <w:rPr>
                <w:lang w:val="en-GB"/>
              </w:rPr>
              <w:t>172.8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7C3D7D84" w14:textId="77777777" w:rsidR="008749C7" w:rsidRPr="008749C7" w:rsidRDefault="008749C7" w:rsidP="008749C7">
            <w:pPr>
              <w:rPr>
                <w:lang w:val="en-GB"/>
              </w:rPr>
            </w:pPr>
            <w:r w:rsidRPr="008749C7">
              <w:rPr>
                <w:lang w:val="en-GB"/>
              </w:rPr>
              <w:t>241.4 HU</w:t>
            </w:r>
          </w:p>
        </w:tc>
        <w:tc>
          <w:tcPr>
            <w:tcW w:w="2166" w:type="dxa"/>
            <w:tcBorders>
              <w:top w:val="single" w:sz="4" w:space="0" w:color="auto"/>
              <w:left w:val="single" w:sz="4" w:space="0" w:color="auto"/>
              <w:bottom w:val="single" w:sz="4" w:space="0" w:color="auto"/>
              <w:right w:val="single" w:sz="4" w:space="0" w:color="auto"/>
            </w:tcBorders>
            <w:vAlign w:val="center"/>
          </w:tcPr>
          <w:p w14:paraId="5E051CD9" w14:textId="77777777" w:rsidR="008749C7" w:rsidRPr="008749C7" w:rsidRDefault="008749C7" w:rsidP="008749C7">
            <w:pPr>
              <w:rPr>
                <w:lang w:val="en-GB"/>
              </w:rPr>
            </w:pPr>
            <w:r w:rsidRPr="008749C7">
              <w:rPr>
                <w:lang w:val="en-GB"/>
              </w:rPr>
              <w:t>S</w:t>
            </w:r>
          </w:p>
        </w:tc>
      </w:tr>
      <w:tr w:rsidR="008749C7" w:rsidRPr="008749C7" w14:paraId="30F35F66"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358094E9"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20DD8A6F" w14:textId="77777777" w:rsidR="008749C7" w:rsidRPr="008749C7" w:rsidRDefault="008749C7" w:rsidP="008749C7">
            <w:pPr>
              <w:rPr>
                <w:lang w:val="en-GB"/>
              </w:rPr>
            </w:pPr>
            <w:r w:rsidRPr="008749C7">
              <w:rPr>
                <w:lang w:val="en-GB"/>
              </w:rPr>
              <w:t>Portal vein</w:t>
            </w:r>
          </w:p>
        </w:tc>
        <w:tc>
          <w:tcPr>
            <w:tcW w:w="3511" w:type="dxa"/>
            <w:tcBorders>
              <w:top w:val="single" w:sz="4" w:space="0" w:color="auto"/>
              <w:left w:val="single" w:sz="4" w:space="0" w:color="auto"/>
              <w:bottom w:val="single" w:sz="4" w:space="0" w:color="auto"/>
              <w:right w:val="single" w:sz="4" w:space="0" w:color="auto"/>
            </w:tcBorders>
            <w:noWrap/>
            <w:vAlign w:val="center"/>
          </w:tcPr>
          <w:p w14:paraId="6E148B5B" w14:textId="77777777" w:rsidR="008749C7" w:rsidRPr="008749C7" w:rsidRDefault="008749C7" w:rsidP="008749C7">
            <w:pPr>
              <w:rPr>
                <w:lang w:val="en-GB"/>
              </w:rPr>
            </w:pPr>
            <w:r w:rsidRPr="008749C7">
              <w:rPr>
                <w:lang w:val="en-GB"/>
              </w:rPr>
              <w:t>140.3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25330364" w14:textId="77777777" w:rsidR="008749C7" w:rsidRPr="008749C7" w:rsidRDefault="008749C7" w:rsidP="008749C7">
            <w:pPr>
              <w:rPr>
                <w:lang w:val="en-GB"/>
              </w:rPr>
            </w:pPr>
            <w:r w:rsidRPr="008749C7">
              <w:rPr>
                <w:lang w:val="en-GB"/>
              </w:rPr>
              <w:t>155.5 HU</w:t>
            </w:r>
          </w:p>
        </w:tc>
        <w:tc>
          <w:tcPr>
            <w:tcW w:w="2166" w:type="dxa"/>
            <w:tcBorders>
              <w:top w:val="single" w:sz="4" w:space="0" w:color="auto"/>
              <w:left w:val="single" w:sz="4" w:space="0" w:color="auto"/>
              <w:bottom w:val="single" w:sz="4" w:space="0" w:color="auto"/>
              <w:right w:val="single" w:sz="4" w:space="0" w:color="auto"/>
            </w:tcBorders>
            <w:vAlign w:val="center"/>
          </w:tcPr>
          <w:p w14:paraId="3115EB5F" w14:textId="77777777" w:rsidR="008749C7" w:rsidRPr="008749C7" w:rsidRDefault="008749C7" w:rsidP="008749C7">
            <w:pPr>
              <w:rPr>
                <w:lang w:val="en-GB"/>
              </w:rPr>
            </w:pPr>
            <w:r w:rsidRPr="008749C7">
              <w:rPr>
                <w:lang w:val="en-GB"/>
              </w:rPr>
              <w:t>NS</w:t>
            </w:r>
          </w:p>
        </w:tc>
      </w:tr>
      <w:tr w:rsidR="008749C7" w:rsidRPr="008749C7" w14:paraId="13F4B0C8"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039F9543"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1C2DF093" w14:textId="77777777" w:rsidR="008749C7" w:rsidRPr="008749C7" w:rsidRDefault="008749C7" w:rsidP="008749C7">
            <w:pPr>
              <w:rPr>
                <w:lang w:val="en-GB"/>
              </w:rPr>
            </w:pPr>
            <w:r w:rsidRPr="008749C7">
              <w:rPr>
                <w:lang w:val="en-GB"/>
              </w:rPr>
              <w:t>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29730AF3" w14:textId="77777777" w:rsidR="008749C7" w:rsidRPr="008749C7" w:rsidRDefault="008749C7" w:rsidP="008749C7">
            <w:pPr>
              <w:rPr>
                <w:lang w:val="en-GB"/>
              </w:rPr>
            </w:pPr>
            <w:r w:rsidRPr="008749C7">
              <w:rPr>
                <w:lang w:val="en-GB"/>
              </w:rPr>
              <w:t>82.9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3D77D40F" w14:textId="77777777" w:rsidR="008749C7" w:rsidRPr="008749C7" w:rsidRDefault="008749C7" w:rsidP="008749C7">
            <w:pPr>
              <w:rPr>
                <w:lang w:val="en-GB"/>
              </w:rPr>
            </w:pPr>
            <w:r w:rsidRPr="008749C7">
              <w:rPr>
                <w:lang w:val="en-GB"/>
              </w:rPr>
              <w:t>78 HU</w:t>
            </w:r>
          </w:p>
        </w:tc>
        <w:tc>
          <w:tcPr>
            <w:tcW w:w="2166" w:type="dxa"/>
            <w:tcBorders>
              <w:top w:val="single" w:sz="4" w:space="0" w:color="auto"/>
              <w:left w:val="single" w:sz="4" w:space="0" w:color="auto"/>
              <w:bottom w:val="single" w:sz="4" w:space="0" w:color="auto"/>
              <w:right w:val="single" w:sz="4" w:space="0" w:color="auto"/>
            </w:tcBorders>
            <w:vAlign w:val="center"/>
          </w:tcPr>
          <w:p w14:paraId="390F1DBD" w14:textId="77777777" w:rsidR="008749C7" w:rsidRPr="008749C7" w:rsidRDefault="008749C7" w:rsidP="008749C7">
            <w:pPr>
              <w:rPr>
                <w:lang w:val="en-GB"/>
              </w:rPr>
            </w:pPr>
            <w:r w:rsidRPr="008749C7">
              <w:rPr>
                <w:lang w:val="en-GB"/>
              </w:rPr>
              <w:t>NS</w:t>
            </w:r>
          </w:p>
        </w:tc>
      </w:tr>
      <w:tr w:rsidR="008749C7" w:rsidRPr="008749C7" w14:paraId="30790A54"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2D2EA952" w14:textId="77777777" w:rsidR="008749C7" w:rsidRPr="008749C7" w:rsidRDefault="008749C7" w:rsidP="008749C7">
            <w:r w:rsidRPr="008749C7">
              <w:t>V. Leung et al.</w:t>
            </w:r>
          </w:p>
        </w:tc>
        <w:tc>
          <w:tcPr>
            <w:tcW w:w="12960" w:type="dxa"/>
            <w:gridSpan w:val="4"/>
            <w:tcBorders>
              <w:top w:val="single" w:sz="4" w:space="0" w:color="auto"/>
              <w:left w:val="single" w:sz="4" w:space="0" w:color="auto"/>
              <w:bottom w:val="single" w:sz="4" w:space="0" w:color="auto"/>
              <w:right w:val="single" w:sz="4" w:space="0" w:color="auto"/>
            </w:tcBorders>
          </w:tcPr>
          <w:p w14:paraId="72227F42" w14:textId="77777777" w:rsidR="008749C7" w:rsidRPr="008749C7" w:rsidRDefault="008749C7" w:rsidP="008749C7">
            <w:r w:rsidRPr="008749C7">
              <w:t>Vascular enhancement was measured using a region of interest (ROI) tool that provided the average radiodensity (in Hounsfield units) of the encircled region. Aortic radiodensity was measured at the level of the coeliac axis and the radiodensity of the portal vein was measured just proximal to its bifurcation</w:t>
            </w:r>
          </w:p>
        </w:tc>
      </w:tr>
      <w:tr w:rsidR="008749C7" w:rsidRPr="008749C7" w14:paraId="1A2DE522"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2E8DFC07"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180A6546" w14:textId="77777777" w:rsidR="008749C7" w:rsidRPr="008749C7" w:rsidRDefault="008749C7" w:rsidP="008749C7">
            <w:r w:rsidRPr="008749C7">
              <w:t>Abdominal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61DBE1E7" w14:textId="77777777" w:rsidR="008749C7" w:rsidRPr="008749C7" w:rsidRDefault="008749C7" w:rsidP="008749C7">
            <w:r w:rsidRPr="008749C7">
              <w:t>326.2 ± 22.4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4B7652F4" w14:textId="77777777" w:rsidR="008749C7" w:rsidRPr="008749C7" w:rsidRDefault="008749C7" w:rsidP="008749C7">
            <w:r w:rsidRPr="008749C7">
              <w:t>269.8 ± 18.8 HU</w:t>
            </w:r>
          </w:p>
        </w:tc>
        <w:tc>
          <w:tcPr>
            <w:tcW w:w="2166" w:type="dxa"/>
            <w:tcBorders>
              <w:top w:val="single" w:sz="4" w:space="0" w:color="auto"/>
              <w:left w:val="single" w:sz="4" w:space="0" w:color="auto"/>
              <w:bottom w:val="single" w:sz="4" w:space="0" w:color="auto"/>
              <w:right w:val="single" w:sz="4" w:space="0" w:color="auto"/>
            </w:tcBorders>
            <w:vAlign w:val="center"/>
          </w:tcPr>
          <w:p w14:paraId="15593408" w14:textId="77777777" w:rsidR="008749C7" w:rsidRPr="008749C7" w:rsidRDefault="008749C7" w:rsidP="008749C7">
            <w:r w:rsidRPr="008749C7">
              <w:t>S</w:t>
            </w:r>
          </w:p>
        </w:tc>
      </w:tr>
      <w:tr w:rsidR="008749C7" w:rsidRPr="008749C7" w14:paraId="562E035D"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6DBC151A"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638278C9" w14:textId="77777777" w:rsidR="008749C7" w:rsidRPr="008749C7" w:rsidRDefault="008749C7" w:rsidP="008749C7">
            <w:r w:rsidRPr="008749C7">
              <w:t>Portal vein</w:t>
            </w:r>
          </w:p>
        </w:tc>
        <w:tc>
          <w:tcPr>
            <w:tcW w:w="3511" w:type="dxa"/>
            <w:tcBorders>
              <w:top w:val="single" w:sz="4" w:space="0" w:color="auto"/>
              <w:left w:val="single" w:sz="4" w:space="0" w:color="auto"/>
              <w:bottom w:val="single" w:sz="4" w:space="0" w:color="auto"/>
              <w:right w:val="single" w:sz="4" w:space="0" w:color="auto"/>
            </w:tcBorders>
            <w:noWrap/>
            <w:vAlign w:val="center"/>
          </w:tcPr>
          <w:p w14:paraId="1F60980E" w14:textId="77777777" w:rsidR="008749C7" w:rsidRPr="008749C7" w:rsidRDefault="008749C7" w:rsidP="008749C7">
            <w:r w:rsidRPr="008749C7">
              <w:t>167.4 ± 8.7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57B60D2D" w14:textId="77777777" w:rsidR="008749C7" w:rsidRPr="008749C7" w:rsidRDefault="008749C7" w:rsidP="008749C7">
            <w:r w:rsidRPr="008749C7">
              <w:t>246.1 ± 16.3 HU</w:t>
            </w:r>
          </w:p>
        </w:tc>
        <w:tc>
          <w:tcPr>
            <w:tcW w:w="2166" w:type="dxa"/>
            <w:tcBorders>
              <w:top w:val="single" w:sz="4" w:space="0" w:color="auto"/>
              <w:left w:val="single" w:sz="4" w:space="0" w:color="auto"/>
              <w:bottom w:val="single" w:sz="4" w:space="0" w:color="auto"/>
              <w:right w:val="single" w:sz="4" w:space="0" w:color="auto"/>
            </w:tcBorders>
            <w:vAlign w:val="center"/>
          </w:tcPr>
          <w:p w14:paraId="7E246B1C" w14:textId="77777777" w:rsidR="008749C7" w:rsidRPr="008749C7" w:rsidRDefault="008749C7" w:rsidP="008749C7">
            <w:r w:rsidRPr="008749C7">
              <w:t>S</w:t>
            </w:r>
          </w:p>
        </w:tc>
      </w:tr>
      <w:tr w:rsidR="008749C7" w:rsidRPr="008749C7" w14:paraId="6C07FC8E"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3E43D9BB" w14:textId="77777777" w:rsidR="008749C7" w:rsidRPr="008749C7" w:rsidRDefault="008749C7" w:rsidP="008749C7">
            <w:r w:rsidRPr="008749C7">
              <w:t>W. Hakim et al.</w:t>
            </w:r>
          </w:p>
        </w:tc>
        <w:tc>
          <w:tcPr>
            <w:tcW w:w="12960" w:type="dxa"/>
            <w:gridSpan w:val="4"/>
            <w:tcBorders>
              <w:top w:val="single" w:sz="4" w:space="0" w:color="auto"/>
              <w:left w:val="single" w:sz="4" w:space="0" w:color="auto"/>
              <w:bottom w:val="single" w:sz="4" w:space="0" w:color="auto"/>
              <w:right w:val="single" w:sz="4" w:space="0" w:color="auto"/>
            </w:tcBorders>
          </w:tcPr>
          <w:p w14:paraId="4C04B7B2" w14:textId="77777777" w:rsidR="008749C7" w:rsidRPr="008749C7" w:rsidRDefault="008749C7" w:rsidP="008749C7">
            <w:r w:rsidRPr="008749C7">
              <w:t>The arterial, venous and parenchymal attenuation profiles were generated using 1-cm regions of interest (ROIs) in specific locations. The ROI was carefully positioned in the centre of each blood vessel for vascular opacification. For the conventional protocol, arterial ROIs were measured in arterial phase imaging and venous ROIs were measured in PV phase imaging. In the solid organs, a 1-cm ROI was placed in parenchyma free of injury, vessels and artefacts where possible. Renal cortex and medulla were both included in a single ROI. Mean and standard deviation enhancement values (Hounsfield units) were calculated for each scan protocol.</w:t>
            </w:r>
          </w:p>
        </w:tc>
      </w:tr>
      <w:tr w:rsidR="008749C7" w:rsidRPr="008749C7" w14:paraId="127F73A7"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0970CC13"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4751AB60" w14:textId="77777777" w:rsidR="008749C7" w:rsidRPr="008749C7" w:rsidRDefault="008749C7" w:rsidP="008749C7">
            <w:r w:rsidRPr="008749C7">
              <w:t>Ascending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23285DBD" w14:textId="77777777" w:rsidR="008749C7" w:rsidRPr="008749C7" w:rsidRDefault="008749C7" w:rsidP="008749C7">
            <w:r w:rsidRPr="008749C7">
              <w:t>259 ±  17</w:t>
            </w:r>
          </w:p>
        </w:tc>
        <w:tc>
          <w:tcPr>
            <w:tcW w:w="4590" w:type="dxa"/>
            <w:tcBorders>
              <w:top w:val="single" w:sz="4" w:space="0" w:color="auto"/>
              <w:left w:val="single" w:sz="4" w:space="0" w:color="auto"/>
              <w:bottom w:val="single" w:sz="4" w:space="0" w:color="auto"/>
              <w:right w:val="single" w:sz="4" w:space="0" w:color="auto"/>
            </w:tcBorders>
            <w:noWrap/>
            <w:vAlign w:val="center"/>
          </w:tcPr>
          <w:p w14:paraId="5EA0E9A9" w14:textId="77777777" w:rsidR="008749C7" w:rsidRPr="008749C7" w:rsidRDefault="008749C7" w:rsidP="008749C7">
            <w:pPr>
              <w:rPr>
                <w:u w:val="single"/>
              </w:rPr>
            </w:pPr>
            <w:r w:rsidRPr="008749C7">
              <w:rPr>
                <w:u w:val="single"/>
              </w:rPr>
              <w:t xml:space="preserve">218 </w:t>
            </w:r>
            <w:r w:rsidRPr="008749C7">
              <w:t>± 17</w:t>
            </w:r>
          </w:p>
        </w:tc>
        <w:tc>
          <w:tcPr>
            <w:tcW w:w="2166" w:type="dxa"/>
            <w:tcBorders>
              <w:top w:val="single" w:sz="4" w:space="0" w:color="auto"/>
              <w:left w:val="single" w:sz="4" w:space="0" w:color="auto"/>
              <w:bottom w:val="single" w:sz="4" w:space="0" w:color="auto"/>
              <w:right w:val="single" w:sz="4" w:space="0" w:color="auto"/>
            </w:tcBorders>
            <w:vAlign w:val="center"/>
          </w:tcPr>
          <w:p w14:paraId="5E30D59B" w14:textId="77777777" w:rsidR="008749C7" w:rsidRPr="008749C7" w:rsidRDefault="008749C7" w:rsidP="008749C7">
            <w:pPr>
              <w:rPr>
                <w:u w:val="single"/>
              </w:rPr>
            </w:pPr>
            <w:r w:rsidRPr="008749C7">
              <w:rPr>
                <w:u w:val="single"/>
              </w:rPr>
              <w:t>S</w:t>
            </w:r>
          </w:p>
        </w:tc>
      </w:tr>
      <w:tr w:rsidR="008749C7" w:rsidRPr="008749C7" w14:paraId="109355DF"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3E848710"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7D3E4FE5" w14:textId="77777777" w:rsidR="008749C7" w:rsidRPr="008749C7" w:rsidRDefault="008749C7" w:rsidP="008749C7">
            <w:r w:rsidRPr="008749C7">
              <w:t>Infrarenal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5A8BF149" w14:textId="77777777" w:rsidR="008749C7" w:rsidRPr="008749C7" w:rsidRDefault="008749C7" w:rsidP="008749C7">
            <w:r w:rsidRPr="008749C7">
              <w:t>305 ± 21</w:t>
            </w:r>
          </w:p>
        </w:tc>
        <w:tc>
          <w:tcPr>
            <w:tcW w:w="4590" w:type="dxa"/>
            <w:tcBorders>
              <w:top w:val="single" w:sz="4" w:space="0" w:color="auto"/>
              <w:left w:val="single" w:sz="4" w:space="0" w:color="auto"/>
              <w:bottom w:val="single" w:sz="4" w:space="0" w:color="auto"/>
              <w:right w:val="single" w:sz="4" w:space="0" w:color="auto"/>
            </w:tcBorders>
            <w:noWrap/>
            <w:vAlign w:val="center"/>
          </w:tcPr>
          <w:p w14:paraId="45B46957" w14:textId="77777777" w:rsidR="008749C7" w:rsidRPr="008749C7" w:rsidRDefault="008749C7" w:rsidP="008749C7">
            <w:pPr>
              <w:rPr>
                <w:u w:val="single"/>
              </w:rPr>
            </w:pPr>
            <w:r w:rsidRPr="008749C7">
              <w:rPr>
                <w:u w:val="single"/>
              </w:rPr>
              <w:t xml:space="preserve">256 </w:t>
            </w:r>
            <w:r w:rsidRPr="008749C7">
              <w:t>± 29</w:t>
            </w:r>
          </w:p>
        </w:tc>
        <w:tc>
          <w:tcPr>
            <w:tcW w:w="2166" w:type="dxa"/>
            <w:tcBorders>
              <w:top w:val="single" w:sz="4" w:space="0" w:color="auto"/>
              <w:left w:val="single" w:sz="4" w:space="0" w:color="auto"/>
              <w:bottom w:val="single" w:sz="4" w:space="0" w:color="auto"/>
              <w:right w:val="single" w:sz="4" w:space="0" w:color="auto"/>
            </w:tcBorders>
            <w:vAlign w:val="center"/>
          </w:tcPr>
          <w:p w14:paraId="353A170E" w14:textId="77777777" w:rsidR="008749C7" w:rsidRPr="008749C7" w:rsidRDefault="008749C7" w:rsidP="008749C7">
            <w:pPr>
              <w:rPr>
                <w:u w:val="single"/>
              </w:rPr>
            </w:pPr>
            <w:r w:rsidRPr="008749C7">
              <w:rPr>
                <w:u w:val="single"/>
              </w:rPr>
              <w:t>S</w:t>
            </w:r>
          </w:p>
        </w:tc>
      </w:tr>
      <w:tr w:rsidR="008749C7" w:rsidRPr="008749C7" w14:paraId="4B90D4B5"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F52010F"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07FF8D5F" w14:textId="77777777" w:rsidR="008749C7" w:rsidRPr="008749C7" w:rsidRDefault="008749C7" w:rsidP="008749C7">
            <w:r w:rsidRPr="008749C7">
              <w:t>IVC</w:t>
            </w:r>
          </w:p>
        </w:tc>
        <w:tc>
          <w:tcPr>
            <w:tcW w:w="3511" w:type="dxa"/>
            <w:tcBorders>
              <w:top w:val="single" w:sz="4" w:space="0" w:color="auto"/>
              <w:left w:val="single" w:sz="4" w:space="0" w:color="auto"/>
              <w:bottom w:val="single" w:sz="4" w:space="0" w:color="auto"/>
              <w:right w:val="single" w:sz="4" w:space="0" w:color="auto"/>
            </w:tcBorders>
            <w:noWrap/>
            <w:vAlign w:val="center"/>
          </w:tcPr>
          <w:p w14:paraId="71DF1ECB" w14:textId="77777777" w:rsidR="008749C7" w:rsidRPr="008749C7" w:rsidRDefault="008749C7" w:rsidP="008749C7">
            <w:r w:rsidRPr="008749C7">
              <w:t>124 ± 28</w:t>
            </w:r>
          </w:p>
        </w:tc>
        <w:tc>
          <w:tcPr>
            <w:tcW w:w="4590" w:type="dxa"/>
            <w:tcBorders>
              <w:top w:val="single" w:sz="4" w:space="0" w:color="auto"/>
              <w:left w:val="single" w:sz="4" w:space="0" w:color="auto"/>
              <w:bottom w:val="single" w:sz="4" w:space="0" w:color="auto"/>
              <w:right w:val="single" w:sz="4" w:space="0" w:color="auto"/>
            </w:tcBorders>
            <w:noWrap/>
            <w:vAlign w:val="center"/>
          </w:tcPr>
          <w:p w14:paraId="17AD552C" w14:textId="77777777" w:rsidR="008749C7" w:rsidRPr="008749C7" w:rsidRDefault="008749C7" w:rsidP="008749C7">
            <w:r w:rsidRPr="008749C7">
              <w:t>157 ± 35</w:t>
            </w:r>
          </w:p>
        </w:tc>
        <w:tc>
          <w:tcPr>
            <w:tcW w:w="2166" w:type="dxa"/>
            <w:tcBorders>
              <w:top w:val="single" w:sz="4" w:space="0" w:color="auto"/>
              <w:left w:val="single" w:sz="4" w:space="0" w:color="auto"/>
              <w:bottom w:val="single" w:sz="4" w:space="0" w:color="auto"/>
              <w:right w:val="single" w:sz="4" w:space="0" w:color="auto"/>
            </w:tcBorders>
            <w:vAlign w:val="center"/>
          </w:tcPr>
          <w:p w14:paraId="6FA94389" w14:textId="77777777" w:rsidR="008749C7" w:rsidRPr="008749C7" w:rsidRDefault="008749C7" w:rsidP="008749C7">
            <w:r w:rsidRPr="008749C7">
              <w:t>S</w:t>
            </w:r>
          </w:p>
        </w:tc>
      </w:tr>
      <w:tr w:rsidR="008749C7" w:rsidRPr="008749C7" w14:paraId="3831CF37"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0E3CFA00"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544F8819" w14:textId="77777777" w:rsidR="008749C7" w:rsidRPr="008749C7" w:rsidRDefault="008749C7" w:rsidP="008749C7">
            <w:r w:rsidRPr="008749C7">
              <w:t>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0A250678" w14:textId="77777777" w:rsidR="008749C7" w:rsidRPr="008749C7" w:rsidRDefault="008749C7" w:rsidP="008749C7">
            <w:r w:rsidRPr="008749C7">
              <w:t>101 ± 23</w:t>
            </w:r>
          </w:p>
        </w:tc>
        <w:tc>
          <w:tcPr>
            <w:tcW w:w="4590" w:type="dxa"/>
            <w:tcBorders>
              <w:top w:val="single" w:sz="4" w:space="0" w:color="auto"/>
              <w:left w:val="single" w:sz="4" w:space="0" w:color="auto"/>
              <w:bottom w:val="single" w:sz="4" w:space="0" w:color="auto"/>
              <w:right w:val="single" w:sz="4" w:space="0" w:color="auto"/>
            </w:tcBorders>
            <w:noWrap/>
            <w:vAlign w:val="center"/>
          </w:tcPr>
          <w:p w14:paraId="4975E5D6" w14:textId="77777777" w:rsidR="008749C7" w:rsidRPr="008749C7" w:rsidRDefault="008749C7" w:rsidP="008749C7">
            <w:r w:rsidRPr="008749C7">
              <w:t>113 ± 27</w:t>
            </w:r>
          </w:p>
        </w:tc>
        <w:tc>
          <w:tcPr>
            <w:tcW w:w="2166" w:type="dxa"/>
            <w:tcBorders>
              <w:top w:val="single" w:sz="4" w:space="0" w:color="auto"/>
              <w:left w:val="single" w:sz="4" w:space="0" w:color="auto"/>
              <w:bottom w:val="single" w:sz="4" w:space="0" w:color="auto"/>
              <w:right w:val="single" w:sz="4" w:space="0" w:color="auto"/>
            </w:tcBorders>
            <w:vAlign w:val="center"/>
          </w:tcPr>
          <w:p w14:paraId="4AFF1E14" w14:textId="77777777" w:rsidR="008749C7" w:rsidRPr="008749C7" w:rsidRDefault="008749C7" w:rsidP="008749C7">
            <w:r w:rsidRPr="008749C7">
              <w:t>NS</w:t>
            </w:r>
          </w:p>
        </w:tc>
      </w:tr>
      <w:tr w:rsidR="008749C7" w:rsidRPr="008749C7" w14:paraId="3F690317"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69E744AC"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68427690" w14:textId="77777777" w:rsidR="008749C7" w:rsidRPr="008749C7" w:rsidRDefault="008749C7" w:rsidP="008749C7">
            <w:r w:rsidRPr="008749C7">
              <w:t>Spleen</w:t>
            </w:r>
          </w:p>
        </w:tc>
        <w:tc>
          <w:tcPr>
            <w:tcW w:w="3511" w:type="dxa"/>
            <w:tcBorders>
              <w:top w:val="single" w:sz="4" w:space="0" w:color="auto"/>
              <w:left w:val="single" w:sz="4" w:space="0" w:color="auto"/>
              <w:bottom w:val="single" w:sz="4" w:space="0" w:color="auto"/>
              <w:right w:val="single" w:sz="4" w:space="0" w:color="auto"/>
            </w:tcBorders>
            <w:noWrap/>
            <w:vAlign w:val="center"/>
          </w:tcPr>
          <w:p w14:paraId="58CB6AB9" w14:textId="77777777" w:rsidR="008749C7" w:rsidRPr="008749C7" w:rsidRDefault="008749C7" w:rsidP="008749C7">
            <w:r w:rsidRPr="008749C7">
              <w:t>103 ± 24</w:t>
            </w:r>
          </w:p>
        </w:tc>
        <w:tc>
          <w:tcPr>
            <w:tcW w:w="4590" w:type="dxa"/>
            <w:tcBorders>
              <w:top w:val="single" w:sz="4" w:space="0" w:color="auto"/>
              <w:left w:val="single" w:sz="4" w:space="0" w:color="auto"/>
              <w:bottom w:val="single" w:sz="4" w:space="0" w:color="auto"/>
              <w:right w:val="single" w:sz="4" w:space="0" w:color="auto"/>
            </w:tcBorders>
            <w:noWrap/>
            <w:vAlign w:val="center"/>
          </w:tcPr>
          <w:p w14:paraId="0ECA1114" w14:textId="77777777" w:rsidR="008749C7" w:rsidRPr="008749C7" w:rsidRDefault="008749C7" w:rsidP="008749C7">
            <w:r w:rsidRPr="008749C7">
              <w:t>165 ± 25</w:t>
            </w:r>
          </w:p>
        </w:tc>
        <w:tc>
          <w:tcPr>
            <w:tcW w:w="2166" w:type="dxa"/>
            <w:tcBorders>
              <w:top w:val="single" w:sz="4" w:space="0" w:color="auto"/>
              <w:left w:val="single" w:sz="4" w:space="0" w:color="auto"/>
              <w:bottom w:val="single" w:sz="4" w:space="0" w:color="auto"/>
              <w:right w:val="single" w:sz="4" w:space="0" w:color="auto"/>
            </w:tcBorders>
            <w:vAlign w:val="center"/>
          </w:tcPr>
          <w:p w14:paraId="78FDE5E2" w14:textId="77777777" w:rsidR="008749C7" w:rsidRPr="008749C7" w:rsidRDefault="008749C7" w:rsidP="008749C7">
            <w:r w:rsidRPr="008749C7">
              <w:t>S</w:t>
            </w:r>
          </w:p>
        </w:tc>
      </w:tr>
      <w:tr w:rsidR="008749C7" w:rsidRPr="008749C7" w14:paraId="52E26712"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3AA86A17" w14:textId="77777777" w:rsidR="008749C7" w:rsidRPr="008749C7" w:rsidRDefault="008749C7" w:rsidP="008749C7">
            <w:pPr>
              <w:rPr>
                <w:lang w:val="de-CH"/>
              </w:rPr>
            </w:pPr>
            <w:r w:rsidRPr="008749C7">
              <w:rPr>
                <w:lang w:val="de-CH"/>
              </w:rPr>
              <w:t>A. H. Elmokadem et al.</w:t>
            </w:r>
          </w:p>
        </w:tc>
        <w:tc>
          <w:tcPr>
            <w:tcW w:w="12960" w:type="dxa"/>
            <w:gridSpan w:val="4"/>
            <w:tcBorders>
              <w:top w:val="single" w:sz="4" w:space="0" w:color="auto"/>
              <w:left w:val="single" w:sz="4" w:space="0" w:color="auto"/>
              <w:bottom w:val="single" w:sz="4" w:space="0" w:color="auto"/>
              <w:right w:val="single" w:sz="4" w:space="0" w:color="auto"/>
            </w:tcBorders>
          </w:tcPr>
          <w:p w14:paraId="69FABAF0" w14:textId="77777777" w:rsidR="008749C7" w:rsidRPr="008749C7" w:rsidRDefault="008749C7" w:rsidP="008749C7">
            <w:pPr>
              <w:rPr>
                <w:lang w:val="en-GB"/>
              </w:rPr>
            </w:pPr>
            <w:r w:rsidRPr="008749C7">
              <w:rPr>
                <w:lang w:val="en-GB"/>
              </w:rPr>
              <w:t>The contrast enhancement was measured using 1-cm regions of interest (ROIs). The ROI was carefully positioned in the center of each blood vessel for optimum enhancement value. In the solid organs, the ROI was placed in parenchyma free of injury, vessels, and artifacts where possible.</w:t>
            </w:r>
          </w:p>
        </w:tc>
      </w:tr>
      <w:tr w:rsidR="008749C7" w:rsidRPr="008749C7" w14:paraId="316ACC24"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52990E3B" w14:textId="77777777" w:rsidR="008749C7" w:rsidRPr="008749C7" w:rsidRDefault="008749C7" w:rsidP="008749C7">
            <w:pPr>
              <w:rPr>
                <w:lang w:val="de-CH"/>
              </w:rPr>
            </w:pPr>
          </w:p>
        </w:tc>
        <w:tc>
          <w:tcPr>
            <w:tcW w:w="2693" w:type="dxa"/>
            <w:tcBorders>
              <w:top w:val="single" w:sz="4" w:space="0" w:color="auto"/>
              <w:left w:val="single" w:sz="4" w:space="0" w:color="auto"/>
              <w:bottom w:val="single" w:sz="4" w:space="0" w:color="auto"/>
              <w:right w:val="single" w:sz="4" w:space="0" w:color="auto"/>
            </w:tcBorders>
          </w:tcPr>
          <w:p w14:paraId="54C3CE77" w14:textId="77777777" w:rsidR="008749C7" w:rsidRPr="008749C7" w:rsidRDefault="008749C7" w:rsidP="008749C7">
            <w:pPr>
              <w:rPr>
                <w:lang w:val="fr-CH"/>
              </w:rPr>
            </w:pPr>
            <w:r w:rsidRPr="008749C7">
              <w:rPr>
                <w:lang w:val="fr-CH"/>
              </w:rPr>
              <w:t>Ascending aorta</w:t>
            </w:r>
          </w:p>
        </w:tc>
        <w:tc>
          <w:tcPr>
            <w:tcW w:w="3511" w:type="dxa"/>
            <w:tcBorders>
              <w:top w:val="single" w:sz="4" w:space="0" w:color="auto"/>
              <w:left w:val="single" w:sz="4" w:space="0" w:color="auto"/>
              <w:bottom w:val="single" w:sz="4" w:space="0" w:color="auto"/>
              <w:right w:val="single" w:sz="4" w:space="0" w:color="auto"/>
            </w:tcBorders>
            <w:noWrap/>
            <w:vAlign w:val="center"/>
          </w:tcPr>
          <w:p w14:paraId="76D48DAF" w14:textId="77777777" w:rsidR="008749C7" w:rsidRPr="008749C7" w:rsidRDefault="008749C7" w:rsidP="008749C7">
            <w:pPr>
              <w:rPr>
                <w:lang w:val="fr-CH"/>
              </w:rPr>
            </w:pPr>
            <w:r w:rsidRPr="008749C7">
              <w:rPr>
                <w:lang w:val="fr-CH"/>
              </w:rPr>
              <w:t xml:space="preserve">292.8 </w:t>
            </w:r>
            <w:r w:rsidRPr="008749C7">
              <w:t>± 47.4</w:t>
            </w:r>
          </w:p>
        </w:tc>
        <w:tc>
          <w:tcPr>
            <w:tcW w:w="4590" w:type="dxa"/>
            <w:tcBorders>
              <w:top w:val="single" w:sz="4" w:space="0" w:color="auto"/>
              <w:left w:val="single" w:sz="4" w:space="0" w:color="auto"/>
              <w:bottom w:val="single" w:sz="4" w:space="0" w:color="auto"/>
              <w:right w:val="single" w:sz="4" w:space="0" w:color="auto"/>
            </w:tcBorders>
            <w:noWrap/>
            <w:vAlign w:val="center"/>
          </w:tcPr>
          <w:p w14:paraId="534C6656" w14:textId="77777777" w:rsidR="008749C7" w:rsidRPr="008749C7" w:rsidRDefault="008749C7" w:rsidP="008749C7">
            <w:pPr>
              <w:rPr>
                <w:lang w:val="fr-CH"/>
              </w:rPr>
            </w:pPr>
            <w:r w:rsidRPr="008749C7">
              <w:rPr>
                <w:lang w:val="fr-CH"/>
              </w:rPr>
              <w:t xml:space="preserve">294.6 </w:t>
            </w:r>
            <w:r w:rsidRPr="008749C7">
              <w:t>± 78.6</w:t>
            </w:r>
          </w:p>
        </w:tc>
        <w:tc>
          <w:tcPr>
            <w:tcW w:w="2166" w:type="dxa"/>
            <w:tcBorders>
              <w:top w:val="single" w:sz="4" w:space="0" w:color="auto"/>
              <w:left w:val="single" w:sz="4" w:space="0" w:color="auto"/>
              <w:bottom w:val="single" w:sz="4" w:space="0" w:color="auto"/>
              <w:right w:val="single" w:sz="4" w:space="0" w:color="auto"/>
            </w:tcBorders>
            <w:vAlign w:val="center"/>
          </w:tcPr>
          <w:p w14:paraId="34FEE382" w14:textId="77777777" w:rsidR="008749C7" w:rsidRPr="008749C7" w:rsidRDefault="008749C7" w:rsidP="008749C7">
            <w:pPr>
              <w:rPr>
                <w:lang w:val="fr-CH"/>
              </w:rPr>
            </w:pPr>
            <w:r w:rsidRPr="008749C7">
              <w:rPr>
                <w:lang w:val="fr-CH"/>
              </w:rPr>
              <w:t>NS</w:t>
            </w:r>
          </w:p>
        </w:tc>
      </w:tr>
      <w:tr w:rsidR="008749C7" w:rsidRPr="008749C7" w14:paraId="3F3EEFF4"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692659B7" w14:textId="77777777" w:rsidR="008749C7" w:rsidRPr="008749C7" w:rsidRDefault="008749C7" w:rsidP="008749C7">
            <w:pPr>
              <w:rPr>
                <w:lang w:val="de-CH"/>
              </w:rPr>
            </w:pPr>
          </w:p>
        </w:tc>
        <w:tc>
          <w:tcPr>
            <w:tcW w:w="2693" w:type="dxa"/>
            <w:tcBorders>
              <w:top w:val="single" w:sz="4" w:space="0" w:color="auto"/>
              <w:left w:val="single" w:sz="4" w:space="0" w:color="auto"/>
              <w:bottom w:val="single" w:sz="4" w:space="0" w:color="auto"/>
              <w:right w:val="single" w:sz="4" w:space="0" w:color="auto"/>
            </w:tcBorders>
          </w:tcPr>
          <w:p w14:paraId="7F4CBD1C" w14:textId="77777777" w:rsidR="008749C7" w:rsidRPr="008749C7" w:rsidRDefault="008749C7" w:rsidP="008749C7">
            <w:pPr>
              <w:rPr>
                <w:lang w:val="fr-CH"/>
              </w:rPr>
            </w:pPr>
            <w:r w:rsidRPr="008749C7">
              <w:rPr>
                <w:lang w:val="fr-CH"/>
              </w:rPr>
              <w:t>IVC suprarenal</w:t>
            </w:r>
          </w:p>
        </w:tc>
        <w:tc>
          <w:tcPr>
            <w:tcW w:w="3511" w:type="dxa"/>
            <w:tcBorders>
              <w:top w:val="single" w:sz="4" w:space="0" w:color="auto"/>
              <w:left w:val="single" w:sz="4" w:space="0" w:color="auto"/>
              <w:bottom w:val="single" w:sz="4" w:space="0" w:color="auto"/>
              <w:right w:val="single" w:sz="4" w:space="0" w:color="auto"/>
            </w:tcBorders>
            <w:noWrap/>
            <w:vAlign w:val="center"/>
          </w:tcPr>
          <w:p w14:paraId="3DFFD023" w14:textId="77777777" w:rsidR="008749C7" w:rsidRPr="008749C7" w:rsidRDefault="008749C7" w:rsidP="008749C7">
            <w:pPr>
              <w:rPr>
                <w:lang w:val="fr-CH"/>
              </w:rPr>
            </w:pPr>
            <w:r w:rsidRPr="008749C7">
              <w:rPr>
                <w:lang w:val="fr-CH"/>
              </w:rPr>
              <w:t xml:space="preserve">154.3 </w:t>
            </w:r>
            <w:r w:rsidRPr="008749C7">
              <w:t>± 17.7</w:t>
            </w:r>
          </w:p>
        </w:tc>
        <w:tc>
          <w:tcPr>
            <w:tcW w:w="4590" w:type="dxa"/>
            <w:tcBorders>
              <w:top w:val="single" w:sz="4" w:space="0" w:color="auto"/>
              <w:left w:val="single" w:sz="4" w:space="0" w:color="auto"/>
              <w:bottom w:val="single" w:sz="4" w:space="0" w:color="auto"/>
              <w:right w:val="single" w:sz="4" w:space="0" w:color="auto"/>
            </w:tcBorders>
            <w:noWrap/>
            <w:vAlign w:val="center"/>
          </w:tcPr>
          <w:p w14:paraId="19E09706" w14:textId="77777777" w:rsidR="008749C7" w:rsidRPr="008749C7" w:rsidRDefault="008749C7" w:rsidP="008749C7">
            <w:pPr>
              <w:rPr>
                <w:lang w:val="fr-CH"/>
              </w:rPr>
            </w:pPr>
            <w:r w:rsidRPr="008749C7">
              <w:rPr>
                <w:lang w:val="fr-CH"/>
              </w:rPr>
              <w:t xml:space="preserve">166.0 </w:t>
            </w:r>
            <w:r w:rsidRPr="008749C7">
              <w:t>± 41.1</w:t>
            </w:r>
          </w:p>
        </w:tc>
        <w:tc>
          <w:tcPr>
            <w:tcW w:w="2166" w:type="dxa"/>
            <w:tcBorders>
              <w:top w:val="single" w:sz="4" w:space="0" w:color="auto"/>
              <w:left w:val="single" w:sz="4" w:space="0" w:color="auto"/>
              <w:bottom w:val="single" w:sz="4" w:space="0" w:color="auto"/>
              <w:right w:val="single" w:sz="4" w:space="0" w:color="auto"/>
            </w:tcBorders>
            <w:vAlign w:val="center"/>
          </w:tcPr>
          <w:p w14:paraId="580E7F85" w14:textId="77777777" w:rsidR="008749C7" w:rsidRPr="008749C7" w:rsidRDefault="008749C7" w:rsidP="008749C7">
            <w:pPr>
              <w:rPr>
                <w:lang w:val="fr-CH"/>
              </w:rPr>
            </w:pPr>
            <w:r w:rsidRPr="008749C7">
              <w:rPr>
                <w:lang w:val="fr-CH"/>
              </w:rPr>
              <w:t>NS</w:t>
            </w:r>
          </w:p>
        </w:tc>
      </w:tr>
      <w:tr w:rsidR="008749C7" w:rsidRPr="008749C7" w14:paraId="4C4CD950"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6C8826ED" w14:textId="77777777" w:rsidR="008749C7" w:rsidRPr="008749C7" w:rsidRDefault="008749C7" w:rsidP="008749C7">
            <w:pPr>
              <w:rPr>
                <w:lang w:val="de-CH"/>
              </w:rPr>
            </w:pPr>
          </w:p>
        </w:tc>
        <w:tc>
          <w:tcPr>
            <w:tcW w:w="2693" w:type="dxa"/>
            <w:tcBorders>
              <w:top w:val="single" w:sz="4" w:space="0" w:color="auto"/>
              <w:left w:val="single" w:sz="4" w:space="0" w:color="auto"/>
              <w:bottom w:val="single" w:sz="4" w:space="0" w:color="auto"/>
              <w:right w:val="single" w:sz="4" w:space="0" w:color="auto"/>
            </w:tcBorders>
          </w:tcPr>
          <w:p w14:paraId="3E4A3048" w14:textId="77777777" w:rsidR="008749C7" w:rsidRPr="008749C7" w:rsidRDefault="008749C7" w:rsidP="008749C7">
            <w:pPr>
              <w:rPr>
                <w:lang w:val="fr-CH"/>
              </w:rPr>
            </w:pPr>
            <w:r w:rsidRPr="008749C7">
              <w:rPr>
                <w:lang w:val="fr-CH"/>
              </w:rPr>
              <w:t>Liver</w:t>
            </w:r>
          </w:p>
        </w:tc>
        <w:tc>
          <w:tcPr>
            <w:tcW w:w="3511" w:type="dxa"/>
            <w:tcBorders>
              <w:top w:val="single" w:sz="4" w:space="0" w:color="auto"/>
              <w:left w:val="single" w:sz="4" w:space="0" w:color="auto"/>
              <w:bottom w:val="single" w:sz="4" w:space="0" w:color="auto"/>
              <w:right w:val="single" w:sz="4" w:space="0" w:color="auto"/>
            </w:tcBorders>
            <w:noWrap/>
            <w:vAlign w:val="center"/>
          </w:tcPr>
          <w:p w14:paraId="3F2B206F" w14:textId="77777777" w:rsidR="008749C7" w:rsidRPr="008749C7" w:rsidRDefault="008749C7" w:rsidP="008749C7">
            <w:pPr>
              <w:rPr>
                <w:lang w:val="fr-CH"/>
              </w:rPr>
            </w:pPr>
            <w:r w:rsidRPr="008749C7">
              <w:rPr>
                <w:lang w:val="fr-CH"/>
              </w:rPr>
              <w:t xml:space="preserve">124.5 </w:t>
            </w:r>
            <w:r w:rsidRPr="008749C7">
              <w:t>± 14.0</w:t>
            </w:r>
          </w:p>
        </w:tc>
        <w:tc>
          <w:tcPr>
            <w:tcW w:w="4590" w:type="dxa"/>
            <w:tcBorders>
              <w:top w:val="single" w:sz="4" w:space="0" w:color="auto"/>
              <w:left w:val="single" w:sz="4" w:space="0" w:color="auto"/>
              <w:bottom w:val="single" w:sz="4" w:space="0" w:color="auto"/>
              <w:right w:val="single" w:sz="4" w:space="0" w:color="auto"/>
            </w:tcBorders>
            <w:noWrap/>
            <w:vAlign w:val="center"/>
          </w:tcPr>
          <w:p w14:paraId="748819D6" w14:textId="77777777" w:rsidR="008749C7" w:rsidRPr="008749C7" w:rsidRDefault="008749C7" w:rsidP="008749C7">
            <w:pPr>
              <w:rPr>
                <w:lang w:val="fr-CH"/>
              </w:rPr>
            </w:pPr>
            <w:r w:rsidRPr="008749C7">
              <w:rPr>
                <w:lang w:val="fr-CH"/>
              </w:rPr>
              <w:t xml:space="preserve">115.7 </w:t>
            </w:r>
            <w:r w:rsidRPr="008749C7">
              <w:t>± 17.8</w:t>
            </w:r>
          </w:p>
        </w:tc>
        <w:tc>
          <w:tcPr>
            <w:tcW w:w="2166" w:type="dxa"/>
            <w:tcBorders>
              <w:top w:val="single" w:sz="4" w:space="0" w:color="auto"/>
              <w:left w:val="single" w:sz="4" w:space="0" w:color="auto"/>
              <w:bottom w:val="single" w:sz="4" w:space="0" w:color="auto"/>
              <w:right w:val="single" w:sz="4" w:space="0" w:color="auto"/>
            </w:tcBorders>
            <w:vAlign w:val="center"/>
          </w:tcPr>
          <w:p w14:paraId="24542CF1" w14:textId="77777777" w:rsidR="008749C7" w:rsidRPr="008749C7" w:rsidRDefault="008749C7" w:rsidP="008749C7">
            <w:pPr>
              <w:rPr>
                <w:lang w:val="fr-CH"/>
              </w:rPr>
            </w:pPr>
            <w:r w:rsidRPr="008749C7">
              <w:rPr>
                <w:lang w:val="fr-CH"/>
              </w:rPr>
              <w:t>S</w:t>
            </w:r>
          </w:p>
        </w:tc>
      </w:tr>
      <w:tr w:rsidR="008749C7" w:rsidRPr="008749C7" w14:paraId="31D48871" w14:textId="77777777" w:rsidTr="00D54B45">
        <w:trPr>
          <w:trHeight w:val="300"/>
        </w:trPr>
        <w:tc>
          <w:tcPr>
            <w:tcW w:w="14804" w:type="dxa"/>
            <w:gridSpan w:val="5"/>
            <w:tcBorders>
              <w:top w:val="single" w:sz="4" w:space="0" w:color="auto"/>
              <w:left w:val="single" w:sz="4" w:space="0" w:color="auto"/>
              <w:bottom w:val="single" w:sz="4" w:space="0" w:color="auto"/>
              <w:right w:val="single" w:sz="4" w:space="0" w:color="auto"/>
            </w:tcBorders>
          </w:tcPr>
          <w:p w14:paraId="3B39C202" w14:textId="77777777" w:rsidR="008749C7" w:rsidRPr="008749C7" w:rsidRDefault="008749C7" w:rsidP="008749C7">
            <w:pPr>
              <w:rPr>
                <w:b/>
                <w:bCs/>
              </w:rPr>
            </w:pPr>
            <w:r w:rsidRPr="008749C7">
              <w:rPr>
                <w:b/>
                <w:bCs/>
              </w:rPr>
              <w:t>Position of the arms</w:t>
            </w:r>
          </w:p>
        </w:tc>
      </w:tr>
      <w:tr w:rsidR="008749C7" w:rsidRPr="008749C7" w14:paraId="6A4BC524"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418315FE" w14:textId="77777777" w:rsidR="008749C7" w:rsidRPr="008749C7" w:rsidRDefault="008749C7" w:rsidP="008749C7">
            <w:r w:rsidRPr="008749C7">
              <w:t>C. Karlo et al.</w:t>
            </w:r>
          </w:p>
        </w:tc>
        <w:tc>
          <w:tcPr>
            <w:tcW w:w="12960" w:type="dxa"/>
            <w:gridSpan w:val="4"/>
            <w:tcBorders>
              <w:top w:val="single" w:sz="4" w:space="0" w:color="auto"/>
              <w:left w:val="single" w:sz="4" w:space="0" w:color="auto"/>
              <w:bottom w:val="single" w:sz="4" w:space="0" w:color="auto"/>
              <w:right w:val="single" w:sz="4" w:space="0" w:color="auto"/>
            </w:tcBorders>
          </w:tcPr>
          <w:p w14:paraId="5CEF7AED" w14:textId="77777777" w:rsidR="008749C7" w:rsidRPr="008749C7" w:rsidRDefault="008749C7" w:rsidP="008749C7">
            <w:r w:rsidRPr="008749C7">
              <w:t>ROI with a diameter of 1 cm in the right lobe of the liver at the level of the right portal vein in all patients (i.e., liver segment VI or VII), excluding focal liver lesions and major hepatic vessels, as previously shown. The mean of the standard deviation of the CT number measurement in Hounsfield Units (HU) determined the image noise. Lower is better</w:t>
            </w:r>
          </w:p>
        </w:tc>
      </w:tr>
      <w:tr w:rsidR="008749C7" w:rsidRPr="008749C7" w14:paraId="43D06223"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77D6D742"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080CEF5F" w14:textId="77777777" w:rsidR="008749C7" w:rsidRPr="008749C7" w:rsidRDefault="008749C7" w:rsidP="008749C7">
            <w:r w:rsidRPr="008749C7">
              <w:t>Mean image noise</w:t>
            </w:r>
          </w:p>
        </w:tc>
        <w:tc>
          <w:tcPr>
            <w:tcW w:w="3511" w:type="dxa"/>
            <w:tcBorders>
              <w:top w:val="single" w:sz="4" w:space="0" w:color="auto"/>
              <w:left w:val="single" w:sz="4" w:space="0" w:color="auto"/>
              <w:bottom w:val="single" w:sz="4" w:space="0" w:color="auto"/>
              <w:right w:val="single" w:sz="4" w:space="0" w:color="auto"/>
            </w:tcBorders>
            <w:noWrap/>
            <w:vAlign w:val="center"/>
          </w:tcPr>
          <w:p w14:paraId="7347D4AB" w14:textId="77777777" w:rsidR="008749C7" w:rsidRPr="008749C7" w:rsidRDefault="008749C7" w:rsidP="008749C7">
            <w:r w:rsidRPr="008749C7">
              <w:t>20 ± 5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25B69710" w14:textId="77777777" w:rsidR="008749C7" w:rsidRPr="008749C7" w:rsidRDefault="008749C7" w:rsidP="008749C7">
            <w:r w:rsidRPr="008749C7">
              <w:t>18±4 HU</w:t>
            </w:r>
          </w:p>
        </w:tc>
        <w:tc>
          <w:tcPr>
            <w:tcW w:w="2166" w:type="dxa"/>
            <w:tcBorders>
              <w:top w:val="single" w:sz="4" w:space="0" w:color="auto"/>
              <w:left w:val="single" w:sz="4" w:space="0" w:color="auto"/>
              <w:bottom w:val="single" w:sz="4" w:space="0" w:color="auto"/>
              <w:right w:val="single" w:sz="4" w:space="0" w:color="auto"/>
            </w:tcBorders>
            <w:vAlign w:val="center"/>
          </w:tcPr>
          <w:p w14:paraId="68CE0CDD" w14:textId="77777777" w:rsidR="008749C7" w:rsidRPr="008749C7" w:rsidRDefault="008749C7" w:rsidP="008749C7">
            <w:r w:rsidRPr="008749C7">
              <w:t>S</w:t>
            </w:r>
          </w:p>
        </w:tc>
      </w:tr>
      <w:tr w:rsidR="008749C7" w:rsidRPr="008749C7" w14:paraId="53D1938D" w14:textId="77777777" w:rsidTr="00D54B45">
        <w:trPr>
          <w:trHeight w:val="300"/>
        </w:trPr>
        <w:tc>
          <w:tcPr>
            <w:tcW w:w="14804" w:type="dxa"/>
            <w:gridSpan w:val="5"/>
            <w:tcBorders>
              <w:top w:val="single" w:sz="4" w:space="0" w:color="auto"/>
              <w:left w:val="single" w:sz="4" w:space="0" w:color="auto"/>
              <w:bottom w:val="single" w:sz="4" w:space="0" w:color="auto"/>
              <w:right w:val="single" w:sz="4" w:space="0" w:color="auto"/>
            </w:tcBorders>
          </w:tcPr>
          <w:p w14:paraId="2C51A91D" w14:textId="77777777" w:rsidR="008749C7" w:rsidRPr="008749C7" w:rsidRDefault="008749C7" w:rsidP="008749C7">
            <w:pPr>
              <w:rPr>
                <w:b/>
                <w:bCs/>
              </w:rPr>
            </w:pPr>
            <w:r w:rsidRPr="008749C7">
              <w:rPr>
                <w:b/>
                <w:bCs/>
              </w:rPr>
              <w:t>AEC and Arms position</w:t>
            </w:r>
          </w:p>
        </w:tc>
      </w:tr>
      <w:tr w:rsidR="008749C7" w:rsidRPr="008749C7" w14:paraId="53743622" w14:textId="77777777" w:rsidTr="00D54B45">
        <w:trPr>
          <w:trHeight w:val="300"/>
        </w:trPr>
        <w:tc>
          <w:tcPr>
            <w:tcW w:w="1844" w:type="dxa"/>
            <w:tcBorders>
              <w:top w:val="single" w:sz="4" w:space="0" w:color="auto"/>
              <w:left w:val="single" w:sz="4" w:space="0" w:color="auto"/>
              <w:bottom w:val="single" w:sz="4" w:space="0" w:color="auto"/>
              <w:right w:val="single" w:sz="4" w:space="0" w:color="auto"/>
            </w:tcBorders>
            <w:vAlign w:val="center"/>
            <w:hideMark/>
          </w:tcPr>
          <w:p w14:paraId="2A167625" w14:textId="77777777" w:rsidR="008749C7" w:rsidRPr="008749C7" w:rsidRDefault="008749C7" w:rsidP="008749C7">
            <w:pPr>
              <w:rPr>
                <w:lang w:val="fr-CH"/>
              </w:rPr>
            </w:pPr>
            <w:r w:rsidRPr="008749C7">
              <w:rPr>
                <w:lang w:val="fr-CH"/>
              </w:rPr>
              <w:t>S. U. Reske et al.</w:t>
            </w:r>
          </w:p>
        </w:tc>
        <w:tc>
          <w:tcPr>
            <w:tcW w:w="12960" w:type="dxa"/>
            <w:gridSpan w:val="4"/>
            <w:tcBorders>
              <w:top w:val="single" w:sz="4" w:space="0" w:color="auto"/>
              <w:left w:val="single" w:sz="4" w:space="0" w:color="auto"/>
              <w:bottom w:val="single" w:sz="4" w:space="0" w:color="auto"/>
              <w:right w:val="single" w:sz="4" w:space="0" w:color="auto"/>
            </w:tcBorders>
            <w:vAlign w:val="center"/>
          </w:tcPr>
          <w:p w14:paraId="3ABF2ED3" w14:textId="77777777" w:rsidR="008749C7" w:rsidRPr="008749C7" w:rsidRDefault="008749C7" w:rsidP="008749C7">
            <w:pPr>
              <w:rPr>
                <w:lang w:val="en-GB"/>
              </w:rPr>
            </w:pPr>
            <w:r w:rsidRPr="008749C7">
              <w:rPr>
                <w:lang w:val="en-GB"/>
              </w:rPr>
              <w:t>The objective image quality was defined as image noise (= IN = standard deviation of Hounsfield units in a ROI).</w:t>
            </w:r>
          </w:p>
        </w:tc>
      </w:tr>
      <w:tr w:rsidR="008749C7" w:rsidRPr="008749C7" w14:paraId="51AC824E"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2C4D9C41" w14:textId="77777777" w:rsidR="008749C7" w:rsidRPr="008749C7" w:rsidRDefault="008749C7" w:rsidP="008749C7">
            <w:pPr>
              <w:rPr>
                <w:lang w:val="en-GB"/>
              </w:rPr>
            </w:pPr>
          </w:p>
        </w:tc>
        <w:tc>
          <w:tcPr>
            <w:tcW w:w="2693" w:type="dxa"/>
            <w:tcBorders>
              <w:top w:val="single" w:sz="4" w:space="0" w:color="auto"/>
              <w:left w:val="single" w:sz="4" w:space="0" w:color="auto"/>
              <w:bottom w:val="single" w:sz="4" w:space="0" w:color="auto"/>
              <w:right w:val="single" w:sz="4" w:space="0" w:color="auto"/>
            </w:tcBorders>
          </w:tcPr>
          <w:p w14:paraId="387044A7" w14:textId="77777777" w:rsidR="008749C7" w:rsidRPr="008749C7" w:rsidRDefault="008749C7" w:rsidP="008749C7">
            <w:pPr>
              <w:rPr>
                <w:lang w:val="fr-CH"/>
              </w:rPr>
            </w:pPr>
            <w:r w:rsidRPr="008749C7">
              <w:rPr>
                <w:lang w:val="fr-CH"/>
              </w:rPr>
              <w:t>Aorta upper abdomen</w:t>
            </w:r>
          </w:p>
        </w:tc>
        <w:tc>
          <w:tcPr>
            <w:tcW w:w="3511" w:type="dxa"/>
            <w:tcBorders>
              <w:top w:val="single" w:sz="4" w:space="0" w:color="auto"/>
              <w:left w:val="single" w:sz="4" w:space="0" w:color="auto"/>
              <w:bottom w:val="single" w:sz="4" w:space="0" w:color="auto"/>
              <w:right w:val="single" w:sz="4" w:space="0" w:color="auto"/>
            </w:tcBorders>
            <w:noWrap/>
            <w:vAlign w:val="center"/>
          </w:tcPr>
          <w:p w14:paraId="460688BE" w14:textId="77777777" w:rsidR="008749C7" w:rsidRPr="008749C7" w:rsidRDefault="008749C7" w:rsidP="008749C7">
            <w:pPr>
              <w:rPr>
                <w:lang w:val="fr-CH"/>
              </w:rPr>
            </w:pPr>
            <w:r w:rsidRPr="008749C7">
              <w:rPr>
                <w:lang w:val="fr-CH"/>
              </w:rPr>
              <w:t xml:space="preserve">18.6 </w:t>
            </w:r>
            <w:r w:rsidRPr="008749C7">
              <w:t>± 5.3</w:t>
            </w:r>
          </w:p>
        </w:tc>
        <w:tc>
          <w:tcPr>
            <w:tcW w:w="4590" w:type="dxa"/>
            <w:tcBorders>
              <w:top w:val="single" w:sz="4" w:space="0" w:color="auto"/>
              <w:left w:val="single" w:sz="4" w:space="0" w:color="auto"/>
              <w:bottom w:val="single" w:sz="4" w:space="0" w:color="auto"/>
              <w:right w:val="single" w:sz="4" w:space="0" w:color="auto"/>
            </w:tcBorders>
            <w:noWrap/>
            <w:vAlign w:val="center"/>
          </w:tcPr>
          <w:p w14:paraId="03B8C535" w14:textId="77777777" w:rsidR="008749C7" w:rsidRPr="008749C7" w:rsidRDefault="008749C7" w:rsidP="008749C7">
            <w:pPr>
              <w:rPr>
                <w:lang w:val="fr-CH"/>
              </w:rPr>
            </w:pPr>
            <w:r w:rsidRPr="008749C7">
              <w:rPr>
                <w:lang w:val="fr-CH"/>
              </w:rPr>
              <w:t xml:space="preserve">14.1 </w:t>
            </w:r>
            <w:r w:rsidRPr="008749C7">
              <w:t>± 2.2</w:t>
            </w:r>
          </w:p>
        </w:tc>
        <w:tc>
          <w:tcPr>
            <w:tcW w:w="2166" w:type="dxa"/>
            <w:tcBorders>
              <w:top w:val="single" w:sz="4" w:space="0" w:color="auto"/>
              <w:left w:val="single" w:sz="4" w:space="0" w:color="auto"/>
              <w:bottom w:val="single" w:sz="4" w:space="0" w:color="auto"/>
              <w:right w:val="single" w:sz="4" w:space="0" w:color="auto"/>
            </w:tcBorders>
            <w:vAlign w:val="center"/>
          </w:tcPr>
          <w:p w14:paraId="6272301C" w14:textId="77777777" w:rsidR="008749C7" w:rsidRPr="008749C7" w:rsidRDefault="008749C7" w:rsidP="008749C7">
            <w:pPr>
              <w:rPr>
                <w:lang w:val="fr-CH"/>
              </w:rPr>
            </w:pPr>
            <w:r w:rsidRPr="008749C7">
              <w:rPr>
                <w:lang w:val="fr-CH"/>
              </w:rPr>
              <w:t>S</w:t>
            </w:r>
          </w:p>
        </w:tc>
      </w:tr>
      <w:tr w:rsidR="008749C7" w:rsidRPr="008749C7" w14:paraId="7ECBA182"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620FC5E6" w14:textId="77777777" w:rsidR="008749C7" w:rsidRPr="008749C7" w:rsidRDefault="008749C7" w:rsidP="008749C7">
            <w:pPr>
              <w:rPr>
                <w:lang w:val="fr-CH"/>
              </w:rPr>
            </w:pPr>
          </w:p>
        </w:tc>
        <w:tc>
          <w:tcPr>
            <w:tcW w:w="2693" w:type="dxa"/>
            <w:tcBorders>
              <w:top w:val="single" w:sz="4" w:space="0" w:color="auto"/>
              <w:left w:val="single" w:sz="4" w:space="0" w:color="auto"/>
              <w:bottom w:val="single" w:sz="4" w:space="0" w:color="auto"/>
              <w:right w:val="single" w:sz="4" w:space="0" w:color="auto"/>
            </w:tcBorders>
          </w:tcPr>
          <w:p w14:paraId="1227E10C" w14:textId="77777777" w:rsidR="008749C7" w:rsidRPr="008749C7" w:rsidRDefault="008749C7" w:rsidP="008749C7">
            <w:pPr>
              <w:rPr>
                <w:lang w:val="fr-CH"/>
              </w:rPr>
            </w:pPr>
            <w:r w:rsidRPr="008749C7">
              <w:rPr>
                <w:lang w:val="fr-CH"/>
              </w:rPr>
              <w:t>Liver VII</w:t>
            </w:r>
          </w:p>
        </w:tc>
        <w:tc>
          <w:tcPr>
            <w:tcW w:w="3511" w:type="dxa"/>
            <w:tcBorders>
              <w:top w:val="single" w:sz="4" w:space="0" w:color="auto"/>
              <w:left w:val="single" w:sz="4" w:space="0" w:color="auto"/>
              <w:bottom w:val="single" w:sz="4" w:space="0" w:color="auto"/>
              <w:right w:val="single" w:sz="4" w:space="0" w:color="auto"/>
            </w:tcBorders>
            <w:noWrap/>
            <w:vAlign w:val="center"/>
          </w:tcPr>
          <w:p w14:paraId="1EF150B2" w14:textId="77777777" w:rsidR="008749C7" w:rsidRPr="008749C7" w:rsidRDefault="008749C7" w:rsidP="008749C7">
            <w:pPr>
              <w:rPr>
                <w:lang w:val="fr-CH"/>
              </w:rPr>
            </w:pPr>
            <w:r w:rsidRPr="008749C7">
              <w:rPr>
                <w:lang w:val="fr-CH"/>
              </w:rPr>
              <w:t xml:space="preserve">21 </w:t>
            </w:r>
            <w:r w:rsidRPr="008749C7">
              <w:t>± 6.9</w:t>
            </w:r>
          </w:p>
        </w:tc>
        <w:tc>
          <w:tcPr>
            <w:tcW w:w="4590" w:type="dxa"/>
            <w:tcBorders>
              <w:top w:val="single" w:sz="4" w:space="0" w:color="auto"/>
              <w:left w:val="single" w:sz="4" w:space="0" w:color="auto"/>
              <w:bottom w:val="single" w:sz="4" w:space="0" w:color="auto"/>
              <w:right w:val="single" w:sz="4" w:space="0" w:color="auto"/>
            </w:tcBorders>
            <w:noWrap/>
            <w:vAlign w:val="center"/>
          </w:tcPr>
          <w:p w14:paraId="2AB16D25" w14:textId="77777777" w:rsidR="008749C7" w:rsidRPr="008749C7" w:rsidRDefault="008749C7" w:rsidP="008749C7">
            <w:pPr>
              <w:rPr>
                <w:lang w:val="fr-CH"/>
              </w:rPr>
            </w:pPr>
            <w:r w:rsidRPr="008749C7">
              <w:rPr>
                <w:lang w:val="fr-CH"/>
              </w:rPr>
              <w:t xml:space="preserve">14.6 </w:t>
            </w:r>
            <w:r w:rsidRPr="008749C7">
              <w:t>± 1.8</w:t>
            </w:r>
          </w:p>
        </w:tc>
        <w:tc>
          <w:tcPr>
            <w:tcW w:w="2166" w:type="dxa"/>
            <w:tcBorders>
              <w:top w:val="single" w:sz="4" w:space="0" w:color="auto"/>
              <w:left w:val="single" w:sz="4" w:space="0" w:color="auto"/>
              <w:bottom w:val="single" w:sz="4" w:space="0" w:color="auto"/>
              <w:right w:val="single" w:sz="4" w:space="0" w:color="auto"/>
            </w:tcBorders>
            <w:vAlign w:val="center"/>
          </w:tcPr>
          <w:p w14:paraId="73B4EBEC" w14:textId="77777777" w:rsidR="008749C7" w:rsidRPr="008749C7" w:rsidRDefault="008749C7" w:rsidP="008749C7">
            <w:pPr>
              <w:rPr>
                <w:lang w:val="fr-CH"/>
              </w:rPr>
            </w:pPr>
            <w:r w:rsidRPr="008749C7">
              <w:rPr>
                <w:lang w:val="fr-CH"/>
              </w:rPr>
              <w:t>S</w:t>
            </w:r>
          </w:p>
        </w:tc>
      </w:tr>
      <w:tr w:rsidR="008749C7" w:rsidRPr="008749C7" w14:paraId="4CB09146" w14:textId="77777777" w:rsidTr="00D54B45">
        <w:trPr>
          <w:trHeight w:val="300"/>
        </w:trPr>
        <w:tc>
          <w:tcPr>
            <w:tcW w:w="14804" w:type="dxa"/>
            <w:gridSpan w:val="5"/>
            <w:tcBorders>
              <w:top w:val="single" w:sz="4" w:space="0" w:color="auto"/>
              <w:left w:val="single" w:sz="4" w:space="0" w:color="auto"/>
              <w:bottom w:val="single" w:sz="4" w:space="0" w:color="auto"/>
              <w:right w:val="single" w:sz="4" w:space="0" w:color="auto"/>
            </w:tcBorders>
          </w:tcPr>
          <w:p w14:paraId="65000444" w14:textId="77777777" w:rsidR="008749C7" w:rsidRPr="008749C7" w:rsidRDefault="008749C7" w:rsidP="008749C7">
            <w:pPr>
              <w:rPr>
                <w:b/>
                <w:bCs/>
              </w:rPr>
            </w:pPr>
            <w:r w:rsidRPr="008749C7">
              <w:rPr>
                <w:b/>
                <w:bCs/>
              </w:rPr>
              <w:t>Single pass (vs segmented)</w:t>
            </w:r>
          </w:p>
        </w:tc>
      </w:tr>
      <w:tr w:rsidR="008749C7" w:rsidRPr="008749C7" w14:paraId="41939F02" w14:textId="77777777" w:rsidTr="00D54B45">
        <w:trPr>
          <w:trHeight w:val="682"/>
        </w:trPr>
        <w:tc>
          <w:tcPr>
            <w:tcW w:w="1844" w:type="dxa"/>
            <w:tcBorders>
              <w:top w:val="single" w:sz="4" w:space="0" w:color="auto"/>
              <w:left w:val="single" w:sz="4" w:space="0" w:color="auto"/>
              <w:bottom w:val="single" w:sz="4" w:space="0" w:color="auto"/>
              <w:right w:val="single" w:sz="4" w:space="0" w:color="auto"/>
            </w:tcBorders>
            <w:vAlign w:val="center"/>
            <w:hideMark/>
          </w:tcPr>
          <w:p w14:paraId="2CC20BD7" w14:textId="77777777" w:rsidR="008749C7" w:rsidRPr="008749C7" w:rsidRDefault="008749C7" w:rsidP="008749C7">
            <w:r w:rsidRPr="008749C7">
              <w:t>A. Sedlic et al.</w:t>
            </w:r>
          </w:p>
        </w:tc>
        <w:tc>
          <w:tcPr>
            <w:tcW w:w="12960" w:type="dxa"/>
            <w:gridSpan w:val="4"/>
            <w:tcBorders>
              <w:top w:val="single" w:sz="4" w:space="0" w:color="auto"/>
              <w:left w:val="single" w:sz="4" w:space="0" w:color="auto"/>
              <w:bottom w:val="single" w:sz="4" w:space="0" w:color="auto"/>
              <w:right w:val="single" w:sz="4" w:space="0" w:color="auto"/>
            </w:tcBorders>
          </w:tcPr>
          <w:p w14:paraId="2B4CEFAE" w14:textId="77777777" w:rsidR="008749C7" w:rsidRPr="008749C7" w:rsidRDefault="008749C7" w:rsidP="008749C7">
            <w:r w:rsidRPr="008749C7">
              <w:t>Standard deviation of the attenuation of the aorta at the left renal artery origin on the portovenous phase and by measuring image noise, defined as standard deviation of the attenuation measured within the thoracic aorta, immediately distal to the left subclavian artery origin and measured during the arterial phase scan of the thorax.</w:t>
            </w:r>
          </w:p>
        </w:tc>
      </w:tr>
      <w:tr w:rsidR="008749C7" w:rsidRPr="008749C7" w14:paraId="2993BF71" w14:textId="77777777" w:rsidTr="0003447E">
        <w:trPr>
          <w:trHeight w:val="300"/>
        </w:trPr>
        <w:tc>
          <w:tcPr>
            <w:tcW w:w="1844" w:type="dxa"/>
            <w:tcBorders>
              <w:top w:val="single" w:sz="4" w:space="0" w:color="auto"/>
              <w:left w:val="single" w:sz="4" w:space="0" w:color="auto"/>
              <w:bottom w:val="single" w:sz="4" w:space="0" w:color="auto"/>
              <w:right w:val="single" w:sz="4" w:space="0" w:color="auto"/>
            </w:tcBorders>
            <w:vAlign w:val="center"/>
          </w:tcPr>
          <w:p w14:paraId="5747DD6D" w14:textId="77777777" w:rsidR="008749C7" w:rsidRPr="008749C7" w:rsidRDefault="008749C7" w:rsidP="008749C7"/>
        </w:tc>
        <w:tc>
          <w:tcPr>
            <w:tcW w:w="2693" w:type="dxa"/>
            <w:tcBorders>
              <w:top w:val="single" w:sz="4" w:space="0" w:color="auto"/>
              <w:left w:val="single" w:sz="4" w:space="0" w:color="auto"/>
              <w:bottom w:val="single" w:sz="4" w:space="0" w:color="auto"/>
              <w:right w:val="single" w:sz="4" w:space="0" w:color="auto"/>
            </w:tcBorders>
          </w:tcPr>
          <w:p w14:paraId="7B06864C" w14:textId="77777777" w:rsidR="008749C7" w:rsidRPr="008749C7" w:rsidRDefault="008749C7" w:rsidP="008749C7">
            <w:r w:rsidRPr="008749C7">
              <w:t>Mean noise level</w:t>
            </w:r>
          </w:p>
        </w:tc>
        <w:tc>
          <w:tcPr>
            <w:tcW w:w="3511" w:type="dxa"/>
            <w:tcBorders>
              <w:top w:val="single" w:sz="4" w:space="0" w:color="auto"/>
              <w:left w:val="single" w:sz="4" w:space="0" w:color="auto"/>
              <w:bottom w:val="single" w:sz="4" w:space="0" w:color="auto"/>
              <w:right w:val="single" w:sz="4" w:space="0" w:color="auto"/>
            </w:tcBorders>
            <w:noWrap/>
            <w:vAlign w:val="center"/>
          </w:tcPr>
          <w:p w14:paraId="445AFA6F" w14:textId="77777777" w:rsidR="008749C7" w:rsidRPr="008749C7" w:rsidRDefault="008749C7" w:rsidP="008749C7">
            <w:r w:rsidRPr="008749C7">
              <w:t>14.9 ± 5.5 HU</w:t>
            </w:r>
          </w:p>
        </w:tc>
        <w:tc>
          <w:tcPr>
            <w:tcW w:w="4590" w:type="dxa"/>
            <w:tcBorders>
              <w:top w:val="single" w:sz="4" w:space="0" w:color="auto"/>
              <w:left w:val="single" w:sz="4" w:space="0" w:color="auto"/>
              <w:bottom w:val="single" w:sz="4" w:space="0" w:color="auto"/>
              <w:right w:val="single" w:sz="4" w:space="0" w:color="auto"/>
            </w:tcBorders>
            <w:noWrap/>
            <w:vAlign w:val="center"/>
          </w:tcPr>
          <w:p w14:paraId="714652A8" w14:textId="77777777" w:rsidR="008749C7" w:rsidRPr="008749C7" w:rsidRDefault="008749C7" w:rsidP="008749C7">
            <w:r w:rsidRPr="008749C7">
              <w:t>13.3 ±  4.0 HU</w:t>
            </w:r>
          </w:p>
        </w:tc>
        <w:tc>
          <w:tcPr>
            <w:tcW w:w="2166" w:type="dxa"/>
            <w:tcBorders>
              <w:top w:val="single" w:sz="4" w:space="0" w:color="auto"/>
              <w:left w:val="single" w:sz="4" w:space="0" w:color="auto"/>
              <w:bottom w:val="single" w:sz="4" w:space="0" w:color="auto"/>
              <w:right w:val="single" w:sz="4" w:space="0" w:color="auto"/>
            </w:tcBorders>
            <w:vAlign w:val="center"/>
          </w:tcPr>
          <w:p w14:paraId="31DDEB2C" w14:textId="77777777" w:rsidR="008749C7" w:rsidRPr="008749C7" w:rsidRDefault="008749C7" w:rsidP="008749C7">
            <w:r w:rsidRPr="008749C7">
              <w:t>NS</w:t>
            </w:r>
          </w:p>
        </w:tc>
      </w:tr>
      <w:tr w:rsidR="008749C7" w:rsidRPr="008749C7" w14:paraId="18AC52E9" w14:textId="77777777" w:rsidTr="00D54B45">
        <w:trPr>
          <w:trHeight w:val="121"/>
        </w:trPr>
        <w:tc>
          <w:tcPr>
            <w:tcW w:w="14804" w:type="dxa"/>
            <w:gridSpan w:val="5"/>
            <w:tcBorders>
              <w:top w:val="single" w:sz="4" w:space="0" w:color="auto"/>
              <w:left w:val="single" w:sz="4" w:space="0" w:color="auto"/>
              <w:bottom w:val="single" w:sz="4" w:space="0" w:color="auto"/>
              <w:right w:val="single" w:sz="4" w:space="0" w:color="auto"/>
            </w:tcBorders>
          </w:tcPr>
          <w:p w14:paraId="24241E54" w14:textId="5505C094" w:rsidR="008749C7" w:rsidRPr="008749C7" w:rsidRDefault="00512BD3" w:rsidP="008749C7">
            <w:r w:rsidRPr="00512BD3">
              <w:t>R</w:t>
            </w:r>
            <w:r w:rsidR="008749C7" w:rsidRPr="008749C7">
              <w:t>esults of quantitative evaluation in each study. Description and parameter used to describe given for each article. S : result is statistically significative. NS: result is not statistical significative.</w:t>
            </w:r>
          </w:p>
        </w:tc>
      </w:tr>
    </w:tbl>
    <w:p w14:paraId="53E093E3" w14:textId="77777777" w:rsidR="00187CC8" w:rsidRPr="006145ED" w:rsidRDefault="00187CC8" w:rsidP="00BE691C">
      <w:pPr>
        <w:rPr>
          <w:lang w:val="en-GB"/>
        </w:rPr>
      </w:pPr>
    </w:p>
    <w:sectPr w:rsidR="00187CC8" w:rsidRPr="006145ED" w:rsidSect="00780645">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vTT3713a231">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8EE"/>
    <w:rsid w:val="00001DFE"/>
    <w:rsid w:val="00010742"/>
    <w:rsid w:val="000274B7"/>
    <w:rsid w:val="0003447E"/>
    <w:rsid w:val="00091FF9"/>
    <w:rsid w:val="000D6778"/>
    <w:rsid w:val="000E5C8B"/>
    <w:rsid w:val="00151D44"/>
    <w:rsid w:val="001548D1"/>
    <w:rsid w:val="00187CC8"/>
    <w:rsid w:val="00202C15"/>
    <w:rsid w:val="00212CC8"/>
    <w:rsid w:val="00284262"/>
    <w:rsid w:val="002861F0"/>
    <w:rsid w:val="002D3DE6"/>
    <w:rsid w:val="002D7F63"/>
    <w:rsid w:val="004507BF"/>
    <w:rsid w:val="00476EB0"/>
    <w:rsid w:val="004944E3"/>
    <w:rsid w:val="00512BD3"/>
    <w:rsid w:val="005140DA"/>
    <w:rsid w:val="00545030"/>
    <w:rsid w:val="00595F8F"/>
    <w:rsid w:val="005B2825"/>
    <w:rsid w:val="006145ED"/>
    <w:rsid w:val="00682C26"/>
    <w:rsid w:val="00772A5C"/>
    <w:rsid w:val="00780645"/>
    <w:rsid w:val="00847E65"/>
    <w:rsid w:val="00854B74"/>
    <w:rsid w:val="008749C7"/>
    <w:rsid w:val="008F0079"/>
    <w:rsid w:val="00967179"/>
    <w:rsid w:val="00A02237"/>
    <w:rsid w:val="00A53044"/>
    <w:rsid w:val="00B06D63"/>
    <w:rsid w:val="00B73326"/>
    <w:rsid w:val="00B8380B"/>
    <w:rsid w:val="00B84BF6"/>
    <w:rsid w:val="00BE691C"/>
    <w:rsid w:val="00BE7CBB"/>
    <w:rsid w:val="00C26406"/>
    <w:rsid w:val="00C50C08"/>
    <w:rsid w:val="00C63B16"/>
    <w:rsid w:val="00CF6323"/>
    <w:rsid w:val="00D06465"/>
    <w:rsid w:val="00DA33B4"/>
    <w:rsid w:val="00DE0D4E"/>
    <w:rsid w:val="00DE64FD"/>
    <w:rsid w:val="00DE6C12"/>
    <w:rsid w:val="00E4689A"/>
    <w:rsid w:val="00E57F5B"/>
    <w:rsid w:val="00E74631"/>
    <w:rsid w:val="00E85760"/>
    <w:rsid w:val="00E91790"/>
    <w:rsid w:val="00F007EE"/>
    <w:rsid w:val="00F503F6"/>
    <w:rsid w:val="00FA78EE"/>
    <w:rsid w:val="00FB756D"/>
    <w:rsid w:val="00FD238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086D1"/>
  <w15:chartTrackingRefBased/>
  <w15:docId w15:val="{B3B18F02-463B-4F94-8CFB-8821F928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760"/>
    <w:pPr>
      <w:spacing w:before="40" w:after="0"/>
      <w:jc w:val="both"/>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5760"/>
    <w:pPr>
      <w:spacing w:before="4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12CC8"/>
    <w:rPr>
      <w:rFonts w:ascii="AdvTT3713a231" w:hAnsi="AdvTT3713a231" w:hint="default"/>
      <w:b w:val="0"/>
      <w:bCs w:val="0"/>
      <w:i w:val="0"/>
      <w:iCs w:val="0"/>
      <w:color w:val="14131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56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8BE4E-F459-4719-9A47-A3F49BB31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7</Pages>
  <Words>2958</Words>
  <Characters>13226</Characters>
  <Application>Microsoft Office Word</Application>
  <DocSecurity>0</DocSecurity>
  <Lines>778</Lines>
  <Paragraphs>703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diogoluispereira91@gmail.com</dc:creator>
  <cp:keywords/>
  <dc:description/>
  <cp:lastModifiedBy>Diogo Pereira</cp:lastModifiedBy>
  <cp:revision>27</cp:revision>
  <dcterms:created xsi:type="dcterms:W3CDTF">2023-03-22T15:11:00Z</dcterms:created>
  <dcterms:modified xsi:type="dcterms:W3CDTF">2026-03-03T09:35:00Z</dcterms:modified>
</cp:coreProperties>
</file>