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822E" w14:textId="36590464" w:rsidR="009A1BCE" w:rsidRPr="009A1BCE" w:rsidRDefault="009A1BCE" w:rsidP="009A1BCE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bookmarkStart w:id="0" w:name="_Hlk213478480"/>
      <w:r w:rsidRPr="009A1BCE">
        <w:rPr>
          <w:rFonts w:ascii="Times New Roman" w:hAnsi="Times New Roman" w:cs="Times New Roman"/>
          <w:b/>
          <w:bCs/>
        </w:rPr>
        <w:t>Chi-square test for non-technical skill (NTS) domain</w:t>
      </w:r>
      <w:r w:rsidR="00434F95">
        <w:rPr>
          <w:rFonts w:ascii="Times New Roman" w:hAnsi="Times New Roman" w:cs="Times New Roman"/>
          <w:b/>
          <w:bCs/>
        </w:rPr>
        <w:t xml:space="preserve"> with Poor NTS score </w:t>
      </w:r>
    </w:p>
    <w:p w14:paraId="3C6E048A" w14:textId="77777777" w:rsidR="009A1BCE" w:rsidRPr="009A1BCE" w:rsidRDefault="009A1BCE" w:rsidP="009A1BCE">
      <w:pPr>
        <w:pStyle w:val="ListParagraph"/>
        <w:jc w:val="center"/>
        <w:rPr>
          <w:rFonts w:ascii="Times New Roman" w:hAnsi="Times New Roman" w:cs="Times New Roman"/>
          <w:b/>
          <w:bCs/>
        </w:rPr>
      </w:pPr>
    </w:p>
    <w:bookmarkEnd w:id="0"/>
    <w:p w14:paraId="63B0F633" w14:textId="77777777" w:rsidR="009A1BCE" w:rsidRPr="009A1BCE" w:rsidRDefault="009A1BCE" w:rsidP="009A1BCE">
      <w:pPr>
        <w:pStyle w:val="ListParagraph"/>
        <w:rPr>
          <w:rFonts w:ascii="Times New Roman" w:hAnsi="Times New Roman" w:cs="Times New Roman"/>
        </w:rPr>
      </w:pPr>
    </w:p>
    <w:p w14:paraId="16E1FB17" w14:textId="77777777" w:rsidR="009A1BCE" w:rsidRPr="009A1BCE" w:rsidRDefault="009A1BCE" w:rsidP="009A1BCE">
      <w:pPr>
        <w:pStyle w:val="ListParagraph"/>
        <w:rPr>
          <w:rFonts w:ascii="Times New Roman" w:hAnsi="Times New Roman" w:cs="Times New Roman"/>
        </w:rPr>
      </w:pPr>
    </w:p>
    <w:p w14:paraId="766A5ECB" w14:textId="77777777" w:rsidR="009A1BCE" w:rsidRPr="009A1BCE" w:rsidRDefault="009A1BCE" w:rsidP="009A1BCE">
      <w:pPr>
        <w:pStyle w:val="ListParagraph"/>
        <w:rPr>
          <w:rFonts w:ascii="Times New Roman" w:hAnsi="Times New Roman" w:cs="Times New Roman"/>
        </w:rPr>
      </w:pPr>
    </w:p>
    <w:p w14:paraId="69C38FD9" w14:textId="18DDA8E5" w:rsidR="009A1BCE" w:rsidRPr="009A1BCE" w:rsidRDefault="009A1BCE" w:rsidP="009A1BCE">
      <w:pPr>
        <w:rPr>
          <w:rFonts w:ascii="Times New Roman" w:hAnsi="Times New Roman" w:cs="Times New Roman"/>
        </w:rPr>
      </w:pPr>
      <w:r w:rsidRPr="009A1BCE">
        <w:rPr>
          <w:rFonts w:ascii="Times New Roman" w:hAnsi="Times New Roman" w:cs="Times New Roman"/>
        </w:rPr>
        <w:t>Table 2: Association between frequency of lack of role allocation by team leader and poor NTS score</w:t>
      </w:r>
    </w:p>
    <w:p w14:paraId="0E726CA6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tbl>
      <w:tblPr>
        <w:tblStyle w:val="TableGrid1"/>
        <w:tblW w:w="9016" w:type="dxa"/>
        <w:tblLook w:val="04A0" w:firstRow="1" w:lastRow="0" w:firstColumn="1" w:lastColumn="0" w:noHBand="0" w:noVBand="1"/>
      </w:tblPr>
      <w:tblGrid>
        <w:gridCol w:w="2787"/>
        <w:gridCol w:w="2145"/>
        <w:gridCol w:w="2293"/>
        <w:gridCol w:w="1791"/>
      </w:tblGrid>
      <w:tr w:rsidR="009A1BCE" w:rsidRPr="009A1BCE" w14:paraId="2FE1F7A2" w14:textId="77777777" w:rsidTr="00081286">
        <w:trPr>
          <w:trHeight w:val="720"/>
        </w:trPr>
        <w:tc>
          <w:tcPr>
            <w:tcW w:w="2787" w:type="dxa"/>
          </w:tcPr>
          <w:p w14:paraId="56BED699" w14:textId="2AEE90BB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bookmarkStart w:id="1" w:name="_Hlk213478527"/>
            <w:r w:rsidRPr="009A1BCE">
              <w:rPr>
                <w:rFonts w:ascii="Times New Roman" w:eastAsia="Calibri" w:hAnsi="Times New Roman" w:cs="Times New Roman"/>
                <w:noProof/>
              </w:rPr>
              <w:t xml:space="preserve">Lack of role allocation by </w:t>
            </w:r>
            <w:r w:rsidR="00480C85">
              <w:rPr>
                <w:rFonts w:ascii="Times New Roman" w:eastAsia="Calibri" w:hAnsi="Times New Roman" w:cs="Times New Roman"/>
                <w:noProof/>
              </w:rPr>
              <w:t xml:space="preserve">the </w:t>
            </w:r>
            <w:r w:rsidRPr="009A1BCE">
              <w:rPr>
                <w:rFonts w:ascii="Times New Roman" w:eastAsia="Calibri" w:hAnsi="Times New Roman" w:cs="Times New Roman"/>
                <w:noProof/>
              </w:rPr>
              <w:t>team leader</w:t>
            </w:r>
          </w:p>
        </w:tc>
        <w:tc>
          <w:tcPr>
            <w:tcW w:w="2145" w:type="dxa"/>
          </w:tcPr>
          <w:p w14:paraId="723B918F" w14:textId="139F1F23" w:rsidR="009A1BCE" w:rsidRPr="009A1BCE" w:rsidRDefault="00FD175B" w:rsidP="00081286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Adequate NTS score</w:t>
            </w:r>
            <w:r w:rsidR="009A1BCE" w:rsidRPr="009A1BCE">
              <w:rPr>
                <w:rFonts w:ascii="Times New Roman" w:eastAsia="Calibri" w:hAnsi="Times New Roman" w:cs="Times New Roman"/>
                <w:noProof/>
              </w:rPr>
              <w:br/>
              <w:t>(&lt;75</w:t>
            </w:r>
            <w:r w:rsidR="009A1BCE" w:rsidRPr="009A1BCE">
              <w:rPr>
                <w:rFonts w:ascii="Times New Roman" w:eastAsia="Calibri" w:hAnsi="Times New Roman" w:cs="Times New Roman"/>
                <w:noProof/>
                <w:vertAlign w:val="superscript"/>
              </w:rPr>
              <w:t>th</w:t>
            </w:r>
            <w:r w:rsidR="009A1BCE" w:rsidRPr="009A1BCE">
              <w:rPr>
                <w:rFonts w:ascii="Times New Roman" w:eastAsia="Calibri" w:hAnsi="Times New Roman" w:cs="Times New Roman"/>
                <w:noProof/>
              </w:rPr>
              <w:t xml:space="preserve"> percentile)</w:t>
            </w:r>
          </w:p>
        </w:tc>
        <w:tc>
          <w:tcPr>
            <w:tcW w:w="2293" w:type="dxa"/>
          </w:tcPr>
          <w:p w14:paraId="724BFCF4" w14:textId="7436B9F0" w:rsidR="009A1BCE" w:rsidRPr="009A1BCE" w:rsidRDefault="00442371" w:rsidP="00081286">
            <w:pPr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 xml:space="preserve">Poor </w:t>
            </w:r>
            <w:r w:rsidR="009A1BCE" w:rsidRPr="009A1BCE">
              <w:rPr>
                <w:rFonts w:ascii="Times New Roman" w:eastAsia="Calibri" w:hAnsi="Times New Roman" w:cs="Times New Roman"/>
                <w:noProof/>
              </w:rPr>
              <w:t xml:space="preserve">NTS Score </w:t>
            </w:r>
            <w:r w:rsidR="009A1BCE" w:rsidRPr="009A1BCE">
              <w:rPr>
                <w:rFonts w:ascii="Times New Roman" w:eastAsia="Calibri" w:hAnsi="Times New Roman" w:cs="Times New Roman"/>
                <w:noProof/>
              </w:rPr>
              <w:br/>
              <w:t>(≥75</w:t>
            </w:r>
            <w:r w:rsidR="009A1BCE" w:rsidRPr="009A1BCE">
              <w:rPr>
                <w:rFonts w:ascii="Times New Roman" w:eastAsia="Calibri" w:hAnsi="Times New Roman" w:cs="Times New Roman"/>
                <w:noProof/>
                <w:vertAlign w:val="superscript"/>
              </w:rPr>
              <w:t>th</w:t>
            </w:r>
            <w:r w:rsidR="009A1BCE" w:rsidRPr="009A1BCE">
              <w:rPr>
                <w:rFonts w:ascii="Times New Roman" w:eastAsia="Calibri" w:hAnsi="Times New Roman" w:cs="Times New Roman"/>
                <w:noProof/>
              </w:rPr>
              <w:t xml:space="preserve"> percentile)</w:t>
            </w:r>
          </w:p>
        </w:tc>
        <w:tc>
          <w:tcPr>
            <w:tcW w:w="1791" w:type="dxa"/>
          </w:tcPr>
          <w:p w14:paraId="68340CF5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Chi- Square test p-value</w:t>
            </w:r>
          </w:p>
        </w:tc>
      </w:tr>
      <w:tr w:rsidR="009A1BCE" w:rsidRPr="009A1BCE" w14:paraId="27C87B94" w14:textId="77777777" w:rsidTr="00081286">
        <w:trPr>
          <w:trHeight w:val="354"/>
        </w:trPr>
        <w:tc>
          <w:tcPr>
            <w:tcW w:w="2787" w:type="dxa"/>
          </w:tcPr>
          <w:p w14:paraId="0AE5D985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145" w:type="dxa"/>
          </w:tcPr>
          <w:p w14:paraId="2ED68AB9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267 (91.8%)</w:t>
            </w:r>
          </w:p>
        </w:tc>
        <w:tc>
          <w:tcPr>
            <w:tcW w:w="2293" w:type="dxa"/>
          </w:tcPr>
          <w:p w14:paraId="7794B904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23 (21.1%)</w:t>
            </w:r>
          </w:p>
        </w:tc>
        <w:tc>
          <w:tcPr>
            <w:tcW w:w="1791" w:type="dxa"/>
            <w:vMerge w:val="restart"/>
          </w:tcPr>
          <w:p w14:paraId="1F8AB82E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P &lt;0.001</w:t>
            </w:r>
          </w:p>
        </w:tc>
      </w:tr>
      <w:tr w:rsidR="009A1BCE" w:rsidRPr="009A1BCE" w14:paraId="51A6CB38" w14:textId="77777777" w:rsidTr="00081286">
        <w:trPr>
          <w:trHeight w:val="366"/>
        </w:trPr>
        <w:tc>
          <w:tcPr>
            <w:tcW w:w="2787" w:type="dxa"/>
          </w:tcPr>
          <w:p w14:paraId="51399F73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145" w:type="dxa"/>
          </w:tcPr>
          <w:p w14:paraId="2AA6F1F2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24 (8.2%)</w:t>
            </w:r>
          </w:p>
        </w:tc>
        <w:tc>
          <w:tcPr>
            <w:tcW w:w="2293" w:type="dxa"/>
          </w:tcPr>
          <w:p w14:paraId="619C8B5B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86 (78.9%)</w:t>
            </w:r>
          </w:p>
        </w:tc>
        <w:tc>
          <w:tcPr>
            <w:tcW w:w="1791" w:type="dxa"/>
            <w:vMerge/>
          </w:tcPr>
          <w:p w14:paraId="4D9B15F9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</w:p>
        </w:tc>
      </w:tr>
      <w:tr w:rsidR="009A1BCE" w:rsidRPr="009A1BCE" w14:paraId="2353B776" w14:textId="77777777" w:rsidTr="00081286">
        <w:trPr>
          <w:trHeight w:val="354"/>
        </w:trPr>
        <w:tc>
          <w:tcPr>
            <w:tcW w:w="2787" w:type="dxa"/>
          </w:tcPr>
          <w:p w14:paraId="06CF146A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Total</w:t>
            </w:r>
          </w:p>
        </w:tc>
        <w:tc>
          <w:tcPr>
            <w:tcW w:w="2145" w:type="dxa"/>
          </w:tcPr>
          <w:p w14:paraId="514EDDA8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291 (100%)</w:t>
            </w:r>
          </w:p>
        </w:tc>
        <w:tc>
          <w:tcPr>
            <w:tcW w:w="2293" w:type="dxa"/>
          </w:tcPr>
          <w:p w14:paraId="599A43E1" w14:textId="31B55AE6" w:rsidR="009A1BCE" w:rsidRPr="009A1BCE" w:rsidRDefault="009A1BCE" w:rsidP="009A1BCE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noProof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00%)</w:t>
            </w:r>
          </w:p>
        </w:tc>
        <w:tc>
          <w:tcPr>
            <w:tcW w:w="1791" w:type="dxa"/>
            <w:vMerge/>
          </w:tcPr>
          <w:p w14:paraId="0E2B0461" w14:textId="77777777" w:rsidR="009A1BCE" w:rsidRPr="009A1BCE" w:rsidRDefault="009A1BCE" w:rsidP="00081286">
            <w:pPr>
              <w:rPr>
                <w:rFonts w:ascii="Times New Roman" w:eastAsia="Calibri" w:hAnsi="Times New Roman" w:cs="Times New Roman"/>
                <w:noProof/>
              </w:rPr>
            </w:pPr>
          </w:p>
        </w:tc>
      </w:tr>
      <w:bookmarkEnd w:id="1"/>
    </w:tbl>
    <w:p w14:paraId="5DB1E283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0C4BA1B8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4C87D96C" w14:textId="6CBAB9BF" w:rsidR="009A1BCE" w:rsidRPr="009A1BCE" w:rsidRDefault="00480C85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3</w:t>
      </w:r>
      <w:r w:rsidR="009A1BCE">
        <w:rPr>
          <w:rFonts w:ascii="Times New Roman" w:hAnsi="Times New Roman" w:cs="Times New Roman"/>
        </w:rPr>
        <w:t xml:space="preserve">: </w:t>
      </w:r>
      <w:r w:rsidR="009A1BCE" w:rsidRPr="009A1BCE">
        <w:rPr>
          <w:rFonts w:ascii="Times New Roman" w:hAnsi="Times New Roman" w:cs="Times New Roman"/>
        </w:rPr>
        <w:t xml:space="preserve">Association between </w:t>
      </w:r>
      <w:r>
        <w:rPr>
          <w:rFonts w:ascii="Times New Roman" w:hAnsi="Times New Roman" w:cs="Times New Roman"/>
        </w:rPr>
        <w:t xml:space="preserve">the </w:t>
      </w:r>
      <w:r w:rsidR="009A1BCE" w:rsidRPr="009A1BCE">
        <w:rPr>
          <w:rFonts w:ascii="Times New Roman" w:hAnsi="Times New Roman" w:cs="Times New Roman"/>
        </w:rPr>
        <w:t xml:space="preserve">frequency of lack of clear instructions by </w:t>
      </w:r>
      <w:r>
        <w:rPr>
          <w:rFonts w:ascii="Times New Roman" w:hAnsi="Times New Roman" w:cs="Times New Roman"/>
        </w:rPr>
        <w:t xml:space="preserve">the </w:t>
      </w:r>
      <w:r w:rsidR="009A1BCE" w:rsidRPr="009A1BCE">
        <w:rPr>
          <w:rFonts w:ascii="Times New Roman" w:hAnsi="Times New Roman" w:cs="Times New Roman"/>
        </w:rPr>
        <w:t>team leader and poor NTS score</w:t>
      </w:r>
    </w:p>
    <w:p w14:paraId="12ACEC50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06"/>
        <w:gridCol w:w="2207"/>
        <w:gridCol w:w="2196"/>
      </w:tblGrid>
      <w:tr w:rsidR="009A1BCE" w:rsidRPr="009A1BCE" w14:paraId="04C8995C" w14:textId="77777777" w:rsidTr="00081286">
        <w:trPr>
          <w:trHeight w:val="1324"/>
        </w:trPr>
        <w:tc>
          <w:tcPr>
            <w:tcW w:w="2407" w:type="dxa"/>
          </w:tcPr>
          <w:p w14:paraId="0EF27801" w14:textId="03A47E99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Lack of clear instructions by </w:t>
            </w:r>
            <w:r w:rsidR="00480C85">
              <w:rPr>
                <w:rFonts w:ascii="Times New Roman" w:hAnsi="Times New Roman" w:cs="Times New Roman"/>
              </w:rPr>
              <w:t xml:space="preserve">the </w:t>
            </w:r>
            <w:r w:rsidRPr="009A1BCE">
              <w:rPr>
                <w:rFonts w:ascii="Times New Roman" w:hAnsi="Times New Roman" w:cs="Times New Roman"/>
              </w:rPr>
              <w:t xml:space="preserve">team leader </w:t>
            </w:r>
          </w:p>
        </w:tc>
        <w:tc>
          <w:tcPr>
            <w:tcW w:w="2206" w:type="dxa"/>
          </w:tcPr>
          <w:p w14:paraId="06F28806" w14:textId="206DE6E9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2158F08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07" w:type="dxa"/>
          </w:tcPr>
          <w:p w14:paraId="6C0F1951" w14:textId="0264B79F" w:rsidR="009A1BCE" w:rsidRPr="009A1BCE" w:rsidRDefault="00442371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</w:t>
            </w:r>
            <w:r w:rsidR="00985D01">
              <w:rPr>
                <w:rFonts w:ascii="Times New Roman" w:hAnsi="Times New Roman" w:cs="Times New Roman"/>
              </w:rPr>
              <w:t>r</w:t>
            </w:r>
            <w:r w:rsidR="009A1BCE" w:rsidRPr="009A1BCE">
              <w:rPr>
                <w:rFonts w:ascii="Times New Roman" w:hAnsi="Times New Roman" w:cs="Times New Roman"/>
              </w:rPr>
              <w:t xml:space="preserve"> NTS Score  </w:t>
            </w:r>
          </w:p>
          <w:p w14:paraId="1A4B28D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196" w:type="dxa"/>
          </w:tcPr>
          <w:p w14:paraId="5069C57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7429FAD6" w14:textId="77777777" w:rsidTr="00081286">
        <w:trPr>
          <w:trHeight w:val="383"/>
        </w:trPr>
        <w:tc>
          <w:tcPr>
            <w:tcW w:w="2407" w:type="dxa"/>
          </w:tcPr>
          <w:p w14:paraId="1EB003F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06" w:type="dxa"/>
          </w:tcPr>
          <w:p w14:paraId="6194CE4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283 (97.3%)</w:t>
            </w:r>
          </w:p>
        </w:tc>
        <w:tc>
          <w:tcPr>
            <w:tcW w:w="2207" w:type="dxa"/>
          </w:tcPr>
          <w:p w14:paraId="24BA78C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26 (23.9%)</w:t>
            </w:r>
          </w:p>
        </w:tc>
        <w:tc>
          <w:tcPr>
            <w:tcW w:w="2196" w:type="dxa"/>
            <w:vMerge w:val="restart"/>
          </w:tcPr>
          <w:p w14:paraId="20B8FF61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0E6711A2" w14:textId="77777777" w:rsidTr="00081286">
        <w:trPr>
          <w:trHeight w:val="304"/>
        </w:trPr>
        <w:tc>
          <w:tcPr>
            <w:tcW w:w="2407" w:type="dxa"/>
          </w:tcPr>
          <w:p w14:paraId="0988D25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06" w:type="dxa"/>
          </w:tcPr>
          <w:p w14:paraId="60FA0AF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 (2.7%)</w:t>
            </w:r>
          </w:p>
        </w:tc>
        <w:tc>
          <w:tcPr>
            <w:tcW w:w="2207" w:type="dxa"/>
          </w:tcPr>
          <w:p w14:paraId="7383FB93" w14:textId="77777777" w:rsidR="009A1BCE" w:rsidRPr="009A1BCE" w:rsidRDefault="009A1BCE" w:rsidP="000812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83 (76.1%)</w:t>
            </w:r>
          </w:p>
        </w:tc>
        <w:tc>
          <w:tcPr>
            <w:tcW w:w="2196" w:type="dxa"/>
            <w:vMerge/>
          </w:tcPr>
          <w:p w14:paraId="29571FA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1DD4E107" w14:textId="77777777" w:rsidTr="00081286">
        <w:trPr>
          <w:trHeight w:val="314"/>
        </w:trPr>
        <w:tc>
          <w:tcPr>
            <w:tcW w:w="2407" w:type="dxa"/>
          </w:tcPr>
          <w:p w14:paraId="231C28E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206" w:type="dxa"/>
          </w:tcPr>
          <w:p w14:paraId="0A59F07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 (100%)</w:t>
            </w:r>
          </w:p>
        </w:tc>
        <w:tc>
          <w:tcPr>
            <w:tcW w:w="2207" w:type="dxa"/>
          </w:tcPr>
          <w:p w14:paraId="376B2188" w14:textId="1FBF7264" w:rsidR="009A1BCE" w:rsidRPr="009A1BCE" w:rsidRDefault="009A1BCE" w:rsidP="009A1BC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00%)</w:t>
            </w:r>
          </w:p>
        </w:tc>
        <w:tc>
          <w:tcPr>
            <w:tcW w:w="2196" w:type="dxa"/>
            <w:vMerge/>
          </w:tcPr>
          <w:p w14:paraId="23F2348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31AB82AF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506B4188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1BC13A16" w14:textId="20F971FB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4: </w:t>
      </w:r>
      <w:r w:rsidRPr="009A1BCE">
        <w:rPr>
          <w:rFonts w:ascii="Times New Roman" w:hAnsi="Times New Roman" w:cs="Times New Roman"/>
        </w:rPr>
        <w:t xml:space="preserve">Association between </w:t>
      </w:r>
      <w:r w:rsidR="00985D01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 xml:space="preserve">frequency of lack of awareness of </w:t>
      </w:r>
      <w:r w:rsidR="00985D01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 xml:space="preserve">dynamic nature of resuscitation among team </w:t>
      </w:r>
      <w:r w:rsidR="00480C85">
        <w:rPr>
          <w:rFonts w:ascii="Times New Roman" w:hAnsi="Times New Roman" w:cs="Times New Roman"/>
        </w:rPr>
        <w:t>members</w:t>
      </w:r>
      <w:r w:rsidRPr="009A1BCE">
        <w:rPr>
          <w:rFonts w:ascii="Times New Roman" w:hAnsi="Times New Roman" w:cs="Times New Roman"/>
        </w:rPr>
        <w:t xml:space="preserve"> and poor NTS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08"/>
        <w:gridCol w:w="2208"/>
        <w:gridCol w:w="2193"/>
      </w:tblGrid>
      <w:tr w:rsidR="009A1BCE" w:rsidRPr="009A1BCE" w14:paraId="50E2F6F1" w14:textId="77777777" w:rsidTr="00081286">
        <w:trPr>
          <w:trHeight w:val="1265"/>
        </w:trPr>
        <w:tc>
          <w:tcPr>
            <w:tcW w:w="2407" w:type="dxa"/>
          </w:tcPr>
          <w:p w14:paraId="5EDE0E8B" w14:textId="02A2E98B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Lack of awareness of </w:t>
            </w:r>
            <w:r w:rsidR="00480C85">
              <w:rPr>
                <w:rFonts w:ascii="Times New Roman" w:hAnsi="Times New Roman" w:cs="Times New Roman"/>
              </w:rPr>
              <w:t xml:space="preserve">the </w:t>
            </w:r>
            <w:r w:rsidRPr="009A1BCE">
              <w:rPr>
                <w:rFonts w:ascii="Times New Roman" w:hAnsi="Times New Roman" w:cs="Times New Roman"/>
              </w:rPr>
              <w:t xml:space="preserve">dynamic nature of resuscitation among team </w:t>
            </w:r>
            <w:r w:rsidR="00480C85">
              <w:rPr>
                <w:rFonts w:ascii="Times New Roman" w:hAnsi="Times New Roman" w:cs="Times New Roman"/>
              </w:rPr>
              <w:t>members</w:t>
            </w:r>
          </w:p>
        </w:tc>
        <w:tc>
          <w:tcPr>
            <w:tcW w:w="2208" w:type="dxa"/>
          </w:tcPr>
          <w:p w14:paraId="07E0DF50" w14:textId="427BB551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58E3BA5B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08" w:type="dxa"/>
          </w:tcPr>
          <w:p w14:paraId="33711B09" w14:textId="0DF16B78" w:rsidR="009A1BCE" w:rsidRPr="009A1BCE" w:rsidRDefault="00985D01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="009A1BCE" w:rsidRPr="009A1BCE">
              <w:rPr>
                <w:rFonts w:ascii="Times New Roman" w:hAnsi="Times New Roman" w:cs="Times New Roman"/>
              </w:rPr>
              <w:t xml:space="preserve">NTS Score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5270A4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193" w:type="dxa"/>
          </w:tcPr>
          <w:p w14:paraId="15C20FC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1F769E79" w14:textId="77777777" w:rsidTr="00081286">
        <w:tc>
          <w:tcPr>
            <w:tcW w:w="2407" w:type="dxa"/>
          </w:tcPr>
          <w:p w14:paraId="2E284C4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08" w:type="dxa"/>
          </w:tcPr>
          <w:p w14:paraId="5B01FEC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283 (97.3%)</w:t>
            </w:r>
          </w:p>
        </w:tc>
        <w:tc>
          <w:tcPr>
            <w:tcW w:w="2208" w:type="dxa"/>
          </w:tcPr>
          <w:p w14:paraId="7697F5B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23 (21.1%)</w:t>
            </w:r>
          </w:p>
        </w:tc>
        <w:tc>
          <w:tcPr>
            <w:tcW w:w="2193" w:type="dxa"/>
            <w:vMerge w:val="restart"/>
          </w:tcPr>
          <w:p w14:paraId="3EBACDD1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1EDC7A52" w14:textId="77777777" w:rsidTr="00081286">
        <w:tc>
          <w:tcPr>
            <w:tcW w:w="2407" w:type="dxa"/>
          </w:tcPr>
          <w:p w14:paraId="24AA4FB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08" w:type="dxa"/>
          </w:tcPr>
          <w:p w14:paraId="34C1DFF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 (2.7%)</w:t>
            </w:r>
          </w:p>
        </w:tc>
        <w:tc>
          <w:tcPr>
            <w:tcW w:w="2208" w:type="dxa"/>
          </w:tcPr>
          <w:p w14:paraId="0CB94266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86 (78.9%)</w:t>
            </w:r>
          </w:p>
        </w:tc>
        <w:tc>
          <w:tcPr>
            <w:tcW w:w="2193" w:type="dxa"/>
            <w:vMerge/>
          </w:tcPr>
          <w:p w14:paraId="3A3503B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7639B6B5" w14:textId="77777777" w:rsidTr="00081286">
        <w:tc>
          <w:tcPr>
            <w:tcW w:w="2407" w:type="dxa"/>
          </w:tcPr>
          <w:p w14:paraId="0B4D526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208" w:type="dxa"/>
          </w:tcPr>
          <w:p w14:paraId="305F6FF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 (100%)</w:t>
            </w:r>
          </w:p>
        </w:tc>
        <w:tc>
          <w:tcPr>
            <w:tcW w:w="2208" w:type="dxa"/>
          </w:tcPr>
          <w:p w14:paraId="58565CA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(100%)</w:t>
            </w:r>
          </w:p>
        </w:tc>
        <w:tc>
          <w:tcPr>
            <w:tcW w:w="2193" w:type="dxa"/>
            <w:vMerge/>
          </w:tcPr>
          <w:p w14:paraId="042E107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1F234108" w14:textId="77777777" w:rsidR="009A1BCE" w:rsidRPr="009A1BCE" w:rsidRDefault="009A1BCE" w:rsidP="009A1BCE">
      <w:pPr>
        <w:ind w:left="360"/>
        <w:rPr>
          <w:rFonts w:ascii="Times New Roman" w:hAnsi="Times New Roman" w:cs="Times New Roman"/>
        </w:rPr>
      </w:pPr>
    </w:p>
    <w:p w14:paraId="6DCD1648" w14:textId="77777777" w:rsidR="009A1BCE" w:rsidRPr="009A1BCE" w:rsidRDefault="009A1BCE" w:rsidP="009A1BCE">
      <w:pPr>
        <w:ind w:left="360"/>
        <w:rPr>
          <w:rFonts w:ascii="Times New Roman" w:hAnsi="Times New Roman" w:cs="Times New Roman"/>
        </w:rPr>
      </w:pPr>
    </w:p>
    <w:p w14:paraId="7F19FB8D" w14:textId="77777777" w:rsidR="009A1BCE" w:rsidRPr="009A1BCE" w:rsidRDefault="009A1BCE" w:rsidP="009A1BCE">
      <w:pPr>
        <w:ind w:left="360"/>
        <w:rPr>
          <w:rFonts w:ascii="Times New Roman" w:hAnsi="Times New Roman" w:cs="Times New Roman"/>
        </w:rPr>
      </w:pPr>
    </w:p>
    <w:p w14:paraId="4629B6D4" w14:textId="77777777" w:rsidR="009A1BCE" w:rsidRPr="009A1BCE" w:rsidRDefault="009A1BCE" w:rsidP="009A1BCE">
      <w:pPr>
        <w:ind w:left="360"/>
        <w:rPr>
          <w:rFonts w:ascii="Times New Roman" w:hAnsi="Times New Roman" w:cs="Times New Roman"/>
        </w:rPr>
      </w:pPr>
    </w:p>
    <w:p w14:paraId="4476A06E" w14:textId="77777777" w:rsidR="009A1BCE" w:rsidRPr="009A1BCE" w:rsidRDefault="009A1BCE" w:rsidP="009A1BCE">
      <w:pPr>
        <w:ind w:left="360"/>
        <w:rPr>
          <w:rFonts w:ascii="Times New Roman" w:hAnsi="Times New Roman" w:cs="Times New Roman"/>
        </w:rPr>
      </w:pPr>
    </w:p>
    <w:p w14:paraId="26828C60" w14:textId="78B6815D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5: </w:t>
      </w:r>
      <w:r w:rsidRPr="009A1BCE">
        <w:rPr>
          <w:rFonts w:ascii="Times New Roman" w:hAnsi="Times New Roman" w:cs="Times New Roman"/>
        </w:rPr>
        <w:t>Association between frequency of lack of focused attention due to other cases among team members and poor NTS score</w:t>
      </w:r>
    </w:p>
    <w:p w14:paraId="795008C0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08"/>
        <w:gridCol w:w="2208"/>
        <w:gridCol w:w="2193"/>
      </w:tblGrid>
      <w:tr w:rsidR="009A1BCE" w:rsidRPr="009A1BCE" w14:paraId="72447997" w14:textId="77777777" w:rsidTr="00081286">
        <w:trPr>
          <w:trHeight w:val="1018"/>
        </w:trPr>
        <w:tc>
          <w:tcPr>
            <w:tcW w:w="2407" w:type="dxa"/>
          </w:tcPr>
          <w:p w14:paraId="0E6CB1B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Focused attention diversion due to other cases</w:t>
            </w:r>
          </w:p>
        </w:tc>
        <w:tc>
          <w:tcPr>
            <w:tcW w:w="2208" w:type="dxa"/>
          </w:tcPr>
          <w:p w14:paraId="7AE9F4EB" w14:textId="3DB70EA4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7C65D3D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08" w:type="dxa"/>
          </w:tcPr>
          <w:p w14:paraId="697D5564" w14:textId="412D5A86" w:rsidR="009A1BCE" w:rsidRPr="009A1BCE" w:rsidRDefault="00985D01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="009A1BCE" w:rsidRPr="009A1BCE">
              <w:rPr>
                <w:rFonts w:ascii="Times New Roman" w:hAnsi="Times New Roman" w:cs="Times New Roman"/>
              </w:rPr>
              <w:t xml:space="preserve">NTS Score  </w:t>
            </w:r>
          </w:p>
          <w:p w14:paraId="0841DFA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193" w:type="dxa"/>
          </w:tcPr>
          <w:p w14:paraId="622CF875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1C6B3B69" w14:textId="77777777" w:rsidTr="00081286">
        <w:trPr>
          <w:trHeight w:val="409"/>
        </w:trPr>
        <w:tc>
          <w:tcPr>
            <w:tcW w:w="2407" w:type="dxa"/>
          </w:tcPr>
          <w:p w14:paraId="47F994E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08" w:type="dxa"/>
          </w:tcPr>
          <w:p w14:paraId="4CD3710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285 (97.9%)</w:t>
            </w:r>
          </w:p>
        </w:tc>
        <w:tc>
          <w:tcPr>
            <w:tcW w:w="2208" w:type="dxa"/>
          </w:tcPr>
          <w:p w14:paraId="66A53D4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48 (44.0%)</w:t>
            </w:r>
          </w:p>
        </w:tc>
        <w:tc>
          <w:tcPr>
            <w:tcW w:w="2193" w:type="dxa"/>
            <w:vMerge w:val="restart"/>
          </w:tcPr>
          <w:p w14:paraId="6C2D2ED9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3F1986DF" w14:textId="77777777" w:rsidTr="00081286">
        <w:trPr>
          <w:trHeight w:val="414"/>
        </w:trPr>
        <w:tc>
          <w:tcPr>
            <w:tcW w:w="2407" w:type="dxa"/>
          </w:tcPr>
          <w:p w14:paraId="58D2F94B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08" w:type="dxa"/>
          </w:tcPr>
          <w:p w14:paraId="30B29D65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6 (2.1%)</w:t>
            </w:r>
          </w:p>
        </w:tc>
        <w:tc>
          <w:tcPr>
            <w:tcW w:w="2208" w:type="dxa"/>
          </w:tcPr>
          <w:p w14:paraId="4F4CFBC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61 (56.0%)</w:t>
            </w:r>
          </w:p>
        </w:tc>
        <w:tc>
          <w:tcPr>
            <w:tcW w:w="2193" w:type="dxa"/>
            <w:vMerge/>
          </w:tcPr>
          <w:p w14:paraId="576454E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0E00C990" w14:textId="77777777" w:rsidTr="00081286">
        <w:trPr>
          <w:trHeight w:val="421"/>
        </w:trPr>
        <w:tc>
          <w:tcPr>
            <w:tcW w:w="2407" w:type="dxa"/>
          </w:tcPr>
          <w:p w14:paraId="5157DCE5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08" w:type="dxa"/>
          </w:tcPr>
          <w:p w14:paraId="32C22CC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 (100%)</w:t>
            </w:r>
          </w:p>
        </w:tc>
        <w:tc>
          <w:tcPr>
            <w:tcW w:w="2208" w:type="dxa"/>
          </w:tcPr>
          <w:p w14:paraId="5E3BFA1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(100%)</w:t>
            </w:r>
          </w:p>
        </w:tc>
        <w:tc>
          <w:tcPr>
            <w:tcW w:w="2193" w:type="dxa"/>
            <w:vMerge/>
          </w:tcPr>
          <w:p w14:paraId="3DF57E7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4F414D3D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173CF248" w14:textId="2F0318FD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6: </w:t>
      </w:r>
      <w:r w:rsidRPr="009A1BCE">
        <w:rPr>
          <w:rFonts w:ascii="Times New Roman" w:hAnsi="Times New Roman" w:cs="Times New Roman"/>
        </w:rPr>
        <w:t>Association between frequency of lack of closed-loop communication among the team members and poor NTS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14"/>
        <w:gridCol w:w="2206"/>
        <w:gridCol w:w="2189"/>
      </w:tblGrid>
      <w:tr w:rsidR="009A1BCE" w:rsidRPr="009A1BCE" w14:paraId="194DE241" w14:textId="77777777" w:rsidTr="00081286">
        <w:trPr>
          <w:trHeight w:val="1173"/>
        </w:trPr>
        <w:tc>
          <w:tcPr>
            <w:tcW w:w="2407" w:type="dxa"/>
          </w:tcPr>
          <w:p w14:paraId="182774D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Lack of closed-loop communication among the team members</w:t>
            </w:r>
          </w:p>
        </w:tc>
        <w:tc>
          <w:tcPr>
            <w:tcW w:w="2214" w:type="dxa"/>
          </w:tcPr>
          <w:p w14:paraId="3CB96CC3" w14:textId="0FB76B48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308E51D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06" w:type="dxa"/>
          </w:tcPr>
          <w:p w14:paraId="5EE5F573" w14:textId="40C8D5EC" w:rsidR="009A1BCE" w:rsidRPr="009A1BCE" w:rsidRDefault="00985D01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="009A1BCE" w:rsidRPr="009A1BCE">
              <w:rPr>
                <w:rFonts w:ascii="Times New Roman" w:hAnsi="Times New Roman" w:cs="Times New Roman"/>
              </w:rPr>
              <w:t xml:space="preserve">NTS Score  </w:t>
            </w:r>
          </w:p>
          <w:p w14:paraId="370628E6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189" w:type="dxa"/>
          </w:tcPr>
          <w:p w14:paraId="025BDD85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5ADFC9DA" w14:textId="77777777" w:rsidTr="00081286">
        <w:trPr>
          <w:trHeight w:val="425"/>
        </w:trPr>
        <w:tc>
          <w:tcPr>
            <w:tcW w:w="2407" w:type="dxa"/>
          </w:tcPr>
          <w:p w14:paraId="5BED8E29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14" w:type="dxa"/>
          </w:tcPr>
          <w:p w14:paraId="4373B4B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279 (95.9%)</w:t>
            </w:r>
          </w:p>
        </w:tc>
        <w:tc>
          <w:tcPr>
            <w:tcW w:w="2206" w:type="dxa"/>
          </w:tcPr>
          <w:p w14:paraId="48E92AB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21 (19.3%)</w:t>
            </w:r>
          </w:p>
        </w:tc>
        <w:tc>
          <w:tcPr>
            <w:tcW w:w="2189" w:type="dxa"/>
            <w:vMerge w:val="restart"/>
          </w:tcPr>
          <w:p w14:paraId="3419BFC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7B893A54" w14:textId="77777777" w:rsidTr="00081286">
        <w:trPr>
          <w:trHeight w:val="417"/>
        </w:trPr>
        <w:tc>
          <w:tcPr>
            <w:tcW w:w="2407" w:type="dxa"/>
          </w:tcPr>
          <w:p w14:paraId="564F9AB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14" w:type="dxa"/>
          </w:tcPr>
          <w:p w14:paraId="46F0501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12 (4.1%)</w:t>
            </w:r>
          </w:p>
        </w:tc>
        <w:tc>
          <w:tcPr>
            <w:tcW w:w="2206" w:type="dxa"/>
          </w:tcPr>
          <w:p w14:paraId="0C3DD09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88 (80.7%)</w:t>
            </w:r>
          </w:p>
        </w:tc>
        <w:tc>
          <w:tcPr>
            <w:tcW w:w="2189" w:type="dxa"/>
            <w:vMerge/>
          </w:tcPr>
          <w:p w14:paraId="3A76D2F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42D0814A" w14:textId="77777777" w:rsidTr="00081286">
        <w:trPr>
          <w:trHeight w:val="408"/>
        </w:trPr>
        <w:tc>
          <w:tcPr>
            <w:tcW w:w="2407" w:type="dxa"/>
          </w:tcPr>
          <w:p w14:paraId="5A8FA379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14" w:type="dxa"/>
          </w:tcPr>
          <w:p w14:paraId="537F35A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291(100.0%)</w:t>
            </w:r>
          </w:p>
        </w:tc>
        <w:tc>
          <w:tcPr>
            <w:tcW w:w="2206" w:type="dxa"/>
          </w:tcPr>
          <w:p w14:paraId="5239C8D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(100.0%)</w:t>
            </w:r>
          </w:p>
        </w:tc>
        <w:tc>
          <w:tcPr>
            <w:tcW w:w="2189" w:type="dxa"/>
            <w:vMerge/>
          </w:tcPr>
          <w:p w14:paraId="0DDBC2E5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53FCD344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2541BA50" w14:textId="725DBBB7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7: </w:t>
      </w:r>
      <w:r w:rsidRPr="009A1BCE">
        <w:rPr>
          <w:rFonts w:ascii="Times New Roman" w:hAnsi="Times New Roman" w:cs="Times New Roman"/>
        </w:rPr>
        <w:t xml:space="preserve">Association between frequency of lack of critical </w:t>
      </w:r>
      <w:r w:rsidR="00985D01">
        <w:rPr>
          <w:rFonts w:ascii="Times New Roman" w:hAnsi="Times New Roman" w:cs="Times New Roman"/>
        </w:rPr>
        <w:t>decision-making</w:t>
      </w:r>
      <w:r w:rsidRPr="009A1BCE">
        <w:rPr>
          <w:rFonts w:ascii="Times New Roman" w:hAnsi="Times New Roman" w:cs="Times New Roman"/>
        </w:rPr>
        <w:t xml:space="preserve"> by </w:t>
      </w:r>
      <w:r w:rsidR="00985D01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>team leader and poor NTS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08"/>
        <w:gridCol w:w="2208"/>
        <w:gridCol w:w="2193"/>
      </w:tblGrid>
      <w:tr w:rsidR="009A1BCE" w:rsidRPr="009A1BCE" w14:paraId="04CA8AB0" w14:textId="77777777" w:rsidTr="00081286">
        <w:trPr>
          <w:trHeight w:val="913"/>
        </w:trPr>
        <w:tc>
          <w:tcPr>
            <w:tcW w:w="2407" w:type="dxa"/>
          </w:tcPr>
          <w:p w14:paraId="65954409" w14:textId="15655DD0" w:rsidR="009A1BCE" w:rsidRPr="009A1BCE" w:rsidRDefault="009A1BCE" w:rsidP="00081286">
            <w:pPr>
              <w:jc w:val="both"/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lack of critical </w:t>
            </w:r>
            <w:r w:rsidR="00985D01">
              <w:rPr>
                <w:rFonts w:ascii="Times New Roman" w:hAnsi="Times New Roman" w:cs="Times New Roman"/>
              </w:rPr>
              <w:t>decision-making</w:t>
            </w:r>
            <w:r w:rsidRPr="009A1BCE">
              <w:rPr>
                <w:rFonts w:ascii="Times New Roman" w:hAnsi="Times New Roman" w:cs="Times New Roman"/>
              </w:rPr>
              <w:t xml:space="preserve"> by </w:t>
            </w:r>
            <w:r w:rsidR="00985D01">
              <w:rPr>
                <w:rFonts w:ascii="Times New Roman" w:hAnsi="Times New Roman" w:cs="Times New Roman"/>
              </w:rPr>
              <w:t xml:space="preserve">the </w:t>
            </w:r>
            <w:r w:rsidRPr="009A1BCE">
              <w:rPr>
                <w:rFonts w:ascii="Times New Roman" w:hAnsi="Times New Roman" w:cs="Times New Roman"/>
              </w:rPr>
              <w:t>team leader</w:t>
            </w:r>
          </w:p>
        </w:tc>
        <w:tc>
          <w:tcPr>
            <w:tcW w:w="2208" w:type="dxa"/>
          </w:tcPr>
          <w:p w14:paraId="2A5FF738" w14:textId="07570C58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3E9BF30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08" w:type="dxa"/>
          </w:tcPr>
          <w:p w14:paraId="7FC79C59" w14:textId="0E0B8418" w:rsidR="009A1BCE" w:rsidRPr="009A1BCE" w:rsidRDefault="00985D01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="009A1BCE" w:rsidRPr="009A1BCE">
              <w:rPr>
                <w:rFonts w:ascii="Times New Roman" w:hAnsi="Times New Roman" w:cs="Times New Roman"/>
              </w:rPr>
              <w:t xml:space="preserve">NTS Score </w:t>
            </w:r>
          </w:p>
          <w:p w14:paraId="27C5FAB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193" w:type="dxa"/>
          </w:tcPr>
          <w:p w14:paraId="713120F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776ED888" w14:textId="77777777" w:rsidTr="00081286">
        <w:trPr>
          <w:trHeight w:val="453"/>
        </w:trPr>
        <w:tc>
          <w:tcPr>
            <w:tcW w:w="2407" w:type="dxa"/>
          </w:tcPr>
          <w:p w14:paraId="6937253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08" w:type="dxa"/>
          </w:tcPr>
          <w:p w14:paraId="039C111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287 (98.6%)</w:t>
            </w:r>
          </w:p>
        </w:tc>
        <w:tc>
          <w:tcPr>
            <w:tcW w:w="2208" w:type="dxa"/>
          </w:tcPr>
          <w:p w14:paraId="154966B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43 (39.4%)</w:t>
            </w:r>
          </w:p>
        </w:tc>
        <w:tc>
          <w:tcPr>
            <w:tcW w:w="2193" w:type="dxa"/>
            <w:vMerge w:val="restart"/>
          </w:tcPr>
          <w:p w14:paraId="3BF66AE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7E42DD0A" w14:textId="77777777" w:rsidTr="00081286">
        <w:trPr>
          <w:trHeight w:val="415"/>
        </w:trPr>
        <w:tc>
          <w:tcPr>
            <w:tcW w:w="2407" w:type="dxa"/>
          </w:tcPr>
          <w:p w14:paraId="7275CC5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08" w:type="dxa"/>
          </w:tcPr>
          <w:p w14:paraId="2C2D3E6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4 (1.4%)</w:t>
            </w:r>
          </w:p>
        </w:tc>
        <w:tc>
          <w:tcPr>
            <w:tcW w:w="2208" w:type="dxa"/>
          </w:tcPr>
          <w:p w14:paraId="5EBF1D8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66 (60.6%)</w:t>
            </w:r>
          </w:p>
        </w:tc>
        <w:tc>
          <w:tcPr>
            <w:tcW w:w="2193" w:type="dxa"/>
            <w:vMerge/>
          </w:tcPr>
          <w:p w14:paraId="64DC9B6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06690DF7" w14:textId="77777777" w:rsidTr="00081286">
        <w:trPr>
          <w:trHeight w:val="406"/>
        </w:trPr>
        <w:tc>
          <w:tcPr>
            <w:tcW w:w="2407" w:type="dxa"/>
          </w:tcPr>
          <w:p w14:paraId="6626B6ED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08" w:type="dxa"/>
          </w:tcPr>
          <w:p w14:paraId="76448A5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 (100%)</w:t>
            </w:r>
          </w:p>
        </w:tc>
        <w:tc>
          <w:tcPr>
            <w:tcW w:w="2208" w:type="dxa"/>
          </w:tcPr>
          <w:p w14:paraId="3E7B5F0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(100%)</w:t>
            </w:r>
          </w:p>
        </w:tc>
        <w:tc>
          <w:tcPr>
            <w:tcW w:w="2193" w:type="dxa"/>
            <w:vMerge/>
          </w:tcPr>
          <w:p w14:paraId="1DF97779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0CB638B8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405CE0DF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12E7564D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5AFA9B57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6638B0C1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19D19A85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3C1DB728" w14:textId="77777777" w:rsidR="009A1BCE" w:rsidRDefault="009A1BCE" w:rsidP="009A1BCE">
      <w:pPr>
        <w:rPr>
          <w:rFonts w:ascii="Times New Roman" w:hAnsi="Times New Roman" w:cs="Times New Roman"/>
        </w:rPr>
      </w:pPr>
    </w:p>
    <w:p w14:paraId="07496845" w14:textId="2CFDE6DB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Table 8: </w:t>
      </w:r>
      <w:r w:rsidRPr="009A1BCE">
        <w:rPr>
          <w:rFonts w:ascii="Times New Roman" w:hAnsi="Times New Roman" w:cs="Times New Roman"/>
        </w:rPr>
        <w:t xml:space="preserve">Association between </w:t>
      </w:r>
      <w:r w:rsidR="00480C85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 xml:space="preserve">frequency of lack of clear vocal summarization of the scenario among team </w:t>
      </w:r>
      <w:r w:rsidR="00480C85">
        <w:rPr>
          <w:rFonts w:ascii="Times New Roman" w:hAnsi="Times New Roman" w:cs="Times New Roman"/>
        </w:rPr>
        <w:t>members</w:t>
      </w:r>
      <w:r w:rsidRPr="009A1BCE">
        <w:rPr>
          <w:rFonts w:ascii="Times New Roman" w:hAnsi="Times New Roman" w:cs="Times New Roman"/>
        </w:rPr>
        <w:t xml:space="preserve"> and poor NTS score</w:t>
      </w:r>
    </w:p>
    <w:p w14:paraId="2631C0A3" w14:textId="77777777" w:rsidR="009A1BCE" w:rsidRPr="009A1BCE" w:rsidRDefault="009A1BCE" w:rsidP="009A1BCE">
      <w:pPr>
        <w:rPr>
          <w:rFonts w:ascii="Times New Roman" w:hAnsi="Times New Roman" w:cs="Times New Roman"/>
          <w:color w:val="A02B93" w:themeColor="accent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29"/>
        <w:gridCol w:w="2235"/>
        <w:gridCol w:w="2222"/>
      </w:tblGrid>
      <w:tr w:rsidR="009A1BCE" w:rsidRPr="009A1BCE" w14:paraId="426FA148" w14:textId="77777777" w:rsidTr="00081286">
        <w:trPr>
          <w:trHeight w:val="918"/>
        </w:trPr>
        <w:tc>
          <w:tcPr>
            <w:tcW w:w="2254" w:type="dxa"/>
          </w:tcPr>
          <w:p w14:paraId="5DB7EF13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Lack of clear vocal summarization of the scenario</w:t>
            </w:r>
          </w:p>
        </w:tc>
        <w:tc>
          <w:tcPr>
            <w:tcW w:w="2254" w:type="dxa"/>
          </w:tcPr>
          <w:p w14:paraId="745B9F24" w14:textId="45D930AE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79F50FDA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54" w:type="dxa"/>
          </w:tcPr>
          <w:p w14:paraId="48D449E4" w14:textId="77777777" w:rsidR="00BE3FB9" w:rsidRPr="009A1BCE" w:rsidRDefault="00BE3FB9" w:rsidP="00BE3F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Pr="009A1BCE">
              <w:rPr>
                <w:rFonts w:ascii="Times New Roman" w:hAnsi="Times New Roman" w:cs="Times New Roman"/>
              </w:rPr>
              <w:t xml:space="preserve">NTS Score </w:t>
            </w:r>
          </w:p>
          <w:p w14:paraId="1E1E5CFF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254" w:type="dxa"/>
          </w:tcPr>
          <w:p w14:paraId="0DE26CAB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7D5BEF91" w14:textId="77777777" w:rsidTr="00081286">
        <w:trPr>
          <w:trHeight w:val="421"/>
        </w:trPr>
        <w:tc>
          <w:tcPr>
            <w:tcW w:w="2254" w:type="dxa"/>
          </w:tcPr>
          <w:p w14:paraId="4F8B13BB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54" w:type="dxa"/>
          </w:tcPr>
          <w:p w14:paraId="2580DF3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283 (97.3%)</w:t>
            </w:r>
          </w:p>
        </w:tc>
        <w:tc>
          <w:tcPr>
            <w:tcW w:w="2254" w:type="dxa"/>
          </w:tcPr>
          <w:p w14:paraId="5BFF8171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 (25.7%)</w:t>
            </w:r>
          </w:p>
        </w:tc>
        <w:tc>
          <w:tcPr>
            <w:tcW w:w="2254" w:type="dxa"/>
            <w:vMerge w:val="restart"/>
          </w:tcPr>
          <w:p w14:paraId="7415A4B0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576F77FB" w14:textId="77777777" w:rsidTr="00081286">
        <w:trPr>
          <w:trHeight w:val="413"/>
        </w:trPr>
        <w:tc>
          <w:tcPr>
            <w:tcW w:w="2254" w:type="dxa"/>
          </w:tcPr>
          <w:p w14:paraId="4B0282CA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54" w:type="dxa"/>
          </w:tcPr>
          <w:p w14:paraId="3A6055A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 (2.7%)</w:t>
            </w:r>
          </w:p>
        </w:tc>
        <w:tc>
          <w:tcPr>
            <w:tcW w:w="2254" w:type="dxa"/>
          </w:tcPr>
          <w:p w14:paraId="1CC1B79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81 (74.3%)</w:t>
            </w:r>
          </w:p>
        </w:tc>
        <w:tc>
          <w:tcPr>
            <w:tcW w:w="2254" w:type="dxa"/>
            <w:vMerge/>
          </w:tcPr>
          <w:p w14:paraId="4EACD4E0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</w:p>
        </w:tc>
      </w:tr>
      <w:tr w:rsidR="009A1BCE" w:rsidRPr="009A1BCE" w14:paraId="4A50E2FA" w14:textId="77777777" w:rsidTr="00081286">
        <w:trPr>
          <w:trHeight w:val="419"/>
        </w:trPr>
        <w:tc>
          <w:tcPr>
            <w:tcW w:w="2254" w:type="dxa"/>
          </w:tcPr>
          <w:p w14:paraId="6A5AB385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34A5DF4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 (100%)</w:t>
            </w:r>
          </w:p>
        </w:tc>
        <w:tc>
          <w:tcPr>
            <w:tcW w:w="2254" w:type="dxa"/>
          </w:tcPr>
          <w:p w14:paraId="5A730766" w14:textId="3D042FE3" w:rsidR="009A1BCE" w:rsidRPr="009A1BCE" w:rsidRDefault="009A1BCE" w:rsidP="009A1BC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A02B93" w:themeColor="accent5"/>
              </w:rPr>
            </w:pPr>
            <w:r w:rsidRPr="009A1BCE">
              <w:rPr>
                <w:rFonts w:ascii="Times New Roman" w:hAnsi="Times New Roman" w:cs="Times New Roman"/>
              </w:rPr>
              <w:t>00%)</w:t>
            </w:r>
          </w:p>
        </w:tc>
        <w:tc>
          <w:tcPr>
            <w:tcW w:w="2254" w:type="dxa"/>
            <w:vMerge/>
          </w:tcPr>
          <w:p w14:paraId="09EFA9C7" w14:textId="77777777" w:rsidR="009A1BCE" w:rsidRPr="009A1BCE" w:rsidRDefault="009A1BCE" w:rsidP="00081286">
            <w:pPr>
              <w:rPr>
                <w:rFonts w:ascii="Times New Roman" w:hAnsi="Times New Roman" w:cs="Times New Roman"/>
                <w:color w:val="A02B93" w:themeColor="accent5"/>
              </w:rPr>
            </w:pPr>
          </w:p>
        </w:tc>
      </w:tr>
    </w:tbl>
    <w:p w14:paraId="1C2066B1" w14:textId="77777777" w:rsidR="009A1BCE" w:rsidRPr="009A1BCE" w:rsidRDefault="009A1BCE" w:rsidP="009A1BCE">
      <w:pPr>
        <w:rPr>
          <w:rFonts w:ascii="Times New Roman" w:hAnsi="Times New Roman" w:cs="Times New Roman"/>
          <w:color w:val="A02B93" w:themeColor="accent5"/>
        </w:rPr>
      </w:pPr>
    </w:p>
    <w:p w14:paraId="22104DEC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668A245C" w14:textId="6D8E9041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9: </w:t>
      </w:r>
      <w:r w:rsidRPr="009A1BCE">
        <w:rPr>
          <w:rFonts w:ascii="Times New Roman" w:hAnsi="Times New Roman" w:cs="Times New Roman"/>
        </w:rPr>
        <w:t xml:space="preserve">Association between </w:t>
      </w:r>
      <w:r w:rsidR="00480C85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>frequency of lack of task completion assigned to a  team member and poor NTS score</w:t>
      </w:r>
    </w:p>
    <w:p w14:paraId="5CA1BE27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9A1BCE" w:rsidRPr="009A1BCE" w14:paraId="30E407E7" w14:textId="77777777" w:rsidTr="00081286">
        <w:trPr>
          <w:trHeight w:val="910"/>
        </w:trPr>
        <w:tc>
          <w:tcPr>
            <w:tcW w:w="2254" w:type="dxa"/>
          </w:tcPr>
          <w:p w14:paraId="4408CB1D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Lack of task completion assigned to a team member</w:t>
            </w:r>
          </w:p>
        </w:tc>
        <w:tc>
          <w:tcPr>
            <w:tcW w:w="2254" w:type="dxa"/>
          </w:tcPr>
          <w:p w14:paraId="2064F56C" w14:textId="42068E7C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5C27FA90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54" w:type="dxa"/>
          </w:tcPr>
          <w:p w14:paraId="04C44759" w14:textId="63D6F2B4" w:rsidR="009A1BCE" w:rsidRPr="009A1BCE" w:rsidRDefault="00BE3FB9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Pr="009A1BCE">
              <w:rPr>
                <w:rFonts w:ascii="Times New Roman" w:hAnsi="Times New Roman" w:cs="Times New Roman"/>
              </w:rPr>
              <w:t xml:space="preserve">NTS Score </w:t>
            </w:r>
          </w:p>
          <w:p w14:paraId="78F1DD6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254" w:type="dxa"/>
          </w:tcPr>
          <w:p w14:paraId="71C86BF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7C072BB0" w14:textId="77777777" w:rsidTr="00081286">
        <w:trPr>
          <w:trHeight w:val="413"/>
        </w:trPr>
        <w:tc>
          <w:tcPr>
            <w:tcW w:w="2254" w:type="dxa"/>
          </w:tcPr>
          <w:p w14:paraId="371002E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54" w:type="dxa"/>
          </w:tcPr>
          <w:p w14:paraId="7C4C5DE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290 (99.7%)</w:t>
            </w:r>
          </w:p>
        </w:tc>
        <w:tc>
          <w:tcPr>
            <w:tcW w:w="2254" w:type="dxa"/>
          </w:tcPr>
          <w:p w14:paraId="18BAC4FA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38 (34.9%)</w:t>
            </w:r>
          </w:p>
        </w:tc>
        <w:tc>
          <w:tcPr>
            <w:tcW w:w="2254" w:type="dxa"/>
            <w:vMerge w:val="restart"/>
          </w:tcPr>
          <w:p w14:paraId="502379D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3A8186B6" w14:textId="77777777" w:rsidTr="00081286">
        <w:trPr>
          <w:trHeight w:val="291"/>
        </w:trPr>
        <w:tc>
          <w:tcPr>
            <w:tcW w:w="2254" w:type="dxa"/>
          </w:tcPr>
          <w:p w14:paraId="3A23EA4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54" w:type="dxa"/>
          </w:tcPr>
          <w:p w14:paraId="0EE0BDC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 (0.3%)</w:t>
            </w:r>
          </w:p>
        </w:tc>
        <w:tc>
          <w:tcPr>
            <w:tcW w:w="2254" w:type="dxa"/>
          </w:tcPr>
          <w:p w14:paraId="5EDD566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71 (65.1%)</w:t>
            </w:r>
          </w:p>
        </w:tc>
        <w:tc>
          <w:tcPr>
            <w:tcW w:w="2254" w:type="dxa"/>
            <w:vMerge/>
          </w:tcPr>
          <w:p w14:paraId="6C48A8D3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7BACB17E" w14:textId="77777777" w:rsidTr="00081286">
        <w:tc>
          <w:tcPr>
            <w:tcW w:w="2254" w:type="dxa"/>
          </w:tcPr>
          <w:p w14:paraId="1619C8DD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763B8A78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291(100%)</w:t>
            </w:r>
          </w:p>
        </w:tc>
        <w:tc>
          <w:tcPr>
            <w:tcW w:w="2254" w:type="dxa"/>
          </w:tcPr>
          <w:p w14:paraId="653C02A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(100%)</w:t>
            </w:r>
          </w:p>
        </w:tc>
        <w:tc>
          <w:tcPr>
            <w:tcW w:w="2254" w:type="dxa"/>
            <w:vMerge/>
          </w:tcPr>
          <w:p w14:paraId="4A3F5BAC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2B223113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59C17AF2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p w14:paraId="6E9675F8" w14:textId="367E23B2" w:rsidR="009A1BCE" w:rsidRPr="009A1BCE" w:rsidRDefault="009A1BCE" w:rsidP="009A1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10: </w:t>
      </w:r>
      <w:r w:rsidRPr="009A1BCE">
        <w:rPr>
          <w:rFonts w:ascii="Times New Roman" w:hAnsi="Times New Roman" w:cs="Times New Roman"/>
        </w:rPr>
        <w:t xml:space="preserve">Association between </w:t>
      </w:r>
      <w:r w:rsidR="00480C85">
        <w:rPr>
          <w:rFonts w:ascii="Times New Roman" w:hAnsi="Times New Roman" w:cs="Times New Roman"/>
        </w:rPr>
        <w:t xml:space="preserve">the </w:t>
      </w:r>
      <w:r w:rsidRPr="009A1BCE">
        <w:rPr>
          <w:rFonts w:ascii="Times New Roman" w:hAnsi="Times New Roman" w:cs="Times New Roman"/>
        </w:rPr>
        <w:t xml:space="preserve">frequency of lack of knowledge sharing among team </w:t>
      </w:r>
      <w:r w:rsidR="00480C85">
        <w:rPr>
          <w:rFonts w:ascii="Times New Roman" w:hAnsi="Times New Roman" w:cs="Times New Roman"/>
        </w:rPr>
        <w:t>members</w:t>
      </w:r>
      <w:r w:rsidRPr="009A1BCE">
        <w:rPr>
          <w:rFonts w:ascii="Times New Roman" w:hAnsi="Times New Roman" w:cs="Times New Roman"/>
        </w:rPr>
        <w:t xml:space="preserve"> and poor NTS score</w:t>
      </w:r>
    </w:p>
    <w:p w14:paraId="1D38A60E" w14:textId="77777777" w:rsidR="009A1BCE" w:rsidRPr="009A1BCE" w:rsidRDefault="009A1BCE" w:rsidP="009A1B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231"/>
        <w:gridCol w:w="2231"/>
        <w:gridCol w:w="2224"/>
      </w:tblGrid>
      <w:tr w:rsidR="009A1BCE" w:rsidRPr="009A1BCE" w14:paraId="5FCAFA1B" w14:textId="77777777" w:rsidTr="00081286">
        <w:trPr>
          <w:trHeight w:val="1018"/>
        </w:trPr>
        <w:tc>
          <w:tcPr>
            <w:tcW w:w="2254" w:type="dxa"/>
          </w:tcPr>
          <w:p w14:paraId="21471D69" w14:textId="2A2BC026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lack of knowledge sharing among team </w:t>
            </w:r>
            <w:r w:rsidR="00480C85">
              <w:rPr>
                <w:rFonts w:ascii="Times New Roman" w:hAnsi="Times New Roman" w:cs="Times New Roman"/>
              </w:rPr>
              <w:t>members</w:t>
            </w:r>
          </w:p>
        </w:tc>
        <w:tc>
          <w:tcPr>
            <w:tcW w:w="2254" w:type="dxa"/>
          </w:tcPr>
          <w:p w14:paraId="40401312" w14:textId="7055A4DC" w:rsidR="009A1BCE" w:rsidRPr="009A1BCE" w:rsidRDefault="00FD175B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Adequate NTS score</w:t>
            </w:r>
          </w:p>
          <w:p w14:paraId="75286FC7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(&lt;75th percentile)</w:t>
            </w:r>
          </w:p>
        </w:tc>
        <w:tc>
          <w:tcPr>
            <w:tcW w:w="2254" w:type="dxa"/>
          </w:tcPr>
          <w:p w14:paraId="2B55281F" w14:textId="27EE890F" w:rsidR="009A1BCE" w:rsidRPr="009A1BCE" w:rsidRDefault="00CB675C" w:rsidP="000812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Poor </w:t>
            </w:r>
            <w:r w:rsidR="009A1BCE" w:rsidRPr="009A1BCE">
              <w:rPr>
                <w:rFonts w:ascii="Times New Roman" w:hAnsi="Times New Roman" w:cs="Times New Roman"/>
              </w:rPr>
              <w:t xml:space="preserve">NTS Score </w:t>
            </w:r>
          </w:p>
          <w:p w14:paraId="7CF0E66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(≥75th percentile)</w:t>
            </w:r>
          </w:p>
        </w:tc>
        <w:tc>
          <w:tcPr>
            <w:tcW w:w="2254" w:type="dxa"/>
          </w:tcPr>
          <w:p w14:paraId="40C4FA81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Chi- Square test p-value</w:t>
            </w:r>
          </w:p>
        </w:tc>
      </w:tr>
      <w:tr w:rsidR="009A1BCE" w:rsidRPr="009A1BCE" w14:paraId="6C00CBE0" w14:textId="77777777" w:rsidTr="00081286">
        <w:trPr>
          <w:trHeight w:val="409"/>
        </w:trPr>
        <w:tc>
          <w:tcPr>
            <w:tcW w:w="2254" w:type="dxa"/>
          </w:tcPr>
          <w:p w14:paraId="08E9D672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Never/rarely/sometimes</w:t>
            </w:r>
          </w:p>
        </w:tc>
        <w:tc>
          <w:tcPr>
            <w:tcW w:w="2254" w:type="dxa"/>
          </w:tcPr>
          <w:p w14:paraId="0DD497D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284 (97.6%)</w:t>
            </w:r>
          </w:p>
        </w:tc>
        <w:tc>
          <w:tcPr>
            <w:tcW w:w="2254" w:type="dxa"/>
          </w:tcPr>
          <w:p w14:paraId="2FD14D46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 xml:space="preserve"> 24 (22.0%)</w:t>
            </w:r>
          </w:p>
        </w:tc>
        <w:tc>
          <w:tcPr>
            <w:tcW w:w="2254" w:type="dxa"/>
            <w:vMerge w:val="restart"/>
          </w:tcPr>
          <w:p w14:paraId="0B8E452F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A1BCE" w:rsidRPr="009A1BCE" w14:paraId="675D9237" w14:textId="77777777" w:rsidTr="00081286">
        <w:trPr>
          <w:trHeight w:val="428"/>
        </w:trPr>
        <w:tc>
          <w:tcPr>
            <w:tcW w:w="2254" w:type="dxa"/>
          </w:tcPr>
          <w:p w14:paraId="759A4C3B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eastAsia="Calibri" w:hAnsi="Times New Roman" w:cs="Times New Roman"/>
                <w:noProof/>
              </w:rPr>
              <w:t>Often/very often</w:t>
            </w:r>
          </w:p>
        </w:tc>
        <w:tc>
          <w:tcPr>
            <w:tcW w:w="2254" w:type="dxa"/>
          </w:tcPr>
          <w:p w14:paraId="3B6B570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7 (2.4%)</w:t>
            </w:r>
          </w:p>
        </w:tc>
        <w:tc>
          <w:tcPr>
            <w:tcW w:w="2254" w:type="dxa"/>
          </w:tcPr>
          <w:p w14:paraId="1FF5F75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85 (78.0%)</w:t>
            </w:r>
          </w:p>
        </w:tc>
        <w:tc>
          <w:tcPr>
            <w:tcW w:w="2254" w:type="dxa"/>
            <w:vMerge/>
          </w:tcPr>
          <w:p w14:paraId="3A1F8C7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  <w:tr w:rsidR="009A1BCE" w:rsidRPr="009A1BCE" w14:paraId="574BCC16" w14:textId="77777777" w:rsidTr="00081286">
        <w:trPr>
          <w:trHeight w:val="421"/>
        </w:trPr>
        <w:tc>
          <w:tcPr>
            <w:tcW w:w="2254" w:type="dxa"/>
          </w:tcPr>
          <w:p w14:paraId="0BBF3D06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254" w:type="dxa"/>
          </w:tcPr>
          <w:p w14:paraId="4294B804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291(100%)</w:t>
            </w:r>
          </w:p>
        </w:tc>
        <w:tc>
          <w:tcPr>
            <w:tcW w:w="2254" w:type="dxa"/>
          </w:tcPr>
          <w:p w14:paraId="5E644B11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109 (100%)</w:t>
            </w:r>
          </w:p>
        </w:tc>
        <w:tc>
          <w:tcPr>
            <w:tcW w:w="2254" w:type="dxa"/>
            <w:vMerge/>
          </w:tcPr>
          <w:p w14:paraId="48A0AE4E" w14:textId="77777777" w:rsidR="009A1BCE" w:rsidRPr="009A1BCE" w:rsidRDefault="009A1BCE" w:rsidP="00081286">
            <w:pPr>
              <w:rPr>
                <w:rFonts w:ascii="Times New Roman" w:hAnsi="Times New Roman" w:cs="Times New Roman"/>
              </w:rPr>
            </w:pPr>
          </w:p>
        </w:tc>
      </w:tr>
    </w:tbl>
    <w:p w14:paraId="6D3EF24D" w14:textId="77777777" w:rsidR="00A34F1C" w:rsidRDefault="00A34F1C">
      <w:pPr>
        <w:rPr>
          <w:rFonts w:ascii="Times New Roman" w:hAnsi="Times New Roman" w:cs="Times New Roman"/>
        </w:rPr>
      </w:pPr>
    </w:p>
    <w:p w14:paraId="411E73A5" w14:textId="77777777" w:rsidR="00405193" w:rsidRDefault="00405193">
      <w:pPr>
        <w:rPr>
          <w:rFonts w:ascii="Times New Roman" w:hAnsi="Times New Roman" w:cs="Times New Roman"/>
        </w:rPr>
      </w:pPr>
    </w:p>
    <w:p w14:paraId="723955EF" w14:textId="77777777" w:rsidR="00405193" w:rsidRDefault="00405193">
      <w:pPr>
        <w:rPr>
          <w:rFonts w:ascii="Times New Roman" w:hAnsi="Times New Roman" w:cs="Times New Roman"/>
        </w:rPr>
      </w:pPr>
    </w:p>
    <w:p w14:paraId="24503970" w14:textId="77777777" w:rsidR="00405193" w:rsidRDefault="00405193">
      <w:pPr>
        <w:rPr>
          <w:rFonts w:ascii="Times New Roman" w:hAnsi="Times New Roman" w:cs="Times New Roman"/>
        </w:rPr>
      </w:pPr>
    </w:p>
    <w:p w14:paraId="19348A94" w14:textId="77777777" w:rsidR="00405193" w:rsidRDefault="00405193">
      <w:pPr>
        <w:rPr>
          <w:rFonts w:ascii="Times New Roman" w:hAnsi="Times New Roman" w:cs="Times New Roman"/>
        </w:rPr>
      </w:pPr>
    </w:p>
    <w:p w14:paraId="314F7068" w14:textId="77777777" w:rsidR="00405193" w:rsidRDefault="00405193">
      <w:pPr>
        <w:rPr>
          <w:rFonts w:ascii="Times New Roman" w:hAnsi="Times New Roman" w:cs="Times New Roman"/>
        </w:rPr>
      </w:pPr>
    </w:p>
    <w:p w14:paraId="1A89025C" w14:textId="77777777" w:rsidR="00405193" w:rsidRDefault="00405193">
      <w:pPr>
        <w:rPr>
          <w:rFonts w:ascii="Times New Roman" w:hAnsi="Times New Roman" w:cs="Times New Roman"/>
        </w:rPr>
      </w:pPr>
    </w:p>
    <w:p w14:paraId="01683A92" w14:textId="31E72F88" w:rsidR="001D7E37" w:rsidRPr="00506507" w:rsidRDefault="00A34F1C">
      <w:pPr>
        <w:rPr>
          <w:rFonts w:ascii="Times New Roman" w:hAnsi="Times New Roman" w:cs="Times New Roman"/>
          <w:b/>
          <w:bCs/>
        </w:rPr>
      </w:pPr>
      <w:r w:rsidRPr="00506507">
        <w:rPr>
          <w:rFonts w:ascii="Times New Roman" w:hAnsi="Times New Roman" w:cs="Times New Roman"/>
          <w:b/>
          <w:bCs/>
          <w:highlight w:val="yellow"/>
        </w:rPr>
        <w:t>Table 11: Association between</w:t>
      </w:r>
      <w:r w:rsidR="00EB3FE2" w:rsidRPr="00506507">
        <w:rPr>
          <w:rFonts w:ascii="Times New Roman" w:hAnsi="Times New Roman" w:cs="Times New Roman"/>
          <w:b/>
          <w:bCs/>
          <w:highlight w:val="yellow"/>
        </w:rPr>
        <w:t xml:space="preserve"> poor</w:t>
      </w:r>
      <w:r w:rsidRPr="00506507">
        <w:rPr>
          <w:rFonts w:ascii="Times New Roman" w:hAnsi="Times New Roman" w:cs="Times New Roman"/>
          <w:b/>
          <w:bCs/>
          <w:highlight w:val="yellow"/>
        </w:rPr>
        <w:t xml:space="preserve"> NTS score and </w:t>
      </w:r>
      <w:r w:rsidR="00432F64" w:rsidRPr="00506507">
        <w:rPr>
          <w:rFonts w:ascii="Times New Roman" w:hAnsi="Times New Roman" w:cs="Times New Roman"/>
          <w:b/>
          <w:bCs/>
          <w:highlight w:val="yellow"/>
        </w:rPr>
        <w:t xml:space="preserve">perceived </w:t>
      </w:r>
      <w:r w:rsidR="00EB3FE2" w:rsidRPr="00506507">
        <w:rPr>
          <w:rFonts w:ascii="Times New Roman" w:hAnsi="Times New Roman" w:cs="Times New Roman"/>
          <w:b/>
          <w:bCs/>
          <w:highlight w:val="yellow"/>
        </w:rPr>
        <w:t>non-adherence</w:t>
      </w:r>
      <w:r w:rsidRPr="00506507">
        <w:rPr>
          <w:rFonts w:ascii="Times New Roman" w:hAnsi="Times New Roman" w:cs="Times New Roman"/>
          <w:b/>
          <w:bCs/>
          <w:highlight w:val="yellow"/>
        </w:rPr>
        <w:t xml:space="preserve"> to </w:t>
      </w:r>
      <w:r w:rsidR="00432F64" w:rsidRPr="00506507">
        <w:rPr>
          <w:rFonts w:ascii="Times New Roman" w:hAnsi="Times New Roman" w:cs="Times New Roman"/>
          <w:b/>
          <w:bCs/>
          <w:highlight w:val="yellow"/>
        </w:rPr>
        <w:t xml:space="preserve">high-quality </w:t>
      </w:r>
      <w:r w:rsidRPr="00506507">
        <w:rPr>
          <w:rFonts w:ascii="Times New Roman" w:hAnsi="Times New Roman" w:cs="Times New Roman"/>
          <w:b/>
          <w:bCs/>
          <w:highlight w:val="yellow"/>
        </w:rPr>
        <w:t>CPR</w:t>
      </w:r>
      <w:r w:rsidRPr="00506507">
        <w:rPr>
          <w:rFonts w:ascii="Times New Roman" w:hAnsi="Times New Roman" w:cs="Times New Roman"/>
          <w:b/>
          <w:bCs/>
        </w:rPr>
        <w:t xml:space="preserve"> </w:t>
      </w:r>
    </w:p>
    <w:p w14:paraId="202A7DA4" w14:textId="77777777" w:rsidR="00B9072D" w:rsidRDefault="00B9072D">
      <w:pPr>
        <w:rPr>
          <w:rFonts w:ascii="Times New Roman" w:hAnsi="Times New Roman" w:cs="Times New Roman"/>
        </w:rPr>
      </w:pP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2435"/>
        <w:gridCol w:w="2333"/>
        <w:gridCol w:w="2331"/>
        <w:gridCol w:w="2325"/>
      </w:tblGrid>
      <w:tr w:rsidR="00405193" w14:paraId="6FBF1DA1" w14:textId="77777777" w:rsidTr="00B9072D">
        <w:trPr>
          <w:trHeight w:val="1459"/>
        </w:trPr>
        <w:tc>
          <w:tcPr>
            <w:tcW w:w="2435" w:type="dxa"/>
          </w:tcPr>
          <w:p w14:paraId="4B90B960" w14:textId="24A9683A" w:rsidR="00405193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EB3FE2">
              <w:rPr>
                <w:rFonts w:ascii="Times New Roman" w:hAnsi="Times New Roman" w:cs="Times New Roman"/>
              </w:rPr>
              <w:t>on-technical</w:t>
            </w:r>
            <w:r w:rsidR="00405193">
              <w:rPr>
                <w:rFonts w:ascii="Times New Roman" w:hAnsi="Times New Roman" w:cs="Times New Roman"/>
              </w:rPr>
              <w:t xml:space="preserve"> skill </w:t>
            </w:r>
            <w:r>
              <w:rPr>
                <w:rFonts w:ascii="Times New Roman" w:hAnsi="Times New Roman" w:cs="Times New Roman"/>
              </w:rPr>
              <w:t xml:space="preserve">(NTS) </w:t>
            </w:r>
            <w:r w:rsidR="00405193">
              <w:rPr>
                <w:rFonts w:ascii="Times New Roman" w:hAnsi="Times New Roman" w:cs="Times New Roman"/>
              </w:rPr>
              <w:t xml:space="preserve">score </w:t>
            </w:r>
          </w:p>
        </w:tc>
        <w:tc>
          <w:tcPr>
            <w:tcW w:w="2333" w:type="dxa"/>
          </w:tcPr>
          <w:p w14:paraId="6E26CA86" w14:textId="77777777" w:rsidR="00B9072D" w:rsidRDefault="00636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Perceived </w:t>
            </w:r>
          </w:p>
          <w:p w14:paraId="3085DEAE" w14:textId="77777777" w:rsidR="00B9072D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</w:t>
            </w:r>
            <w:r w:rsidR="00636F17">
              <w:rPr>
                <w:rFonts w:ascii="Times New Roman" w:hAnsi="Times New Roman" w:cs="Times New Roman"/>
              </w:rPr>
              <w:t>a</w:t>
            </w:r>
            <w:r w:rsidR="00405193">
              <w:rPr>
                <w:rFonts w:ascii="Times New Roman" w:hAnsi="Times New Roman" w:cs="Times New Roman"/>
              </w:rPr>
              <w:t xml:space="preserve">dherence to </w:t>
            </w:r>
          </w:p>
          <w:p w14:paraId="3E69CB8C" w14:textId="61345AA2" w:rsidR="00636F17" w:rsidRDefault="00636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high-quality </w:t>
            </w:r>
            <w:r w:rsidR="00405193">
              <w:rPr>
                <w:rFonts w:ascii="Times New Roman" w:hAnsi="Times New Roman" w:cs="Times New Roman"/>
              </w:rPr>
              <w:t xml:space="preserve">CPR </w:t>
            </w:r>
          </w:p>
          <w:p w14:paraId="0A247E15" w14:textId="506E62C9" w:rsidR="00405193" w:rsidRDefault="00636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4051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31" w:type="dxa"/>
          </w:tcPr>
          <w:p w14:paraId="4E84D55A" w14:textId="77777777" w:rsidR="00B9072D" w:rsidRDefault="00636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Perceived </w:t>
            </w:r>
            <w:r w:rsidR="00405193">
              <w:rPr>
                <w:rFonts w:ascii="Times New Roman" w:hAnsi="Times New Roman" w:cs="Times New Roman"/>
              </w:rPr>
              <w:t xml:space="preserve">adherence </w:t>
            </w:r>
          </w:p>
          <w:p w14:paraId="7ADA086C" w14:textId="1ABC8D48" w:rsidR="00636F17" w:rsidRDefault="00405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636F17">
              <w:rPr>
                <w:rFonts w:ascii="Times New Roman" w:hAnsi="Times New Roman" w:cs="Times New Roman"/>
              </w:rPr>
              <w:t xml:space="preserve">high-quality </w:t>
            </w:r>
            <w:r>
              <w:rPr>
                <w:rFonts w:ascii="Times New Roman" w:hAnsi="Times New Roman" w:cs="Times New Roman"/>
              </w:rPr>
              <w:t xml:space="preserve">CPR </w:t>
            </w:r>
          </w:p>
          <w:p w14:paraId="350595D1" w14:textId="35D097E1" w:rsidR="00405193" w:rsidRDefault="00636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40519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325" w:type="dxa"/>
          </w:tcPr>
          <w:p w14:paraId="32513085" w14:textId="191A1635" w:rsidR="00405193" w:rsidRDefault="00405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Chi-square </w:t>
            </w:r>
            <w:r w:rsidR="00636F17">
              <w:rPr>
                <w:rFonts w:ascii="Times New Roman" w:hAnsi="Times New Roman" w:cs="Times New Roman"/>
              </w:rPr>
              <w:t>test p</w:t>
            </w:r>
            <w:r>
              <w:rPr>
                <w:rFonts w:ascii="Times New Roman" w:hAnsi="Times New Roman" w:cs="Times New Roman"/>
              </w:rPr>
              <w:t xml:space="preserve"> value </w:t>
            </w:r>
          </w:p>
        </w:tc>
      </w:tr>
      <w:tr w:rsidR="009E4942" w14:paraId="746D8CE6" w14:textId="77777777" w:rsidTr="00B9072D">
        <w:trPr>
          <w:trHeight w:val="715"/>
        </w:trPr>
        <w:tc>
          <w:tcPr>
            <w:tcW w:w="2435" w:type="dxa"/>
          </w:tcPr>
          <w:p w14:paraId="11E095FD" w14:textId="041C2349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Adequate</w:t>
            </w:r>
            <w:r w:rsidR="009E4942">
              <w:rPr>
                <w:rFonts w:ascii="Times New Roman" w:eastAsia="Calibri" w:hAnsi="Times New Roman" w:cs="Times New Roman"/>
                <w:noProof/>
              </w:rPr>
              <w:t xml:space="preserve"> NTS score  </w:t>
            </w:r>
          </w:p>
        </w:tc>
        <w:tc>
          <w:tcPr>
            <w:tcW w:w="2333" w:type="dxa"/>
          </w:tcPr>
          <w:p w14:paraId="6FE6BEFC" w14:textId="2FDC32C9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 (69.3%)</w:t>
            </w:r>
          </w:p>
        </w:tc>
        <w:tc>
          <w:tcPr>
            <w:tcW w:w="2331" w:type="dxa"/>
          </w:tcPr>
          <w:p w14:paraId="0239AC9B" w14:textId="554F7A47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(89.7%)</w:t>
            </w:r>
          </w:p>
        </w:tc>
        <w:tc>
          <w:tcPr>
            <w:tcW w:w="2325" w:type="dxa"/>
            <w:vMerge w:val="restart"/>
          </w:tcPr>
          <w:p w14:paraId="0B2E3CF4" w14:textId="77777777" w:rsidR="009E4942" w:rsidRDefault="009E4942">
            <w:pPr>
              <w:rPr>
                <w:rFonts w:ascii="Times New Roman" w:hAnsi="Times New Roman" w:cs="Times New Roman"/>
              </w:rPr>
            </w:pPr>
          </w:p>
          <w:p w14:paraId="7A013C8F" w14:textId="77777777" w:rsidR="009E4942" w:rsidRDefault="009E4942">
            <w:pPr>
              <w:rPr>
                <w:rFonts w:ascii="Times New Roman" w:hAnsi="Times New Roman" w:cs="Times New Roman"/>
              </w:rPr>
            </w:pPr>
          </w:p>
          <w:p w14:paraId="799F6EE0" w14:textId="07E51271" w:rsidR="009E4942" w:rsidRDefault="009E4942">
            <w:pPr>
              <w:rPr>
                <w:rFonts w:ascii="Times New Roman" w:hAnsi="Times New Roman" w:cs="Times New Roman"/>
              </w:rPr>
            </w:pPr>
            <w:r w:rsidRPr="009A1BCE">
              <w:rPr>
                <w:rFonts w:ascii="Times New Roman" w:hAnsi="Times New Roman" w:cs="Times New Roman"/>
              </w:rPr>
              <w:t>p &lt;0.001</w:t>
            </w:r>
          </w:p>
        </w:tc>
      </w:tr>
      <w:tr w:rsidR="009E4942" w14:paraId="6217254E" w14:textId="77777777" w:rsidTr="00B9072D">
        <w:trPr>
          <w:trHeight w:val="715"/>
        </w:trPr>
        <w:tc>
          <w:tcPr>
            <w:tcW w:w="2435" w:type="dxa"/>
          </w:tcPr>
          <w:p w14:paraId="29C33856" w14:textId="49189DE6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P</w:t>
            </w:r>
            <w:r w:rsidR="009E4942">
              <w:rPr>
                <w:rFonts w:ascii="Times New Roman" w:eastAsia="Calibri" w:hAnsi="Times New Roman" w:cs="Times New Roman"/>
                <w:noProof/>
              </w:rPr>
              <w:t>oor NTS score</w:t>
            </w:r>
          </w:p>
        </w:tc>
        <w:tc>
          <w:tcPr>
            <w:tcW w:w="2333" w:type="dxa"/>
          </w:tcPr>
          <w:p w14:paraId="4154FA8F" w14:textId="6CC1A085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(30.7%)</w:t>
            </w:r>
          </w:p>
        </w:tc>
        <w:tc>
          <w:tcPr>
            <w:tcW w:w="2331" w:type="dxa"/>
          </w:tcPr>
          <w:p w14:paraId="741D0614" w14:textId="424A843C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(10.3%)</w:t>
            </w:r>
          </w:p>
        </w:tc>
        <w:tc>
          <w:tcPr>
            <w:tcW w:w="2325" w:type="dxa"/>
            <w:vMerge/>
          </w:tcPr>
          <w:p w14:paraId="187F2E12" w14:textId="77777777" w:rsidR="009E4942" w:rsidRDefault="009E4942">
            <w:pPr>
              <w:rPr>
                <w:rFonts w:ascii="Times New Roman" w:hAnsi="Times New Roman" w:cs="Times New Roman"/>
              </w:rPr>
            </w:pPr>
          </w:p>
        </w:tc>
      </w:tr>
      <w:tr w:rsidR="009E4942" w14:paraId="45943D1B" w14:textId="77777777" w:rsidTr="00B9072D">
        <w:trPr>
          <w:trHeight w:val="715"/>
        </w:trPr>
        <w:tc>
          <w:tcPr>
            <w:tcW w:w="2435" w:type="dxa"/>
          </w:tcPr>
          <w:p w14:paraId="2CFF0717" w14:textId="3D8DFC96" w:rsidR="009E4942" w:rsidRDefault="009E4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333" w:type="dxa"/>
          </w:tcPr>
          <w:p w14:paraId="4EBFCA75" w14:textId="34103A87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332 (100%)</w:t>
            </w:r>
          </w:p>
        </w:tc>
        <w:tc>
          <w:tcPr>
            <w:tcW w:w="2331" w:type="dxa"/>
          </w:tcPr>
          <w:p w14:paraId="2EC6C0D3" w14:textId="077BA5B4" w:rsidR="009E4942" w:rsidRDefault="00B90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 (100%)</w:t>
            </w:r>
          </w:p>
        </w:tc>
        <w:tc>
          <w:tcPr>
            <w:tcW w:w="2325" w:type="dxa"/>
            <w:vMerge/>
          </w:tcPr>
          <w:p w14:paraId="19E01BB9" w14:textId="77777777" w:rsidR="009E4942" w:rsidRDefault="009E4942">
            <w:pPr>
              <w:rPr>
                <w:rFonts w:ascii="Times New Roman" w:hAnsi="Times New Roman" w:cs="Times New Roman"/>
              </w:rPr>
            </w:pPr>
          </w:p>
        </w:tc>
      </w:tr>
    </w:tbl>
    <w:p w14:paraId="53DA6CF7" w14:textId="77777777" w:rsidR="00A34F1C" w:rsidRDefault="00A34F1C">
      <w:pPr>
        <w:rPr>
          <w:rFonts w:ascii="Times New Roman" w:hAnsi="Times New Roman" w:cs="Times New Roman"/>
        </w:rPr>
      </w:pPr>
    </w:p>
    <w:p w14:paraId="6F1275AC" w14:textId="77777777" w:rsidR="00C65EF3" w:rsidRPr="0021135E" w:rsidRDefault="00C65EF3" w:rsidP="00C65EF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*</w:t>
      </w: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High-quality CPR, as per the 2020 AHA protocol, includes the following components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 as listed below (a-g). Thus, perceived adherence to high-quality CPR refers to the perceived adherence to all the components listed below</w:t>
      </w: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Perceived n</w:t>
      </w: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on-adherence to high-quality CPR refers to omitting any one of the following components. These components were mentioned in the questionnaire survey and are the following:</w:t>
      </w:r>
    </w:p>
    <w:p w14:paraId="32393987" w14:textId="77777777" w:rsidR="00C65EF3" w:rsidRPr="0021135E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a. Start compressions within 10 seconds after recognising cardiac arrest </w:t>
      </w:r>
    </w:p>
    <w:p w14:paraId="5860B533" w14:textId="77777777" w:rsidR="00C65EF3" w:rsidRPr="0021135E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b. Chest compression rate – 100-120 compressions per minute</w:t>
      </w:r>
    </w:p>
    <w:p w14:paraId="11145878" w14:textId="77777777" w:rsidR="00C65EF3" w:rsidRPr="0021135E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c. Chest compression depth: At least 5cm for adults </w:t>
      </w:r>
    </w:p>
    <w:p w14:paraId="5492BF7F" w14:textId="77777777" w:rsidR="00C65EF3" w:rsidRPr="0021135E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d. Chest compression fraction &gt;80% </w:t>
      </w:r>
    </w:p>
    <w:p w14:paraId="1CC9450E" w14:textId="77777777" w:rsidR="00C65EF3" w:rsidRPr="0021135E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e. Allow the chest to completely recoil after each compression</w:t>
      </w:r>
    </w:p>
    <w:p w14:paraId="706ADC5C" w14:textId="77777777" w:rsidR="00C65EF3" w:rsidRDefault="00C65EF3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 xml:space="preserve">f. Minimize interruptions in compressions to &lt; 10 sec </w:t>
      </w:r>
    </w:p>
    <w:p w14:paraId="5C82D1B4" w14:textId="77777777" w:rsidR="006327D6" w:rsidRPr="0021135E" w:rsidRDefault="006327D6" w:rsidP="006327D6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1135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  <w:t>g. Give effective breaths to ensure a visible chest rise</w:t>
      </w:r>
    </w:p>
    <w:p w14:paraId="273CA496" w14:textId="77777777" w:rsidR="006327D6" w:rsidRPr="0021135E" w:rsidRDefault="006327D6" w:rsidP="00C65EF3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</w:p>
    <w:p w14:paraId="3FA16750" w14:textId="77777777" w:rsidR="00985D01" w:rsidRDefault="00985D01">
      <w:pPr>
        <w:rPr>
          <w:rFonts w:ascii="Times New Roman" w:hAnsi="Times New Roman" w:cs="Times New Roman"/>
        </w:rPr>
      </w:pPr>
    </w:p>
    <w:sectPr w:rsidR="00985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12CCC"/>
    <w:multiLevelType w:val="hybridMultilevel"/>
    <w:tmpl w:val="53FEB42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A7439"/>
    <w:multiLevelType w:val="hybridMultilevel"/>
    <w:tmpl w:val="4EEE6128"/>
    <w:lvl w:ilvl="0" w:tplc="7856DC56">
      <w:start w:val="10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11E73"/>
    <w:multiLevelType w:val="hybridMultilevel"/>
    <w:tmpl w:val="A4F8423C"/>
    <w:lvl w:ilvl="0" w:tplc="BECAF1D8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D4C29"/>
    <w:multiLevelType w:val="hybridMultilevel"/>
    <w:tmpl w:val="DA70A222"/>
    <w:lvl w:ilvl="0" w:tplc="C47A1188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453129">
    <w:abstractNumId w:val="0"/>
  </w:num>
  <w:num w:numId="2" w16cid:durableId="1914898030">
    <w:abstractNumId w:val="2"/>
  </w:num>
  <w:num w:numId="3" w16cid:durableId="2064324451">
    <w:abstractNumId w:val="3"/>
  </w:num>
  <w:num w:numId="4" w16cid:durableId="525677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40"/>
    <w:rsid w:val="001A16E9"/>
    <w:rsid w:val="001D7E37"/>
    <w:rsid w:val="002256C6"/>
    <w:rsid w:val="002F1EB0"/>
    <w:rsid w:val="003736B5"/>
    <w:rsid w:val="00405193"/>
    <w:rsid w:val="00432F64"/>
    <w:rsid w:val="00434F95"/>
    <w:rsid w:val="00442371"/>
    <w:rsid w:val="00455E09"/>
    <w:rsid w:val="00480C85"/>
    <w:rsid w:val="00506507"/>
    <w:rsid w:val="00621B47"/>
    <w:rsid w:val="006327D6"/>
    <w:rsid w:val="00636F17"/>
    <w:rsid w:val="00667D0D"/>
    <w:rsid w:val="00683207"/>
    <w:rsid w:val="007540E8"/>
    <w:rsid w:val="008F4D53"/>
    <w:rsid w:val="00985D01"/>
    <w:rsid w:val="009A1BCE"/>
    <w:rsid w:val="009B6B40"/>
    <w:rsid w:val="009E4942"/>
    <w:rsid w:val="009F6F1D"/>
    <w:rsid w:val="00A34F1C"/>
    <w:rsid w:val="00A5091D"/>
    <w:rsid w:val="00B9072D"/>
    <w:rsid w:val="00BE3FB9"/>
    <w:rsid w:val="00BF410E"/>
    <w:rsid w:val="00C65EF3"/>
    <w:rsid w:val="00CB675C"/>
    <w:rsid w:val="00D91D3B"/>
    <w:rsid w:val="00E34B3D"/>
    <w:rsid w:val="00EB3FE2"/>
    <w:rsid w:val="00EF4F45"/>
    <w:rsid w:val="00FA2E55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A293"/>
  <w15:chartTrackingRefBased/>
  <w15:docId w15:val="{0CC27375-E357-4B30-AB05-BAF7A5DF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BCE"/>
  </w:style>
  <w:style w:type="paragraph" w:styleId="Heading1">
    <w:name w:val="heading 1"/>
    <w:basedOn w:val="Normal"/>
    <w:next w:val="Normal"/>
    <w:link w:val="Heading1Char"/>
    <w:uiPriority w:val="9"/>
    <w:qFormat/>
    <w:rsid w:val="009B6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B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B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B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B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B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B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B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B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B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B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B4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A1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A1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 Chaudhuri [MAHE-KMC]</dc:creator>
  <cp:keywords/>
  <dc:description/>
  <cp:lastModifiedBy>souvik chaudhuri</cp:lastModifiedBy>
  <cp:revision>7</cp:revision>
  <dcterms:created xsi:type="dcterms:W3CDTF">2026-03-24T12:38:00Z</dcterms:created>
  <dcterms:modified xsi:type="dcterms:W3CDTF">2026-03-24T18:17:00Z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3450fe64-11b7-4542-a395-0349a49c0cc0</vt:lpwstr>
  </property>
</Properties>
</file>