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B" w:rsidRPr="009538DB" w:rsidRDefault="00F01C4B" w:rsidP="00F01C4B">
      <w:pPr>
        <w:spacing w:after="0" w:line="240" w:lineRule="auto"/>
        <w:jc w:val="both"/>
        <w:rPr>
          <w:b/>
          <w:lang w:val="en-US"/>
        </w:rPr>
      </w:pPr>
      <w:bookmarkStart w:id="0" w:name="_GoBack"/>
      <w:bookmarkEnd w:id="0"/>
      <w:r w:rsidRPr="009538DB">
        <w:rPr>
          <w:b/>
          <w:lang w:val="en-US"/>
        </w:rPr>
        <w:t xml:space="preserve">Table S1. </w:t>
      </w:r>
      <w:r w:rsidRPr="009538DB">
        <w:rPr>
          <w:lang w:val="en-US"/>
        </w:rPr>
        <w:t>Selection of genes related to triglyceride-</w:t>
      </w:r>
      <w:r>
        <w:rPr>
          <w:lang w:val="en-US"/>
        </w:rPr>
        <w:t xml:space="preserve"> and cholesterol metabolism (285</w:t>
      </w:r>
      <w:r w:rsidRPr="009538DB">
        <w:rPr>
          <w:lang w:val="en-US"/>
        </w:rPr>
        <w:t xml:space="preserve"> genes)</w:t>
      </w:r>
      <w:r>
        <w:rPr>
          <w:lang w:val="en-US"/>
        </w:rPr>
        <w:t>. Genes expressed in peripheral blood mononuclear cells are in bold (161 genes).</w:t>
      </w:r>
    </w:p>
    <w:tbl>
      <w:tblPr>
        <w:tblStyle w:val="LightShading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410"/>
      </w:tblGrid>
      <w:tr w:rsidR="00F01C4B" w:rsidRPr="006531E6" w:rsidTr="00D01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</w:tcBorders>
            <w:shd w:val="clear" w:color="auto" w:fill="auto"/>
          </w:tcPr>
          <w:p w:rsidR="00F01C4B" w:rsidRPr="009538DB" w:rsidRDefault="00F01C4B" w:rsidP="00D01856">
            <w:pPr>
              <w:jc w:val="both"/>
              <w:rPr>
                <w:b w:val="0"/>
                <w:lang w:val="en-US"/>
              </w:rPr>
            </w:pPr>
          </w:p>
        </w:tc>
        <w:tc>
          <w:tcPr>
            <w:tcW w:w="6410" w:type="dxa"/>
            <w:tcBorders>
              <w:top w:val="nil"/>
            </w:tcBorders>
            <w:shd w:val="clear" w:color="auto" w:fill="auto"/>
          </w:tcPr>
          <w:p w:rsidR="00F01C4B" w:rsidRPr="009538DB" w:rsidRDefault="00F01C4B" w:rsidP="00D0185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:rsidR="00F01C4B" w:rsidRPr="009538DB" w:rsidRDefault="00F01C4B" w:rsidP="00D01856">
            <w:pPr>
              <w:rPr>
                <w:b w:val="0"/>
                <w:lang w:val="en-US"/>
              </w:rPr>
            </w:pPr>
            <w:r w:rsidRPr="009538DB">
              <w:rPr>
                <w:b w:val="0"/>
                <w:lang w:val="en-US"/>
              </w:rPr>
              <w:t>Official gene symbol</w:t>
            </w:r>
          </w:p>
        </w:tc>
        <w:tc>
          <w:tcPr>
            <w:tcW w:w="641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 xml:space="preserve">Official gene name </w:t>
            </w:r>
          </w:p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F01C4B" w:rsidRPr="00A400EF" w:rsidRDefault="00F01C4B" w:rsidP="00D01856">
            <w:pPr>
              <w:rPr>
                <w:lang w:val="en-US"/>
              </w:rPr>
            </w:pPr>
            <w:r w:rsidRPr="00A400EF">
              <w:rPr>
                <w:lang w:val="en-US"/>
              </w:rPr>
              <w:t>AACS</w:t>
            </w:r>
          </w:p>
        </w:tc>
        <w:tc>
          <w:tcPr>
            <w:tcW w:w="6410" w:type="dxa"/>
            <w:tcBorders>
              <w:top w:val="single" w:sz="4" w:space="0" w:color="auto"/>
            </w:tcBorders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9538DB">
              <w:rPr>
                <w:lang w:val="en-US"/>
              </w:rPr>
              <w:t>cetoacetyl-CoA synthetase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pPr>
              <w:rPr>
                <w:lang w:val="en-US"/>
              </w:rPr>
            </w:pPr>
            <w:r w:rsidRPr="00A400EF">
              <w:rPr>
                <w:lang w:val="en-US"/>
              </w:rPr>
              <w:t>ABCA1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ATP-binding cassette sub-family A member 1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ABCA12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ATP-binding</w:t>
            </w:r>
            <w:r>
              <w:rPr>
                <w:lang w:val="en-US"/>
              </w:rPr>
              <w:t xml:space="preserve"> cassette sub-family A </w:t>
            </w:r>
            <w:r w:rsidRPr="009538DB">
              <w:rPr>
                <w:lang w:val="en-US"/>
              </w:rPr>
              <w:t>member 12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r w:rsidRPr="00A400EF">
              <w:t>ABCA2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ATP-</w:t>
            </w:r>
            <w:r>
              <w:rPr>
                <w:lang w:val="en-US"/>
              </w:rPr>
              <w:t xml:space="preserve">binding cassette sub-family A </w:t>
            </w:r>
            <w:r w:rsidRPr="009538DB">
              <w:rPr>
                <w:lang w:val="en-US"/>
              </w:rPr>
              <w:t>member 2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ABCA5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ATP-binding cas</w:t>
            </w:r>
            <w:r>
              <w:rPr>
                <w:lang w:val="en-US"/>
              </w:rPr>
              <w:t xml:space="preserve">sette </w:t>
            </w:r>
            <w:r w:rsidRPr="009538DB">
              <w:rPr>
                <w:lang w:val="en-US"/>
              </w:rPr>
              <w:t>sub-family A member 5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r w:rsidRPr="00A400EF">
              <w:t>ABCA7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ATP-binding cassette sub-family A </w:t>
            </w:r>
            <w:r w:rsidRPr="009538DB">
              <w:rPr>
                <w:lang w:val="en-US"/>
              </w:rPr>
              <w:t xml:space="preserve"> member 7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ABCA8</w:t>
            </w:r>
          </w:p>
        </w:tc>
        <w:tc>
          <w:tcPr>
            <w:tcW w:w="6410" w:type="dxa"/>
            <w:shd w:val="clear" w:color="auto" w:fill="auto"/>
          </w:tcPr>
          <w:p w:rsidR="00F01C4B" w:rsidRPr="00035721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5721">
              <w:rPr>
                <w:lang w:val="en-US"/>
              </w:rPr>
              <w:t>ATP binding cassette subfamily A member 8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ABCB11</w:t>
            </w:r>
          </w:p>
        </w:tc>
        <w:tc>
          <w:tcPr>
            <w:tcW w:w="6410" w:type="dxa"/>
            <w:shd w:val="clear" w:color="auto" w:fill="auto"/>
          </w:tcPr>
          <w:p w:rsidR="00F01C4B" w:rsidRPr="00035721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35721">
              <w:rPr>
                <w:lang w:val="en-US"/>
              </w:rPr>
              <w:t>ATP bindi</w:t>
            </w:r>
            <w:r>
              <w:rPr>
                <w:lang w:val="en-US"/>
              </w:rPr>
              <w:t>ng cassette subfamily B member 11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ABCB4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ATP-binding cassette sub-family B </w:t>
            </w:r>
            <w:r w:rsidRPr="009538DB">
              <w:rPr>
                <w:lang w:val="en-US"/>
              </w:rPr>
              <w:t>member 4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r w:rsidRPr="00A400EF">
              <w:t>ABCG1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ATP-binding cassette</w:t>
            </w:r>
            <w:r w:rsidRPr="009538DB">
              <w:rPr>
                <w:lang w:val="en-US"/>
              </w:rPr>
              <w:t xml:space="preserve"> sub-family </w:t>
            </w:r>
            <w:r>
              <w:rPr>
                <w:lang w:val="en-US"/>
              </w:rPr>
              <w:t xml:space="preserve">G </w:t>
            </w:r>
            <w:r w:rsidRPr="009538DB">
              <w:rPr>
                <w:lang w:val="en-US"/>
              </w:rPr>
              <w:t>member 1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ABCG4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ATP-binding ca</w:t>
            </w:r>
            <w:r>
              <w:rPr>
                <w:lang w:val="en-US"/>
              </w:rPr>
              <w:t>ssette sub-family G</w:t>
            </w:r>
            <w:r w:rsidRPr="009538DB">
              <w:rPr>
                <w:lang w:val="en-US"/>
              </w:rPr>
              <w:t xml:space="preserve"> member 4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ABCG5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ATP-binding cassette sub-family G</w:t>
            </w:r>
            <w:r w:rsidRPr="009538DB">
              <w:rPr>
                <w:lang w:val="en-US"/>
              </w:rPr>
              <w:t xml:space="preserve"> member 5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ABCG8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ATP-binding cassette sub-family G</w:t>
            </w:r>
            <w:r w:rsidRPr="009538DB">
              <w:rPr>
                <w:lang w:val="en-US"/>
              </w:rPr>
              <w:t xml:space="preserve"> member 8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r w:rsidRPr="00A400EF">
              <w:t>ABHD5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abhydrolase domain containing 5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ABO</w:t>
            </w:r>
          </w:p>
        </w:tc>
        <w:tc>
          <w:tcPr>
            <w:tcW w:w="6410" w:type="dxa"/>
            <w:shd w:val="clear" w:color="auto" w:fill="auto"/>
          </w:tcPr>
          <w:p w:rsidR="00F01C4B" w:rsidRPr="00035721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 w:rsidRPr="00035721">
              <w:rPr>
                <w:lang w:val="es-ES"/>
              </w:rPr>
              <w:t>ABO, alpha 1-3-N-acetylgalactosaminyltransferase and alpha 1-3-galactosyltransferase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ACAD11</w:t>
            </w:r>
          </w:p>
        </w:tc>
        <w:tc>
          <w:tcPr>
            <w:tcW w:w="6410" w:type="dxa"/>
            <w:shd w:val="clear" w:color="auto" w:fill="auto"/>
          </w:tcPr>
          <w:p w:rsidR="00F01C4B" w:rsidRPr="00035721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35721">
              <w:rPr>
                <w:lang w:val="en-US"/>
              </w:rPr>
              <w:t>acyl-CoA dehydrogenase family member</w:t>
            </w:r>
            <w:r>
              <w:rPr>
                <w:lang w:val="en-US"/>
              </w:rPr>
              <w:t xml:space="preserve"> 11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ACADL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acyl-CoA dehydrogenase long chain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r w:rsidRPr="00A400EF">
              <w:t>ACADVL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acyl-CoA dehydrogenase</w:t>
            </w:r>
            <w:r w:rsidRPr="009538DB">
              <w:rPr>
                <w:lang w:val="en-US"/>
              </w:rPr>
              <w:t xml:space="preserve"> very long chain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A400EF" w:rsidRDefault="00F01C4B" w:rsidP="00D01856">
            <w:r w:rsidRPr="00A400EF">
              <w:t>ACOX1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acyl-CoA oxidase 1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ACSM1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acyl-CoA synthetase medium </w:t>
            </w:r>
            <w:r w:rsidRPr="009538DB">
              <w:rPr>
                <w:lang w:val="en-US"/>
              </w:rPr>
              <w:t>chain family member 1</w:t>
            </w:r>
          </w:p>
        </w:tc>
      </w:tr>
      <w:tr w:rsidR="00F01C4B" w:rsidRPr="006531E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ACSM2A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acyl-CoA synthetase medium </w:t>
            </w:r>
            <w:r w:rsidRPr="009538DB">
              <w:rPr>
                <w:lang w:val="en-US"/>
              </w:rPr>
              <w:t>chain family member 2A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ACSM3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acyl-CoA synthetase medium </w:t>
            </w:r>
            <w:r w:rsidRPr="009538DB">
              <w:rPr>
                <w:lang w:val="en-US"/>
              </w:rPr>
              <w:t>chain family member 3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ADH5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alcohol dehydrogenase 5 (class III), chi polypeptide</w:t>
            </w:r>
          </w:p>
        </w:tc>
      </w:tr>
      <w:tr w:rsidR="00F01C4B" w:rsidRPr="006531E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ADIPOQ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adiponectin, C1Q and collagen domain containing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AGT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angiotensinogen (serpin peptidase inhibitor, clade A, member 8)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AGTR1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angiotensin II receptor</w:t>
            </w:r>
            <w:r w:rsidRPr="009538DB">
              <w:t xml:space="preserve"> type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AKR1C1</w:t>
            </w:r>
          </w:p>
        </w:tc>
        <w:tc>
          <w:tcPr>
            <w:tcW w:w="6410" w:type="dxa"/>
            <w:shd w:val="clear" w:color="auto" w:fill="auto"/>
          </w:tcPr>
          <w:p w:rsidR="00F01C4B" w:rsidRPr="008F671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F671B">
              <w:rPr>
                <w:lang w:val="en-US"/>
              </w:rPr>
              <w:t xml:space="preserve">aldo-keto reductase family 1 member C1 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AKR1C4</w:t>
            </w:r>
          </w:p>
        </w:tc>
        <w:tc>
          <w:tcPr>
            <w:tcW w:w="6410" w:type="dxa"/>
            <w:shd w:val="clear" w:color="auto" w:fill="auto"/>
          </w:tcPr>
          <w:p w:rsidR="00F01C4B" w:rsidRPr="00107AB2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07AB2">
              <w:rPr>
                <w:lang w:val="en-US"/>
              </w:rPr>
              <w:t xml:space="preserve">aldo-keto reductase family 1 </w:t>
            </w:r>
            <w:r>
              <w:rPr>
                <w:lang w:val="en-US"/>
              </w:rPr>
              <w:t>member C4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AMPD3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adenosine monophosphate deaminase 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ANGPTL1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angiopoietin like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ANGPTL3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angiopoietin </w:t>
            </w:r>
            <w:r w:rsidRPr="009538DB">
              <w:t>like 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ANGPTL4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angiopoietin </w:t>
            </w:r>
            <w:r w:rsidRPr="009538DB">
              <w:t>like 4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ANGPTL8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angiopoietin like 8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ANKRA2</w:t>
            </w:r>
          </w:p>
        </w:tc>
        <w:tc>
          <w:tcPr>
            <w:tcW w:w="6410" w:type="dxa"/>
            <w:shd w:val="clear" w:color="auto" w:fill="auto"/>
          </w:tcPr>
          <w:p w:rsidR="00F01C4B" w:rsidRPr="00516156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6156">
              <w:rPr>
                <w:lang w:val="en-US"/>
              </w:rPr>
              <w:t>ankyrin repeat family A member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APOA1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apolipoprotein A-1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APOA2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apolipoprotein A-2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APOA4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apolipoprotein A-4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APOA5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apolipoprotein A-5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APOB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apolipoprotein B 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APOBR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apolipoprotein B receptor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APOC1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apolipoprotein C1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APOC2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apolipoprotein C2</w:t>
            </w:r>
            <w:r w:rsidRPr="009538DB">
              <w:t>I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APOC3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apolipoprotein C3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APOC4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apolipoprotein C4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APOE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apolipoprotein 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lastRenderedPageBreak/>
              <w:t>APOF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apolipoprotein F</w:t>
            </w:r>
          </w:p>
        </w:tc>
      </w:tr>
      <w:tr w:rsidR="00F01C4B" w:rsidRPr="00E63B3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APOH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tabs>
                <w:tab w:val="left" w:pos="46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r w:rsidRPr="009538DB">
              <w:rPr>
                <w:lang w:val="nn-NO"/>
              </w:rPr>
              <w:t xml:space="preserve">apolipoprotein H </w:t>
            </w:r>
            <w:r>
              <w:rPr>
                <w:lang w:val="nn-NO"/>
              </w:rPr>
              <w:tab/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APOL1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apolipoprotin L</w:t>
            </w:r>
            <w:r w:rsidRPr="009538DB">
              <w:t xml:space="preserve">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APOM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apolipoprotein M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APOO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apolipoprotein O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ARL15</w:t>
            </w:r>
          </w:p>
        </w:tc>
        <w:tc>
          <w:tcPr>
            <w:tcW w:w="6410" w:type="dxa"/>
            <w:shd w:val="clear" w:color="auto" w:fill="auto"/>
          </w:tcPr>
          <w:p w:rsidR="00F01C4B" w:rsidRPr="00516156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6156">
              <w:rPr>
                <w:lang w:val="en-US"/>
              </w:rPr>
              <w:t>ADP ribosylation factor like GTPase 15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ARV1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sterol homeostasis protein </w:t>
            </w:r>
            <w:r>
              <w:rPr>
                <w:rStyle w:val="highlight"/>
              </w:rPr>
              <w:t>ARV1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ASAP3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ArfGAP with SH3 domain, ankyrin repeat and PH domain 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ATG7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autophagy related 7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BRAP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BRCA1 associated protein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BRCA2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highlight"/>
              </w:rPr>
              <w:t>BRCA2</w:t>
            </w:r>
            <w:r>
              <w:t>, DNA repair associated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C10orf112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chromosome 10 open reading frame 112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C19orf80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chromosome 19 open reading frame 80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C1QTNF3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C1q and tumor necrosis factor related protein 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complement component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C6orf106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chromosome 6 open reading frame 106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CAPN3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calpain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CAV1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caveolin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CAV3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caveolin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CD24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CD24 molecule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CD36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CD36 molecule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CDH13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cadherin 13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CETD2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SET domain containing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CETP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cholestery</w:t>
            </w:r>
            <w:r>
              <w:t>l ester transfer protein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CIDEA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cell death-inducing DFFA-like effector 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CILP2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cartilage intermediate layer protein 2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CITED2</w:t>
            </w:r>
          </w:p>
        </w:tc>
        <w:tc>
          <w:tcPr>
            <w:tcW w:w="6410" w:type="dxa"/>
            <w:shd w:val="clear" w:color="auto" w:fill="auto"/>
          </w:tcPr>
          <w:p w:rsidR="00F01C4B" w:rsidRPr="00EA72A3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A72A3">
              <w:rPr>
                <w:lang w:val="en-US"/>
              </w:rPr>
              <w:t>Cbp/p300 interacting transactivator with Glu/Asp rich carboxy-terminal domain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CLU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clusterin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CMIP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c-Maf inducing protein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CMTM5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CKLF like MARVEL transmembrane domain containing 5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COBLL1</w:t>
            </w:r>
          </w:p>
        </w:tc>
        <w:tc>
          <w:tcPr>
            <w:tcW w:w="6410" w:type="dxa"/>
            <w:shd w:val="clear" w:color="auto" w:fill="auto"/>
          </w:tcPr>
          <w:p w:rsidR="00F01C4B" w:rsidRPr="00EA72A3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A72A3">
              <w:rPr>
                <w:lang w:val="en-US"/>
              </w:rPr>
              <w:t>cordon-bleu WH2 repeat protein like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COLEC12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collectin sub-family member 12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CPS1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carbamoyl-phosphate synthase 1</w:t>
            </w:r>
          </w:p>
        </w:tc>
      </w:tr>
      <w:tr w:rsidR="00F01C4B" w:rsidRPr="00E63B36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CRP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C-rea</w:t>
            </w:r>
            <w:r>
              <w:rPr>
                <w:lang w:val="en-US"/>
              </w:rPr>
              <w:t>ctive protein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CSNK1G3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casein kinase 1 gamma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CTDNEP1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CTD nuclear envelope phosphatase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CTF1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cardiotrophin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CYP26A1</w:t>
            </w:r>
          </w:p>
        </w:tc>
        <w:tc>
          <w:tcPr>
            <w:tcW w:w="6410" w:type="dxa"/>
            <w:shd w:val="clear" w:color="auto" w:fill="auto"/>
          </w:tcPr>
          <w:p w:rsidR="00F01C4B" w:rsidRPr="00EA72A3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A72A3">
              <w:rPr>
                <w:lang w:val="en-US"/>
              </w:rPr>
              <w:t>cytochrome P450 family 26 subfamily A member 1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CYP7A1</w:t>
            </w:r>
          </w:p>
        </w:tc>
        <w:tc>
          <w:tcPr>
            <w:tcW w:w="6410" w:type="dxa"/>
            <w:shd w:val="clear" w:color="auto" w:fill="auto"/>
          </w:tcPr>
          <w:p w:rsidR="00F01C4B" w:rsidRPr="00EA72A3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A72A3">
              <w:rPr>
                <w:lang w:val="en-US"/>
              </w:rPr>
              <w:t>cytochrome P450 family 7 subfamily A member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DAGLB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diacylglycerol lipase beta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DGAT2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diacylglycerol O-acyltransferase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DHCR7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7-dehydrocholesterol reductase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DLG4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discs large MAGUK scaffold protein 4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DNAH11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dynein axonemal heavy chain 11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EGF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epidermal growth factor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EHBP1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EH domain binding protein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EHD1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EH-domain containing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EPHX2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epoxide hydrolase 2, cytoplasmic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ERGIC3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ERGIC and golgi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ERLIN1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ER lipid raft associated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lastRenderedPageBreak/>
              <w:t>ERLIN2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ER lipid raft associated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EVI5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E29">
              <w:t>ecotropic viral integration site 5</w:t>
            </w:r>
            <w:r>
              <w:t xml:space="preserve"> </w:t>
            </w:r>
          </w:p>
        </w:tc>
      </w:tr>
      <w:tr w:rsidR="00F01C4B" w:rsidRPr="00E63B36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FABP3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fatty acid binding protein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FABP4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fatty acid binding protein 4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FADS1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fatty acid desaturase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FADS2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fatty acid desaturase 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FADS3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fatty acid desaturase 3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FAM117B</w:t>
            </w:r>
          </w:p>
        </w:tc>
        <w:tc>
          <w:tcPr>
            <w:tcW w:w="6410" w:type="dxa"/>
            <w:shd w:val="clear" w:color="auto" w:fill="auto"/>
          </w:tcPr>
          <w:p w:rsidR="00F01C4B" w:rsidRPr="00AC4E29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C4E29">
              <w:rPr>
                <w:lang w:val="en-US"/>
              </w:rPr>
              <w:t>family with sequence similarity 117 member B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FAM13A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family with sequence similarity 13 member A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FBXW7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F-box and WD repeat domain containing 7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FGF1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fib</w:t>
            </w:r>
            <w:r>
              <w:t xml:space="preserve">roblast growth factor 1 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FGFR4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fibroblast growth factor receptor 4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FITM1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fat storage-inducing transmembrane protein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FITM2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fat storage-inducing transmembrane protein 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FN1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fibronectin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FRK</w:t>
            </w:r>
          </w:p>
        </w:tc>
        <w:tc>
          <w:tcPr>
            <w:tcW w:w="6410" w:type="dxa"/>
            <w:shd w:val="clear" w:color="auto" w:fill="auto"/>
          </w:tcPr>
          <w:p w:rsidR="00F01C4B" w:rsidRPr="00AC4E29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C4E29">
              <w:rPr>
                <w:lang w:val="en-US"/>
              </w:rPr>
              <w:t>fyn related Src family tyrosine kinase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FRMD5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FERM domain containing 5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FTO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highlight"/>
              </w:rPr>
              <w:t>FTO</w:t>
            </w:r>
            <w:r>
              <w:t>, alpha-ketoglutarate dependent dioxygenase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G6PC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glucose-6-phosphatase</w:t>
            </w:r>
            <w:r w:rsidRPr="009538DB">
              <w:t xml:space="preserve"> catalytic subunit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GALNT2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polypeptide N-acetylgalactosaminyltransferase 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GCKR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glucokinase</w:t>
            </w:r>
            <w:r w:rsidRPr="009538DB">
              <w:t xml:space="preserve"> regulator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GIP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gastric inhibitory polypeptide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GPAM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glycerol-3-phosphat</w:t>
            </w:r>
            <w:r>
              <w:t>e acyltransferase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GPIHBP1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glycosylphosphatidylinositol anchored high density lipoprotein binding protein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GPLD1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glycosylphosphatidylinositol specific phospholipase D1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GPR 146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 protein-coupled receptor 146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GSK3B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glycogen synthase kinase 3 beta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HAS1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hyaluronan synthase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HBS1L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HBS1 like translational GTPase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HDLBP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high density lipoprotein binding protein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Hfe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hemochromatosis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HMGCR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3-hydroxy-3-methylglutaryl-CoA reductase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HMGCS1</w:t>
            </w:r>
          </w:p>
        </w:tc>
        <w:tc>
          <w:tcPr>
            <w:tcW w:w="6410" w:type="dxa"/>
            <w:shd w:val="clear" w:color="auto" w:fill="auto"/>
          </w:tcPr>
          <w:p w:rsidR="00F01C4B" w:rsidRPr="00D01856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1856">
              <w:t>3-hydroxy-3-methylglutaryl-CoA synthase 1 (soluble)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HNF1A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hepatocyte nuclear factor 1 alpha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HNF4A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hepatocyte nuclear factor 4 </w:t>
            </w:r>
            <w:r w:rsidRPr="009538DB">
              <w:t>alpha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HPR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haptoglobin-related protein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IKZF1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IKAROS family zinc finger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INHBA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inhibin</w:t>
            </w:r>
            <w:r w:rsidRPr="009538DB">
              <w:t xml:space="preserve"> beta A</w:t>
            </w:r>
            <w:r>
              <w:t xml:space="preserve"> subunit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INSIG2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insulin induced gene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INSR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insulin receptor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IRF2BP2</w:t>
            </w:r>
          </w:p>
        </w:tc>
        <w:tc>
          <w:tcPr>
            <w:tcW w:w="6410" w:type="dxa"/>
            <w:shd w:val="clear" w:color="auto" w:fill="auto"/>
          </w:tcPr>
          <w:p w:rsidR="00F01C4B" w:rsidRPr="00AC54B9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C54B9">
              <w:rPr>
                <w:lang w:val="en-US"/>
              </w:rPr>
              <w:t>interferon regulatory factor 2 binding protein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IRS1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insulin receptor substrate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JMJD1C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jumonji domain containing 1C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KAT5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lysine acetyltransferase 5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KCNK17</w:t>
            </w:r>
          </w:p>
        </w:tc>
        <w:tc>
          <w:tcPr>
            <w:tcW w:w="6410" w:type="dxa"/>
            <w:shd w:val="clear" w:color="auto" w:fill="auto"/>
          </w:tcPr>
          <w:p w:rsidR="00F01C4B" w:rsidRPr="00990E87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90E87">
              <w:rPr>
                <w:lang w:val="en-US"/>
              </w:rPr>
              <w:t>potassium two pore domain channel subfamily K member 17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KLHL8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kelch like family member 14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LACTB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lactamase beta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LAMTOR1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late endosomal/lysosomal adaptor, MAPK and MTOR activator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LCAT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lecithin-cholesterol acyltransferase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LDLR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low density lipoprotein receptor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lastRenderedPageBreak/>
              <w:t>LDLRAP1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low density lipoprotein receptor adaptor protein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LEP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leptin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FB4F34" w:rsidRDefault="00F01C4B" w:rsidP="00D01856">
            <w:r w:rsidRPr="00FB4F34">
              <w:t>LILRA3</w:t>
            </w:r>
          </w:p>
        </w:tc>
        <w:tc>
          <w:tcPr>
            <w:tcW w:w="6410" w:type="dxa"/>
            <w:shd w:val="clear" w:color="auto" w:fill="auto"/>
          </w:tcPr>
          <w:p w:rsidR="00F01C4B" w:rsidRPr="00BF4E38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F4E38">
              <w:rPr>
                <w:lang w:val="en-US"/>
              </w:rPr>
              <w:t>leukocyte immunoglobulin like receptor A3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LIPC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Lipase</w:t>
            </w:r>
            <w:r>
              <w:t xml:space="preserve"> C</w:t>
            </w:r>
            <w:r w:rsidRPr="009538DB">
              <w:t>, hepatic</w:t>
            </w:r>
            <w:r>
              <w:t xml:space="preserve"> type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LIPG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Lipase</w:t>
            </w:r>
            <w:r>
              <w:t xml:space="preserve"> G</w:t>
            </w:r>
            <w:r w:rsidRPr="009538DB">
              <w:t>, endothelial</w:t>
            </w:r>
            <w:r>
              <w:t xml:space="preserve"> type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LMF1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lipase maturation factor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LPA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lipoprotein(a)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LPL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lipoprotein lipase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LRP1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</w:t>
            </w:r>
            <w:r>
              <w:rPr>
                <w:lang w:val="en-US"/>
              </w:rPr>
              <w:t xml:space="preserve">ow density lipoprotein receptor </w:t>
            </w:r>
            <w:r w:rsidRPr="009538DB">
              <w:rPr>
                <w:lang w:val="en-US"/>
              </w:rPr>
              <w:t>related protein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LRP4</w:t>
            </w:r>
          </w:p>
        </w:tc>
        <w:tc>
          <w:tcPr>
            <w:tcW w:w="6410" w:type="dxa"/>
            <w:shd w:val="clear" w:color="auto" w:fill="auto"/>
          </w:tcPr>
          <w:p w:rsidR="00F01C4B" w:rsidRPr="00BF4E38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low density lipopr</w:t>
            </w:r>
            <w:r>
              <w:rPr>
                <w:lang w:val="en-US"/>
              </w:rPr>
              <w:t>otein receptor related protein 4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LRP5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</w:t>
            </w:r>
            <w:r>
              <w:rPr>
                <w:lang w:val="en-US"/>
              </w:rPr>
              <w:t xml:space="preserve">ow density lipoprotein receptor </w:t>
            </w:r>
            <w:r w:rsidRPr="009538DB">
              <w:rPr>
                <w:lang w:val="en-US"/>
              </w:rPr>
              <w:t>related protein 5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LRP6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</w:t>
            </w:r>
            <w:r>
              <w:rPr>
                <w:lang w:val="en-US"/>
              </w:rPr>
              <w:t xml:space="preserve">ow density lipoprotein receptor </w:t>
            </w:r>
            <w:r w:rsidRPr="009538DB">
              <w:rPr>
                <w:lang w:val="en-US"/>
              </w:rPr>
              <w:t>related protein 6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LRP8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low density lipoprot</w:t>
            </w:r>
            <w:r>
              <w:rPr>
                <w:lang w:val="en-US"/>
              </w:rPr>
              <w:t>ein receptor related protein 8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F4E38" w:rsidRDefault="00F01C4B" w:rsidP="00D01856">
            <w:pPr>
              <w:rPr>
                <w:lang w:val="en-US"/>
              </w:rPr>
            </w:pPr>
            <w:r w:rsidRPr="00BA6F10">
              <w:t>LRPAP1</w:t>
            </w:r>
          </w:p>
        </w:tc>
        <w:tc>
          <w:tcPr>
            <w:tcW w:w="6410" w:type="dxa"/>
            <w:shd w:val="clear" w:color="auto" w:fill="auto"/>
          </w:tcPr>
          <w:p w:rsidR="00F01C4B" w:rsidRPr="00BF4E38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F4E38">
              <w:rPr>
                <w:lang w:val="en-US"/>
              </w:rPr>
              <w:t>LDL receptor related protein associated protein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LSR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lipolysis stimulated lipoprotein receptor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MAFB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MAF bZIP transcription factor B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MALL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mal, T-cell differentiation protein like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MAMSTR</w:t>
            </w:r>
          </w:p>
        </w:tc>
        <w:tc>
          <w:tcPr>
            <w:tcW w:w="6410" w:type="dxa"/>
            <w:shd w:val="clear" w:color="auto" w:fill="auto"/>
          </w:tcPr>
          <w:p w:rsidR="00F01C4B" w:rsidRPr="00BF4E38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F4E38">
              <w:rPr>
                <w:lang w:val="en-US"/>
              </w:rPr>
              <w:t>MEF2 activating motif and SAP domain containing transcriptional regulator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MAP3K1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mitogen-activated protein kinase kinase kinase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MC4R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melanocortin 4 receptor 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MED13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mediator complex subunit 13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MET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highlight"/>
              </w:rPr>
              <w:t>MET</w:t>
            </w:r>
            <w:r>
              <w:t xml:space="preserve"> proto-oncogene, receptor tyrosine kinase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MIA2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melanoma inhibitory activity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MIR148A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microRNA 148a 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MLC1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megalencephalic leukoencephalopathy with subcortical cysts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MLXIPL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MLX interacting protein-like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MOSC1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mitochondrial amidoxime reducing component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MPO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myeloperoxidase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MPP3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membrane palmitoylated protein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MSL2L1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MSL complex subunit 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MSR1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macrophage scavenger receptor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MTMR3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myotubularin related protein 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MVK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mevalonate kinase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MYLIP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myosin regulatory light chain interacting protein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NAT2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N-acetyltransferase 2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NFKB1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nuclear factor kappa B subunit 1</w:t>
            </w:r>
          </w:p>
        </w:tc>
      </w:tr>
      <w:tr w:rsidR="00F01C4B" w:rsidRPr="004869DC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NFKBIA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NFKB inhibitor alpha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NPC1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NPC intracellular cholesterol transporter 1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NPC1L1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NPC1 like intracellular cholesterol transporter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NPC2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NPC intracellular cholesterol transporter 2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NR1D1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nuclear receptor subfamily 1 group D member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NR1H2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nuclear receptor subfamily 1 group H</w:t>
            </w:r>
            <w:r w:rsidRPr="009538DB">
              <w:rPr>
                <w:lang w:val="en-US"/>
              </w:rPr>
              <w:t xml:space="preserve"> member 2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NR1H3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nuclear receptor subfamily 1 group H</w:t>
            </w:r>
            <w:r w:rsidRPr="009538DB">
              <w:rPr>
                <w:lang w:val="en-US"/>
              </w:rPr>
              <w:t xml:space="preserve"> member 3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NR1H4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nuclear receptor subfamily 1 group H</w:t>
            </w:r>
            <w:r w:rsidRPr="009538DB">
              <w:rPr>
                <w:lang w:val="en-US"/>
              </w:rPr>
              <w:t xml:space="preserve"> member 4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NR5A2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nuclear receptor subfamily 5 group A</w:t>
            </w:r>
            <w:r w:rsidRPr="009538DB">
              <w:rPr>
                <w:lang w:val="en-US"/>
              </w:rPr>
              <w:t xml:space="preserve"> member 2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NUS1</w:t>
            </w:r>
          </w:p>
        </w:tc>
        <w:tc>
          <w:tcPr>
            <w:tcW w:w="6410" w:type="dxa"/>
            <w:shd w:val="clear" w:color="auto" w:fill="auto"/>
          </w:tcPr>
          <w:p w:rsidR="00F01C4B" w:rsidRPr="00D01856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1856">
              <w:rPr>
                <w:rStyle w:val="highlight"/>
              </w:rPr>
              <w:t>NUS1</w:t>
            </w:r>
            <w:r w:rsidRPr="00D01856">
              <w:t xml:space="preserve"> dehydrodolichyl diphosphate synthase subunit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NYNRIN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NYN domain and retroviral integrase containing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OR4C46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olfactory receptor family 4 subfamily C member 46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OSBPL11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oxysterol binding protein </w:t>
            </w:r>
            <w:r w:rsidRPr="009538DB">
              <w:t>like 11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OSBPL7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oxysterol</w:t>
            </w:r>
            <w:r>
              <w:t xml:space="preserve"> binding protein </w:t>
            </w:r>
            <w:r w:rsidRPr="009538DB">
              <w:t>like 7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lastRenderedPageBreak/>
              <w:t>OSBPL8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oxysterol binding protein </w:t>
            </w:r>
            <w:r w:rsidRPr="009538DB">
              <w:t>like 8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PABPC4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poly(A) binding protein cytoplasmic 4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PCSK9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FB4F34">
              <w:rPr>
                <w:lang w:val="fr-FR"/>
              </w:rPr>
              <w:t>proprotein convertase subtilisin/kexin type 9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PCYOX1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prenylcysteine oxidase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PDE3A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phosphodiesterase 3A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PEPD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peptidase D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PGS1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phosphatidylglycerophosphate synthase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PHLDB1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pleckstrin homology like domain family B member 1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PINX1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PIN2/TERF1 interacting telomerase inhibitor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PLA2G10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phospholipase</w:t>
            </w:r>
            <w:r>
              <w:t xml:space="preserve"> A2</w:t>
            </w:r>
            <w:r w:rsidRPr="009538DB">
              <w:t xml:space="preserve"> group X</w:t>
            </w:r>
          </w:p>
        </w:tc>
      </w:tr>
      <w:tr w:rsidR="00F01C4B" w:rsidRPr="004869DC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PLA2G2A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phospholipase A2 group IIA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PLA2G6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phospholipase A2 group VI</w:t>
            </w:r>
          </w:p>
        </w:tc>
      </w:tr>
      <w:tr w:rsidR="00F01C4B" w:rsidRPr="004869DC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PLA2G7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phospholipase A2 group VII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PLEC1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plectin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PLIN5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perilipin 5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PLSCR3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phospholipid scramblase 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PLTP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phospholipid transfer protein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PNLIP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pancreatic lipase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PNPLA2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patatin like phospholipase domain containing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PON1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paraoxonase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POR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cytochrome p450 oxidoreductase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PPARA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peroxisome proliferator activated receptor alpha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PPARG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peroxisome proliferator activated receptor gamma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PPP1R3B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protein phosphatase 1 regulatory subunit 3B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PRKAA1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protein kinase AMP-activated catalytic subunit alpha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PTCH1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patched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PTCHD2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patched domain containing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PXN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paxillin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RAB3GAP1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RAB3 GTPase activating protein catalytic subunit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RAF1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Raf-1 proto-oncogene, serine/threonine kinase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RBM5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RNA binding motif protein 5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RGN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 xml:space="preserve">regucalcin 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RORA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RAR-related orphan receptor 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RSPO3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R-spondin 3 [</w:t>
            </w:r>
            <w:r>
              <w:rPr>
                <w:rStyle w:val="Emphasis"/>
              </w:rPr>
              <w:t>Homo sapiens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SAA1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serum amyloid A1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SAA2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serum amyloid A2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SAA4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serum amyloid A4, constitutive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SBNO1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strawberry notch homolog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SCAP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SREBF chaperone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SCARB1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scavenger receptor class B</w:t>
            </w:r>
            <w:r w:rsidRPr="009538DB">
              <w:rPr>
                <w:lang w:val="en-US"/>
              </w:rPr>
              <w:t xml:space="preserve"> member 1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SCARF1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scavenger receptor class F</w:t>
            </w:r>
            <w:r w:rsidRPr="009538DB">
              <w:rPr>
                <w:lang w:val="en-US"/>
              </w:rPr>
              <w:t xml:space="preserve"> member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SCP2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sterol carrier protein 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SEC14L2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SEC14 like lipid binding 2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SEC24A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706A">
              <w:rPr>
                <w:lang w:val="en-GB"/>
              </w:rPr>
              <w:t>SEC24 homolog A, COPII coat complex component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SELS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selenoprotein S</w:t>
            </w:r>
          </w:p>
        </w:tc>
      </w:tr>
      <w:tr w:rsidR="00F01C4B" w:rsidRPr="004869DC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SERPINA12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t>serpin family A member 12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SESN2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sestrin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SHH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sonic hedgehog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SIK1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salt-inducible kinase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SIRT1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sirtuin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SLC39A8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solute carrier family 39 member 8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lastRenderedPageBreak/>
              <w:t>SMIM20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small integral membrane protein 20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SMO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smoothened, frizzled class receptor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>
              <w:t>SNX</w:t>
            </w:r>
            <w:r w:rsidRPr="00BA6F10">
              <w:t>13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sorting nexin 13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SNX5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sorting nexin 5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SOAT1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sterol O-acyltransferase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SOAT2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sterol O-acyltransferase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SOD1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superoxide dismutase 1</w:t>
            </w:r>
          </w:p>
        </w:tc>
      </w:tr>
      <w:tr w:rsidR="00F01C4B" w:rsidRPr="004869DC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SORL1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sortilin related receptor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SORT1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sortilin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SOX17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SRY-box 17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SPTLC3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serine palmitoyltransferase long chain base subunit 3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SPTY2D1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SPT2 chromatin protein domain containing 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SREBF1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sterol regulatory element binding transcription factor 1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SREBF2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sterol regulatory element binding transcription factor 2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ST3GAL4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ST3 beta-galactoside alpha-2,3-sialyltransferase 4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STAB1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stabilin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STAB2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stabilin 2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STARD3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StAR related lipid transfer domain containing 3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THBS1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thrombospondin </w:t>
            </w:r>
            <w:r w:rsidRPr="009538DB">
              <w:t>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THRSP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thyroid hormone responsive</w:t>
            </w:r>
          </w:p>
        </w:tc>
      </w:tr>
      <w:tr w:rsidR="00F01C4B" w:rsidRPr="00A40345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TIMD4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T-cell immunoglobulin and mucin domain containing 4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TMEM176A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transmembrane protein 176A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TMEM188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transmembrane protein 188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TMEM97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8DB">
              <w:t>transmembrane protein 97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TOM1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target of myb1 membrane trafficking protein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TOP1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DNA topoisomerase I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TRIB1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tribbles pseudokinase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TRPS1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transcriptional repressor GATA binding 1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TSPO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translocator protein 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TTC39B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tetratricopeptide repeat domain 39B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TYW1B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tRNA-yW synthesizing protein 1 homolog B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UBASH3B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ubiquitin associated and SH3 domain containing B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UBE2L3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 w:rsidRPr="00FB4F34">
              <w:rPr>
                <w:lang w:val="es-ES"/>
              </w:rPr>
              <w:t>ubiquitin conjugating enzyme E2 L3</w:t>
            </w:r>
          </w:p>
        </w:tc>
      </w:tr>
      <w:tr w:rsidR="00F01C4B" w:rsidRPr="00A40345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UGT1A1</w:t>
            </w:r>
          </w:p>
        </w:tc>
        <w:tc>
          <w:tcPr>
            <w:tcW w:w="6410" w:type="dxa"/>
            <w:shd w:val="clear" w:color="auto" w:fill="auto"/>
          </w:tcPr>
          <w:p w:rsidR="00F01C4B" w:rsidRPr="00FE706A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E706A">
              <w:rPr>
                <w:lang w:val="en-GB"/>
              </w:rPr>
              <w:t>UDP glucuronosyltransferase family 1 member A1</w:t>
            </w:r>
          </w:p>
        </w:tc>
      </w:tr>
      <w:tr w:rsidR="00F01C4B" w:rsidRPr="00D95B37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VEGFA</w:t>
            </w:r>
          </w:p>
        </w:tc>
        <w:tc>
          <w:tcPr>
            <w:tcW w:w="6410" w:type="dxa"/>
            <w:shd w:val="clear" w:color="auto" w:fill="auto"/>
          </w:tcPr>
          <w:p w:rsidR="00F01C4B" w:rsidRPr="00FB4F34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4F34">
              <w:rPr>
                <w:lang w:val="en-US"/>
              </w:rPr>
              <w:t>vascular endothelial growth factor A</w:t>
            </w:r>
          </w:p>
        </w:tc>
      </w:tr>
      <w:tr w:rsidR="00F01C4B" w:rsidRPr="00D95B37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VLDLR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538DB">
              <w:rPr>
                <w:lang w:val="en-US"/>
              </w:rPr>
              <w:t>very low density lipoprotein receptor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XBP1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8DB">
              <w:t>X-box binding protein 1</w:t>
            </w:r>
          </w:p>
        </w:tc>
      </w:tr>
      <w:tr w:rsidR="00F01C4B" w:rsidRPr="009538DB" w:rsidTr="00D0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9538DB" w:rsidRDefault="00F01C4B" w:rsidP="00D01856">
            <w:pPr>
              <w:rPr>
                <w:b w:val="0"/>
              </w:rPr>
            </w:pPr>
            <w:r w:rsidRPr="009538DB">
              <w:rPr>
                <w:b w:val="0"/>
              </w:rPr>
              <w:t>ZNF648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zinc finger protein 648</w:t>
            </w:r>
          </w:p>
        </w:tc>
      </w:tr>
      <w:tr w:rsidR="00F01C4B" w:rsidRPr="009538DB" w:rsidTr="00D0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F01C4B" w:rsidRPr="00BA6F10" w:rsidRDefault="00F01C4B" w:rsidP="00D01856">
            <w:r w:rsidRPr="00BA6F10">
              <w:t>ZNF664</w:t>
            </w:r>
          </w:p>
        </w:tc>
        <w:tc>
          <w:tcPr>
            <w:tcW w:w="6410" w:type="dxa"/>
            <w:shd w:val="clear" w:color="auto" w:fill="auto"/>
          </w:tcPr>
          <w:p w:rsidR="00F01C4B" w:rsidRPr="009538DB" w:rsidRDefault="00F01C4B" w:rsidP="00D01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zinc finger protein 664</w:t>
            </w:r>
          </w:p>
        </w:tc>
      </w:tr>
    </w:tbl>
    <w:p w:rsidR="00F01C4B" w:rsidRDefault="00F01C4B" w:rsidP="00F01C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01C4B" w:rsidRDefault="00F01C4B" w:rsidP="00F01C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01C4B" w:rsidRDefault="00F01C4B" w:rsidP="00F01C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01C4B" w:rsidRDefault="00F01C4B" w:rsidP="00F01C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01C4B" w:rsidRDefault="00F01C4B" w:rsidP="00F01C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35D0" w:rsidRDefault="006531E6"/>
    <w:sectPr w:rsidR="00E63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4B"/>
    <w:rsid w:val="002A0A31"/>
    <w:rsid w:val="00537096"/>
    <w:rsid w:val="006531E6"/>
    <w:rsid w:val="00AD1ADC"/>
    <w:rsid w:val="00B051B0"/>
    <w:rsid w:val="00BC1B8D"/>
    <w:rsid w:val="00BF1DDE"/>
    <w:rsid w:val="00D43759"/>
    <w:rsid w:val="00F0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01C4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ighlight">
    <w:name w:val="highlight"/>
    <w:basedOn w:val="DefaultParagraphFont"/>
    <w:rsid w:val="00F01C4B"/>
  </w:style>
  <w:style w:type="character" w:styleId="Emphasis">
    <w:name w:val="Emphasis"/>
    <w:basedOn w:val="DefaultParagraphFont"/>
    <w:uiPriority w:val="20"/>
    <w:qFormat/>
    <w:rsid w:val="00F01C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01C4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ighlight">
    <w:name w:val="highlight"/>
    <w:basedOn w:val="DefaultParagraphFont"/>
    <w:rsid w:val="00F01C4B"/>
  </w:style>
  <w:style w:type="character" w:styleId="Emphasis">
    <w:name w:val="Emphasis"/>
    <w:basedOn w:val="DefaultParagraphFont"/>
    <w:uiPriority w:val="20"/>
    <w:qFormat/>
    <w:rsid w:val="00F01C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CCAEDC41.dotm</Template>
  <TotalTime>0</TotalTime>
  <Pages>6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Sunniva Veen Larsen</dc:creator>
  <cp:lastModifiedBy>Stine Marie Ulven</cp:lastModifiedBy>
  <cp:revision>2</cp:revision>
  <dcterms:created xsi:type="dcterms:W3CDTF">2018-03-08T18:37:00Z</dcterms:created>
  <dcterms:modified xsi:type="dcterms:W3CDTF">2018-03-08T18:37:00Z</dcterms:modified>
</cp:coreProperties>
</file>