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65" w:rsidRPr="007A79C1" w:rsidRDefault="00496A14">
      <w:pPr>
        <w:rPr>
          <w:sz w:val="18"/>
          <w:szCs w:val="18"/>
        </w:rPr>
      </w:pPr>
      <w:r w:rsidRPr="007A79C1">
        <w:rPr>
          <w:noProof/>
          <w:sz w:val="18"/>
          <w:szCs w:val="18"/>
          <w:lang w:eastAsia="en-US"/>
        </w:rPr>
        <w:drawing>
          <wp:inline distT="0" distB="0" distL="0" distR="0">
            <wp:extent cx="5274310" cy="3336038"/>
            <wp:effectExtent l="0" t="0" r="2540" b="0"/>
            <wp:docPr id="5" name="图片 5" descr="F:\OsLAP5&amp;6,OsRLK4 数据\5&amp;6\OsLAP6\fig\LAP6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sLAP5&amp;6,OsRLK4 数据\5&amp;6\OsLAP6\fig\LAP6\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DD" w:rsidRPr="007A79C1" w:rsidRDefault="00827422">
      <w:pPr>
        <w:rPr>
          <w:sz w:val="18"/>
          <w:szCs w:val="18"/>
        </w:rPr>
      </w:pPr>
      <w:r>
        <w:rPr>
          <w:rFonts w:ascii="Times New Roman" w:hAnsi="Times New Roman"/>
          <w:b/>
          <w:kern w:val="0"/>
          <w:sz w:val="18"/>
          <w:szCs w:val="18"/>
        </w:rPr>
        <w:t xml:space="preserve">Additional file </w:t>
      </w:r>
      <w:proofErr w:type="gramStart"/>
      <w:r>
        <w:rPr>
          <w:rFonts w:ascii="Times New Roman" w:hAnsi="Times New Roman"/>
          <w:b/>
          <w:kern w:val="0"/>
          <w:sz w:val="18"/>
          <w:szCs w:val="18"/>
        </w:rPr>
        <w:t>1</w:t>
      </w:r>
      <w:proofErr w:type="gramEnd"/>
      <w:r>
        <w:rPr>
          <w:rFonts w:ascii="Times New Roman" w:hAnsi="Times New Roman"/>
          <w:b/>
          <w:kern w:val="0"/>
          <w:sz w:val="18"/>
          <w:szCs w:val="18"/>
        </w:rPr>
        <w:t xml:space="preserve"> </w:t>
      </w:r>
      <w:r w:rsidR="00496A14" w:rsidRPr="007A79C1">
        <w:rPr>
          <w:rFonts w:ascii="Times New Roman" w:hAnsi="Times New Roman"/>
          <w:b/>
          <w:kern w:val="0"/>
          <w:sz w:val="18"/>
          <w:szCs w:val="18"/>
        </w:rPr>
        <w:t>Fig</w:t>
      </w:r>
      <w:r>
        <w:rPr>
          <w:rFonts w:ascii="Times New Roman" w:hAnsi="Times New Roman"/>
          <w:b/>
          <w:kern w:val="0"/>
          <w:sz w:val="18"/>
          <w:szCs w:val="18"/>
        </w:rPr>
        <w:t>ure</w:t>
      </w:r>
      <w:r w:rsidR="00496A14" w:rsidRPr="007A79C1">
        <w:rPr>
          <w:rFonts w:ascii="Times New Roman" w:hAnsi="Times New Roman"/>
          <w:b/>
          <w:kern w:val="0"/>
          <w:sz w:val="18"/>
          <w:szCs w:val="18"/>
        </w:rPr>
        <w:t xml:space="preserve"> S1.</w:t>
      </w:r>
      <w:r w:rsidR="00496A14" w:rsidRPr="007A79C1">
        <w:rPr>
          <w:rFonts w:ascii="Times New Roman" w:hAnsi="Times New Roman"/>
          <w:kern w:val="0"/>
          <w:sz w:val="18"/>
          <w:szCs w:val="18"/>
        </w:rPr>
        <w:t xml:space="preserve"> </w:t>
      </w:r>
      <w:r w:rsidR="00496A14" w:rsidRPr="007A79C1">
        <w:rPr>
          <w:rFonts w:ascii="Times New Roman" w:hAnsi="Times New Roman"/>
          <w:b/>
          <w:kern w:val="0"/>
          <w:sz w:val="18"/>
          <w:szCs w:val="18"/>
        </w:rPr>
        <w:t xml:space="preserve">Distributions of SNP index along chromosomes </w:t>
      </w:r>
      <w:r w:rsidR="006B7772">
        <w:rPr>
          <w:rFonts w:ascii="Times New Roman" w:hAnsi="Times New Roman"/>
          <w:b/>
          <w:kern w:val="0"/>
          <w:sz w:val="18"/>
          <w:szCs w:val="18"/>
        </w:rPr>
        <w:t>of</w:t>
      </w:r>
      <w:r w:rsidR="00496A14" w:rsidRPr="007A79C1">
        <w:rPr>
          <w:rFonts w:ascii="Times New Roman" w:hAnsi="Times New Roman"/>
          <w:b/>
          <w:kern w:val="0"/>
          <w:sz w:val="18"/>
          <w:szCs w:val="18"/>
        </w:rPr>
        <w:t xml:space="preserve"> </w:t>
      </w:r>
      <w:r w:rsidR="00496A14" w:rsidRPr="007A79C1">
        <w:rPr>
          <w:rFonts w:ascii="Times New Roman" w:hAnsi="Times New Roman"/>
          <w:b/>
          <w:i/>
          <w:kern w:val="0"/>
          <w:sz w:val="18"/>
          <w:szCs w:val="18"/>
        </w:rPr>
        <w:t>oslap6</w:t>
      </w:r>
      <w:r w:rsidR="00496A14" w:rsidRPr="007A79C1">
        <w:rPr>
          <w:rFonts w:ascii="Times New Roman" w:hAnsi="Times New Roman"/>
          <w:b/>
          <w:kern w:val="0"/>
          <w:sz w:val="18"/>
          <w:szCs w:val="18"/>
        </w:rPr>
        <w:t xml:space="preserve"> mutant. </w:t>
      </w:r>
      <w:r w:rsidR="00496A14" w:rsidRPr="007A79C1">
        <w:rPr>
          <w:rFonts w:ascii="Times New Roman" w:hAnsi="Times New Roman"/>
          <w:kern w:val="0"/>
          <w:sz w:val="18"/>
          <w:szCs w:val="18"/>
        </w:rPr>
        <w:t xml:space="preserve">The candidate region harboring causal mutation is located between </w:t>
      </w:r>
      <w:r w:rsidR="00496A14" w:rsidRPr="007A79C1">
        <w:rPr>
          <w:rFonts w:ascii="Times New Roman" w:hAnsi="Times New Roman"/>
          <w:color w:val="000000"/>
          <w:sz w:val="18"/>
          <w:szCs w:val="18"/>
        </w:rPr>
        <w:t xml:space="preserve">17.79 </w:t>
      </w:r>
      <w:proofErr w:type="spellStart"/>
      <w:r w:rsidR="00496A14" w:rsidRPr="007A79C1">
        <w:rPr>
          <w:rFonts w:ascii="Times New Roman" w:hAnsi="Times New Roman"/>
          <w:color w:val="000000"/>
          <w:sz w:val="18"/>
          <w:szCs w:val="18"/>
        </w:rPr>
        <w:t>Mbp</w:t>
      </w:r>
      <w:proofErr w:type="spellEnd"/>
      <w:r w:rsidR="00496A14" w:rsidRPr="007A79C1">
        <w:rPr>
          <w:rFonts w:ascii="Times New Roman" w:hAnsi="Times New Roman"/>
          <w:color w:val="000000"/>
          <w:sz w:val="18"/>
          <w:szCs w:val="18"/>
        </w:rPr>
        <w:t xml:space="preserve"> and 18.69 </w:t>
      </w:r>
      <w:proofErr w:type="spellStart"/>
      <w:r w:rsidR="00496A14" w:rsidRPr="007A79C1">
        <w:rPr>
          <w:rFonts w:ascii="Times New Roman" w:hAnsi="Times New Roman"/>
          <w:color w:val="000000"/>
          <w:sz w:val="18"/>
          <w:szCs w:val="18"/>
        </w:rPr>
        <w:t>Mbp</w:t>
      </w:r>
      <w:proofErr w:type="spellEnd"/>
      <w:r w:rsidR="00496A14" w:rsidRPr="007A79C1">
        <w:rPr>
          <w:rFonts w:ascii="Times New Roman" w:hAnsi="Times New Roman"/>
          <w:kern w:val="0"/>
          <w:sz w:val="18"/>
          <w:szCs w:val="18"/>
        </w:rPr>
        <w:t xml:space="preserve"> on chromosome 10 and indicated by a red arrow.</w:t>
      </w:r>
    </w:p>
    <w:p w:rsidR="009409DD" w:rsidRPr="007A79C1" w:rsidRDefault="009409DD">
      <w:pPr>
        <w:rPr>
          <w:sz w:val="18"/>
          <w:szCs w:val="18"/>
        </w:rPr>
      </w:pPr>
    </w:p>
    <w:p w:rsidR="009409DD" w:rsidRPr="007A79C1" w:rsidRDefault="009409DD">
      <w:pPr>
        <w:rPr>
          <w:sz w:val="18"/>
          <w:szCs w:val="18"/>
        </w:rPr>
      </w:pPr>
      <w:r w:rsidRPr="007A79C1">
        <w:rPr>
          <w:noProof/>
          <w:sz w:val="18"/>
          <w:szCs w:val="18"/>
          <w:lang w:eastAsia="en-US"/>
        </w:rPr>
        <w:drawing>
          <wp:inline distT="0" distB="0" distL="0" distR="0">
            <wp:extent cx="5274310" cy="2064098"/>
            <wp:effectExtent l="0" t="0" r="2540" b="0"/>
            <wp:docPr id="2" name="图片 2" descr="F:\OsLAP5&amp;6,OsRLK4 数据\5&amp;6\OsLAP6\fig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OsLAP5&amp;6,OsRLK4 数据\5&amp;6\OsLAP6\fig\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DD" w:rsidRPr="007A79C1" w:rsidRDefault="00827422">
      <w:pPr>
        <w:rPr>
          <w:sz w:val="18"/>
          <w:szCs w:val="18"/>
        </w:rPr>
      </w:pPr>
      <w:r>
        <w:rPr>
          <w:rFonts w:ascii="Times New Roman" w:hAnsi="Times New Roman"/>
          <w:b/>
          <w:kern w:val="0"/>
          <w:sz w:val="18"/>
          <w:szCs w:val="18"/>
        </w:rPr>
        <w:t xml:space="preserve">Additional file </w:t>
      </w:r>
      <w:proofErr w:type="gramStart"/>
      <w:r>
        <w:rPr>
          <w:rFonts w:ascii="Times New Roman" w:hAnsi="Times New Roman"/>
          <w:b/>
          <w:kern w:val="0"/>
          <w:sz w:val="18"/>
          <w:szCs w:val="18"/>
        </w:rPr>
        <w:t>1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r w:rsidR="007A79C1" w:rsidRPr="007A79C1">
        <w:rPr>
          <w:rFonts w:ascii="Times New Roman" w:hAnsi="Times New Roman"/>
          <w:b/>
          <w:sz w:val="18"/>
          <w:szCs w:val="18"/>
        </w:rPr>
        <w:t>Fig</w:t>
      </w:r>
      <w:r>
        <w:rPr>
          <w:rFonts w:ascii="Times New Roman" w:hAnsi="Times New Roman"/>
          <w:b/>
          <w:sz w:val="18"/>
          <w:szCs w:val="18"/>
        </w:rPr>
        <w:t>ure</w:t>
      </w:r>
      <w:r w:rsidR="007A79C1" w:rsidRPr="007A79C1">
        <w:rPr>
          <w:rFonts w:ascii="Times New Roman" w:hAnsi="Times New Roman"/>
          <w:b/>
          <w:sz w:val="18"/>
          <w:szCs w:val="18"/>
        </w:rPr>
        <w:t xml:space="preserve"> S2. </w:t>
      </w:r>
      <w:r w:rsidR="007A79C1" w:rsidRPr="007A79C1">
        <w:rPr>
          <w:rFonts w:ascii="Times New Roman" w:hAnsi="Times New Roman"/>
          <w:b/>
          <w:color w:val="000000"/>
          <w:sz w:val="18"/>
          <w:szCs w:val="18"/>
        </w:rPr>
        <w:t xml:space="preserve">Sequence analysis of </w:t>
      </w:r>
      <w:r w:rsidR="007A79C1" w:rsidRPr="007A79C1">
        <w:rPr>
          <w:rFonts w:ascii="Times New Roman" w:hAnsi="Times New Roman" w:hint="eastAsia"/>
          <w:b/>
          <w:i/>
          <w:color w:val="000000"/>
          <w:sz w:val="18"/>
          <w:szCs w:val="18"/>
        </w:rPr>
        <w:t>oslap6</w:t>
      </w:r>
      <w:r w:rsidR="007A79C1" w:rsidRPr="007A79C1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 w:rsidR="007A79C1" w:rsidRPr="007A79C1">
        <w:rPr>
          <w:rFonts w:ascii="Times New Roman" w:hAnsi="Times New Roman" w:hint="eastAsia"/>
          <w:b/>
          <w:color w:val="000000"/>
          <w:sz w:val="18"/>
          <w:szCs w:val="18"/>
        </w:rPr>
        <w:t>and los</w:t>
      </w:r>
      <w:r w:rsidR="007A79C1" w:rsidRPr="007A79C1">
        <w:rPr>
          <w:rFonts w:ascii="Times New Roman" w:hAnsi="Times New Roman"/>
          <w:b/>
          <w:color w:val="000000"/>
          <w:sz w:val="18"/>
          <w:szCs w:val="18"/>
        </w:rPr>
        <w:t xml:space="preserve">s-of-function mutants of </w:t>
      </w:r>
      <w:r w:rsidR="007A79C1" w:rsidRPr="007A79C1">
        <w:rPr>
          <w:rFonts w:ascii="Times New Roman" w:hAnsi="Times New Roman"/>
          <w:b/>
          <w:i/>
          <w:color w:val="000000"/>
          <w:sz w:val="18"/>
          <w:szCs w:val="18"/>
        </w:rPr>
        <w:t>OsLAP6/OSPKS1</w:t>
      </w:r>
      <w:r w:rsidR="007A79C1" w:rsidRPr="007A79C1">
        <w:rPr>
          <w:rFonts w:ascii="Times New Roman" w:hAnsi="Times New Roman"/>
          <w:b/>
          <w:color w:val="000000"/>
          <w:sz w:val="18"/>
          <w:szCs w:val="18"/>
        </w:rPr>
        <w:t xml:space="preserve">.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Putative amino acid sequences alignment of mutations as de-scribed in Fig. </w:t>
      </w:r>
      <w:r w:rsidR="007A79C1">
        <w:rPr>
          <w:rFonts w:ascii="Times New Roman" w:hAnsi="Times New Roman"/>
          <w:color w:val="000000"/>
          <w:sz w:val="18"/>
          <w:szCs w:val="18"/>
        </w:rPr>
        <w:t>4c and h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. The sequences were aligned </w:t>
      </w:r>
      <w:r w:rsidR="007A79C1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using </w:t>
      </w:r>
      <w:proofErr w:type="spellStart"/>
      <w:r w:rsidR="00D503E9">
        <w:rPr>
          <w:rFonts w:ascii="Times New Roman" w:hAnsi="Times New Roman"/>
          <w:color w:val="000000"/>
          <w:sz w:val="18"/>
          <w:szCs w:val="18"/>
        </w:rPr>
        <w:t>ClustalW</w:t>
      </w:r>
      <w:proofErr w:type="spellEnd"/>
      <w:r w:rsidR="007A79C1">
        <w:rPr>
          <w:rFonts w:ascii="Times New Roman" w:hAnsi="Times New Roman"/>
          <w:color w:val="000000"/>
          <w:sz w:val="18"/>
          <w:szCs w:val="18"/>
        </w:rPr>
        <w:t>,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 and displayed </w:t>
      </w:r>
      <w:r w:rsidR="007A79C1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using BOXSHADE. The </w:t>
      </w:r>
      <w:r w:rsidR="0055407C">
        <w:rPr>
          <w:rFonts w:ascii="Times New Roman" w:hAnsi="Times New Roman" w:hint="eastAsia"/>
          <w:color w:val="000000"/>
          <w:sz w:val="18"/>
          <w:szCs w:val="18"/>
        </w:rPr>
        <w:t>red</w:t>
      </w:r>
      <w:r w:rsidR="0055407C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>arrows</w:t>
      </w:r>
      <w:r w:rsidR="0055407C">
        <w:rPr>
          <w:rFonts w:ascii="Times New Roman" w:hAnsi="Times New Roman"/>
          <w:color w:val="000000"/>
          <w:sz w:val="18"/>
          <w:szCs w:val="18"/>
        </w:rPr>
        <w:t xml:space="preserve"> and blue arrow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 indicate the truncated amino acids of </w:t>
      </w:r>
      <w:r w:rsidR="0055407C">
        <w:rPr>
          <w:rFonts w:ascii="Times New Roman" w:hAnsi="Times New Roman"/>
          <w:color w:val="000000"/>
          <w:sz w:val="18"/>
          <w:szCs w:val="18"/>
        </w:rPr>
        <w:t xml:space="preserve">loss-of-function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>mutants</w:t>
      </w:r>
      <w:r w:rsidR="0055407C">
        <w:rPr>
          <w:rFonts w:ascii="Times New Roman" w:hAnsi="Times New Roman"/>
          <w:color w:val="000000"/>
          <w:sz w:val="18"/>
          <w:szCs w:val="18"/>
        </w:rPr>
        <w:t xml:space="preserve"> and amino acid substitution in </w:t>
      </w:r>
      <w:r w:rsidR="0055407C" w:rsidRPr="0055407C">
        <w:rPr>
          <w:rFonts w:ascii="Times New Roman" w:hAnsi="Times New Roman"/>
          <w:i/>
          <w:color w:val="000000"/>
          <w:sz w:val="18"/>
          <w:szCs w:val="18"/>
        </w:rPr>
        <w:t>oslap6</w:t>
      </w:r>
      <w:r w:rsidR="0055407C">
        <w:rPr>
          <w:rFonts w:ascii="Times New Roman" w:hAnsi="Times New Roman"/>
          <w:color w:val="000000"/>
          <w:sz w:val="18"/>
          <w:szCs w:val="18"/>
        </w:rPr>
        <w:t xml:space="preserve"> mutants</w:t>
      </w:r>
      <w:r w:rsidR="00525A0D">
        <w:rPr>
          <w:rFonts w:ascii="Times New Roman" w:hAnsi="Times New Roman"/>
          <w:color w:val="000000"/>
          <w:sz w:val="18"/>
          <w:szCs w:val="18"/>
        </w:rPr>
        <w:t>, respectively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>.</w:t>
      </w:r>
    </w:p>
    <w:p w:rsidR="009409DD" w:rsidRPr="00525A0D" w:rsidRDefault="009409DD">
      <w:pPr>
        <w:rPr>
          <w:sz w:val="18"/>
          <w:szCs w:val="18"/>
        </w:rPr>
      </w:pPr>
    </w:p>
    <w:p w:rsidR="009409DD" w:rsidRPr="007A79C1" w:rsidRDefault="009409DD">
      <w:pPr>
        <w:rPr>
          <w:sz w:val="18"/>
          <w:szCs w:val="18"/>
        </w:rPr>
      </w:pPr>
      <w:r w:rsidRPr="007A79C1">
        <w:rPr>
          <w:noProof/>
          <w:sz w:val="18"/>
          <w:szCs w:val="18"/>
          <w:lang w:eastAsia="en-US"/>
        </w:rPr>
        <w:lastRenderedPageBreak/>
        <w:drawing>
          <wp:inline distT="0" distB="0" distL="0" distR="0">
            <wp:extent cx="5274310" cy="1977114"/>
            <wp:effectExtent l="0" t="0" r="2540" b="4445"/>
            <wp:docPr id="3" name="图片 3" descr="F:\OsLAP5&amp;6,OsRLK4 数据\5&amp;6\OsLAP6\fig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OsLAP5&amp;6,OsRLK4 数据\5&amp;6\OsLAP6\fig\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A14" w:rsidRPr="007A79C1" w:rsidRDefault="00827422" w:rsidP="007A79C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kern w:val="0"/>
          <w:sz w:val="18"/>
          <w:szCs w:val="18"/>
        </w:rPr>
        <w:t xml:space="preserve">Additional file </w:t>
      </w:r>
      <w:proofErr w:type="gramStart"/>
      <w:r>
        <w:rPr>
          <w:rFonts w:ascii="Times New Roman" w:hAnsi="Times New Roman"/>
          <w:b/>
          <w:kern w:val="0"/>
          <w:sz w:val="18"/>
          <w:szCs w:val="18"/>
        </w:rPr>
        <w:t>1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A79C1" w:rsidRPr="007A79C1">
        <w:rPr>
          <w:rFonts w:ascii="Times New Roman" w:hAnsi="Times New Roman" w:cs="Times New Roman" w:hint="cs"/>
          <w:b/>
          <w:sz w:val="18"/>
          <w:szCs w:val="18"/>
        </w:rPr>
        <w:t>F</w:t>
      </w:r>
      <w:r w:rsidR="007A79C1">
        <w:rPr>
          <w:rFonts w:ascii="Times New Roman" w:hAnsi="Times New Roman" w:cs="Times New Roman"/>
          <w:b/>
          <w:sz w:val="18"/>
          <w:szCs w:val="18"/>
        </w:rPr>
        <w:t>ig</w:t>
      </w:r>
      <w:r>
        <w:rPr>
          <w:rFonts w:ascii="Times New Roman" w:hAnsi="Times New Roman" w:cs="Times New Roman"/>
          <w:b/>
          <w:sz w:val="18"/>
          <w:szCs w:val="18"/>
        </w:rPr>
        <w:t>ure</w:t>
      </w:r>
      <w:r w:rsidR="007A79C1">
        <w:rPr>
          <w:rFonts w:ascii="Times New Roman" w:hAnsi="Times New Roman" w:cs="Times New Roman"/>
          <w:b/>
          <w:sz w:val="18"/>
          <w:szCs w:val="18"/>
        </w:rPr>
        <w:t xml:space="preserve"> S3. Protein sequence alignment between PKSA/LAP6 and OsLAP6/OsPKS1.</w:t>
      </w:r>
      <w:r w:rsidR="007A79C1">
        <w:rPr>
          <w:rFonts w:ascii="Times New Roman" w:hAnsi="Times New Roman" w:cs="Times New Roman"/>
          <w:sz w:val="18"/>
          <w:szCs w:val="18"/>
        </w:rPr>
        <w:t xml:space="preserve">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The sequences were aligned </w:t>
      </w:r>
      <w:r w:rsidR="007A79C1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using </w:t>
      </w:r>
      <w:r w:rsidR="007A79C1">
        <w:rPr>
          <w:rFonts w:ascii="Times New Roman" w:hAnsi="Times New Roman"/>
          <w:color w:val="000000"/>
          <w:sz w:val="18"/>
          <w:szCs w:val="18"/>
        </w:rPr>
        <w:t>DNA-MAN,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 xml:space="preserve"> and displayed </w:t>
      </w:r>
      <w:r w:rsidR="007A79C1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7A79C1" w:rsidRPr="007A79C1">
        <w:rPr>
          <w:rFonts w:ascii="Times New Roman" w:hAnsi="Times New Roman"/>
          <w:color w:val="000000"/>
          <w:sz w:val="18"/>
          <w:szCs w:val="18"/>
        </w:rPr>
        <w:t>using BOXSHADE.</w:t>
      </w:r>
    </w:p>
    <w:p w:rsidR="009409DD" w:rsidRDefault="009409DD">
      <w:pPr>
        <w:rPr>
          <w:sz w:val="18"/>
          <w:szCs w:val="18"/>
        </w:rPr>
      </w:pPr>
      <w:r w:rsidRPr="007A79C1">
        <w:rPr>
          <w:noProof/>
          <w:sz w:val="18"/>
          <w:szCs w:val="18"/>
          <w:lang w:eastAsia="en-US"/>
        </w:rPr>
        <w:drawing>
          <wp:inline distT="0" distB="0" distL="0" distR="0">
            <wp:extent cx="5274310" cy="8717027"/>
            <wp:effectExtent l="0" t="0" r="2540" b="8255"/>
            <wp:docPr id="4" name="图片 4" descr="F:\OsLAP5&amp;6,OsRLK4 数据\5&amp;6\OsLAP6\fig\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OsLAP5&amp;6,OsRLK4 数据\5&amp;6\OsLAP6\fig\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1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9C1" w:rsidRPr="007A79C1" w:rsidRDefault="00827422">
      <w:pPr>
        <w:rPr>
          <w:sz w:val="18"/>
          <w:szCs w:val="18"/>
        </w:rPr>
      </w:pPr>
      <w:r>
        <w:rPr>
          <w:rFonts w:ascii="Times New Roman" w:hAnsi="Times New Roman"/>
          <w:b/>
          <w:kern w:val="0"/>
          <w:sz w:val="18"/>
          <w:szCs w:val="18"/>
        </w:rPr>
        <w:t>Additional file 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7A79C1" w:rsidRPr="00C6239B">
        <w:rPr>
          <w:rFonts w:ascii="Times New Roman" w:hAnsi="Times New Roman" w:hint="eastAsia"/>
          <w:b/>
          <w:sz w:val="18"/>
          <w:szCs w:val="18"/>
        </w:rPr>
        <w:t>Fig</w:t>
      </w:r>
      <w:r>
        <w:rPr>
          <w:rFonts w:ascii="Times New Roman" w:hAnsi="Times New Roman"/>
          <w:b/>
          <w:sz w:val="18"/>
          <w:szCs w:val="18"/>
        </w:rPr>
        <w:t>ure</w:t>
      </w:r>
      <w:r w:rsidR="007A79C1" w:rsidRPr="00C6239B">
        <w:rPr>
          <w:rFonts w:ascii="Times New Roman" w:hAnsi="Times New Roman" w:hint="eastAsia"/>
          <w:b/>
          <w:sz w:val="18"/>
          <w:szCs w:val="18"/>
        </w:rPr>
        <w:t xml:space="preserve"> S</w:t>
      </w:r>
      <w:r w:rsidR="007A79C1">
        <w:rPr>
          <w:rFonts w:ascii="Times New Roman" w:hAnsi="Times New Roman"/>
          <w:b/>
          <w:sz w:val="18"/>
          <w:szCs w:val="18"/>
        </w:rPr>
        <w:t>4</w:t>
      </w:r>
      <w:r w:rsidR="007A79C1" w:rsidRPr="00C6239B">
        <w:rPr>
          <w:rFonts w:ascii="Times New Roman" w:hAnsi="Times New Roman" w:hint="eastAsia"/>
          <w:b/>
          <w:sz w:val="18"/>
          <w:szCs w:val="18"/>
        </w:rPr>
        <w:t>.</w:t>
      </w:r>
      <w:r w:rsidR="007A79C1">
        <w:rPr>
          <w:rFonts w:ascii="Times New Roman" w:hAnsi="Times New Roman"/>
          <w:b/>
          <w:sz w:val="18"/>
          <w:szCs w:val="18"/>
        </w:rPr>
        <w:t xml:space="preserve"> Peptides alignment of OsLAP6/OsPKS1-related proteins.</w:t>
      </w:r>
      <w:r w:rsidR="00770191">
        <w:rPr>
          <w:rFonts w:ascii="Times New Roman" w:hAnsi="Times New Roman"/>
          <w:sz w:val="18"/>
          <w:szCs w:val="18"/>
        </w:rPr>
        <w:t xml:space="preserve"> </w:t>
      </w:r>
      <w:r w:rsidR="00D503E9" w:rsidRPr="007A79C1">
        <w:rPr>
          <w:rFonts w:ascii="Times New Roman" w:hAnsi="Times New Roman"/>
          <w:color w:val="000000"/>
          <w:sz w:val="18"/>
          <w:szCs w:val="18"/>
        </w:rPr>
        <w:t xml:space="preserve">The sequences were aligned </w:t>
      </w:r>
      <w:r w:rsidR="00D503E9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D503E9" w:rsidRPr="007A79C1">
        <w:rPr>
          <w:rFonts w:ascii="Times New Roman" w:hAnsi="Times New Roman"/>
          <w:color w:val="000000"/>
          <w:sz w:val="18"/>
          <w:szCs w:val="18"/>
        </w:rPr>
        <w:t xml:space="preserve">using </w:t>
      </w:r>
      <w:proofErr w:type="spellStart"/>
      <w:r w:rsidR="00D503E9">
        <w:rPr>
          <w:rFonts w:ascii="Times New Roman" w:hAnsi="Times New Roman"/>
          <w:color w:val="000000"/>
          <w:sz w:val="18"/>
          <w:szCs w:val="18"/>
        </w:rPr>
        <w:t>ClustalW</w:t>
      </w:r>
      <w:proofErr w:type="spellEnd"/>
      <w:r w:rsidR="00D503E9">
        <w:rPr>
          <w:rFonts w:ascii="Times New Roman" w:hAnsi="Times New Roman"/>
          <w:color w:val="000000"/>
          <w:sz w:val="18"/>
          <w:szCs w:val="18"/>
        </w:rPr>
        <w:t>,</w:t>
      </w:r>
      <w:r w:rsidR="00D503E9" w:rsidRPr="007A79C1">
        <w:rPr>
          <w:rFonts w:ascii="Times New Roman" w:hAnsi="Times New Roman"/>
          <w:color w:val="000000"/>
          <w:sz w:val="18"/>
          <w:szCs w:val="18"/>
        </w:rPr>
        <w:t xml:space="preserve"> and displayed </w:t>
      </w:r>
      <w:r w:rsidR="00D503E9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="00D503E9" w:rsidRPr="007A79C1">
        <w:rPr>
          <w:rFonts w:ascii="Times New Roman" w:hAnsi="Times New Roman"/>
          <w:color w:val="000000"/>
          <w:sz w:val="18"/>
          <w:szCs w:val="18"/>
        </w:rPr>
        <w:t>using BOXSHADE.</w:t>
      </w:r>
      <w:r w:rsidR="00D503E9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70191">
        <w:rPr>
          <w:rFonts w:ascii="Times New Roman" w:hAnsi="Times New Roman"/>
          <w:sz w:val="18"/>
          <w:szCs w:val="18"/>
        </w:rPr>
        <w:t>The red, green, and blue frames indicate the conserved active sites, product-binding sites, and substrate-binding sites in</w:t>
      </w:r>
      <w:r w:rsidR="00770191" w:rsidRPr="00770191">
        <w:t xml:space="preserve"> </w:t>
      </w:r>
      <w:r w:rsidR="00770191" w:rsidRPr="00770191">
        <w:rPr>
          <w:rFonts w:ascii="Times New Roman" w:hAnsi="Times New Roman"/>
          <w:sz w:val="18"/>
          <w:szCs w:val="18"/>
        </w:rPr>
        <w:t>OsLAP6/OsPKS1-related proteins</w:t>
      </w:r>
      <w:r w:rsidR="007A79C1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, respectively</w:t>
      </w:r>
      <w:r w:rsidR="007A79C1" w:rsidRPr="007F7880">
        <w:rPr>
          <w:rFonts w:ascii="Times New Roman" w:hAnsi="Times New Roman"/>
          <w:sz w:val="18"/>
          <w:szCs w:val="18"/>
        </w:rPr>
        <w:t>.</w:t>
      </w:r>
      <w:r w:rsidR="00770191">
        <w:rPr>
          <w:rFonts w:ascii="Times New Roman" w:hAnsi="Times New Roman"/>
          <w:sz w:val="18"/>
          <w:szCs w:val="18"/>
        </w:rPr>
        <w:t xml:space="preserve"> The yellow frame showed that the amino acid substitution site caused by a SNP mutation of </w:t>
      </w:r>
      <w:r w:rsidR="00770191" w:rsidRPr="00770191">
        <w:rPr>
          <w:rFonts w:ascii="Times New Roman" w:hAnsi="Times New Roman"/>
          <w:i/>
          <w:sz w:val="18"/>
          <w:szCs w:val="18"/>
        </w:rPr>
        <w:t>OsLAP6/OsPKS1</w:t>
      </w:r>
      <w:r w:rsidR="00770191">
        <w:rPr>
          <w:rFonts w:ascii="Times New Roman" w:hAnsi="Times New Roman"/>
          <w:sz w:val="18"/>
          <w:szCs w:val="18"/>
        </w:rPr>
        <w:t xml:space="preserve"> gene in </w:t>
      </w:r>
      <w:r w:rsidR="00770191" w:rsidRPr="00770191">
        <w:rPr>
          <w:rFonts w:ascii="Times New Roman" w:hAnsi="Times New Roman"/>
          <w:i/>
          <w:sz w:val="18"/>
          <w:szCs w:val="18"/>
        </w:rPr>
        <w:t>oslap6</w:t>
      </w:r>
      <w:r w:rsidR="00770191">
        <w:rPr>
          <w:rFonts w:ascii="Times New Roman" w:hAnsi="Times New Roman"/>
          <w:sz w:val="18"/>
          <w:szCs w:val="18"/>
        </w:rPr>
        <w:t xml:space="preserve"> mutants is also conserved in </w:t>
      </w:r>
      <w:r w:rsidR="00770191" w:rsidRPr="00770191">
        <w:rPr>
          <w:rFonts w:ascii="Times New Roman" w:hAnsi="Times New Roman"/>
          <w:sz w:val="18"/>
          <w:szCs w:val="18"/>
        </w:rPr>
        <w:t>OsLAP6/OsPKS1-related</w:t>
      </w:r>
      <w:bookmarkStart w:id="0" w:name="_GoBack"/>
      <w:bookmarkEnd w:id="0"/>
      <w:r w:rsidR="00770191" w:rsidRPr="00770191">
        <w:rPr>
          <w:rFonts w:ascii="Times New Roman" w:hAnsi="Times New Roman"/>
          <w:sz w:val="18"/>
          <w:szCs w:val="18"/>
        </w:rPr>
        <w:t xml:space="preserve"> proteins</w:t>
      </w:r>
      <w:r w:rsidR="00770191">
        <w:rPr>
          <w:rFonts w:ascii="Times New Roman" w:hAnsi="Times New Roman"/>
          <w:sz w:val="18"/>
          <w:szCs w:val="18"/>
        </w:rPr>
        <w:t xml:space="preserve">. </w:t>
      </w:r>
    </w:p>
    <w:sectPr w:rsidR="007A79C1" w:rsidRPr="007A79C1" w:rsidSect="00AF7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44"/>
  </w:docVars>
  <w:rsids>
    <w:rsidRoot w:val="009E7DDB"/>
    <w:rsid w:val="00102565"/>
    <w:rsid w:val="00496A14"/>
    <w:rsid w:val="00525A0D"/>
    <w:rsid w:val="0055407C"/>
    <w:rsid w:val="00662204"/>
    <w:rsid w:val="006B7772"/>
    <w:rsid w:val="00770191"/>
    <w:rsid w:val="007A79C1"/>
    <w:rsid w:val="00827422"/>
    <w:rsid w:val="009409DD"/>
    <w:rsid w:val="009E7DDB"/>
    <w:rsid w:val="00AF70D9"/>
    <w:rsid w:val="00D5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0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193</Words>
  <Characters>1151</Characters>
  <Application>Microsoft Office Word</Application>
  <DocSecurity>0</DocSecurity>
  <Lines>20</Lines>
  <Paragraphs>4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Zou</dc:creator>
  <cp:keywords/>
  <dc:description/>
  <cp:lastModifiedBy>RGERASOL</cp:lastModifiedBy>
  <cp:revision>10</cp:revision>
  <dcterms:created xsi:type="dcterms:W3CDTF">2017-09-30T02:00:00Z</dcterms:created>
  <dcterms:modified xsi:type="dcterms:W3CDTF">2017-12-11T07:35:00Z</dcterms:modified>
</cp:coreProperties>
</file>