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A82" w:rsidRPr="00995A82" w:rsidRDefault="00D0697E" w:rsidP="00995A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 w:rsidR="00E90E8F">
        <w:rPr>
          <w:rFonts w:ascii="Times New Roman" w:hAnsi="Times New Roman" w:cs="Times New Roman" w:hint="eastAsia"/>
          <w:b/>
          <w:sz w:val="24"/>
          <w:szCs w:val="24"/>
        </w:rPr>
        <w:t>9</w:t>
      </w:r>
      <w:bookmarkStart w:id="0" w:name="_GoBack"/>
      <w:bookmarkEnd w:id="0"/>
      <w:r w:rsidR="00995A82" w:rsidRPr="00995A8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95A82" w:rsidRPr="00995A82">
        <w:rPr>
          <w:rFonts w:ascii="Times New Roman" w:hAnsi="Times New Roman" w:cs="Times New Roman"/>
          <w:sz w:val="24"/>
          <w:szCs w:val="24"/>
        </w:rPr>
        <w:t>GO analysis of common up-regulated genes between F</w:t>
      </w:r>
      <w:r w:rsidR="00995A82" w:rsidRPr="00E82AC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995A82" w:rsidRPr="00995A82">
        <w:rPr>
          <w:rFonts w:ascii="Times New Roman" w:hAnsi="Times New Roman" w:cs="Times New Roman"/>
          <w:sz w:val="24"/>
          <w:szCs w:val="24"/>
        </w:rPr>
        <w:t xml:space="preserve"> vs T449 and H1 vs T449 in anther at meiosis stage</w:t>
      </w:r>
    </w:p>
    <w:tbl>
      <w:tblPr>
        <w:tblW w:w="7590" w:type="dxa"/>
        <w:tblInd w:w="93" w:type="dxa"/>
        <w:tblLook w:val="04A0" w:firstRow="1" w:lastRow="0" w:firstColumn="1" w:lastColumn="0" w:noHBand="0" w:noVBand="1"/>
      </w:tblPr>
      <w:tblGrid>
        <w:gridCol w:w="1470"/>
        <w:gridCol w:w="1123"/>
        <w:gridCol w:w="3220"/>
        <w:gridCol w:w="1080"/>
        <w:gridCol w:w="1103"/>
      </w:tblGrid>
      <w:tr w:rsidR="00995A82" w:rsidRPr="00995A82" w:rsidTr="00995A82">
        <w:trPr>
          <w:trHeight w:val="270"/>
        </w:trPr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 term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Ontology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Description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Number in input list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FDR</w:t>
            </w:r>
          </w:p>
        </w:tc>
      </w:tr>
      <w:tr w:rsidR="00995A82" w:rsidRPr="00995A82" w:rsidTr="00995A82">
        <w:trPr>
          <w:trHeight w:val="270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GO:0008219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cell death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6.20E-06</w:t>
            </w:r>
          </w:p>
        </w:tc>
      </w:tr>
      <w:tr w:rsidR="00995A82" w:rsidRPr="00995A82" w:rsidTr="00995A82">
        <w:trPr>
          <w:trHeight w:val="270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GO:0016265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death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6.20E-06</w:t>
            </w:r>
          </w:p>
        </w:tc>
      </w:tr>
      <w:tr w:rsidR="00995A82" w:rsidRPr="00995A82" w:rsidTr="00995A82">
        <w:trPr>
          <w:trHeight w:val="270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GO:0012501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programmed cell death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6.20E-06</w:t>
            </w:r>
          </w:p>
        </w:tc>
      </w:tr>
      <w:tr w:rsidR="00995A82" w:rsidRPr="00995A82" w:rsidTr="00995A82">
        <w:trPr>
          <w:trHeight w:val="270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GO:0006915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apoptosis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6.20E-06</w:t>
            </w:r>
          </w:p>
        </w:tc>
      </w:tr>
      <w:tr w:rsidR="00995A82" w:rsidRPr="00995A82" w:rsidTr="00995A82">
        <w:trPr>
          <w:trHeight w:val="270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GO:0006952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defense response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5.80E-05</w:t>
            </w:r>
          </w:p>
        </w:tc>
      </w:tr>
      <w:tr w:rsidR="00995A82" w:rsidRPr="00995A82" w:rsidTr="00995A82">
        <w:trPr>
          <w:trHeight w:val="270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GO:0006950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response to stress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0.023</w:t>
            </w:r>
          </w:p>
        </w:tc>
      </w:tr>
      <w:tr w:rsidR="00995A82" w:rsidRPr="00995A82" w:rsidTr="00995A82">
        <w:trPr>
          <w:trHeight w:val="270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GO:0017076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purine nucleotide binding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0.00059</w:t>
            </w:r>
          </w:p>
        </w:tc>
      </w:tr>
      <w:tr w:rsidR="00995A82" w:rsidRPr="00995A82" w:rsidTr="00995A82">
        <w:trPr>
          <w:trHeight w:val="270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GO:0030554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adenyl nucleotide binding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0.00059</w:t>
            </w:r>
          </w:p>
        </w:tc>
      </w:tr>
      <w:tr w:rsidR="00995A82" w:rsidRPr="00995A82" w:rsidTr="00995A82">
        <w:trPr>
          <w:trHeight w:val="270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GO:0001883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purine nucleoside binding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0.00059</w:t>
            </w:r>
          </w:p>
        </w:tc>
      </w:tr>
      <w:tr w:rsidR="00995A82" w:rsidRPr="00995A82" w:rsidTr="00995A82">
        <w:trPr>
          <w:trHeight w:val="270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GO:0001882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nucleoside binding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0.00059</w:t>
            </w:r>
          </w:p>
        </w:tc>
      </w:tr>
      <w:tr w:rsidR="00995A82" w:rsidRPr="00995A82" w:rsidTr="00995A82">
        <w:trPr>
          <w:trHeight w:val="270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GO:0005524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ATP binding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0.00093</w:t>
            </w:r>
          </w:p>
        </w:tc>
      </w:tr>
      <w:tr w:rsidR="00995A82" w:rsidRPr="00995A82" w:rsidTr="00995A82">
        <w:trPr>
          <w:trHeight w:val="270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GO:0032559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adenyl ribonucleotide binding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0.00093</w:t>
            </w:r>
          </w:p>
        </w:tc>
      </w:tr>
      <w:tr w:rsidR="00995A82" w:rsidRPr="00995A82" w:rsidTr="00995A82">
        <w:trPr>
          <w:trHeight w:val="270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GO:0032555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purine ribonucleotide binding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0.00093</w:t>
            </w:r>
          </w:p>
        </w:tc>
      </w:tr>
      <w:tr w:rsidR="00995A82" w:rsidRPr="00995A82" w:rsidTr="00995A82">
        <w:trPr>
          <w:trHeight w:val="270"/>
        </w:trPr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GO:0032553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ribonucleotide binding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0.00093</w:t>
            </w:r>
          </w:p>
        </w:tc>
      </w:tr>
      <w:tr w:rsidR="00995A82" w:rsidRPr="00995A82" w:rsidTr="00995A82">
        <w:trPr>
          <w:trHeight w:val="270"/>
        </w:trPr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GO:0000166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nucleotide binding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95A82" w:rsidRPr="00995A82" w:rsidRDefault="00995A82" w:rsidP="00995A8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995A82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0.00098</w:t>
            </w:r>
          </w:p>
        </w:tc>
      </w:tr>
    </w:tbl>
    <w:p w:rsidR="00995A82" w:rsidRDefault="00995A82"/>
    <w:sectPr w:rsidR="00995A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2BB" w:rsidRDefault="001622BB" w:rsidP="00995A82">
      <w:r>
        <w:separator/>
      </w:r>
    </w:p>
  </w:endnote>
  <w:endnote w:type="continuationSeparator" w:id="0">
    <w:p w:rsidR="001622BB" w:rsidRDefault="001622BB" w:rsidP="00995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2BB" w:rsidRDefault="001622BB" w:rsidP="00995A82">
      <w:r>
        <w:separator/>
      </w:r>
    </w:p>
  </w:footnote>
  <w:footnote w:type="continuationSeparator" w:id="0">
    <w:p w:rsidR="001622BB" w:rsidRDefault="001622BB" w:rsidP="00995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8DA"/>
    <w:rsid w:val="001622BB"/>
    <w:rsid w:val="00401B92"/>
    <w:rsid w:val="008701E2"/>
    <w:rsid w:val="008A066A"/>
    <w:rsid w:val="00995A82"/>
    <w:rsid w:val="00A467BE"/>
    <w:rsid w:val="00B41F3E"/>
    <w:rsid w:val="00BE08DA"/>
    <w:rsid w:val="00D0697E"/>
    <w:rsid w:val="00E82AC7"/>
    <w:rsid w:val="00E9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5A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5A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5A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5A8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5A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5A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5A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5A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1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717</Characters>
  <Application>Microsoft Office Word</Application>
  <DocSecurity>0</DocSecurity>
  <Lines>5</Lines>
  <Paragraphs>1</Paragraphs>
  <ScaleCrop>false</ScaleCrop>
  <Company>微软中国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2019-01-10T10:45:00Z</dcterms:created>
  <dcterms:modified xsi:type="dcterms:W3CDTF">2019-03-17T06:00:00Z</dcterms:modified>
</cp:coreProperties>
</file>