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CE5AFD" w14:textId="5713012D" w:rsidR="008A3FFA" w:rsidRDefault="00421562">
      <w:pPr>
        <w:rPr>
          <w:rFonts w:ascii="Times New Roman" w:eastAsia="SimSun" w:hAnsi="Times New Roman" w:cs="Times New Roman"/>
          <w:szCs w:val="21"/>
        </w:rPr>
      </w:pPr>
      <w:bookmarkStart w:id="0" w:name="_GoBack"/>
      <w:bookmarkEnd w:id="0"/>
      <w:r>
        <w:rPr>
          <w:rFonts w:ascii="Times New Roman" w:eastAsia="SimSun" w:hAnsi="Times New Roman" w:cs="Times New Roman"/>
          <w:szCs w:val="21"/>
        </w:rPr>
        <w:t xml:space="preserve">Table </w:t>
      </w:r>
      <w:r>
        <w:rPr>
          <w:rFonts w:ascii="Times New Roman" w:eastAsia="SimSun" w:hAnsi="Times New Roman" w:cs="Times New Roman" w:hint="eastAsia"/>
          <w:szCs w:val="21"/>
        </w:rPr>
        <w:t>S</w:t>
      </w:r>
      <w:r w:rsidR="0067227F">
        <w:rPr>
          <w:rFonts w:ascii="Times New Roman" w:eastAsia="SimSun" w:hAnsi="Times New Roman" w:cs="Times New Roman"/>
          <w:szCs w:val="21"/>
        </w:rPr>
        <w:t>3</w:t>
      </w:r>
      <w:r>
        <w:rPr>
          <w:rFonts w:ascii="Times New Roman" w:eastAsia="SimSun" w:hAnsi="Times New Roman" w:cs="Times New Roman" w:hint="eastAsia"/>
          <w:szCs w:val="21"/>
        </w:rPr>
        <w:t xml:space="preserve"> </w:t>
      </w:r>
      <w:r>
        <w:rPr>
          <w:rFonts w:ascii="Times New Roman" w:eastAsia="SimSun" w:hAnsi="Times New Roman" w:cs="Times New Roman"/>
          <w:szCs w:val="21"/>
        </w:rPr>
        <w:t>Metabolites for discriminating between the BⅡ-0M group and the BⅡ-24M group</w:t>
      </w:r>
      <w:r w:rsidR="008E28CA">
        <w:rPr>
          <w:rFonts w:ascii="Times New Roman" w:eastAsia="SimSun" w:hAnsi="Times New Roman" w:cs="Times New Roman"/>
          <w:szCs w:val="21"/>
        </w:rPr>
        <w:t xml:space="preserve"> </w:t>
      </w:r>
      <w:r>
        <w:rPr>
          <w:rFonts w:ascii="Times New Roman" w:eastAsia="SimSun" w:hAnsi="Times New Roman" w:cs="Times New Roman"/>
          <w:szCs w:val="21"/>
        </w:rPr>
        <w:t>based on the multivarivate analyse of the untargeted metabolomics data.</w:t>
      </w:r>
    </w:p>
    <w:p w14:paraId="6F855B4C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tbl>
      <w:tblPr>
        <w:tblW w:w="813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10"/>
        <w:gridCol w:w="2200"/>
        <w:gridCol w:w="1267"/>
        <w:gridCol w:w="1133"/>
        <w:gridCol w:w="533"/>
        <w:gridCol w:w="2394"/>
      </w:tblGrid>
      <w:tr w:rsidR="008A3FFA" w14:paraId="1701E736" w14:textId="77777777">
        <w:trPr>
          <w:trHeight w:val="165"/>
        </w:trPr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A0C6612" w14:textId="77777777" w:rsidR="008A3FFA" w:rsidRDefault="00421562">
            <w:pP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B4BD4B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Compounds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CED0A5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1"/>
              </w:rPr>
              <w:t>P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(corr)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272115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VIP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52D05FD" w14:textId="77777777" w:rsidR="008A3FFA" w:rsidRDefault="008A3FFA">
            <w:pPr>
              <w:jc w:val="left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B4B68D7" w14:textId="77777777" w:rsidR="008A3FFA" w:rsidRDefault="008A3FFA">
            <w:pPr>
              <w:jc w:val="left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8A3FFA" w14:paraId="702F4BA5" w14:textId="77777777">
        <w:trPr>
          <w:trHeight w:val="324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0FB3B2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D8C87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Glycerol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50137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0.970358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C8395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3.23241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0B47C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8CC38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>-0M &lt; B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 xml:space="preserve">-24M </w:t>
            </w:r>
          </w:p>
        </w:tc>
      </w:tr>
      <w:tr w:rsidR="008A3FFA" w14:paraId="25B7059D" w14:textId="77777777">
        <w:trPr>
          <w:trHeight w:val="319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75E7D5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BCFFE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Ethanolamine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6EF2F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0.735473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2A27D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0.614613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059AB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CE12B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>-0M &lt; B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 xml:space="preserve">-24M </w:t>
            </w:r>
          </w:p>
        </w:tc>
      </w:tr>
      <w:tr w:rsidR="008A3FFA" w14:paraId="70E0553F" w14:textId="77777777">
        <w:trPr>
          <w:trHeight w:val="319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5F2D73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F97AD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Galactose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AAE47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0.7291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C98E1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3.64819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1EDB2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8862E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>-0M &lt; B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 xml:space="preserve">-24M </w:t>
            </w:r>
          </w:p>
        </w:tc>
      </w:tr>
      <w:tr w:rsidR="008A3FFA" w14:paraId="4692D217" w14:textId="77777777">
        <w:trPr>
          <w:trHeight w:val="319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3371D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63CA8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Gluconic acid 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1F329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0.713818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A6F19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1.58953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4C7A8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C4D00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>-0M &lt; B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 xml:space="preserve">-24M </w:t>
            </w:r>
          </w:p>
        </w:tc>
      </w:tr>
      <w:tr w:rsidR="008A3FFA" w14:paraId="5EEF10CF" w14:textId="77777777">
        <w:trPr>
          <w:trHeight w:val="319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929513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DAFC6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Gluconic acid 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D2FC6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0.690197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E8788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1.64982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26CFC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BCDB2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>-0M &lt; B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 xml:space="preserve">-24M </w:t>
            </w:r>
          </w:p>
        </w:tc>
      </w:tr>
      <w:tr w:rsidR="008A3FFA" w14:paraId="0C554B6F" w14:textId="77777777">
        <w:trPr>
          <w:trHeight w:val="319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4CBAA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5F2E6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Phosphate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45FF6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0.615497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22455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0.804233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87AB1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7996A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>-0M &lt; B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 xml:space="preserve">-24M </w:t>
            </w:r>
          </w:p>
        </w:tc>
      </w:tr>
      <w:tr w:rsidR="008A3FFA" w14:paraId="0E966347" w14:textId="77777777">
        <w:trPr>
          <w:trHeight w:val="319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3B9639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EEBAF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Fructose 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496C1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0.60896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83F76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2.83818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74112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83A03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>-0M &lt; B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 xml:space="preserve">-24M </w:t>
            </w:r>
          </w:p>
        </w:tc>
      </w:tr>
      <w:tr w:rsidR="008A3FFA" w14:paraId="0A1E9679" w14:textId="77777777">
        <w:trPr>
          <w:trHeight w:val="319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B5AA2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0C966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Fructose 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B3202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0.574141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A5C68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2.08499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7C7EA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D3673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>-0M &lt; B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 xml:space="preserve">-24M </w:t>
            </w:r>
          </w:p>
        </w:tc>
      </w:tr>
      <w:tr w:rsidR="008A3FFA" w14:paraId="27A3A286" w14:textId="77777777">
        <w:trPr>
          <w:trHeight w:val="319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F5861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E5275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Mannopyranose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E4ECF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0.527037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2423A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0.591863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37B9D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A405A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>-0M &lt; B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 xml:space="preserve">-24M </w:t>
            </w:r>
          </w:p>
        </w:tc>
      </w:tr>
      <w:tr w:rsidR="008A3FFA" w14:paraId="23624B3C" w14:textId="77777777">
        <w:trPr>
          <w:trHeight w:val="319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EC2C0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211F3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Glucopyranoside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754B7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-0.68734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9EE95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1.86447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2BEF2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↓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40435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>-0M &gt; B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 xml:space="preserve">-24M </w:t>
            </w:r>
          </w:p>
        </w:tc>
      </w:tr>
      <w:tr w:rsidR="008A3FFA" w14:paraId="6B451A15" w14:textId="77777777">
        <w:trPr>
          <w:trHeight w:val="319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CF871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3D100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2,4,6-Trifluoroaniline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5F7EA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-0.84441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4C337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0.700016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214E3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↓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7FE57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>-0M &gt; B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 xml:space="preserve">-24M </w:t>
            </w:r>
          </w:p>
        </w:tc>
      </w:tr>
      <w:tr w:rsidR="008A3FFA" w14:paraId="263F8B6E" w14:textId="77777777">
        <w:trPr>
          <w:trHeight w:val="324"/>
        </w:trPr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5068699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6675DE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Oxalacetic acid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C4C121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-0.875702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31F604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1.40539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B7C7EE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↓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E7DAC16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>-0M &gt; B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Ⅱ</w:t>
            </w:r>
            <w:r>
              <w:rPr>
                <w:rStyle w:val="font21"/>
                <w:rFonts w:eastAsia="SimSun"/>
                <w:sz w:val="21"/>
                <w:szCs w:val="21"/>
                <w:lang w:bidi="ar"/>
              </w:rPr>
              <w:t xml:space="preserve">-24M </w:t>
            </w:r>
          </w:p>
        </w:tc>
      </w:tr>
    </w:tbl>
    <w:p w14:paraId="6ED4C0B7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72F230CD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50472048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53AE5514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6202C1D2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1ED2822A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0CD835D1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5D953B03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4105C2BF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150CFF5E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2EAD74CB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4F6659B3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248C0C95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2BCB80D4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391A108B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37F981EF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79FA74B4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185C1727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1FF0ED17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78C44E7D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1E040806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1BB49657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79F83802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42898B9A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31BD7BEC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4D47D291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5765E99A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7BBFAC7B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0348EE56" w14:textId="5CBAF1E1" w:rsidR="008A3FFA" w:rsidRDefault="00421562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lastRenderedPageBreak/>
        <w:t xml:space="preserve">Table </w:t>
      </w:r>
      <w:r>
        <w:rPr>
          <w:rFonts w:ascii="Times New Roman" w:eastAsia="SimSun" w:hAnsi="Times New Roman" w:cs="Times New Roman" w:hint="eastAsia"/>
          <w:szCs w:val="21"/>
        </w:rPr>
        <w:t>S</w:t>
      </w:r>
      <w:r w:rsidR="0067227F">
        <w:rPr>
          <w:rFonts w:ascii="Times New Roman" w:eastAsia="SimSun" w:hAnsi="Times New Roman" w:cs="Times New Roman"/>
          <w:szCs w:val="21"/>
        </w:rPr>
        <w:t>4</w:t>
      </w:r>
      <w:r>
        <w:rPr>
          <w:rFonts w:ascii="Times New Roman" w:eastAsia="SimSun" w:hAnsi="Times New Roman" w:cs="Times New Roman" w:hint="eastAsia"/>
          <w:szCs w:val="21"/>
        </w:rPr>
        <w:t xml:space="preserve"> </w:t>
      </w:r>
      <w:r>
        <w:rPr>
          <w:rFonts w:ascii="Times New Roman" w:eastAsia="SimSun" w:hAnsi="Times New Roman" w:cs="Times New Roman"/>
          <w:szCs w:val="21"/>
        </w:rPr>
        <w:t>Metabolites for discriminating between the ⅡY-0M group and the ⅡY-24M group  based on the multivarivate analyse of the untargeted metabolomics data.</w:t>
      </w:r>
    </w:p>
    <w:p w14:paraId="1FEC1244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tbl>
      <w:tblPr>
        <w:tblW w:w="83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93"/>
        <w:gridCol w:w="2509"/>
        <w:gridCol w:w="1074"/>
        <w:gridCol w:w="1004"/>
        <w:gridCol w:w="563"/>
        <w:gridCol w:w="2456"/>
      </w:tblGrid>
      <w:tr w:rsidR="008A3FFA" w14:paraId="29643917" w14:textId="77777777">
        <w:trPr>
          <w:trHeight w:val="255"/>
        </w:trPr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E8576F3" w14:textId="77777777" w:rsidR="008A3FFA" w:rsidRDefault="00421562">
            <w:pP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 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11442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Compounds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E2E27E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1"/>
              </w:rPr>
              <w:t>P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(corr)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17F6A9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VIP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35E60AE" w14:textId="77777777" w:rsidR="008A3FFA" w:rsidRDefault="008A3FFA">
            <w:pPr>
              <w:jc w:val="left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24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6AF97ED" w14:textId="77777777" w:rsidR="008A3FFA" w:rsidRDefault="008A3FFA">
            <w:pPr>
              <w:jc w:val="left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8A3FFA" w14:paraId="2ADA4304" w14:textId="77777777">
        <w:trPr>
          <w:trHeight w:val="255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EE09B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B4517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Ethanolamine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678B2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0.873314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1095F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0.782975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17100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917FD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ⅡY-0M &lt;ⅡY-24M </w:t>
            </w:r>
          </w:p>
        </w:tc>
      </w:tr>
      <w:tr w:rsidR="008A3FFA" w14:paraId="3209A218" w14:textId="77777777">
        <w:trPr>
          <w:trHeight w:val="255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49BEE8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D8494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Glycerol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3E162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0.862942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A283F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3.15774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6C2D7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D96AA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ⅡY-0M &lt;ⅡY-24M </w:t>
            </w:r>
          </w:p>
        </w:tc>
      </w:tr>
      <w:tr w:rsidR="008A3FFA" w14:paraId="651A54B5" w14:textId="77777777">
        <w:trPr>
          <w:trHeight w:val="255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9C3E3F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CD453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Gluconic acid 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A3B09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0.759262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79BAA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1.46346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BA8F7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DEE44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ⅡY-0M &lt;ⅡY-24M </w:t>
            </w:r>
          </w:p>
        </w:tc>
      </w:tr>
      <w:tr w:rsidR="008A3FFA" w14:paraId="31024993" w14:textId="77777777">
        <w:trPr>
          <w:trHeight w:val="255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091D3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71EF8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Phosphate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C0FB2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0.749981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30652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0.870956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62592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C2B34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ⅡY-0M &lt;ⅡY-24M </w:t>
            </w:r>
          </w:p>
        </w:tc>
      </w:tr>
      <w:tr w:rsidR="008A3FFA" w14:paraId="414D20D3" w14:textId="77777777">
        <w:trPr>
          <w:trHeight w:val="255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D6485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60D2B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Gluconic acid 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41612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0.715665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F7625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1.37875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45FD3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D218F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ⅡY-0M &lt;ⅡY-24M </w:t>
            </w:r>
          </w:p>
        </w:tc>
      </w:tr>
      <w:tr w:rsidR="008A3FFA" w14:paraId="543DC971" w14:textId="77777777">
        <w:trPr>
          <w:trHeight w:val="255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F10922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8316C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Galactose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CCE6D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0.708883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835C3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3.18362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377F1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D4D5D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ⅡY-0M &lt;ⅡY-24M </w:t>
            </w:r>
          </w:p>
        </w:tc>
      </w:tr>
      <w:tr w:rsidR="008A3FFA" w14:paraId="70A2FC88" w14:textId="77777777">
        <w:trPr>
          <w:trHeight w:val="255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65DA07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A208D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Fructose 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F8B2D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0.582857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B21E7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2.31426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06B9D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D57EC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ⅡY-0M &lt;ⅡY-24M </w:t>
            </w:r>
          </w:p>
        </w:tc>
      </w:tr>
      <w:tr w:rsidR="008A3FFA" w14:paraId="208C1877" w14:textId="77777777">
        <w:trPr>
          <w:trHeight w:val="255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BEDABA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9EC03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Myo-Inositol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FEBC8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0.577864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53670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0.803232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65E47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B7960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ⅡY-0M &lt;ⅡY-24M </w:t>
            </w:r>
          </w:p>
        </w:tc>
      </w:tr>
      <w:tr w:rsidR="008A3FFA" w14:paraId="23A51755" w14:textId="77777777">
        <w:trPr>
          <w:trHeight w:val="255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9356BC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34B67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Mannopyranose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097D8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0.564184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E02C0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0.692762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C4BF3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A9F10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ⅡY-0M &lt;ⅡY-24M </w:t>
            </w:r>
          </w:p>
        </w:tc>
      </w:tr>
      <w:tr w:rsidR="008A3FFA" w14:paraId="31B15CE2" w14:textId="77777777">
        <w:trPr>
          <w:trHeight w:val="255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7CEEA6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C16D1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Fructose 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438D4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0.557949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4DBE2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1.76542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42FCA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A252F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ⅡY-0M &lt;ⅡY-24M </w:t>
            </w:r>
          </w:p>
        </w:tc>
      </w:tr>
      <w:tr w:rsidR="008A3FFA" w14:paraId="50083975" w14:textId="77777777">
        <w:trPr>
          <w:trHeight w:val="255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4517A6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93B70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Talofuranose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9DC2D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-0.544911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095CD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0.512948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F842F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↓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EC714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ⅡY-0M &gt;ⅡY-24M </w:t>
            </w:r>
          </w:p>
        </w:tc>
      </w:tr>
      <w:tr w:rsidR="008A3FFA" w14:paraId="5EB2FBDA" w14:textId="77777777">
        <w:trPr>
          <w:trHeight w:val="255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912C9F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9B7E9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Glucopyranoside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151EA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-0.684786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069E8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1.96323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BB255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↓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56AE7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ⅡY-0M &gt;ⅡY-24M </w:t>
            </w:r>
          </w:p>
        </w:tc>
      </w:tr>
      <w:tr w:rsidR="008A3FFA" w14:paraId="026E31EA" w14:textId="77777777">
        <w:trPr>
          <w:trHeight w:val="255"/>
        </w:trPr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374D588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307523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Oxalacetic acid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0A7211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-0.888201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C6D269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1.5469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82F6FC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↓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64A10AB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ⅡY-0M &gt;ⅡY-24M </w:t>
            </w:r>
          </w:p>
        </w:tc>
      </w:tr>
    </w:tbl>
    <w:p w14:paraId="587D7D8D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6146761F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672E6351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79A51561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4D322D36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18FD5DF1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4B099A8D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4A7AEF4F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693B8C9A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2C8DE728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5AE9C2FF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54EA85D4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441D0403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282FB372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4903D369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32D2496C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48578BC0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61992495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4B1D4E2E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3E4D23B0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305EDCC6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4248567F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6C2B134F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4B90C159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0B5652B8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09B01917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43BF3C54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1A7A4C78" w14:textId="08E8872E" w:rsidR="008A3FFA" w:rsidRDefault="00421562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lastRenderedPageBreak/>
        <w:t xml:space="preserve">Table </w:t>
      </w:r>
      <w:r>
        <w:rPr>
          <w:rFonts w:ascii="Times New Roman" w:eastAsia="SimSun" w:hAnsi="Times New Roman" w:cs="Times New Roman" w:hint="eastAsia"/>
          <w:szCs w:val="21"/>
        </w:rPr>
        <w:t>S</w:t>
      </w:r>
      <w:r w:rsidR="0067227F">
        <w:rPr>
          <w:rFonts w:ascii="Times New Roman" w:eastAsia="SimSun" w:hAnsi="Times New Roman" w:cs="Times New Roman"/>
          <w:szCs w:val="21"/>
        </w:rPr>
        <w:t>5</w:t>
      </w:r>
      <w:r>
        <w:rPr>
          <w:rFonts w:ascii="Times New Roman" w:eastAsia="SimSun" w:hAnsi="Times New Roman" w:cs="Times New Roman" w:hint="eastAsia"/>
          <w:szCs w:val="21"/>
        </w:rPr>
        <w:t xml:space="preserve"> </w:t>
      </w:r>
      <w:r>
        <w:rPr>
          <w:rFonts w:ascii="Times New Roman" w:eastAsia="SimSun" w:hAnsi="Times New Roman" w:cs="Times New Roman"/>
          <w:szCs w:val="21"/>
        </w:rPr>
        <w:t>Metabolites for discriminating between the QY-0M group and the QY-24M group  based on the multivarivate analyse of the untargeted metabolomics data.</w:t>
      </w:r>
    </w:p>
    <w:p w14:paraId="60D444EC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tbl>
      <w:tblPr>
        <w:tblW w:w="830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93"/>
        <w:gridCol w:w="2184"/>
        <w:gridCol w:w="1316"/>
        <w:gridCol w:w="1209"/>
        <w:gridCol w:w="575"/>
        <w:gridCol w:w="2327"/>
      </w:tblGrid>
      <w:tr w:rsidR="008A3FFA" w14:paraId="2E7F8030" w14:textId="77777777">
        <w:trPr>
          <w:trHeight w:val="255"/>
        </w:trPr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A650DD1" w14:textId="77777777" w:rsidR="008A3FFA" w:rsidRDefault="00421562">
            <w:pP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 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FDCF9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Compounds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5D1253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Cs w:val="21"/>
              </w:rPr>
              <w:t>P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(corr)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94DA23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VIP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0813E57" w14:textId="77777777" w:rsidR="008A3FFA" w:rsidRDefault="008A3FFA">
            <w:pPr>
              <w:jc w:val="left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9417057" w14:textId="77777777" w:rsidR="008A3FFA" w:rsidRDefault="008A3FFA">
            <w:pPr>
              <w:jc w:val="left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</w:tr>
      <w:tr w:rsidR="008A3FFA" w14:paraId="05B7AE4E" w14:textId="77777777">
        <w:trPr>
          <w:trHeight w:val="255"/>
        </w:trPr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658F52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82D7C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Glycerol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5A8B6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0.980273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656F0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2.38873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202BE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FE66D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QY-0M &lt;QY-24M </w:t>
            </w:r>
          </w:p>
        </w:tc>
      </w:tr>
      <w:tr w:rsidR="008A3FFA" w14:paraId="7D06FCB2" w14:textId="77777777">
        <w:trPr>
          <w:trHeight w:val="255"/>
        </w:trPr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69D7B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46BE5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Gluconic acid 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C25E7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0.956765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6F68B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0.96951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D145B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2A315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QY-0M &lt;QY-24M </w:t>
            </w:r>
          </w:p>
        </w:tc>
      </w:tr>
      <w:tr w:rsidR="008A3FFA" w14:paraId="0BC31DD1" w14:textId="77777777">
        <w:trPr>
          <w:trHeight w:val="255"/>
        </w:trPr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192EFB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C1665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Ethanolamine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3F7E9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0.937405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699B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0.566498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22F7B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46928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QY-0M &lt;QY-24M </w:t>
            </w:r>
          </w:p>
        </w:tc>
      </w:tr>
      <w:tr w:rsidR="008A3FFA" w14:paraId="5C6F131B" w14:textId="77777777">
        <w:trPr>
          <w:trHeight w:val="255"/>
        </w:trPr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5B9F2F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6BA1E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Gluconic acid 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F0E41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0.935601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2A91C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1.09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E5450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5634B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QY-0M &lt;QY-24M </w:t>
            </w:r>
          </w:p>
        </w:tc>
      </w:tr>
      <w:tr w:rsidR="008A3FFA" w14:paraId="6A7F610E" w14:textId="77777777">
        <w:trPr>
          <w:trHeight w:val="255"/>
        </w:trPr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3CCB00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490D3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Galactose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4AF9D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0.930138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20661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2.15571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BAA1B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992BD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QY-0M &lt;QY-24M </w:t>
            </w:r>
          </w:p>
        </w:tc>
      </w:tr>
      <w:tr w:rsidR="008A3FFA" w14:paraId="1E0D9263" w14:textId="77777777">
        <w:trPr>
          <w:trHeight w:val="255"/>
        </w:trPr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BB54CA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0A924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Phosphate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5A929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0.741019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776FE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0.552325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CB3BC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7F563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QY-0M &lt;QY-24M </w:t>
            </w:r>
          </w:p>
        </w:tc>
      </w:tr>
      <w:tr w:rsidR="008A3FFA" w14:paraId="64C30186" w14:textId="77777777">
        <w:trPr>
          <w:trHeight w:val="255"/>
        </w:trPr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B59505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28502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Fructose 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56D4D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0.702992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EF910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1.39887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5CFB3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DEDA8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QY-0M &lt;QY-24M </w:t>
            </w:r>
          </w:p>
        </w:tc>
      </w:tr>
      <w:tr w:rsidR="008A3FFA" w14:paraId="3B7B09D8" w14:textId="77777777">
        <w:trPr>
          <w:trHeight w:val="255"/>
        </w:trPr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1E5410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BB03F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Hydroxylamine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530D6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0.65474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F5450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1.02763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26159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D5678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QY-0M &lt;QY-24M </w:t>
            </w:r>
          </w:p>
        </w:tc>
      </w:tr>
      <w:tr w:rsidR="008A3FFA" w14:paraId="369EB800" w14:textId="77777777">
        <w:trPr>
          <w:trHeight w:val="255"/>
        </w:trPr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56B8C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BD005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Fructose 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83AE4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0.612661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80608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0.899143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C4C80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FC468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QY-0M &lt;QY-24M </w:t>
            </w:r>
          </w:p>
        </w:tc>
      </w:tr>
      <w:tr w:rsidR="008A3FFA" w14:paraId="40325403" w14:textId="77777777">
        <w:trPr>
          <w:trHeight w:val="255"/>
        </w:trPr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05B956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3C9D9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Glucopyranoside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346C1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-0.622953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E1814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1.07853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E996B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↓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09C20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QY-0M &gt;QY-24M </w:t>
            </w:r>
          </w:p>
        </w:tc>
      </w:tr>
      <w:tr w:rsidR="008A3FFA" w14:paraId="67C98CA0" w14:textId="77777777">
        <w:trPr>
          <w:trHeight w:val="255"/>
        </w:trPr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65CDCF81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9E6E98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Oxalacetic acid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0571D2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-0.730551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EC4C66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0.91213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3BA6FD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↓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282321E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QY-0M &gt;QY-24M </w:t>
            </w:r>
          </w:p>
        </w:tc>
      </w:tr>
    </w:tbl>
    <w:p w14:paraId="3A24CD43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30E355D6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1C60CC0F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488122B5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1D1D49A1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079E7118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646563C2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20B0F29A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3F57D1B7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2715362B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73CBDD8B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6EFF1A19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4B9933FB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4F6C0A9C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7EDFE81F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6ED8EB37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12C483DC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18035189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525BBA9A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24128AE0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7666808C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555E7E82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2528209D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0F77E348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0556F622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742D39EF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06147FE3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5B7AD6E5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1292E836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p w14:paraId="28E30B01" w14:textId="3C24C3F0" w:rsidR="008A3FFA" w:rsidRDefault="00421562">
      <w:pPr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lastRenderedPageBreak/>
        <w:t xml:space="preserve">Table </w:t>
      </w:r>
      <w:r>
        <w:rPr>
          <w:rFonts w:ascii="Times New Roman" w:eastAsia="SimSun" w:hAnsi="Times New Roman" w:cs="Times New Roman" w:hint="eastAsia"/>
          <w:szCs w:val="21"/>
        </w:rPr>
        <w:t>S</w:t>
      </w:r>
      <w:r w:rsidR="0067227F">
        <w:rPr>
          <w:rFonts w:ascii="Times New Roman" w:eastAsia="SimSun" w:hAnsi="Times New Roman" w:cs="Times New Roman"/>
          <w:szCs w:val="21"/>
        </w:rPr>
        <w:t>6</w:t>
      </w:r>
      <w:r>
        <w:rPr>
          <w:rFonts w:ascii="Times New Roman" w:eastAsia="SimSun" w:hAnsi="Times New Roman" w:cs="Times New Roman"/>
          <w:szCs w:val="21"/>
        </w:rPr>
        <w:t xml:space="preserve"> Metabolites for discriminating between the TY-0M group and the TY-24M group  based on the multivarivate analyse of the untargeted metabolomics data.</w:t>
      </w:r>
    </w:p>
    <w:p w14:paraId="2929DF5C" w14:textId="77777777" w:rsidR="008A3FFA" w:rsidRDefault="008A3FFA">
      <w:pPr>
        <w:rPr>
          <w:rFonts w:ascii="Times New Roman" w:eastAsia="SimSun" w:hAnsi="Times New Roman" w:cs="Times New Roman"/>
          <w:szCs w:val="21"/>
        </w:rPr>
      </w:pPr>
    </w:p>
    <w:tbl>
      <w:tblPr>
        <w:tblW w:w="84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7"/>
        <w:gridCol w:w="2166"/>
        <w:gridCol w:w="1350"/>
        <w:gridCol w:w="1150"/>
        <w:gridCol w:w="600"/>
        <w:gridCol w:w="2432"/>
      </w:tblGrid>
      <w:tr w:rsidR="008A3FFA" w14:paraId="3F8E1C40" w14:textId="77777777">
        <w:trPr>
          <w:trHeight w:val="255"/>
        </w:trPr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66A9687" w14:textId="77777777" w:rsidR="008A3FFA" w:rsidRDefault="00421562">
            <w:pP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 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D852D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Compound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AB171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p(corr)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C60856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VIP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3A6BE9" w14:textId="77777777" w:rsidR="008A3FFA" w:rsidRDefault="008A3FFA">
            <w:pPr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4AAAFB" w14:textId="77777777" w:rsidR="008A3FFA" w:rsidRDefault="008A3FFA">
            <w:pPr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szCs w:val="21"/>
              </w:rPr>
            </w:pPr>
          </w:p>
        </w:tc>
      </w:tr>
      <w:tr w:rsidR="008A3FFA" w14:paraId="55B6122B" w14:textId="77777777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E9E83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3EA91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Gluconic acid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ABADC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0.978953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F38E6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0.681028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6CB7C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93EAC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TY-0M &lt;TY-24M </w:t>
            </w:r>
          </w:p>
        </w:tc>
      </w:tr>
      <w:tr w:rsidR="008A3FFA" w14:paraId="30088B1B" w14:textId="77777777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3D29D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3A673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Glycerol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58CAD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0.970823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2AF47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2.17586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AF5E3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7B6B2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TY-0M &lt;TY-24M </w:t>
            </w:r>
          </w:p>
        </w:tc>
      </w:tr>
      <w:tr w:rsidR="008A3FFA" w14:paraId="792A5DEC" w14:textId="77777777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D4660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1BA3A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Galactose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20562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0.966984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550EC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1.45191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E6325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E748F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TY-0M &lt;TY-24M </w:t>
            </w:r>
          </w:p>
        </w:tc>
      </w:tr>
      <w:tr w:rsidR="008A3FFA" w14:paraId="2AC0A72F" w14:textId="77777777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22DFA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ACAC6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Gluconic acid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210E8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0.843744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F5B3E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0.673751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C0D85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FA9C5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TY-0M &lt;TY-24M </w:t>
            </w:r>
          </w:p>
        </w:tc>
      </w:tr>
      <w:tr w:rsidR="008A3FFA" w14:paraId="5C359E02" w14:textId="77777777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A8DE4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2392C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Fructose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8228F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0.520253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265B1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0.631521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43BC7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↑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605B3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TY-0M &lt;TY-24M </w:t>
            </w:r>
          </w:p>
        </w:tc>
      </w:tr>
      <w:tr w:rsidR="008A3FFA" w14:paraId="326FCAA1" w14:textId="77777777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BA7D8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2B946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Sucrose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A87ED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-0.568508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D4C3E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8.35271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2A264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↓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CB530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TY-0M &gt;TY-24M </w:t>
            </w:r>
          </w:p>
        </w:tc>
      </w:tr>
      <w:tr w:rsidR="008A3FFA" w14:paraId="0C4CFBED" w14:textId="77777777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BD5450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84206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Maltose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9CC87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-0.639033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8238C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0.747236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876CB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↓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227C9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TY-0M &gt;TY-24M </w:t>
            </w:r>
          </w:p>
        </w:tc>
      </w:tr>
      <w:tr w:rsidR="008A3FFA" w14:paraId="05F1013F" w14:textId="77777777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696587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8A8E2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Maltose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3D2D3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-0.654933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BC004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1.44378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251B6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↓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5A17C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TY-0M &gt;TY-24M </w:t>
            </w:r>
          </w:p>
        </w:tc>
      </w:tr>
      <w:tr w:rsidR="008A3FFA" w14:paraId="0C74F6FC" w14:textId="77777777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C97048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53BF2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Oxalacetic acid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978D2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-0.733152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CFC2F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0.741321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3867E" w14:textId="77777777" w:rsidR="008A3FFA" w:rsidRDefault="0042156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↓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B6D81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TY-0M &gt;TY-24M </w:t>
            </w:r>
          </w:p>
        </w:tc>
      </w:tr>
      <w:tr w:rsidR="008A3FFA" w14:paraId="1E3384B3" w14:textId="77777777">
        <w:trPr>
          <w:trHeight w:val="255"/>
        </w:trPr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E33E49B" w14:textId="77777777" w:rsidR="008A3FFA" w:rsidRDefault="00421562">
            <w:pP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D5FDF4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Glucopyranoside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7C45FE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-0.825393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95FEA2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0.682249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567320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↓</w:t>
            </w:r>
          </w:p>
        </w:tc>
        <w:tc>
          <w:tcPr>
            <w:tcW w:w="24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D8B9081" w14:textId="77777777" w:rsidR="008A3FFA" w:rsidRDefault="00421562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TY-0M &gt;TY-24M </w:t>
            </w:r>
          </w:p>
        </w:tc>
      </w:tr>
    </w:tbl>
    <w:p w14:paraId="397686CB" w14:textId="77777777" w:rsidR="008A3FFA" w:rsidRDefault="008A3FFA">
      <w:pPr>
        <w:tabs>
          <w:tab w:val="left" w:pos="2012"/>
        </w:tabs>
        <w:jc w:val="center"/>
        <w:rPr>
          <w:rFonts w:ascii="Times New Roman" w:eastAsia="SimSun" w:hAnsi="Times New Roman" w:cs="Times New Roman"/>
          <w:szCs w:val="21"/>
        </w:rPr>
      </w:pPr>
    </w:p>
    <w:sectPr w:rsidR="008A3F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4EE03D" w14:textId="77777777" w:rsidR="00153D5B" w:rsidRDefault="00153D5B" w:rsidP="009A0FAE">
      <w:r>
        <w:separator/>
      </w:r>
    </w:p>
  </w:endnote>
  <w:endnote w:type="continuationSeparator" w:id="0">
    <w:p w14:paraId="59BCABDD" w14:textId="77777777" w:rsidR="00153D5B" w:rsidRDefault="00153D5B" w:rsidP="009A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609EA5" w14:textId="77777777" w:rsidR="00153D5B" w:rsidRDefault="00153D5B" w:rsidP="009A0FAE">
      <w:r>
        <w:separator/>
      </w:r>
    </w:p>
  </w:footnote>
  <w:footnote w:type="continuationSeparator" w:id="0">
    <w:p w14:paraId="4C3B0DDF" w14:textId="77777777" w:rsidR="00153D5B" w:rsidRDefault="00153D5B" w:rsidP="009A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FFA"/>
    <w:rsid w:val="000442A2"/>
    <w:rsid w:val="00153D5B"/>
    <w:rsid w:val="00421562"/>
    <w:rsid w:val="0067227F"/>
    <w:rsid w:val="008A3FFA"/>
    <w:rsid w:val="008E28CA"/>
    <w:rsid w:val="009A0FAE"/>
    <w:rsid w:val="00E558FF"/>
    <w:rsid w:val="0E685FA8"/>
    <w:rsid w:val="20DC2434"/>
    <w:rsid w:val="3CA56A73"/>
    <w:rsid w:val="416B7977"/>
    <w:rsid w:val="4316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4DFA65"/>
  <w15:docId w15:val="{22FD7E96-A360-499B-BD6C-4FA91DDA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11">
    <w:name w:val="font11"/>
    <w:basedOn w:val="DefaultParagraphFont"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31">
    <w:name w:val="font31"/>
    <w:basedOn w:val="DefaultParagraphFont"/>
    <w:rPr>
      <w:rFonts w:ascii="SimSun" w:eastAsia="SimSun" w:hAnsi="SimSun" w:cs="SimSun" w:hint="eastAsia"/>
      <w:b/>
      <w:bCs/>
      <w:color w:val="000000"/>
      <w:sz w:val="20"/>
      <w:szCs w:val="20"/>
      <w:u w:val="none"/>
    </w:rPr>
  </w:style>
  <w:style w:type="character" w:customStyle="1" w:styleId="font21">
    <w:name w:val="font21"/>
    <w:basedOn w:val="DefaultParagraphFont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styleId="Header">
    <w:name w:val="header"/>
    <w:basedOn w:val="Normal"/>
    <w:link w:val="HeaderChar"/>
    <w:rsid w:val="009A0F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9A0FA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9A0F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9A0FA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</dc:creator>
  <cp:lastModifiedBy>Shyam Sundar W.</cp:lastModifiedBy>
  <cp:revision>5</cp:revision>
  <dcterms:created xsi:type="dcterms:W3CDTF">2021-07-30T12:58:00Z</dcterms:created>
  <dcterms:modified xsi:type="dcterms:W3CDTF">2022-01-15T10:46:00Z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398E1F9930DD46E2A0CE78DC6929C81D</vt:lpwstr>
  </property>
</Properties>
</file>