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AEEEA" w14:textId="4ACA773F" w:rsidR="00E06C1A" w:rsidRDefault="00512CAC" w:rsidP="00E06C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2CAC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06C1A" w:rsidRPr="0032103F">
        <w:rPr>
          <w:rFonts w:ascii="Times New Roman" w:hAnsi="Times New Roman" w:cs="Times New Roman"/>
          <w:b/>
          <w:bCs/>
          <w:sz w:val="24"/>
          <w:szCs w:val="24"/>
        </w:rPr>
        <w:t>Table S1. The detailed information on the number of plants from each cross used to validate the KASP assay.</w:t>
      </w:r>
    </w:p>
    <w:tbl>
      <w:tblPr>
        <w:tblpPr w:leftFromText="180" w:rightFromText="180" w:horzAnchor="page" w:tblpX="1892" w:tblpY="1031"/>
        <w:tblW w:w="8046" w:type="dxa"/>
        <w:tblLook w:val="04A0" w:firstRow="1" w:lastRow="0" w:firstColumn="1" w:lastColumn="0" w:noHBand="0" w:noVBand="1"/>
      </w:tblPr>
      <w:tblGrid>
        <w:gridCol w:w="1696"/>
        <w:gridCol w:w="3972"/>
        <w:gridCol w:w="2378"/>
      </w:tblGrid>
      <w:tr w:rsidR="00E06C1A" w:rsidRPr="00456172" w14:paraId="7FC623B7" w14:textId="77777777" w:rsidTr="00E06C1A">
        <w:trPr>
          <w:trHeight w:val="27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E132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RILs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ED38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Cross name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3DB5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</w:t>
            </w: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umber of plants</w:t>
            </w:r>
          </w:p>
        </w:tc>
      </w:tr>
      <w:tr w:rsidR="00E06C1A" w:rsidRPr="00456172" w14:paraId="59B79D16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10F3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22A7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PR121/N22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3B8E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22</w:t>
            </w:r>
          </w:p>
        </w:tc>
      </w:tr>
      <w:tr w:rsidR="00E06C1A" w:rsidRPr="00456172" w14:paraId="16A0FFDE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4169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52FA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PR126/N22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2825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22</w:t>
            </w:r>
          </w:p>
        </w:tc>
      </w:tr>
      <w:tr w:rsidR="00E06C1A" w:rsidRPr="00456172" w14:paraId="51FEA1FD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94C2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974A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PR128/N22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D04B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47</w:t>
            </w:r>
          </w:p>
        </w:tc>
      </w:tr>
      <w:tr w:rsidR="00E06C1A" w:rsidRPr="00456172" w14:paraId="417B5C91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5176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DA96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PB1509/N22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613E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47</w:t>
            </w:r>
          </w:p>
        </w:tc>
      </w:tr>
      <w:tr w:rsidR="00E06C1A" w:rsidRPr="00456172" w14:paraId="24255F03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06BC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2EE4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PR121/Aus344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BD70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</w:t>
            </w:r>
          </w:p>
        </w:tc>
      </w:tr>
      <w:tr w:rsidR="00E06C1A" w:rsidRPr="00456172" w14:paraId="3BE504DA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AA17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1071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PR129/Aus344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A1F5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42</w:t>
            </w:r>
          </w:p>
        </w:tc>
      </w:tr>
      <w:tr w:rsidR="00E06C1A" w:rsidRPr="00456172" w14:paraId="7A818FC2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F8A9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4096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PR128/IRGC128442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A87C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49</w:t>
            </w:r>
          </w:p>
        </w:tc>
      </w:tr>
      <w:tr w:rsidR="00E06C1A" w:rsidRPr="00456172" w14:paraId="5AE5BB9F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0946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AFC0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331D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E06C1A" w:rsidRPr="00456172" w14:paraId="664F8324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A5AB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NILs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61F7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408F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E06C1A" w:rsidRPr="00456172" w14:paraId="5A3047E2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EA13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A740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45FA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E06C1A" w:rsidRPr="00456172" w14:paraId="329DA1BD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8E8F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B52D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N22/4*PR121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6626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</w:t>
            </w:r>
          </w:p>
        </w:tc>
      </w:tr>
      <w:tr w:rsidR="00E06C1A" w:rsidRPr="00456172" w14:paraId="26CAFD42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92A5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AC9E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N22/4*PR126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F9B9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</w:t>
            </w:r>
          </w:p>
        </w:tc>
      </w:tr>
      <w:tr w:rsidR="00E06C1A" w:rsidRPr="00456172" w14:paraId="69598F5B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98A7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2A0A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N22/4*PR128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A6A4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46</w:t>
            </w:r>
          </w:p>
        </w:tc>
      </w:tr>
      <w:tr w:rsidR="00E06C1A" w:rsidRPr="00456172" w14:paraId="2E6FB116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9597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7B2C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N22/4*PB1509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4576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</w:t>
            </w:r>
          </w:p>
        </w:tc>
      </w:tr>
      <w:tr w:rsidR="00E06C1A" w:rsidRPr="00456172" w14:paraId="0D6F1999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5E14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EAE0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Aus344/4*PR121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6367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</w:t>
            </w:r>
          </w:p>
        </w:tc>
      </w:tr>
      <w:tr w:rsidR="00E06C1A" w:rsidRPr="00456172" w14:paraId="58131820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B861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4B1C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Aus344/4*PR129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6456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</w:tr>
      <w:tr w:rsidR="00E06C1A" w:rsidRPr="00456172" w14:paraId="4B4018BB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5837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38F5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IRGC128442/4*PR126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D5F6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370</w:t>
            </w:r>
          </w:p>
        </w:tc>
      </w:tr>
      <w:tr w:rsidR="00E06C1A" w:rsidRPr="00456172" w14:paraId="20EB488D" w14:textId="77777777" w:rsidTr="00E06C1A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9A04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94B8" w14:textId="77777777" w:rsidR="00E06C1A" w:rsidRPr="00456172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IRGC128442/4*PR128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4E0D" w14:textId="77777777" w:rsidR="00E06C1A" w:rsidRPr="00456172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5617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</w:t>
            </w:r>
          </w:p>
        </w:tc>
      </w:tr>
    </w:tbl>
    <w:p w14:paraId="409E6F26" w14:textId="77777777" w:rsidR="00E06C1A" w:rsidRDefault="00E06C1A" w:rsidP="00E06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CC7022" w14:textId="77777777" w:rsidR="00E06C1A" w:rsidRDefault="00E06C1A" w:rsidP="00E06C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EF69C1E" w14:textId="188A68AD" w:rsidR="00E06C1A" w:rsidRDefault="00512CAC" w:rsidP="00E06C1A">
      <w:pPr>
        <w:ind w:left="-709" w:right="-613"/>
        <w:rPr>
          <w:rFonts w:ascii="Times New Roman" w:hAnsi="Times New Roman" w:cs="Times New Roman"/>
          <w:b/>
          <w:bCs/>
          <w:sz w:val="24"/>
          <w:szCs w:val="24"/>
        </w:rPr>
      </w:pPr>
      <w:r w:rsidRPr="00512CAC"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 file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06C1A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06C1A" w:rsidRPr="00F80AFD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E06C1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06C1A" w:rsidRPr="00F80AFD">
        <w:rPr>
          <w:rFonts w:ascii="Times New Roman" w:hAnsi="Times New Roman" w:cs="Times New Roman"/>
          <w:b/>
          <w:bCs/>
          <w:sz w:val="24"/>
          <w:szCs w:val="24"/>
        </w:rPr>
        <w:t>. Summary of the whole genome resequencing data. Chromosome wise distribution and mapping statistics of diverse rice accessions used in this study</w:t>
      </w:r>
      <w:r w:rsidR="00E06C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0556" w:type="dxa"/>
        <w:tblInd w:w="-856" w:type="dxa"/>
        <w:tblLook w:val="04A0" w:firstRow="1" w:lastRow="0" w:firstColumn="1" w:lastColumn="0" w:noHBand="0" w:noVBand="1"/>
      </w:tblPr>
      <w:tblGrid>
        <w:gridCol w:w="2264"/>
        <w:gridCol w:w="1440"/>
        <w:gridCol w:w="1200"/>
        <w:gridCol w:w="960"/>
        <w:gridCol w:w="1656"/>
        <w:gridCol w:w="1356"/>
        <w:gridCol w:w="1680"/>
      </w:tblGrid>
      <w:tr w:rsidR="00E06C1A" w:rsidRPr="00FA55AE" w14:paraId="7B0577F8" w14:textId="77777777" w:rsidTr="003C2A28">
        <w:trPr>
          <w:trHeight w:val="300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2DF2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Designation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9147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No. of Reads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2E00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Sequence length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B4B4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%GC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3D39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Total bp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99C2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Mapping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9073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Variants at 10x</w:t>
            </w:r>
          </w:p>
        </w:tc>
      </w:tr>
      <w:tr w:rsidR="00E06C1A" w:rsidRPr="00FA55AE" w14:paraId="1C17A96B" w14:textId="77777777" w:rsidTr="003C2A28">
        <w:trPr>
          <w:trHeight w:val="300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7063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5337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493C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5DFC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688F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11E4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percent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066F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</w:tr>
      <w:tr w:rsidR="00E06C1A" w:rsidRPr="00FA55AE" w14:paraId="5EC58F10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2039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 126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06F1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48752804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3C64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B74D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B8E6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14625841200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24AD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C183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3324005</w:t>
            </w:r>
          </w:p>
        </w:tc>
      </w:tr>
      <w:tr w:rsidR="00E06C1A" w:rsidRPr="00FA55AE" w14:paraId="2BCE3CE0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35CC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 121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BCE9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36194134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FC67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D960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2F89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10858240200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77AE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310B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3275238</w:t>
            </w:r>
          </w:p>
        </w:tc>
      </w:tr>
      <w:tr w:rsidR="00E06C1A" w:rsidRPr="00FA55AE" w14:paraId="5B977E5E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3AF6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 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C430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51385861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3096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F1CF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9433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15415758300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4810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57FE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3305965</w:t>
            </w:r>
          </w:p>
        </w:tc>
      </w:tr>
      <w:tr w:rsidR="00E06C1A" w:rsidRPr="00FA55AE" w14:paraId="1A1229DC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C6D8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 129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3F7C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39340451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4AEA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EF29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F746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11802135300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0A2D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40B4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3220427</w:t>
            </w:r>
          </w:p>
        </w:tc>
      </w:tr>
      <w:tr w:rsidR="00E06C1A" w:rsidRPr="00FA55AE" w14:paraId="70CC6865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A920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MTU 1010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000D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44538343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BAE0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2082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DBBD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13361502900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CA8F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B52E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3345195</w:t>
            </w:r>
          </w:p>
        </w:tc>
      </w:tr>
      <w:tr w:rsidR="00E06C1A" w:rsidRPr="00FA55AE" w14:paraId="30A497B5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DDDB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Pusa Basmati 1509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FB71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44696388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F2A6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808D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8E8C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13408916400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44DB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8802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3401748</w:t>
            </w:r>
          </w:p>
        </w:tc>
      </w:tr>
      <w:tr w:rsidR="00E06C1A" w:rsidRPr="00FA55AE" w14:paraId="198428D3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CD292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AUS344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0062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43373919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852C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AD18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4FD3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13966401918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573F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06FE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2644557</w:t>
            </w:r>
          </w:p>
        </w:tc>
      </w:tr>
      <w:tr w:rsidR="00E06C1A" w:rsidRPr="00FA55AE" w14:paraId="00FBC1D5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EE55D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2244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24902576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3963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44AA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2FE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8018629472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CDD1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B913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3246340</w:t>
            </w:r>
          </w:p>
        </w:tc>
      </w:tr>
      <w:tr w:rsidR="00E06C1A" w:rsidRPr="00FA55AE" w14:paraId="488D99FA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7B722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Kula Karuppan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7A61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25562970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B72E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0E51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1284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8231276340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2AAA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BE5C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184335</w:t>
            </w:r>
          </w:p>
        </w:tc>
      </w:tr>
      <w:tr w:rsidR="00E06C1A" w:rsidRPr="00FA55AE" w14:paraId="699CE3B5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8DB64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NCS237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87C9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27672112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F89E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B3FF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F502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8910420064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307C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C7F6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248356</w:t>
            </w:r>
          </w:p>
        </w:tc>
      </w:tr>
      <w:tr w:rsidR="00E06C1A" w:rsidRPr="00FA55AE" w14:paraId="4761880A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89190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IRGC128442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0FFE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23662221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2C1D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07C9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8D26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7619235162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D08F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CB0D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2742815</w:t>
            </w:r>
          </w:p>
        </w:tc>
      </w:tr>
      <w:tr w:rsidR="00E06C1A" w:rsidRPr="00FA55AE" w14:paraId="1C26D97E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CB11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0014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410081779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BBE3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A4EB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A0B7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126218357256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620D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50D5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28938981</w:t>
            </w:r>
          </w:p>
        </w:tc>
      </w:tr>
      <w:tr w:rsidR="00E06C1A" w:rsidRPr="00FA55AE" w14:paraId="3B85471F" w14:textId="77777777" w:rsidTr="003C2A28">
        <w:trPr>
          <w:trHeight w:val="310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6FA6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Average per sample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E19C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37280162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140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DD73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5F84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11474396114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2385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98.2209091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739D" w14:textId="77777777" w:rsidR="00E06C1A" w:rsidRPr="00FA55AE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5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2630816</w:t>
            </w:r>
          </w:p>
        </w:tc>
      </w:tr>
    </w:tbl>
    <w:p w14:paraId="0306381F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3B828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CA788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3E473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FD3AA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7E9F8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784F7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4E892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B1802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4DEF0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991B3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76B2C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76D72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E8EED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DCBC6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F552E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38EEB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E929C" w14:textId="77777777" w:rsidR="00E06C1A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  <w:sectPr w:rsidR="00E06C1A" w:rsidSect="007244B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A8B17DA" w14:textId="79F588AB" w:rsidR="00E06C1A" w:rsidRDefault="00512CAC" w:rsidP="00E06C1A">
      <w:pPr>
        <w:spacing w:after="0" w:line="240" w:lineRule="auto"/>
        <w:ind w:right="-279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2CAC"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 file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06C1A" w:rsidRPr="003E435D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E06C1A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="00E06C1A" w:rsidRPr="003E435D">
        <w:rPr>
          <w:rFonts w:ascii="Times New Roman" w:hAnsi="Times New Roman" w:cs="Times New Roman"/>
          <w:b/>
          <w:bCs/>
          <w:sz w:val="24"/>
          <w:szCs w:val="24"/>
        </w:rPr>
        <w:t>: The detailed information on the genomic location of validated KASP markers within the MSUv7 gene models (</w:t>
      </w:r>
      <w:hyperlink r:id="rId5" w:history="1">
        <w:r w:rsidR="00E06C1A" w:rsidRPr="008936B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http://rice.plantbiology.msu.edu</w:t>
        </w:r>
      </w:hyperlink>
      <w:r w:rsidR="00E06C1A" w:rsidRPr="003E435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51EF457" w14:textId="77777777" w:rsidR="00E06C1A" w:rsidRDefault="00E06C1A" w:rsidP="00E06C1A">
      <w:pPr>
        <w:spacing w:after="0" w:line="240" w:lineRule="auto"/>
        <w:ind w:right="-279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97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261"/>
        <w:gridCol w:w="561"/>
        <w:gridCol w:w="1078"/>
        <w:gridCol w:w="976"/>
        <w:gridCol w:w="1739"/>
        <w:gridCol w:w="3599"/>
        <w:gridCol w:w="1701"/>
        <w:gridCol w:w="561"/>
        <w:gridCol w:w="1516"/>
        <w:gridCol w:w="758"/>
        <w:gridCol w:w="661"/>
      </w:tblGrid>
      <w:tr w:rsidR="00E06C1A" w:rsidRPr="00673117" w14:paraId="4CCE7D5E" w14:textId="77777777" w:rsidTr="003C2A28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0880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Original SNP ID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FF10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Marker ID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F5E8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Chr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9728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SNP position IRGSP1.0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B5B9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Allele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592A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Intergenic or Genic (LOC) marker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933D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Gene product name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5B68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Coding/non coding region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27947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Change in amino acid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82B2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Codons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CED7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SIFT</w:t>
            </w:r>
          </w:p>
        </w:tc>
      </w:tr>
      <w:tr w:rsidR="00E06C1A" w:rsidRPr="00673117" w14:paraId="399CB028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C4D2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chr03:16766576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8880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K_16766576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6D9C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E209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16766576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4B3D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3420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LOC_Os03g29420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9C09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hypothetical protein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D5E5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8ACA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58C4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2EC9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C09B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1EAF5773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EB4B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chr03:16856978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8981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K_16856978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EA31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4486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16856978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A927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295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LOC_Os03g29570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C714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mps</w:t>
            </w:r>
            <w:proofErr w:type="spellEnd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one binder kinase activator-like 1A,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1CBB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1040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50EA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03C1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F12C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796B0B03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A887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chr03:19041692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1B46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K_19041692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2298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0320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19041692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B23E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D696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LOC_Os03g33290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254E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retrotransposon protein, putative, unclassified,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F5DA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8E40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0ACE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5AA8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CC97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2ACBAD5B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784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chr03:20267111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D6EA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K_20267111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A9FE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4892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20267111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F770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5F59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LOC_Os03g36560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CC9C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peroxidase precursor,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68CA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F7C1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8AE3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0335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F909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14B91495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6392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chr03:20957428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A5BE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K_20957428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3F67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24B3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20957428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CEBC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E06D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LOC_Os03g37790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A106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hAT</w:t>
            </w:r>
            <w:proofErr w:type="spellEnd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dimerisation</w:t>
            </w:r>
            <w:proofErr w:type="spellEnd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domain-containing protein,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3D0C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E27B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61F6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055D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8F5C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2E191CAD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74A5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chr03:24626773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B6D2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K_24626773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8506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27A2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24626773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617F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T/G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2563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LOC_Os03g43890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3577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WD domain, G-beta repeat domain containing protein,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08E3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C76B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4620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10B1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46BD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60DEE220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DD3F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chr03:24639959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990A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K_24639959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E71E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405E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24639959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3534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D7A0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LOC_Os03g43910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FCFE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expressed protein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713C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E8AB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D5F8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5D8D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B948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6DC00039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5DE0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chr03:33013006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3D52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K_33013006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47FB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3C3A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33013006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5BE6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A/C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63C0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LOC_Os03g57950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8AA0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type I inositol-1,4,5-trisphosphate 5-phosphatase,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FF38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Coding missense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EA78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N/H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EFC3B" w14:textId="77777777" w:rsidR="00E06C1A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Asparagine/</w:t>
            </w:r>
          </w:p>
          <w:p w14:paraId="4E8F30C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Histidine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E6DB2" w14:textId="77777777" w:rsidR="00E06C1A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</w:t>
            </w: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AC/</w:t>
            </w:r>
          </w:p>
          <w:p w14:paraId="69D3431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</w:t>
            </w: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1CC1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</w:t>
            </w:r>
          </w:p>
        </w:tc>
      </w:tr>
      <w:tr w:rsidR="00E06C1A" w:rsidRPr="00673117" w14:paraId="4EDA87BC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5716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chr03:33070058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D8A5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K_33070058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1DFE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8BEF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33070058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3268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A/C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AF61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LOC_Os03g58080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FE5C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BT1 family protein,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E4B2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6AEF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2838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DD24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8B2A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36232862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613A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chr03:33072076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DF8F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K_33072076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5E8A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A902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33072076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9FBD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E693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LOC_Os03g58090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7A9E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expressed protein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E59A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3-prime UTR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298B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962A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B312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AA39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172C5AC8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0FE8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chr03:33079643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28E5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K_33079643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A6F4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CA77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33079643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0D5B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A/C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4DA9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LOC_Os03g58100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3141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pentatricopeptide,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6C7D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Coding synonymous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E5FC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C02E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7E33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538A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3FE8D16A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36FE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chr03:33084819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8515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K_33084819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697A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4E25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33084819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B38E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3035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LOC_Os03g58110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2BE2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uncharacterized protein At4g06744 precursor,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67AF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865E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9C7F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8933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55C7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6715B23F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6B25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chr03:33106927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47D7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K_33106927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EDBA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CAAA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33106927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C53A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1752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LOC_Os03g58160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8F47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heat stress transcription factor,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7977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B152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6B62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7F41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B764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505BCD86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4120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chr03:33107252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44E2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K_33107252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68C6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41BC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33107252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AD0D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T/G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B051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LOC_Os03g58160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E877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heat stress transcription factor,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09B3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FF19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3E87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95F4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8853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26BB23BF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8642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chr03:33117352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6D0C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K_33117352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5684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EEFF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33117352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7E39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2048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LOC_Os03g58170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55BB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stem-specific protein TSJT1,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CEBD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0D8A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4129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A5DB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9D8B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43F33EC3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70C4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chr03:33118291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E30D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K_33118291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3B10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BDB2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33118291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306B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5600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LOC_Os03g58170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1598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stem-specific protein TSJT1,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3CB3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Downstream gene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6A6C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854C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8B97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F26D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1BBF1BC5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B86B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chr04:20594561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B3BE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K_20594561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69DB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DF65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20594561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00E3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A/G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D5C8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LOC_Os04g34010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42C2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aluminum</w:t>
            </w:r>
            <w:proofErr w:type="spellEnd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-activated malate transporter,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F482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F2A6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97F9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1829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C27C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13A68736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90E9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chr04:20716230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0746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K_20716230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EF90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33D7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20716230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97DC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B383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LOC_Os04g34180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7CE8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expressed protein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9D36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FD42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AF62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1CDB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D00D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2DD060A6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DD83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chr04:20760206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BA4C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K_20760206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CF2C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BAF7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20760206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8226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CBB0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LOC_Os04g34270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F23A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serine/threonine-protein kinase receptor precursor,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7950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Coding missense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D4C2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D/N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FD5A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Aspartic acid/Asparagine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34A5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</w:t>
            </w: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AC/</w:t>
            </w: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</w:t>
            </w: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6F48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0.06</w:t>
            </w:r>
          </w:p>
        </w:tc>
      </w:tr>
      <w:tr w:rsidR="00E06C1A" w:rsidRPr="00673117" w14:paraId="63C0D832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8863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chr04:20771274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1B18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K_20771274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3DE0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8D07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20771274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221A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0BA0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LOC_Os04g34290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DCCF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protein kinase,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D674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Coding missense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F6A6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D/N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0DA6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Aspartic acid/Asparagine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8D44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</w:t>
            </w: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AT/</w:t>
            </w: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</w:t>
            </w: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AT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5711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</w:t>
            </w:r>
          </w:p>
        </w:tc>
      </w:tr>
      <w:tr w:rsidR="00E06C1A" w:rsidRPr="00673117" w14:paraId="2B814B10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2E9C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chr04:20823126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F5B8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K_20823126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7E53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991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20823126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EC13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7CA2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LOC_Os04g34380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30C3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expressed protein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86FD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7B7F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95A5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CA79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6CF0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52E23CF9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9608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chr04:20835306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9125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K_20835306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100F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E3B5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20835306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7B3B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5C93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LOC_Os04g34410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5587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serine/threonine-protein kinase receptor precursor,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F8F0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E78B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A3D1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7095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DB12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2FD20FF7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A04D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chr04:20853559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7DE2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K_20853559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3682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F40B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20853559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1735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2641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LOC_Os04g34440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6828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ubiquitin interaction motif-containing protein,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A230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Splice region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F716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F5C4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40F6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F7C5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1707B338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B41F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chr04:20862639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E3BE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K_20862639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DF0D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CC6E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20862639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7C6F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7CD6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LOC_Os04g34450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0286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expressed protein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A1F6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5’ UTR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295A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49B4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5208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D7D9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7BD52D40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3290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chr04:20875927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91E5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K_20875927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F0AE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1814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20875927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605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A/G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140B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LOC_Os04g34460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BBFE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PAP fibrillin family domain containing protein,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E1FE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3’ UTR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B3EC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4524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53C8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076A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233485B3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5EAC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chr07:10023203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BEDB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K_10023203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B6C2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0287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10023203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E694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A8EA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F9B2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FCBA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4D77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B5AD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86C5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1A3C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7F7CF338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9E24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chr07:10068231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B2EE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K_10068231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38E6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B566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10068231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E2B0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53FD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F614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43E9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1A6C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8198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825D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05BC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6F309137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BB21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chr07:10131516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B006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K_10131516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C561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FEAA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10131516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8EB6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B516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LOC_Os07g17210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F338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FAS1,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8FB7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Synonymous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4D9D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577A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D03A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14B4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2396F5A8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FE95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chr07:10280980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65F2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K_10280980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C504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F8A6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10280980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C911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60D3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6FC1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1956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E9B1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FA98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85FE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457B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13AB4CCE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AFB8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chr07:10615941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F7D0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K_10615941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C1E1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AC95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10615941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C0EC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F332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ADAC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7DC5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C932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5223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D9D6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C259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010BEE34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E35B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chr07:10785983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017E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K_10785983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2ECD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5A73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10785983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D978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B74C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LOC_Os07g18190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CE8D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retrotransposon protein, putative, Ty3-gypsy subclass,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DAE8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DB89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ED47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8C26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6AA9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6EAC2B1F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DF7F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chr07:10852628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E859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K_10852628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8B6E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D476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10852628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84C6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8B29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7044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CA41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0B17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526A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7C6C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0B2E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07FC7BF1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F30F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chr07:10923664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6FC9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K_10923664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57D9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07F1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10923664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A91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CAA5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LOC_Os07g18460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0BEC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expressed protein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4927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3D0E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1D02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B8F1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DF35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1D346EE3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B764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chr07:11112584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5AF0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K_11112584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779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796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11112584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D477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AA5B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LOC_Os07g18780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484B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retrotransposon protein, putative, Ty1-copia subclass,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470D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ACF5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001A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C82D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35E4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1800033D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EAA9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chr07:11280410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26E0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K_11280410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46F1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6B00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11280410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CD5B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0868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LOC_Os07g19060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5E53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transport protein particle component, Bet3, domain containing protein,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6AE9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3’ UTR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5BC1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E80C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F01D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7AEF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65F043DE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8F5F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chr07:11362407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1683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K_11362407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7CB2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8F0A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11362407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5291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5F27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LOC_Os07g19190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4291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ribosomal protein L24,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8E0A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F07D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D6EA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B779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834D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51B4874A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8901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chr07:11964495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C802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K_11964495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DEC3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B670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11964495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C2CB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D4D8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3884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02F5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5CA5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0575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3F92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B194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61D765A2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6EFF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chr07:12452138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06E2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K_12452138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FD54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67E6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12452138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B2AC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D2F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B151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3DDA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B548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627A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C8B2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46F8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727587D3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2DEA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chr07:12689303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48E9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K_12689303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F6CE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2CF2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12689303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1420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48A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LOC_Os07g22550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4444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retrotransposon protein, putative, Ty3-gypsy subclass,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B53E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F443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82C9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3BBC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7A51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71F1EDD2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88F0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chr07:12922335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3F69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K_12922335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863D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AE62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12922335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D399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A/G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74F9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LOC_Os07g22930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61A3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starch synthase,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99F0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7B08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C202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A74B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BCC8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7F790606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D738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chr07:13314239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5943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K_13314239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53A6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E9BF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13314239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354E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D4F3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LOC_Os07g23550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5431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expressed protein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B3C6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8B85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4F70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50F4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7BA7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5669AA8B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9071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chr07:13430534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2FC5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K_13430534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670E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6916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13430534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518C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5380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3504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C088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F7D6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BB7C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55C4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2D31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5BEEEB80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07A6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chr07:13565675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3939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K_13565675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1ABB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6987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13565675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35A5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C/G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E222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1554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1BBE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2FD8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46DF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AB13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D255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5010D584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D665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chr07:13832487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CE7F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K_13832487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B8AA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4058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13832487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527D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A/G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56EF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LOC_Os07g24320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EE51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retrotransposon protein, putative, unclassified,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7FB7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63EE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8BCE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3A33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A335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2ABEA675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C104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chr07:14641954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9602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K_14641954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A119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1461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14641954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9B1D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8AA1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LOC_Os07g25550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25A0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hAT</w:t>
            </w:r>
            <w:proofErr w:type="spellEnd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dimerisation</w:t>
            </w:r>
            <w:proofErr w:type="spellEnd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domain-containing protein,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462F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535A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75F9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B189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B58E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0617F381" w14:textId="77777777" w:rsidTr="003C2A28">
        <w:trPr>
          <w:trHeight w:val="3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498B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chr07:14713452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47A6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K_14713452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E7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D9D5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14713452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9173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BD32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LOC_Os07g25660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0278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expressed protein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A48C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5E99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FC2D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187C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3559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2AE10AC4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5475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chr07:14928973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DFC1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K_14928973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DD0E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33AC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14928973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1D0F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B297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LOC_Os07g26020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3875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retrotransposon protein, putative, unclassified,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CC44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32C1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E523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4806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F2F2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34946E81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6D70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chr07:22001478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2CDA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K_22001478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8516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82FD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22001478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138C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B2D8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LOC_Os07g36720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ED06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retrotransposon protein, putative, unclassified,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E3EB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Intergenic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89B8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3EBA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43C6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F553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1ACF8757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010B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chr08:19899233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D619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K_19899233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5D16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EECF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19899233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6122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257A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LOC_Os08g32090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8749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DEAD-box ATP-dependent RNA helicase,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D61D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FCD6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8915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D4A3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4167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77E66F7F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7C47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chr08:19900483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9A58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K_19900483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F4B9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4824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19900483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6B92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9110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LOC_Os08g32090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E7AD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DEAD-box ATP-dependent RNA helicase,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AEF9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6031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07825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DFC8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DC61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2704A250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04BF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chr08:19903800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FA4F0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K_19903800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77357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0968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19903800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B0B7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4837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LOC_Os08g32090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449F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DEAD-box ATP-dependent RNA helicase, putative,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66B8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93D4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03E4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13AA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4CA6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  <w:tr w:rsidR="00E06C1A" w:rsidRPr="00673117" w14:paraId="20E16F51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39DF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chr08:19914183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F375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K_19914183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9CF34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EE13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19914183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4022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485D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LOC_Os08g32100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E540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transposon protein, putative, CACTA, En/</w:t>
            </w:r>
            <w:proofErr w:type="spellStart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Spm</w:t>
            </w:r>
            <w:proofErr w:type="spellEnd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sub-class,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9833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Coding missense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C323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N/S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05D1F" w14:textId="77777777" w:rsidR="00E06C1A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Asparagine/</w:t>
            </w:r>
          </w:p>
          <w:p w14:paraId="60615DF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F395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</w:t>
            </w: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</w:t>
            </w: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C/A</w:t>
            </w: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</w:t>
            </w: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8235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</w:t>
            </w:r>
          </w:p>
        </w:tc>
      </w:tr>
      <w:tr w:rsidR="00E06C1A" w:rsidRPr="00673117" w14:paraId="775F39AF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849A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chr08:19914306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F1DC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K_19914306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55FE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C5B1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19914306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F29BE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C/T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13431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LOC_Os08g32100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C114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transposon protein, putative, CACTA, En/</w:t>
            </w:r>
            <w:proofErr w:type="spellStart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Spm</w:t>
            </w:r>
            <w:proofErr w:type="spellEnd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sub-class,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04DB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Coding missense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3A0F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S/N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39C1E" w14:textId="77777777" w:rsidR="00E06C1A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Serine/</w:t>
            </w:r>
          </w:p>
          <w:p w14:paraId="47E90A0F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Asparagine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3AF2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</w:t>
            </w: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</w:t>
            </w: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T/A</w:t>
            </w:r>
            <w:r w:rsidRPr="006731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</w:t>
            </w: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32C82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0.56</w:t>
            </w:r>
          </w:p>
        </w:tc>
      </w:tr>
      <w:tr w:rsidR="00E06C1A" w:rsidRPr="00673117" w14:paraId="6FB78E33" w14:textId="77777777" w:rsidTr="003C2A28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4F33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chr08:19917333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2B27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K_19917333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61969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9AD3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19917333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79358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G/A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C4173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LOC_Os08g32100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7D89A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transposon protein, putative, CACTA, En/</w:t>
            </w:r>
            <w:proofErr w:type="spellStart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Spm</w:t>
            </w:r>
            <w:proofErr w:type="spellEnd"/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sub-class, expressed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D87A6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Intron variant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9E73D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8D36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39BEB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15D5C" w14:textId="77777777" w:rsidR="00E06C1A" w:rsidRPr="00673117" w:rsidRDefault="00E06C1A" w:rsidP="003C2A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7311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</w:tr>
    </w:tbl>
    <w:p w14:paraId="6FD73D6D" w14:textId="77777777" w:rsidR="00E06C1A" w:rsidRPr="003E435D" w:rsidRDefault="00E06C1A" w:rsidP="00E06C1A">
      <w:pPr>
        <w:spacing w:after="0" w:line="240" w:lineRule="auto"/>
        <w:ind w:right="-279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C6507" w14:textId="77777777" w:rsidR="00E06C1A" w:rsidRPr="00AB0901" w:rsidRDefault="00E06C1A" w:rsidP="00E06C1A">
      <w:pPr>
        <w:spacing w:after="0" w:line="240" w:lineRule="auto"/>
        <w:ind w:left="426" w:right="-279" w:hanging="426"/>
        <w:jc w:val="both"/>
        <w:rPr>
          <w:rFonts w:cstheme="minorHAnsi"/>
          <w:sz w:val="24"/>
          <w:szCs w:val="24"/>
        </w:rPr>
      </w:pPr>
    </w:p>
    <w:p w14:paraId="069C7CB6" w14:textId="77777777" w:rsidR="00E06C1A" w:rsidRPr="0032103F" w:rsidRDefault="00E06C1A" w:rsidP="00E06C1A">
      <w:pPr>
        <w:ind w:right="-613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90A50" w14:textId="77777777" w:rsidR="00E06C1A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D81BF" w14:textId="77777777" w:rsidR="00E06C1A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73855" w14:textId="77777777" w:rsidR="00E06C1A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8D458" w14:textId="77777777" w:rsidR="00E06C1A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7080B" w14:textId="77777777" w:rsidR="00E06C1A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C39D5" w14:textId="77777777" w:rsidR="00E06C1A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35DD2" w14:textId="77777777" w:rsidR="00E06C1A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31907" w14:textId="77777777" w:rsidR="00E06C1A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41648" w14:textId="77777777" w:rsidR="00E06C1A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7A1D9" w14:textId="77777777" w:rsidR="00E06C1A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8C590" w14:textId="77777777" w:rsidR="00E06C1A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02D4F" w14:textId="32B1270C" w:rsidR="00E06C1A" w:rsidRPr="003C2A28" w:rsidRDefault="00512CAC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2CAC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06C1A" w:rsidRPr="003C2A28">
        <w:rPr>
          <w:rFonts w:ascii="Times New Roman" w:hAnsi="Times New Roman" w:cs="Times New Roman"/>
          <w:b/>
          <w:bCs/>
          <w:sz w:val="24"/>
          <w:szCs w:val="24"/>
        </w:rPr>
        <w:t>Table S4: The R</w:t>
      </w:r>
      <w:r w:rsidR="00E06C1A" w:rsidRPr="003C2A2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E06C1A" w:rsidRPr="003C2A28">
        <w:rPr>
          <w:rFonts w:ascii="Times New Roman" w:hAnsi="Times New Roman" w:cs="Times New Roman"/>
          <w:b/>
          <w:bCs/>
          <w:sz w:val="24"/>
          <w:szCs w:val="24"/>
        </w:rPr>
        <w:t xml:space="preserve"> and p value calculated using single marker analysis in </w:t>
      </w:r>
      <w:proofErr w:type="spellStart"/>
      <w:r w:rsidR="00E06C1A" w:rsidRPr="003C2A28">
        <w:rPr>
          <w:rFonts w:ascii="Times New Roman" w:hAnsi="Times New Roman" w:cs="Times New Roman"/>
          <w:b/>
          <w:bCs/>
          <w:sz w:val="24"/>
          <w:szCs w:val="24"/>
        </w:rPr>
        <w:t>WinQTLCart</w:t>
      </w:r>
      <w:proofErr w:type="spellEnd"/>
      <w:r w:rsidR="00E06C1A" w:rsidRPr="003C2A28">
        <w:rPr>
          <w:rFonts w:ascii="Times New Roman" w:hAnsi="Times New Roman" w:cs="Times New Roman"/>
          <w:b/>
          <w:bCs/>
          <w:sz w:val="24"/>
          <w:szCs w:val="24"/>
        </w:rPr>
        <w:t xml:space="preserve"> V2.5 (Wang et al. 2012) of the selected 12 KASP assays</w:t>
      </w:r>
    </w:p>
    <w:p w14:paraId="7006FD3F" w14:textId="77777777" w:rsidR="00E06C1A" w:rsidRPr="00EF20CC" w:rsidRDefault="00E06C1A" w:rsidP="00E0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670" w:type="dxa"/>
        <w:tblInd w:w="3114" w:type="dxa"/>
        <w:tblLook w:val="04A0" w:firstRow="1" w:lastRow="0" w:firstColumn="1" w:lastColumn="0" w:noHBand="0" w:noVBand="1"/>
      </w:tblPr>
      <w:tblGrid>
        <w:gridCol w:w="1470"/>
        <w:gridCol w:w="960"/>
        <w:gridCol w:w="1176"/>
        <w:gridCol w:w="960"/>
        <w:gridCol w:w="1104"/>
      </w:tblGrid>
      <w:tr w:rsidR="00E06C1A" w:rsidRPr="00EF20CC" w14:paraId="74EBAC20" w14:textId="77777777" w:rsidTr="003C2A28">
        <w:trPr>
          <w:trHeight w:val="29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5A03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Marker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164F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Chr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99C9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Position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79A0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 R</w:t>
            </w:r>
            <w:r w:rsidRPr="003C2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E582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p-value</w:t>
            </w:r>
          </w:p>
        </w:tc>
      </w:tr>
      <w:tr w:rsidR="00E06C1A" w:rsidRPr="00EF20CC" w14:paraId="7107CCFA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4A27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K_16856978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7DD4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08AD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16856978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CCCF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0.6248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F3B2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  <w:tr w:rsidR="00E06C1A" w:rsidRPr="00EF20CC" w14:paraId="45A66000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8071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K_19041692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3F00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B591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19041692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8252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0.6937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6D5D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  <w:tr w:rsidR="00E06C1A" w:rsidRPr="00EF20CC" w14:paraId="00C4CE5C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CA53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K_33072076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A252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31A2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33072076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C17C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7D46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  <w:tr w:rsidR="00E06C1A" w:rsidRPr="00EF20CC" w14:paraId="4FBD483E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506D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K_33079643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377E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D692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33079643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6F96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0.6787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B173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  <w:tr w:rsidR="00E06C1A" w:rsidRPr="00EF20CC" w14:paraId="3CFFDEC5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4698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K_33107252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076A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5151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33107252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41CE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0.6655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4A36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  <w:tr w:rsidR="00E06C1A" w:rsidRPr="00EF20CC" w14:paraId="2DA415FF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0DA6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K_20771274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6A3A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1381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20771274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0CEF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0.6567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1B31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  <w:tr w:rsidR="00E06C1A" w:rsidRPr="00EF20CC" w14:paraId="6CAA4447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A065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K_13314239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047B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A898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13314239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94C2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0.7145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792B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  <w:tr w:rsidR="00E06C1A" w:rsidRPr="00EF20CC" w14:paraId="2DE4532B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59F1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K_13430534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6006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881E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13430534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BABE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0.7525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EEAE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  <w:tr w:rsidR="00E06C1A" w:rsidRPr="00EF20CC" w14:paraId="1C2D23C6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56D0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K_14713452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3A42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E7DE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14713452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0D16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0.731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CBE0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  <w:tr w:rsidR="00E06C1A" w:rsidRPr="00EF20CC" w14:paraId="08262A35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1CC7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K_19899233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BA76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153C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19899233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8CDE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0.6614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F40A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  <w:tr w:rsidR="00E06C1A" w:rsidRPr="00EF20CC" w14:paraId="67057F08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EF6C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K_19900483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D69A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003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19900483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2CD9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0.6412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611E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  <w:tr w:rsidR="00E06C1A" w:rsidRPr="00EF20CC" w14:paraId="7EA9C8F9" w14:textId="77777777" w:rsidTr="003C2A28">
        <w:trPr>
          <w:trHeight w:val="29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4C84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K_19914306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5266" w14:textId="77777777" w:rsidR="00E06C1A" w:rsidRPr="003C2A28" w:rsidRDefault="00E06C1A" w:rsidP="003C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E2DB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19914306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B031" w14:textId="77777777" w:rsidR="00E06C1A" w:rsidRPr="003C2A28" w:rsidRDefault="00E06C1A" w:rsidP="003C2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0.6443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3053" w14:textId="77777777" w:rsidR="00E06C1A" w:rsidRPr="003C2A28" w:rsidRDefault="00E06C1A" w:rsidP="003C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2A2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****</w:t>
            </w:r>
          </w:p>
        </w:tc>
      </w:tr>
    </w:tbl>
    <w:p w14:paraId="2CA1D9CA" w14:textId="727DDC8D" w:rsidR="00583CF5" w:rsidRPr="00E06C1A" w:rsidRDefault="00150B57" w:rsidP="00E06C1A">
      <w:r>
        <w:t xml:space="preserve">                                                               *</w:t>
      </w:r>
      <w:r w:rsidR="00D85965" w:rsidRPr="00D85965">
        <w:t>***significance at &lt; 0.</w:t>
      </w:r>
      <w:r w:rsidR="00D85965">
        <w:t>0</w:t>
      </w:r>
      <w:r w:rsidR="00D85965" w:rsidRPr="00D85965">
        <w:t>1% level</w:t>
      </w:r>
    </w:p>
    <w:sectPr w:rsidR="00583CF5" w:rsidRPr="00E06C1A" w:rsidSect="007244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800263E6"/>
    <w:lvl w:ilvl="0">
      <w:start w:val="1"/>
      <w:numFmt w:val="lowerLetter"/>
      <w:lvlText w:val="%1)"/>
      <w:lvlJc w:val="left"/>
      <w:pPr>
        <w:ind w:left="180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1285889"/>
    <w:multiLevelType w:val="hybridMultilevel"/>
    <w:tmpl w:val="9A901F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2533E"/>
    <w:multiLevelType w:val="hybridMultilevel"/>
    <w:tmpl w:val="E10E6FD0"/>
    <w:lvl w:ilvl="0" w:tplc="8CA04E5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61B59"/>
    <w:multiLevelType w:val="multilevel"/>
    <w:tmpl w:val="9B52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2C4905"/>
    <w:multiLevelType w:val="hybridMultilevel"/>
    <w:tmpl w:val="65DAD258"/>
    <w:lvl w:ilvl="0" w:tplc="ABD0D9D6">
      <w:start w:val="1"/>
      <w:numFmt w:val="lowerLetter"/>
      <w:lvlText w:val="%1)"/>
      <w:lvlJc w:val="left"/>
      <w:pPr>
        <w:ind w:left="218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938" w:hanging="360"/>
      </w:pPr>
    </w:lvl>
    <w:lvl w:ilvl="2" w:tplc="4009001B" w:tentative="1">
      <w:start w:val="1"/>
      <w:numFmt w:val="lowerRoman"/>
      <w:lvlText w:val="%3."/>
      <w:lvlJc w:val="right"/>
      <w:pPr>
        <w:ind w:left="1658" w:hanging="180"/>
      </w:pPr>
    </w:lvl>
    <w:lvl w:ilvl="3" w:tplc="4009000F" w:tentative="1">
      <w:start w:val="1"/>
      <w:numFmt w:val="decimal"/>
      <w:lvlText w:val="%4."/>
      <w:lvlJc w:val="left"/>
      <w:pPr>
        <w:ind w:left="2378" w:hanging="360"/>
      </w:pPr>
    </w:lvl>
    <w:lvl w:ilvl="4" w:tplc="40090019" w:tentative="1">
      <w:start w:val="1"/>
      <w:numFmt w:val="lowerLetter"/>
      <w:lvlText w:val="%5."/>
      <w:lvlJc w:val="left"/>
      <w:pPr>
        <w:ind w:left="3098" w:hanging="360"/>
      </w:pPr>
    </w:lvl>
    <w:lvl w:ilvl="5" w:tplc="4009001B" w:tentative="1">
      <w:start w:val="1"/>
      <w:numFmt w:val="lowerRoman"/>
      <w:lvlText w:val="%6."/>
      <w:lvlJc w:val="right"/>
      <w:pPr>
        <w:ind w:left="3818" w:hanging="180"/>
      </w:pPr>
    </w:lvl>
    <w:lvl w:ilvl="6" w:tplc="4009000F" w:tentative="1">
      <w:start w:val="1"/>
      <w:numFmt w:val="decimal"/>
      <w:lvlText w:val="%7."/>
      <w:lvlJc w:val="left"/>
      <w:pPr>
        <w:ind w:left="4538" w:hanging="360"/>
      </w:pPr>
    </w:lvl>
    <w:lvl w:ilvl="7" w:tplc="40090019" w:tentative="1">
      <w:start w:val="1"/>
      <w:numFmt w:val="lowerLetter"/>
      <w:lvlText w:val="%8."/>
      <w:lvlJc w:val="left"/>
      <w:pPr>
        <w:ind w:left="5258" w:hanging="360"/>
      </w:pPr>
    </w:lvl>
    <w:lvl w:ilvl="8" w:tplc="40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65CB704A"/>
    <w:multiLevelType w:val="hybridMultilevel"/>
    <w:tmpl w:val="D1123B36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008291">
    <w:abstractNumId w:val="5"/>
  </w:num>
  <w:num w:numId="2" w16cid:durableId="976498187">
    <w:abstractNumId w:val="1"/>
  </w:num>
  <w:num w:numId="3" w16cid:durableId="1092161074">
    <w:abstractNumId w:val="3"/>
  </w:num>
  <w:num w:numId="4" w16cid:durableId="1656913707">
    <w:abstractNumId w:val="4"/>
  </w:num>
  <w:num w:numId="5" w16cid:durableId="1876038443">
    <w:abstractNumId w:val="0"/>
  </w:num>
  <w:num w:numId="6" w16cid:durableId="402601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72"/>
    <w:rsid w:val="00025239"/>
    <w:rsid w:val="000A3F6F"/>
    <w:rsid w:val="00150B57"/>
    <w:rsid w:val="002249B0"/>
    <w:rsid w:val="00272C01"/>
    <w:rsid w:val="0032103F"/>
    <w:rsid w:val="003405A8"/>
    <w:rsid w:val="00456172"/>
    <w:rsid w:val="00512CAC"/>
    <w:rsid w:val="00583CF5"/>
    <w:rsid w:val="00602EEA"/>
    <w:rsid w:val="006337D8"/>
    <w:rsid w:val="0064114C"/>
    <w:rsid w:val="00673117"/>
    <w:rsid w:val="007007A9"/>
    <w:rsid w:val="007244B2"/>
    <w:rsid w:val="009A6434"/>
    <w:rsid w:val="00D85965"/>
    <w:rsid w:val="00E06C1A"/>
    <w:rsid w:val="00E27B1C"/>
    <w:rsid w:val="00F1048C"/>
    <w:rsid w:val="00F80AFD"/>
    <w:rsid w:val="00FA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2CF0C"/>
  <w15:chartTrackingRefBased/>
  <w15:docId w15:val="{ADBBACD3-0BC0-482C-A42F-CEF296DD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C1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3CF5"/>
    <w:rPr>
      <w:color w:val="0000FF"/>
      <w:u w:val="single"/>
    </w:rPr>
  </w:style>
  <w:style w:type="character" w:customStyle="1" w:styleId="anchor-text">
    <w:name w:val="anchor-text"/>
    <w:basedOn w:val="DefaultParagraphFont"/>
    <w:rsid w:val="00E06C1A"/>
  </w:style>
  <w:style w:type="paragraph" w:styleId="NormalWeb">
    <w:name w:val="Normal (Web)"/>
    <w:basedOn w:val="Normal"/>
    <w:uiPriority w:val="99"/>
    <w:unhideWhenUsed/>
    <w:rsid w:val="00E0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markedcontent">
    <w:name w:val="markedcontent"/>
    <w:basedOn w:val="DefaultParagraphFont"/>
    <w:rsid w:val="00E06C1A"/>
  </w:style>
  <w:style w:type="paragraph" w:styleId="BodyText3">
    <w:name w:val="Body Text 3"/>
    <w:basedOn w:val="Normal"/>
    <w:link w:val="BodyText3Char"/>
    <w:uiPriority w:val="99"/>
    <w:unhideWhenUsed/>
    <w:rsid w:val="00E06C1A"/>
    <w:pPr>
      <w:spacing w:after="120"/>
    </w:pPr>
    <w:rPr>
      <w:kern w:val="2"/>
      <w:sz w:val="16"/>
      <w:szCs w:val="16"/>
      <w14:ligatures w14:val="standardContextual"/>
    </w:rPr>
  </w:style>
  <w:style w:type="character" w:customStyle="1" w:styleId="BodyText3Char">
    <w:name w:val="Body Text 3 Char"/>
    <w:basedOn w:val="DefaultParagraphFont"/>
    <w:link w:val="BodyText3"/>
    <w:uiPriority w:val="99"/>
    <w:rsid w:val="00E06C1A"/>
    <w:rPr>
      <w:sz w:val="16"/>
      <w:szCs w:val="16"/>
    </w:rPr>
  </w:style>
  <w:style w:type="character" w:customStyle="1" w:styleId="order">
    <w:name w:val="order"/>
    <w:basedOn w:val="DefaultParagraphFont"/>
    <w:rsid w:val="00E06C1A"/>
  </w:style>
  <w:style w:type="paragraph" w:customStyle="1" w:styleId="Default">
    <w:name w:val="Default"/>
    <w:rsid w:val="00E06C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styleId="ListParagraph">
    <w:name w:val="List Paragraph"/>
    <w:aliases w:val="Yellow Bullet,Normal bullet 2,Paragraph,Bullet list,Numbered List,Citation List,List Paragraph (numbered (a)),List Paragraph1,Heading 2_sj,Paragraphe de liste PBLH,Figure_name,Equipment,Numbered Indented Text,lp1,List Paragraph11,Dot pt"/>
    <w:basedOn w:val="Normal"/>
    <w:link w:val="ListParagraphChar"/>
    <w:uiPriority w:val="34"/>
    <w:qFormat/>
    <w:rsid w:val="00E06C1A"/>
    <w:pPr>
      <w:spacing w:after="200" w:line="276" w:lineRule="auto"/>
      <w:ind w:left="720"/>
      <w:contextualSpacing/>
    </w:pPr>
    <w:rPr>
      <w:rFonts w:ascii="Calibri" w:eastAsia="Times New Roman" w:hAnsi="Calibri" w:cs="Mangal"/>
      <w:lang w:val="en-US"/>
    </w:rPr>
  </w:style>
  <w:style w:type="character" w:customStyle="1" w:styleId="ListParagraphChar">
    <w:name w:val="List Paragraph Char"/>
    <w:aliases w:val="Yellow Bullet Char,Normal bullet 2 Char,Paragraph Char,Bullet list Char,Numbered List Char,Citation List Char,List Paragraph (numbered (a)) Char,List Paragraph1 Char,Heading 2_sj Char,Paragraphe de liste PBLH Char,Figure_name Char"/>
    <w:link w:val="ListParagraph"/>
    <w:uiPriority w:val="34"/>
    <w:qFormat/>
    <w:rsid w:val="00E06C1A"/>
    <w:rPr>
      <w:rFonts w:ascii="Calibri" w:eastAsia="Times New Roman" w:hAnsi="Calibri" w:cs="Mangal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E06C1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06C1A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06C1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C1A"/>
    <w:rPr>
      <w:i/>
      <w:iCs/>
    </w:rPr>
  </w:style>
  <w:style w:type="character" w:customStyle="1" w:styleId="ref-journal">
    <w:name w:val="ref-journal"/>
    <w:basedOn w:val="DefaultParagraphFont"/>
    <w:rsid w:val="00E06C1A"/>
  </w:style>
  <w:style w:type="character" w:customStyle="1" w:styleId="ref-vol">
    <w:name w:val="ref-vol"/>
    <w:basedOn w:val="DefaultParagraphFont"/>
    <w:rsid w:val="00E06C1A"/>
  </w:style>
  <w:style w:type="character" w:customStyle="1" w:styleId="element-citation">
    <w:name w:val="element-citation"/>
    <w:basedOn w:val="DefaultParagraphFont"/>
    <w:rsid w:val="00E06C1A"/>
  </w:style>
  <w:style w:type="character" w:styleId="FollowedHyperlink">
    <w:name w:val="FollowedHyperlink"/>
    <w:basedOn w:val="DefaultParagraphFont"/>
    <w:uiPriority w:val="99"/>
    <w:semiHidden/>
    <w:unhideWhenUsed/>
    <w:rsid w:val="00E06C1A"/>
    <w:rPr>
      <w:color w:val="954F72"/>
      <w:u w:val="single"/>
    </w:rPr>
  </w:style>
  <w:style w:type="paragraph" w:customStyle="1" w:styleId="msonormal0">
    <w:name w:val="msonormal"/>
    <w:basedOn w:val="Normal"/>
    <w:rsid w:val="00E0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4">
    <w:name w:val="xl64"/>
    <w:basedOn w:val="Normal"/>
    <w:rsid w:val="00E06C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5">
    <w:name w:val="xl65"/>
    <w:basedOn w:val="Normal"/>
    <w:rsid w:val="00E0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6">
    <w:name w:val="xl66"/>
    <w:basedOn w:val="Normal"/>
    <w:rsid w:val="00E0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E06C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68">
    <w:name w:val="xl68"/>
    <w:basedOn w:val="Normal"/>
    <w:rsid w:val="00E0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69">
    <w:name w:val="xl69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rsid w:val="00E0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1">
    <w:name w:val="xl71"/>
    <w:basedOn w:val="Normal"/>
    <w:rsid w:val="00E0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72">
    <w:name w:val="xl72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3">
    <w:name w:val="xl73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4">
    <w:name w:val="xl74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5">
    <w:name w:val="xl75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IN"/>
    </w:rPr>
  </w:style>
  <w:style w:type="paragraph" w:customStyle="1" w:styleId="xl76">
    <w:name w:val="xl76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IN"/>
    </w:rPr>
  </w:style>
  <w:style w:type="paragraph" w:customStyle="1" w:styleId="xl77">
    <w:name w:val="xl77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IN"/>
    </w:rPr>
  </w:style>
  <w:style w:type="paragraph" w:customStyle="1" w:styleId="xl78">
    <w:name w:val="xl78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9">
    <w:name w:val="xl79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80">
    <w:name w:val="xl80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1">
    <w:name w:val="xl81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en-IN"/>
    </w:rPr>
  </w:style>
  <w:style w:type="paragraph" w:customStyle="1" w:styleId="xl82">
    <w:name w:val="xl82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83">
    <w:name w:val="xl83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en-IN"/>
    </w:rPr>
  </w:style>
  <w:style w:type="paragraph" w:customStyle="1" w:styleId="xl84">
    <w:name w:val="xl84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85">
    <w:name w:val="xl85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86">
    <w:name w:val="xl86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7">
    <w:name w:val="xl87"/>
    <w:basedOn w:val="Normal"/>
    <w:rsid w:val="00E06C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8">
    <w:name w:val="xl88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9">
    <w:name w:val="xl89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0">
    <w:name w:val="xl90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1">
    <w:name w:val="xl91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2">
    <w:name w:val="xl92"/>
    <w:basedOn w:val="Normal"/>
    <w:rsid w:val="00E06C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3">
    <w:name w:val="xl93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4">
    <w:name w:val="xl94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5">
    <w:name w:val="xl95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96">
    <w:name w:val="xl96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97">
    <w:name w:val="xl97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98">
    <w:name w:val="xl98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99">
    <w:name w:val="xl99"/>
    <w:basedOn w:val="Normal"/>
    <w:rsid w:val="00E06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100">
    <w:name w:val="xl100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101">
    <w:name w:val="xl101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102">
    <w:name w:val="xl102"/>
    <w:basedOn w:val="Normal"/>
    <w:rsid w:val="00E06C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103">
    <w:name w:val="xl103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IN"/>
    </w:rPr>
  </w:style>
  <w:style w:type="paragraph" w:customStyle="1" w:styleId="xl104">
    <w:name w:val="xl104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05">
    <w:name w:val="xl105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IN"/>
    </w:rPr>
  </w:style>
  <w:style w:type="paragraph" w:customStyle="1" w:styleId="xl106">
    <w:name w:val="xl106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07">
    <w:name w:val="xl107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108">
    <w:name w:val="xl108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IN"/>
    </w:rPr>
  </w:style>
  <w:style w:type="paragraph" w:customStyle="1" w:styleId="xl109">
    <w:name w:val="xl109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10">
    <w:name w:val="xl110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IN"/>
    </w:rPr>
  </w:style>
  <w:style w:type="paragraph" w:customStyle="1" w:styleId="xl111">
    <w:name w:val="xl111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12">
    <w:name w:val="xl112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13">
    <w:name w:val="xl113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14">
    <w:name w:val="xl114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15">
    <w:name w:val="xl115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16">
    <w:name w:val="xl116"/>
    <w:basedOn w:val="Normal"/>
    <w:rsid w:val="00E06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17">
    <w:name w:val="xl117"/>
    <w:basedOn w:val="Normal"/>
    <w:rsid w:val="00E06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18">
    <w:name w:val="xl118"/>
    <w:basedOn w:val="Normal"/>
    <w:rsid w:val="00E06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19">
    <w:name w:val="xl119"/>
    <w:basedOn w:val="Normal"/>
    <w:rsid w:val="00E06C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20">
    <w:name w:val="xl120"/>
    <w:basedOn w:val="Normal"/>
    <w:rsid w:val="00E06C1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21">
    <w:name w:val="xl121"/>
    <w:basedOn w:val="Normal"/>
    <w:rsid w:val="00E06C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22">
    <w:name w:val="xl122"/>
    <w:basedOn w:val="Normal"/>
    <w:rsid w:val="00E06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23">
    <w:name w:val="xl123"/>
    <w:basedOn w:val="Normal"/>
    <w:rsid w:val="00E06C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24">
    <w:name w:val="xl124"/>
    <w:basedOn w:val="Normal"/>
    <w:rsid w:val="00E06C1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25">
    <w:name w:val="xl125"/>
    <w:basedOn w:val="Normal"/>
    <w:rsid w:val="00E06C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styleId="LineNumber">
    <w:name w:val="line number"/>
    <w:basedOn w:val="DefaultParagraphFont"/>
    <w:uiPriority w:val="99"/>
    <w:semiHidden/>
    <w:unhideWhenUsed/>
    <w:rsid w:val="00E06C1A"/>
  </w:style>
  <w:style w:type="paragraph" w:styleId="Revision">
    <w:name w:val="Revision"/>
    <w:hidden/>
    <w:uiPriority w:val="99"/>
    <w:semiHidden/>
    <w:rsid w:val="00E06C1A"/>
    <w:pPr>
      <w:spacing w:after="0" w:line="240" w:lineRule="auto"/>
    </w:pPr>
    <w:rPr>
      <w:kern w:val="0"/>
      <w14:ligatures w14:val="none"/>
    </w:rPr>
  </w:style>
  <w:style w:type="character" w:customStyle="1" w:styleId="spelle">
    <w:name w:val="spelle"/>
    <w:basedOn w:val="DefaultParagraphFont"/>
    <w:rsid w:val="00E06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ice.plantbiology.m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1404</Words>
  <Characters>8004</Characters>
  <Application>Microsoft Office Word</Application>
  <DocSecurity>0</DocSecurity>
  <Lines>66</Lines>
  <Paragraphs>18</Paragraphs>
  <ScaleCrop>false</ScaleCrop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Nitika Sandhu</dc:creator>
  <cp:keywords/>
  <dc:description/>
  <cp:lastModifiedBy>Nitika Sandhu</cp:lastModifiedBy>
  <cp:revision>26</cp:revision>
  <dcterms:created xsi:type="dcterms:W3CDTF">2024-01-19T16:07:00Z</dcterms:created>
  <dcterms:modified xsi:type="dcterms:W3CDTF">2024-05-05T12:17:00Z</dcterms:modified>
</cp:coreProperties>
</file>