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99E12" w14:textId="77777777" w:rsidR="00E72087" w:rsidRPr="00053AF5" w:rsidRDefault="00E72087" w:rsidP="00E72087">
      <w:pPr>
        <w:pStyle w:val="BodyText"/>
        <w:spacing w:line="360" w:lineRule="auto"/>
        <w:jc w:val="both"/>
        <w:rPr>
          <w:szCs w:val="22"/>
          <w:lang w:val="en-US"/>
        </w:rPr>
      </w:pPr>
      <w:r>
        <w:rPr>
          <w:szCs w:val="22"/>
          <w:lang w:val="en-US"/>
        </w:rPr>
        <w:t>Urban population e</w:t>
      </w:r>
      <w:r w:rsidRPr="00053AF5">
        <w:rPr>
          <w:szCs w:val="22"/>
          <w:lang w:val="en-US"/>
        </w:rPr>
        <w:t>xposure</w:t>
      </w:r>
      <w:r>
        <w:rPr>
          <w:szCs w:val="22"/>
          <w:lang w:val="en-US"/>
        </w:rPr>
        <w:t xml:space="preserve"> </w:t>
      </w:r>
      <w:r w:rsidRPr="00053AF5">
        <w:rPr>
          <w:szCs w:val="22"/>
          <w:lang w:val="en-US"/>
        </w:rPr>
        <w:t xml:space="preserve">to </w:t>
      </w:r>
      <w:r>
        <w:rPr>
          <w:szCs w:val="22"/>
          <w:lang w:val="en-US"/>
        </w:rPr>
        <w:t>air pollution</w:t>
      </w:r>
      <w:r w:rsidRPr="00053AF5">
        <w:rPr>
          <w:szCs w:val="22"/>
          <w:lang w:val="en-US"/>
        </w:rPr>
        <w:t xml:space="preserve"> in Europe over </w:t>
      </w:r>
      <w:r>
        <w:rPr>
          <w:szCs w:val="22"/>
          <w:lang w:val="en-US"/>
        </w:rPr>
        <w:t>the last decades</w:t>
      </w:r>
    </w:p>
    <w:p w14:paraId="7091C113" w14:textId="77777777" w:rsidR="00E72087" w:rsidRPr="00053AF5" w:rsidRDefault="00E72087" w:rsidP="00E72087">
      <w:pPr>
        <w:pStyle w:val="BodyText"/>
        <w:spacing w:line="360" w:lineRule="auto"/>
        <w:jc w:val="both"/>
        <w:rPr>
          <w:sz w:val="24"/>
          <w:lang w:val="en-US"/>
        </w:rPr>
      </w:pPr>
    </w:p>
    <w:p w14:paraId="22A8DA02" w14:textId="77777777" w:rsidR="00E72087" w:rsidRPr="00E950EE" w:rsidRDefault="00E72087" w:rsidP="00E72087">
      <w:pPr>
        <w:pStyle w:val="BodyText"/>
        <w:spacing w:line="360" w:lineRule="auto"/>
        <w:jc w:val="both"/>
        <w:rPr>
          <w:b w:val="0"/>
          <w:color w:val="FF0000"/>
          <w:sz w:val="24"/>
          <w:vertAlign w:val="superscript"/>
          <w:lang w:val="en-US"/>
        </w:rPr>
      </w:pPr>
      <w:r w:rsidRPr="00E950EE">
        <w:rPr>
          <w:b w:val="0"/>
          <w:sz w:val="24"/>
          <w:lang w:val="en-US"/>
        </w:rPr>
        <w:t>Pierre Sicard</w:t>
      </w:r>
      <w:r w:rsidRPr="00E950EE">
        <w:rPr>
          <w:b w:val="0"/>
          <w:sz w:val="24"/>
          <w:vertAlign w:val="superscript"/>
          <w:lang w:val="en-US"/>
        </w:rPr>
        <w:t>1</w:t>
      </w:r>
      <w:r w:rsidRPr="00E950EE">
        <w:rPr>
          <w:b w:val="0"/>
          <w:sz w:val="24"/>
          <w:lang w:val="en-US"/>
        </w:rPr>
        <w:t>,</w:t>
      </w:r>
      <w:r w:rsidRPr="00E950EE">
        <w:rPr>
          <w:b w:val="0"/>
          <w:sz w:val="24"/>
          <w:vertAlign w:val="superscript"/>
          <w:lang w:val="en-US"/>
        </w:rPr>
        <w:t xml:space="preserve"> </w:t>
      </w:r>
      <w:r w:rsidRPr="00E950EE">
        <w:rPr>
          <w:b w:val="0"/>
          <w:sz w:val="24"/>
          <w:lang w:val="en-US"/>
        </w:rPr>
        <w:t>Evgenios Agathokleous</w:t>
      </w:r>
      <w:r>
        <w:rPr>
          <w:b w:val="0"/>
          <w:sz w:val="24"/>
          <w:vertAlign w:val="superscript"/>
          <w:lang w:val="en-US"/>
        </w:rPr>
        <w:t>2</w:t>
      </w:r>
      <w:r w:rsidRPr="00E950EE">
        <w:rPr>
          <w:b w:val="0"/>
          <w:sz w:val="24"/>
          <w:lang w:val="en-US"/>
        </w:rPr>
        <w:t>, Alessandra De Marco</w:t>
      </w:r>
      <w:r w:rsidRPr="00E950EE">
        <w:rPr>
          <w:b w:val="0"/>
          <w:sz w:val="24"/>
          <w:vertAlign w:val="superscript"/>
          <w:lang w:val="en-US"/>
        </w:rPr>
        <w:t>3</w:t>
      </w:r>
      <w:r w:rsidRPr="00E950EE">
        <w:rPr>
          <w:b w:val="0"/>
          <w:sz w:val="24"/>
          <w:lang w:val="en-US"/>
        </w:rPr>
        <w:t>, Elena Paoletti</w:t>
      </w:r>
      <w:r w:rsidRPr="00E950EE">
        <w:rPr>
          <w:b w:val="0"/>
          <w:sz w:val="24"/>
          <w:vertAlign w:val="superscript"/>
          <w:lang w:val="en-US"/>
        </w:rPr>
        <w:t>4</w:t>
      </w:r>
      <w:r w:rsidRPr="00E950EE">
        <w:rPr>
          <w:b w:val="0"/>
          <w:sz w:val="24"/>
          <w:lang w:val="en-US"/>
        </w:rPr>
        <w:t>, Vicent Calatayud</w:t>
      </w:r>
      <w:r w:rsidRPr="00E950EE">
        <w:rPr>
          <w:b w:val="0"/>
          <w:sz w:val="24"/>
          <w:vertAlign w:val="superscript"/>
          <w:lang w:val="en-US"/>
        </w:rPr>
        <w:t>5</w:t>
      </w:r>
    </w:p>
    <w:p w14:paraId="42C04BFA" w14:textId="77777777" w:rsidR="00E72087" w:rsidRPr="00E950EE" w:rsidRDefault="00E72087" w:rsidP="00E72087">
      <w:pPr>
        <w:pStyle w:val="BodyText"/>
        <w:spacing w:line="360" w:lineRule="auto"/>
        <w:jc w:val="both"/>
        <w:rPr>
          <w:b w:val="0"/>
          <w:color w:val="FF0000"/>
          <w:sz w:val="24"/>
          <w:vertAlign w:val="superscript"/>
          <w:lang w:val="en-US"/>
        </w:rPr>
      </w:pPr>
    </w:p>
    <w:p w14:paraId="662F9A13" w14:textId="77777777" w:rsidR="00E72087" w:rsidRDefault="00E72087" w:rsidP="00E72087">
      <w:pPr>
        <w:pStyle w:val="BodyText2"/>
        <w:rPr>
          <w:sz w:val="20"/>
          <w:szCs w:val="22"/>
        </w:rPr>
      </w:pPr>
      <w:r w:rsidRPr="00A4679D">
        <w:rPr>
          <w:sz w:val="20"/>
          <w:szCs w:val="20"/>
          <w:vertAlign w:val="superscript"/>
        </w:rPr>
        <w:t>1</w:t>
      </w:r>
      <w:r w:rsidRPr="00A4679D">
        <w:rPr>
          <w:sz w:val="20"/>
          <w:szCs w:val="20"/>
        </w:rPr>
        <w:t xml:space="preserve"> ARGANS, 260 route du Pin Montard, Biot, France; </w:t>
      </w:r>
      <w:r>
        <w:rPr>
          <w:sz w:val="20"/>
          <w:szCs w:val="20"/>
          <w:vertAlign w:val="superscript"/>
        </w:rPr>
        <w:t xml:space="preserve">2 </w:t>
      </w:r>
      <w:r w:rsidRPr="00EC19CE">
        <w:rPr>
          <w:sz w:val="20"/>
          <w:szCs w:val="20"/>
        </w:rPr>
        <w:t xml:space="preserve">Institute of Ecology, Key Laboratory of Agro-meteorology of Jiangsu Province, School of Applied Meteorology, Nanjing University of Information Science </w:t>
      </w:r>
      <w:r>
        <w:rPr>
          <w:sz w:val="20"/>
          <w:szCs w:val="20"/>
        </w:rPr>
        <w:t>and</w:t>
      </w:r>
      <w:r w:rsidRPr="00EC19CE">
        <w:rPr>
          <w:sz w:val="20"/>
          <w:szCs w:val="20"/>
        </w:rPr>
        <w:t xml:space="preserve"> Technology, Nanjing, China;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>3</w:t>
      </w:r>
      <w:r w:rsidRPr="00A4679D">
        <w:rPr>
          <w:sz w:val="20"/>
          <w:szCs w:val="20"/>
          <w:vertAlign w:val="superscript"/>
        </w:rPr>
        <w:t xml:space="preserve"> </w:t>
      </w:r>
      <w:r w:rsidRPr="00EC19CE">
        <w:rPr>
          <w:sz w:val="20"/>
          <w:szCs w:val="20"/>
        </w:rPr>
        <w:t>Italian National Agency for New Technologies, Energy and the Environment, C.R. Casaccia, Italy</w:t>
      </w:r>
      <w:r>
        <w:rPr>
          <w:sz w:val="20"/>
          <w:szCs w:val="20"/>
        </w:rPr>
        <w:t xml:space="preserve">; </w:t>
      </w:r>
      <w:r w:rsidRPr="00A9290A"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 </w:t>
      </w:r>
      <w:r w:rsidRPr="00EC19CE">
        <w:rPr>
          <w:sz w:val="20"/>
          <w:szCs w:val="20"/>
        </w:rPr>
        <w:t>Institute of Research on Terrestrial Ecosystems, National Research Council, Sesto Fiorentino, Italy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vertAlign w:val="superscript"/>
          <w:lang w:eastAsia="lt-LT"/>
        </w:rPr>
        <w:t>5</w:t>
      </w:r>
      <w:r w:rsidRPr="00EC19CE">
        <w:rPr>
          <w:sz w:val="20"/>
          <w:szCs w:val="20"/>
          <w:lang w:eastAsia="lt-LT"/>
        </w:rPr>
        <w:t xml:space="preserve"> </w:t>
      </w:r>
      <w:r w:rsidRPr="00DC2136">
        <w:rPr>
          <w:sz w:val="20"/>
          <w:szCs w:val="20"/>
        </w:rPr>
        <w:t>Fundación CEAM</w:t>
      </w:r>
      <w:r w:rsidRPr="00A4679D">
        <w:rPr>
          <w:sz w:val="20"/>
          <w:szCs w:val="20"/>
        </w:rPr>
        <w:t>,</w:t>
      </w:r>
      <w:r w:rsidRPr="00A4679D">
        <w:t xml:space="preserve"> </w:t>
      </w:r>
      <w:r w:rsidRPr="00A4679D">
        <w:rPr>
          <w:sz w:val="20"/>
          <w:szCs w:val="20"/>
        </w:rPr>
        <w:t>Parque Tecnológico, C/ Charle</w:t>
      </w:r>
      <w:r>
        <w:rPr>
          <w:sz w:val="20"/>
          <w:szCs w:val="20"/>
        </w:rPr>
        <w:t>s R. Darwin, 14, Paterna, Spain.</w:t>
      </w:r>
    </w:p>
    <w:p w14:paraId="2946E28D" w14:textId="2B07BBB1" w:rsidR="00E91BD2" w:rsidRDefault="00E91BD2"/>
    <w:p w14:paraId="62B83570" w14:textId="4FE6F61C" w:rsidR="00E72087" w:rsidRDefault="00E72087"/>
    <w:p w14:paraId="6A7C63A4" w14:textId="72251841" w:rsidR="00E72087" w:rsidRDefault="00F8676F" w:rsidP="00E72087">
      <w:pPr>
        <w:pStyle w:val="BodyText"/>
        <w:spacing w:line="360" w:lineRule="auto"/>
        <w:jc w:val="both"/>
        <w:rPr>
          <w:szCs w:val="22"/>
          <w:lang w:val="en-US"/>
        </w:rPr>
      </w:pPr>
      <w:r>
        <w:rPr>
          <w:szCs w:val="22"/>
          <w:lang w:val="en-US"/>
        </w:rPr>
        <w:t>Additional file</w:t>
      </w:r>
    </w:p>
    <w:p w14:paraId="2800A08A" w14:textId="3B1B9F95" w:rsidR="00E72087" w:rsidRDefault="00E72087" w:rsidP="00E72087">
      <w:pPr>
        <w:pStyle w:val="BodyText"/>
        <w:spacing w:line="360" w:lineRule="auto"/>
        <w:jc w:val="both"/>
        <w:rPr>
          <w:szCs w:val="22"/>
          <w:lang w:val="en-US"/>
        </w:rPr>
      </w:pPr>
    </w:p>
    <w:p w14:paraId="28BE653A" w14:textId="77777777" w:rsidR="00336AB7" w:rsidRDefault="00336AB7" w:rsidP="00336AB7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336AB7" w:rsidSect="007A7F5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C01B14" w14:textId="3288552A" w:rsidR="00C6462E" w:rsidRDefault="00336AB7" w:rsidP="00C646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459D5">
        <w:rPr>
          <w:rFonts w:ascii="Times New Roman" w:hAnsi="Times New Roman" w:cs="Times New Roman"/>
          <w:b/>
          <w:sz w:val="24"/>
          <w:szCs w:val="24"/>
        </w:rPr>
        <w:t>1</w:t>
      </w:r>
      <w:r w:rsidRPr="00336AB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336AB7">
        <w:rPr>
          <w:rFonts w:ascii="Times New Roman" w:hAnsi="Times New Roman" w:cs="Times New Roman"/>
          <w:sz w:val="24"/>
          <w:szCs w:val="24"/>
        </w:rPr>
        <w:t>Annual trends of national emissions (% year</w:t>
      </w:r>
      <w:r w:rsidRPr="00336AB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36AB7">
        <w:rPr>
          <w:rFonts w:ascii="Times New Roman" w:hAnsi="Times New Roman" w:cs="Times New Roman"/>
          <w:sz w:val="24"/>
          <w:szCs w:val="24"/>
        </w:rPr>
        <w:t>) in the 28 European Union countries (EU-28) for sulfur oxides (SO</w:t>
      </w:r>
      <w:r w:rsidRPr="00336AB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336AB7">
        <w:rPr>
          <w:rFonts w:ascii="Times New Roman" w:hAnsi="Times New Roman" w:cs="Times New Roman"/>
          <w:sz w:val="24"/>
          <w:szCs w:val="24"/>
        </w:rPr>
        <w:t>), nitrogen oxides (NO</w:t>
      </w:r>
      <w:r w:rsidRPr="00336AB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336AB7">
        <w:rPr>
          <w:rFonts w:ascii="Times New Roman" w:hAnsi="Times New Roman" w:cs="Times New Roman"/>
          <w:sz w:val="24"/>
          <w:szCs w:val="24"/>
        </w:rPr>
        <w:t xml:space="preserve">), </w:t>
      </w:r>
      <w:r w:rsidR="00CC62D1">
        <w:rPr>
          <w:rFonts w:ascii="Times New Roman" w:hAnsi="Times New Roman" w:cs="Times New Roman"/>
          <w:sz w:val="24"/>
          <w:szCs w:val="24"/>
        </w:rPr>
        <w:t>on-</w:t>
      </w:r>
      <w:r w:rsidR="0014034E">
        <w:rPr>
          <w:rFonts w:ascii="Times New Roman" w:hAnsi="Times New Roman" w:cs="Times New Roman"/>
          <w:sz w:val="24"/>
          <w:szCs w:val="24"/>
        </w:rPr>
        <w:t>road transport</w:t>
      </w:r>
      <w:r w:rsidR="00BC763B" w:rsidRPr="00BC763B">
        <w:rPr>
          <w:rFonts w:ascii="Times New Roman" w:hAnsi="Times New Roman" w:cs="Times New Roman"/>
          <w:sz w:val="24"/>
          <w:szCs w:val="24"/>
        </w:rPr>
        <w:t xml:space="preserve"> NO</w:t>
      </w:r>
      <w:r w:rsidR="00BC763B" w:rsidRPr="0014034E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14034E">
        <w:rPr>
          <w:rFonts w:ascii="Times New Roman" w:hAnsi="Times New Roman" w:cs="Times New Roman"/>
          <w:sz w:val="24"/>
          <w:szCs w:val="24"/>
        </w:rPr>
        <w:t xml:space="preserve"> (</w:t>
      </w:r>
      <w:r w:rsidR="0014034E" w:rsidRPr="00BC763B">
        <w:rPr>
          <w:rFonts w:ascii="Times New Roman" w:hAnsi="Times New Roman" w:cs="Times New Roman"/>
          <w:sz w:val="24"/>
          <w:szCs w:val="24"/>
        </w:rPr>
        <w:t>NO</w:t>
      </w:r>
      <w:r w:rsidR="0014034E" w:rsidRPr="0014034E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8F4DDA">
        <w:rPr>
          <w:rFonts w:ascii="Times New Roman" w:hAnsi="Times New Roman" w:cs="Times New Roman"/>
          <w:sz w:val="24"/>
          <w:szCs w:val="24"/>
        </w:rPr>
        <w:t>_road</w:t>
      </w:r>
      <w:r w:rsidR="0014034E">
        <w:rPr>
          <w:rFonts w:ascii="Times New Roman" w:hAnsi="Times New Roman" w:cs="Times New Roman"/>
          <w:sz w:val="24"/>
          <w:szCs w:val="24"/>
        </w:rPr>
        <w:t>)</w:t>
      </w:r>
      <w:r w:rsidR="00BC763B">
        <w:rPr>
          <w:rFonts w:ascii="Times New Roman" w:hAnsi="Times New Roman" w:cs="Times New Roman"/>
          <w:sz w:val="24"/>
          <w:szCs w:val="24"/>
        </w:rPr>
        <w:t xml:space="preserve">, </w:t>
      </w:r>
      <w:r w:rsidRPr="00336AB7">
        <w:rPr>
          <w:rFonts w:ascii="Times New Roman" w:hAnsi="Times New Roman" w:cs="Times New Roman"/>
          <w:sz w:val="24"/>
          <w:szCs w:val="24"/>
        </w:rPr>
        <w:t>non-methane volatile organic compounds (NMVOCs), ammonia (NH</w:t>
      </w:r>
      <w:r w:rsidRPr="00336AB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36AB7">
        <w:rPr>
          <w:rFonts w:ascii="Times New Roman" w:hAnsi="Times New Roman" w:cs="Times New Roman"/>
          <w:sz w:val="24"/>
          <w:szCs w:val="24"/>
        </w:rPr>
        <w:t>), carbon monoxide (CO), particulate matter with an aerodynamic diameter lower than 2.5 µm and 10 µm (PM</w:t>
      </w:r>
      <w:r w:rsidRPr="00336AB7">
        <w:rPr>
          <w:rFonts w:ascii="Times New Roman" w:hAnsi="Times New Roman" w:cs="Times New Roman"/>
          <w:sz w:val="24"/>
          <w:szCs w:val="24"/>
          <w:vertAlign w:val="subscript"/>
        </w:rPr>
        <w:t xml:space="preserve">2.5 </w:t>
      </w:r>
      <w:r w:rsidRPr="00336AB7">
        <w:rPr>
          <w:rFonts w:ascii="Times New Roman" w:hAnsi="Times New Roman" w:cs="Times New Roman"/>
          <w:sz w:val="24"/>
          <w:szCs w:val="24"/>
        </w:rPr>
        <w:t>and PM</w:t>
      </w:r>
      <w:r w:rsidRPr="00336AB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6B5195">
        <w:rPr>
          <w:rFonts w:ascii="Times New Roman" w:hAnsi="Times New Roman" w:cs="Times New Roman"/>
          <w:sz w:val="24"/>
          <w:szCs w:val="24"/>
        </w:rPr>
        <w:t>) over the time period 2000-2017</w:t>
      </w:r>
      <w:r w:rsidRPr="00336AB7">
        <w:rPr>
          <w:rFonts w:ascii="Times New Roman" w:hAnsi="Times New Roman" w:cs="Times New Roman"/>
          <w:sz w:val="24"/>
          <w:szCs w:val="24"/>
        </w:rPr>
        <w:t xml:space="preserve">. All trends are significant at </w:t>
      </w:r>
      <w:r w:rsidRPr="00336AB7">
        <w:rPr>
          <w:rFonts w:ascii="Times New Roman" w:hAnsi="Times New Roman" w:cs="Times New Roman"/>
          <w:i/>
          <w:sz w:val="24"/>
          <w:szCs w:val="24"/>
        </w:rPr>
        <w:t>p</w:t>
      </w:r>
      <w:r w:rsidRPr="00336AB7">
        <w:rPr>
          <w:rFonts w:ascii="Times New Roman" w:hAnsi="Times New Roman" w:cs="Times New Roman"/>
          <w:sz w:val="24"/>
          <w:szCs w:val="24"/>
        </w:rPr>
        <w:t xml:space="preserve"> &lt; 0.05 (Mann-Kendall). The increasing trends are in bold.</w:t>
      </w:r>
    </w:p>
    <w:tbl>
      <w:tblPr>
        <w:tblW w:w="11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200"/>
        <w:gridCol w:w="1200"/>
        <w:gridCol w:w="1140"/>
        <w:gridCol w:w="1200"/>
        <w:gridCol w:w="1200"/>
        <w:gridCol w:w="1200"/>
        <w:gridCol w:w="1200"/>
        <w:gridCol w:w="1200"/>
      </w:tblGrid>
      <w:tr w:rsidR="00BC763B" w:rsidRPr="00C6462E" w14:paraId="6619CBFC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D9D9D9"/>
            <w:noWrap/>
            <w:vAlign w:val="center"/>
            <w:hideMark/>
          </w:tcPr>
          <w:p w14:paraId="7307F96D" w14:textId="77777777" w:rsidR="00BC763B" w:rsidRPr="00C6462E" w:rsidRDefault="00BC763B" w:rsidP="00C6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EU-28 Countries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14:paraId="13F8B6B9" w14:textId="77777777" w:rsidR="00BC763B" w:rsidRPr="00C6462E" w:rsidRDefault="00BC763B" w:rsidP="00C6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SO</w:t>
            </w:r>
            <w:r w:rsidRPr="00C6462E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x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14:paraId="47868EE1" w14:textId="77777777" w:rsidR="00BC763B" w:rsidRPr="00C6462E" w:rsidRDefault="00BC763B" w:rsidP="00C6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NO</w:t>
            </w:r>
            <w:r w:rsidRPr="00C6462E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</w:p>
        </w:tc>
        <w:tc>
          <w:tcPr>
            <w:tcW w:w="1140" w:type="dxa"/>
            <w:shd w:val="clear" w:color="auto" w:fill="D9D9D9"/>
          </w:tcPr>
          <w:p w14:paraId="341CADD7" w14:textId="3434AE74" w:rsidR="00BC763B" w:rsidRPr="00BC763B" w:rsidRDefault="00BC763B" w:rsidP="00C6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  <w:r w:rsidR="008F4DDA">
              <w:rPr>
                <w:rFonts w:ascii="Times New Roman" w:hAnsi="Times New Roman" w:cs="Times New Roman"/>
                <w:b/>
                <w:bCs/>
                <w:vertAlign w:val="subscript"/>
              </w:rPr>
              <w:t>x_</w:t>
            </w:r>
            <w:r w:rsidR="008F4DDA" w:rsidRPr="00BC763B">
              <w:rPr>
                <w:rFonts w:ascii="Times New Roman" w:hAnsi="Times New Roman" w:cs="Times New Roman"/>
                <w:b/>
                <w:bCs/>
              </w:rPr>
              <w:t>road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14:paraId="10242602" w14:textId="28CF4F29" w:rsidR="00BC763B" w:rsidRPr="00C6462E" w:rsidRDefault="00BC763B" w:rsidP="00C6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NMVOCs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14:paraId="55D2CD27" w14:textId="77777777" w:rsidR="00BC763B" w:rsidRPr="00C6462E" w:rsidRDefault="00BC763B" w:rsidP="00C6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NH</w:t>
            </w:r>
            <w:r w:rsidRPr="00C6462E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14:paraId="13153460" w14:textId="77777777" w:rsidR="00BC763B" w:rsidRPr="00C6462E" w:rsidRDefault="00BC763B" w:rsidP="00C6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CO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14:paraId="2F870D3C" w14:textId="77777777" w:rsidR="00BC763B" w:rsidRPr="00C6462E" w:rsidRDefault="00BC763B" w:rsidP="00C6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PM</w:t>
            </w:r>
            <w:r w:rsidRPr="00C6462E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2.5</w:t>
            </w:r>
          </w:p>
        </w:tc>
        <w:tc>
          <w:tcPr>
            <w:tcW w:w="1200" w:type="dxa"/>
            <w:shd w:val="clear" w:color="auto" w:fill="D9D9D9"/>
            <w:noWrap/>
            <w:vAlign w:val="center"/>
            <w:hideMark/>
          </w:tcPr>
          <w:p w14:paraId="6B137FC6" w14:textId="77777777" w:rsidR="00BC763B" w:rsidRPr="00C6462E" w:rsidRDefault="00BC763B" w:rsidP="00C6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PM</w:t>
            </w:r>
            <w:r w:rsidRPr="00C6462E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10</w:t>
            </w:r>
          </w:p>
        </w:tc>
      </w:tr>
      <w:tr w:rsidR="0014034E" w:rsidRPr="00C6462E" w14:paraId="6744524F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06B36289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Austria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D7C909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34818A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- 2.11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08A632B" w14:textId="36F9423A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FE61228" w14:textId="4B45D1B1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8538CC7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+ 0.51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84C9F0F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- 1.57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E7EEA7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5F51C1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- 1.74</w:t>
            </w:r>
          </w:p>
        </w:tc>
      </w:tr>
      <w:tr w:rsidR="0014034E" w:rsidRPr="00C6462E" w14:paraId="68B25F9E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43168F5E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Belgium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386EDD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- 4.98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A5FA2D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- 3.12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4184DFF" w14:textId="0E69F8CC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F688AA" w14:textId="680B49BA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9E5C01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E07267E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- 3.85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35C9E7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33739D5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- 2.45</w:t>
            </w:r>
          </w:p>
        </w:tc>
      </w:tr>
      <w:tr w:rsidR="0014034E" w:rsidRPr="00C6462E" w14:paraId="6E70B53F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1E0B15EE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Bulgaria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5503A9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- 5.35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A7A26B7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- 2.41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97E1B93" w14:textId="1F47890E" w:rsidR="0014034E" w:rsidRPr="00C6462E" w:rsidRDefault="006B5195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- 1.39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2BF66C" w14:textId="0374F8EC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0997310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- 0.54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9E000E1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18EB04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+ 0.47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A0E376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- 0.19</w:t>
            </w:r>
          </w:p>
        </w:tc>
      </w:tr>
      <w:tr w:rsidR="0014034E" w:rsidRPr="00C6462E" w14:paraId="263719F8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74E63216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Croatia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E1C6E1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- 4.84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3B8BBE0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- 2.63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58A7E2D" w14:textId="37D23638" w:rsidR="0014034E" w:rsidRPr="00C6462E" w:rsidRDefault="006B5195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- 2.41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0C77D0" w14:textId="35F4A5D4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65D2E9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- 1.34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FD05FDF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- 2.85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7FAB6C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842655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- 1.72</w:t>
            </w:r>
          </w:p>
        </w:tc>
      </w:tr>
      <w:tr w:rsidR="0014034E" w:rsidRPr="00C6462E" w14:paraId="0BACBD53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2AEC04B4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Cyprus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B7D3D6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- 4.58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EA9E50C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- 1.77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E4F90A0" w14:textId="7BD80D08" w:rsidR="0014034E" w:rsidRPr="00C6462E" w:rsidRDefault="006B5195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- 2.56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C4D985" w14:textId="2D1734C1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8D9AD31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D5FD87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- 3.65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96BFDE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EF798C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- 3.39</w:t>
            </w:r>
          </w:p>
        </w:tc>
      </w:tr>
      <w:tr w:rsidR="0014034E" w:rsidRPr="00C6462E" w14:paraId="6E48EB2B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7CE7C103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Czech Republic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1E4823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663F74F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- 2.60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AEE5269" w14:textId="7EE8CCAE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4135331" w14:textId="7D6C3305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- 1.60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46B28D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- 0.96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E0A6FC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- 1.27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16E5365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- 0.99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0823571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- 1.16</w:t>
            </w:r>
          </w:p>
        </w:tc>
      </w:tr>
      <w:tr w:rsidR="0014034E" w:rsidRPr="00C6462E" w14:paraId="11CF29E9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7E72B685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Denmark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1D10DB9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- 4.45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C0819FF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- 3.35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4E5C00E" w14:textId="7E9E4F24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DDA106B" w14:textId="63DC48E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1B4CF55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- 1.48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82D077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5841DE1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87B0081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- 1.13</w:t>
            </w:r>
          </w:p>
        </w:tc>
      </w:tr>
      <w:tr w:rsidR="0014034E" w:rsidRPr="00C6462E" w14:paraId="1064848D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3878957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Estonia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1ACA33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- 3.92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6FDB82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- 1.88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95B7D11" w14:textId="68E76284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E8E0408" w14:textId="4D058F69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- 2.48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93DA7A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+ 0.24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D54CE17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97312D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- 3.01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EA66459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- 3.41</w:t>
            </w:r>
          </w:p>
        </w:tc>
      </w:tr>
      <w:tr w:rsidR="0014034E" w:rsidRPr="00C6462E" w14:paraId="22057CD9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7B3DBD02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Finland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A88E0E1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- 3.77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027C1A0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- 2.92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51D621E" w14:textId="21D4142A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03BDF35" w14:textId="75D9F1C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3EEC40E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9E411B9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- 2.51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D88A85E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EB006E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- 1.88</w:t>
            </w:r>
          </w:p>
        </w:tc>
      </w:tr>
      <w:tr w:rsidR="0014034E" w:rsidRPr="00C6462E" w14:paraId="5E23DEA4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47935BC3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France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B3413E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- 4.85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7EBF9AE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- 3.12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7CC8482" w14:textId="528946C4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2D658C2" w14:textId="1349F86F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- 3.96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417EE6F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22D7A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- 3.75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4B774B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- 3.37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D05448E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- 2.87</w:t>
            </w:r>
          </w:p>
        </w:tc>
      </w:tr>
      <w:tr w:rsidR="0014034E" w:rsidRPr="00C6462E" w14:paraId="29608160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2121185D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Germany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DB0790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61F17AB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- 1.86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4B170B3" w14:textId="2259143E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1DBE213" w14:textId="1C041BF6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7CBC6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+ 0.13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54C2E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- 2.29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DC567E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- 2.48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92F5F1B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- 1.67</w:t>
            </w:r>
          </w:p>
        </w:tc>
      </w:tr>
      <w:tr w:rsidR="0014034E" w:rsidRPr="00C6462E" w14:paraId="2C0EBB52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76500F5F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Greece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86AA4FF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- 5.59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E48C3A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- 2.79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EE656DD" w14:textId="5FE56F7A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8867845" w14:textId="063D760C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- 3.36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9C0B50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0EE803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8B9F60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- 2.94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11F6267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- 3.25</w:t>
            </w:r>
          </w:p>
        </w:tc>
      </w:tr>
      <w:tr w:rsidR="0014034E" w:rsidRPr="00C6462E" w14:paraId="4B639221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4C351194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Hungary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F04979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F3F7BE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- 2.35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D10C024" w14:textId="16CCD1CE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1820C31" w14:textId="659F5870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- 2.04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51A662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- 0.44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0CDC26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0A7DA4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+ 0.93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26D04F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- 0.10</w:t>
            </w:r>
          </w:p>
        </w:tc>
      </w:tr>
      <w:tr w:rsidR="0014034E" w:rsidRPr="00C6462E" w14:paraId="5C9D164A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45E9CA23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Ireland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4FC8BD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- 5.97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78E6D6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- 2.40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5C030FC" w14:textId="014DC85B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E07291D" w14:textId="76A7FDCA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- 0.75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3C0EF3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A5D4D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- 3.84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3E411DB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F8DC3C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- 1.94</w:t>
            </w:r>
          </w:p>
        </w:tc>
      </w:tr>
      <w:tr w:rsidR="0014034E" w:rsidRPr="00C6462E" w14:paraId="7CA141FB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116D0308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Italy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E19FDD5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- 5.63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2BA97F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- 3.40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4D7FB05" w14:textId="04F7790E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412542A" w14:textId="5923FE19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- 2.63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E339FBB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- 1.12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D83A5EB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E81122C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8A2E7BE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- 1.40</w:t>
            </w:r>
          </w:p>
        </w:tc>
      </w:tr>
      <w:tr w:rsidR="0014034E" w:rsidRPr="00C6462E" w14:paraId="0EB4FD11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16D31D8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Latvia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51E087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- 4.94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C3733F0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- 1.63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A1FED2B" w14:textId="00E27048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CD06A4E" w14:textId="7CC5C4E8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28B36A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+ 0.61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1BCC2D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18B9CF5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411173B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- 1.36</w:t>
            </w:r>
          </w:p>
        </w:tc>
      </w:tr>
      <w:tr w:rsidR="0014034E" w:rsidRPr="00C6462E" w14:paraId="41520E8D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05D255B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Lithuania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06EE60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- 3.60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97B8FCE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- 0.61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85DBCBE" w14:textId="5CAB8D7C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448B5F0" w14:textId="45DA723F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- 1.35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478ABCE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+ 1.01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463BBC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- 1.39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2889A1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B34BD61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+ 0.79</w:t>
            </w:r>
          </w:p>
        </w:tc>
      </w:tr>
      <w:tr w:rsidR="0014034E" w:rsidRPr="00C6462E" w14:paraId="718B7621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040508AC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Luxembourg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02A72F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896EB0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- 3.25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6090738" w14:textId="40E2F128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E67FA34" w14:textId="6F1EA76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- 2.02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5F6736F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- 0.84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AB73B4C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- 2.80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26AA18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FC2DC5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- 2.42</w:t>
            </w:r>
          </w:p>
        </w:tc>
      </w:tr>
      <w:tr w:rsidR="0014034E" w:rsidRPr="00C6462E" w14:paraId="6FF0CB5E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0E3FB452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Malta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CF569A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- 5.66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DE330E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- 2.37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205B508" w14:textId="37F0D544" w:rsidR="0014034E" w:rsidRPr="00C6462E" w:rsidRDefault="006B5195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- 2.56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FD77304" w14:textId="236698EE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- 2.06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6458A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- 1.86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FA94C8B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+ 0.60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CEA367C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038D930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- 3.95</w:t>
            </w:r>
          </w:p>
        </w:tc>
      </w:tr>
      <w:tr w:rsidR="0014034E" w:rsidRPr="00C6462E" w14:paraId="27FD3D85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03B6D98D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Netherlands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8C4A83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B758C49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- 2.72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E1F1EF1" w14:textId="0AE61643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793AB9A" w14:textId="1FFED431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- 0.88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72B200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C790B7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AB949A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14BE78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- 2.65</w:t>
            </w:r>
          </w:p>
        </w:tc>
      </w:tr>
      <w:tr w:rsidR="0014034E" w:rsidRPr="00C6462E" w14:paraId="661A8CD0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392DE23F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Poland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04D56F1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20D1D0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- 0.69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AF469C5" w14:textId="184D2791" w:rsidR="0014034E" w:rsidRPr="00396496" w:rsidRDefault="00396496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496">
              <w:rPr>
                <w:rFonts w:ascii="Times New Roman" w:hAnsi="Times New Roman" w:cs="Times New Roman"/>
                <w:b/>
                <w:bCs/>
              </w:rPr>
              <w:t xml:space="preserve">+ </w:t>
            </w:r>
            <w:r w:rsidR="0014034E" w:rsidRPr="00396496">
              <w:rPr>
                <w:rFonts w:ascii="Times New Roman" w:hAnsi="Times New Roman" w:cs="Times New Roman"/>
                <w:b/>
                <w:bCs/>
              </w:rPr>
              <w:t>1.51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C1FD907" w14:textId="5AF2AD6F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CD5DDE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- 0.81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3AF94A7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- 1.67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1E6B66B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AF0E1F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- 0.79</w:t>
            </w:r>
          </w:p>
        </w:tc>
      </w:tr>
      <w:tr w:rsidR="0014034E" w:rsidRPr="00C6462E" w14:paraId="2AFFAAD7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2398E29A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Portugal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B39FC05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- 5.73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A862FFF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- 3.06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4852CC8" w14:textId="2CB20C73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EC1DDB" w14:textId="7D8A7A5D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423AB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- 1.34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8D273DC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- 3.50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CB3BDC7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- 1.96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8442B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- 2.56</w:t>
            </w:r>
          </w:p>
        </w:tc>
      </w:tr>
      <w:tr w:rsidR="0014034E" w:rsidRPr="00C6462E" w14:paraId="1E031774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2D49BD78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Romania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F6636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- 4.94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4F88B0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- 1.77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9191676" w14:textId="006EBB07" w:rsidR="0014034E" w:rsidRPr="006B5195" w:rsidRDefault="006B5195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5195">
              <w:rPr>
                <w:rFonts w:ascii="Times New Roman" w:hAnsi="Times New Roman" w:cs="Times New Roman"/>
                <w:b/>
              </w:rPr>
              <w:t>+ 1.17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13B7280" w14:textId="4413DD2E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- 0.95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0A45E1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- 0.67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CB9B84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BDEAAC1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+ 0.28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849B07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62E">
              <w:rPr>
                <w:rFonts w:ascii="Times New Roman" w:hAnsi="Times New Roman" w:cs="Times New Roman"/>
                <w:b/>
                <w:bCs/>
              </w:rPr>
              <w:t>+ 0.15</w:t>
            </w:r>
          </w:p>
        </w:tc>
      </w:tr>
      <w:tr w:rsidR="0014034E" w:rsidRPr="00C6462E" w14:paraId="5D0AFF08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77A7714A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Slovakia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DB20DE7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2CC5805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- 2.31</w:t>
            </w:r>
          </w:p>
        </w:tc>
        <w:tc>
          <w:tcPr>
            <w:tcW w:w="1140" w:type="dxa"/>
          </w:tcPr>
          <w:p w14:paraId="50FDE3D2" w14:textId="66CF9A7F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4599075" w14:textId="627F8428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- 2.69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B07ADC7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- 0.98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0A2538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- 2.36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E6B50A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015AF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- 3.06</w:t>
            </w:r>
          </w:p>
        </w:tc>
      </w:tr>
      <w:tr w:rsidR="0014034E" w:rsidRPr="00C6462E" w14:paraId="5E7ACF0D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09E6BF2F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Slovenia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441296A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- 6.03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2DEC252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- 2.50</w:t>
            </w:r>
          </w:p>
        </w:tc>
        <w:tc>
          <w:tcPr>
            <w:tcW w:w="1140" w:type="dxa"/>
            <w:vAlign w:val="bottom"/>
          </w:tcPr>
          <w:p w14:paraId="76F49E3D" w14:textId="180C6AE5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6D16C2D" w14:textId="3719E1B5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- 2.70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B2FD085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- 0.89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45F4474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- 2.79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D1CA3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- 0.52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C47830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- 1.22</w:t>
            </w:r>
          </w:p>
        </w:tc>
      </w:tr>
      <w:tr w:rsidR="0014034E" w:rsidRPr="00C6462E" w14:paraId="57B5846E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28661D63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Spain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082158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- 5.44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980256C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- 2.99</w:t>
            </w:r>
          </w:p>
        </w:tc>
        <w:tc>
          <w:tcPr>
            <w:tcW w:w="1140" w:type="dxa"/>
            <w:vAlign w:val="bottom"/>
          </w:tcPr>
          <w:p w14:paraId="1AC9B3D4" w14:textId="1B3558DE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4286A30" w14:textId="216780EC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D7E97FE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C99BBF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- 2.08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0CD0AFC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52B42FC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- 1.63</w:t>
            </w:r>
          </w:p>
        </w:tc>
      </w:tr>
      <w:tr w:rsidR="0014034E" w:rsidRPr="00C6462E" w14:paraId="79F3F3E2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69A6435B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Sweden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72DA45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- 3.71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32C453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- 2.32</w:t>
            </w:r>
          </w:p>
        </w:tc>
        <w:tc>
          <w:tcPr>
            <w:tcW w:w="1140" w:type="dxa"/>
            <w:vAlign w:val="bottom"/>
          </w:tcPr>
          <w:p w14:paraId="16A987C3" w14:textId="3831C1F9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468E32B" w14:textId="47049A8A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DFB05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- 0.66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E7C59D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- 2.77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38F3FFB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- 2.54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99666D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- 1.64</w:t>
            </w:r>
          </w:p>
        </w:tc>
      </w:tr>
      <w:tr w:rsidR="0014034E" w:rsidRPr="00C6462E" w14:paraId="0BBBBA0A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1EE024A2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United Kingdom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7EA1453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- 5.26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A1A73D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- 3.42</w:t>
            </w:r>
          </w:p>
        </w:tc>
        <w:tc>
          <w:tcPr>
            <w:tcW w:w="1140" w:type="dxa"/>
          </w:tcPr>
          <w:p w14:paraId="60554242" w14:textId="481DE02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034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14034E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3DAE815" w14:textId="00C9FF56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- 3.28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006337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- 0.52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8F11ACC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49DD15D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- 1.40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5759AAE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- 1.70</w:t>
            </w:r>
          </w:p>
        </w:tc>
      </w:tr>
      <w:tr w:rsidR="0014034E" w:rsidRPr="00C6462E" w14:paraId="0E153AB1" w14:textId="77777777" w:rsidTr="00CC62D1">
        <w:trPr>
          <w:trHeight w:val="227"/>
          <w:jc w:val="center"/>
        </w:trPr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3BDCC748" w14:textId="77777777" w:rsidR="0014034E" w:rsidRPr="00C6462E" w:rsidRDefault="0014034E" w:rsidP="0014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462E">
              <w:rPr>
                <w:rFonts w:ascii="Times New Roman" w:hAnsi="Times New Roman" w:cs="Times New Roman"/>
                <w:b/>
                <w:bCs/>
                <w:color w:val="000000"/>
              </w:rPr>
              <w:t>EU-28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FD5F118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- 4.74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D8EFAAF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- 2.67</w:t>
            </w:r>
          </w:p>
        </w:tc>
        <w:tc>
          <w:tcPr>
            <w:tcW w:w="1140" w:type="dxa"/>
          </w:tcPr>
          <w:p w14:paraId="27FEE958" w14:textId="7F531813" w:rsidR="0014034E" w:rsidRPr="00C6462E" w:rsidRDefault="006B5195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- 2.51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1340B08" w14:textId="41DBCAC6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- 2.63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497E455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- 0.65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21F7416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- 2.89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BB53659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1F2E3AC" w14:textId="77777777" w:rsidR="0014034E" w:rsidRPr="00C6462E" w:rsidRDefault="0014034E" w:rsidP="001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462E">
              <w:rPr>
                <w:rFonts w:ascii="Times New Roman" w:hAnsi="Times New Roman" w:cs="Times New Roman"/>
              </w:rPr>
              <w:t>- 1.70</w:t>
            </w:r>
          </w:p>
        </w:tc>
      </w:tr>
    </w:tbl>
    <w:p w14:paraId="43205670" w14:textId="39285C3F" w:rsidR="00CA439E" w:rsidRDefault="00CA439E" w:rsidP="00336AB7">
      <w:pPr>
        <w:jc w:val="both"/>
        <w:rPr>
          <w:rFonts w:ascii="Times New Roman" w:hAnsi="Times New Roman" w:cs="Times New Roman"/>
          <w:sz w:val="24"/>
          <w:szCs w:val="24"/>
        </w:rPr>
        <w:sectPr w:rsidR="00CA439E" w:rsidSect="00C6462E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</w:p>
    <w:p w14:paraId="3955D855" w14:textId="09A1BDA6" w:rsidR="00991FCF" w:rsidRDefault="00991FCF" w:rsidP="00C6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019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3459D5">
        <w:rPr>
          <w:rFonts w:ascii="Times New Roman" w:hAnsi="Times New Roman" w:cs="Times New Roman"/>
          <w:b/>
          <w:sz w:val="24"/>
          <w:szCs w:val="24"/>
        </w:rPr>
        <w:t>2</w:t>
      </w:r>
      <w:r w:rsidRPr="00DF001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F0019">
        <w:rPr>
          <w:rFonts w:ascii="Times New Roman" w:hAnsi="Times New Roman" w:cs="Times New Roman"/>
          <w:bCs/>
          <w:sz w:val="24"/>
          <w:szCs w:val="24"/>
        </w:rPr>
        <w:t>Minimum and maximum percentage of EU-28 population (in %) exposed to air pollutants concentrations</w:t>
      </w:r>
      <w:r w:rsidRPr="00991FC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(tropospheric ozone 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6AB7">
        <w:rPr>
          <w:rFonts w:ascii="Times New Roman" w:hAnsi="Times New Roman" w:cs="Times New Roman"/>
          <w:sz w:val="24"/>
          <w:szCs w:val="24"/>
        </w:rPr>
        <w:t xml:space="preserve">nitrogen 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336AB7">
        <w:rPr>
          <w:rFonts w:ascii="Times New Roman" w:hAnsi="Times New Roman" w:cs="Times New Roman"/>
          <w:sz w:val="24"/>
          <w:szCs w:val="24"/>
        </w:rPr>
        <w:t>oxides 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6AB7">
        <w:rPr>
          <w:rFonts w:ascii="Times New Roman" w:hAnsi="Times New Roman" w:cs="Times New Roman"/>
          <w:sz w:val="24"/>
          <w:szCs w:val="24"/>
        </w:rPr>
        <w:t>, particulate matter PM</w:t>
      </w:r>
      <w:r w:rsidRPr="00336AB7">
        <w:rPr>
          <w:rFonts w:ascii="Times New Roman" w:hAnsi="Times New Roman" w:cs="Times New Roman"/>
          <w:sz w:val="24"/>
          <w:szCs w:val="24"/>
          <w:vertAlign w:val="subscript"/>
        </w:rPr>
        <w:t xml:space="preserve">2.5 </w:t>
      </w:r>
      <w:r w:rsidRPr="00336AB7">
        <w:rPr>
          <w:rFonts w:ascii="Times New Roman" w:hAnsi="Times New Roman" w:cs="Times New Roman"/>
          <w:sz w:val="24"/>
          <w:szCs w:val="24"/>
        </w:rPr>
        <w:t>and PM</w:t>
      </w:r>
      <w:r w:rsidRPr="00336AB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336AB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FCF">
        <w:rPr>
          <w:rFonts w:ascii="Times New Roman" w:hAnsi="Times New Roman" w:cs="Times New Roman"/>
          <w:bCs/>
          <w:sz w:val="24"/>
          <w:szCs w:val="24"/>
        </w:rPr>
        <w:t>exceeding the European Union (</w:t>
      </w:r>
      <w:r>
        <w:rPr>
          <w:rFonts w:ascii="Times New Roman" w:hAnsi="Times New Roman" w:cs="Times New Roman"/>
          <w:bCs/>
          <w:sz w:val="24"/>
          <w:szCs w:val="24"/>
        </w:rPr>
        <w:t>EU</w:t>
      </w:r>
      <w:r w:rsidRPr="00991FCF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991FCF">
        <w:rPr>
          <w:rFonts w:ascii="Times New Roman" w:hAnsi="Times New Roman" w:cs="Times New Roman"/>
          <w:bCs/>
          <w:sz w:val="24"/>
          <w:szCs w:val="24"/>
        </w:rPr>
        <w:t>World Health Organization Air Quality Guidelines (WHO AQG)</w:t>
      </w:r>
      <w:r w:rsidRPr="00991F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1FCF">
        <w:rPr>
          <w:rFonts w:ascii="Times New Roman" w:hAnsi="Times New Roman" w:cs="Times New Roman"/>
          <w:bCs/>
          <w:sz w:val="24"/>
          <w:szCs w:val="24"/>
        </w:rPr>
        <w:t>limit or target values between 2000 and 2017.</w:t>
      </w:r>
    </w:p>
    <w:tbl>
      <w:tblPr>
        <w:tblW w:w="7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663"/>
        <w:gridCol w:w="749"/>
        <w:gridCol w:w="764"/>
        <w:gridCol w:w="714"/>
        <w:gridCol w:w="774"/>
        <w:gridCol w:w="714"/>
        <w:gridCol w:w="764"/>
        <w:gridCol w:w="714"/>
      </w:tblGrid>
      <w:tr w:rsidR="00B22DE5" w:rsidRPr="00991FCF" w14:paraId="2FAA89F8" w14:textId="77777777" w:rsidTr="00E42DEA">
        <w:trPr>
          <w:trHeight w:val="227"/>
          <w:jc w:val="center"/>
        </w:trPr>
        <w:tc>
          <w:tcPr>
            <w:tcW w:w="1419" w:type="dxa"/>
            <w:shd w:val="clear" w:color="auto" w:fill="D9D9D9"/>
            <w:noWrap/>
            <w:vAlign w:val="center"/>
            <w:hideMark/>
          </w:tcPr>
          <w:p w14:paraId="45D73AC5" w14:textId="77777777" w:rsidR="00B22DE5" w:rsidRPr="00991FCF" w:rsidRDefault="00B22DE5" w:rsidP="00F17A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1FCF">
              <w:rPr>
                <w:rFonts w:ascii="Times New Roman" w:hAnsi="Times New Roman" w:cs="Times New Roman"/>
                <w:b/>
                <w:bCs/>
              </w:rPr>
              <w:t>Time period</w:t>
            </w:r>
          </w:p>
        </w:tc>
        <w:tc>
          <w:tcPr>
            <w:tcW w:w="1412" w:type="dxa"/>
            <w:gridSpan w:val="2"/>
            <w:shd w:val="clear" w:color="auto" w:fill="D9D9D9"/>
          </w:tcPr>
          <w:p w14:paraId="270AB5D3" w14:textId="77777777" w:rsidR="00B22DE5" w:rsidRDefault="00B22DE5" w:rsidP="00F17A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  <w:r w:rsidRPr="00991FCF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3</w:t>
            </w:r>
          </w:p>
          <w:p w14:paraId="73D1964E" w14:textId="60EE154D" w:rsidR="00B22DE5" w:rsidRDefault="00B22DE5" w:rsidP="00F17A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41C9">
              <w:rPr>
                <w:rFonts w:ascii="Times New Roman" w:hAnsi="Times New Roman" w:cs="Times New Roman"/>
                <w:color w:val="000000"/>
              </w:rPr>
              <w:t>(Min-Max)</w:t>
            </w:r>
          </w:p>
        </w:tc>
        <w:tc>
          <w:tcPr>
            <w:tcW w:w="1478" w:type="dxa"/>
            <w:gridSpan w:val="2"/>
            <w:shd w:val="clear" w:color="auto" w:fill="D9D9D9"/>
            <w:noWrap/>
            <w:vAlign w:val="center"/>
          </w:tcPr>
          <w:p w14:paraId="36C17A19" w14:textId="77777777" w:rsidR="00B22DE5" w:rsidRDefault="00B22DE5" w:rsidP="00F17A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NO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2</w:t>
            </w:r>
          </w:p>
          <w:p w14:paraId="0FA02542" w14:textId="3775E5FA" w:rsidR="00B22DE5" w:rsidRDefault="00B22DE5" w:rsidP="00F17A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41C9">
              <w:rPr>
                <w:rFonts w:ascii="Times New Roman" w:hAnsi="Times New Roman" w:cs="Times New Roman"/>
                <w:color w:val="000000"/>
              </w:rPr>
              <w:t>(Min-Max)</w:t>
            </w:r>
          </w:p>
        </w:tc>
        <w:tc>
          <w:tcPr>
            <w:tcW w:w="1488" w:type="dxa"/>
            <w:gridSpan w:val="2"/>
            <w:shd w:val="clear" w:color="auto" w:fill="D9D9D9"/>
          </w:tcPr>
          <w:p w14:paraId="3C1681AA" w14:textId="77777777" w:rsidR="00B22DE5" w:rsidRDefault="00B22DE5" w:rsidP="00F17A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PM</w:t>
            </w:r>
            <w:r w:rsidRPr="00991FCF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2.5</w:t>
            </w:r>
          </w:p>
          <w:p w14:paraId="5A9BAC6A" w14:textId="46792F19" w:rsidR="00B22DE5" w:rsidRPr="00991FCF" w:rsidRDefault="00B22DE5" w:rsidP="00F17A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41C9">
              <w:rPr>
                <w:rFonts w:ascii="Times New Roman" w:hAnsi="Times New Roman" w:cs="Times New Roman"/>
                <w:color w:val="000000"/>
              </w:rPr>
              <w:t>(Min-Max)</w:t>
            </w:r>
          </w:p>
        </w:tc>
        <w:tc>
          <w:tcPr>
            <w:tcW w:w="1478" w:type="dxa"/>
            <w:gridSpan w:val="2"/>
            <w:shd w:val="clear" w:color="auto" w:fill="D9D9D9"/>
            <w:noWrap/>
            <w:vAlign w:val="center"/>
          </w:tcPr>
          <w:p w14:paraId="543F1485" w14:textId="77777777" w:rsidR="00B22DE5" w:rsidRDefault="00B22DE5" w:rsidP="00F17A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</w:pPr>
            <w:r w:rsidRPr="00991FCF">
              <w:rPr>
                <w:rFonts w:ascii="Times New Roman" w:hAnsi="Times New Roman" w:cs="Times New Roman"/>
                <w:b/>
                <w:bCs/>
                <w:color w:val="000000"/>
              </w:rPr>
              <w:t>PM</w:t>
            </w:r>
            <w:r w:rsidRPr="00991FCF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10</w:t>
            </w:r>
          </w:p>
          <w:p w14:paraId="0D812D10" w14:textId="1303141A" w:rsidR="00B22DE5" w:rsidRPr="00991FCF" w:rsidRDefault="00B22DE5" w:rsidP="00F17A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41C9">
              <w:rPr>
                <w:rFonts w:ascii="Times New Roman" w:hAnsi="Times New Roman" w:cs="Times New Roman"/>
                <w:color w:val="000000"/>
              </w:rPr>
              <w:t>(Min-Max)</w:t>
            </w:r>
          </w:p>
        </w:tc>
      </w:tr>
      <w:tr w:rsidR="00B22DE5" w:rsidRPr="00991FCF" w14:paraId="5E07BE5C" w14:textId="3429CDE4" w:rsidTr="00E42DEA">
        <w:trPr>
          <w:trHeight w:val="227"/>
          <w:jc w:val="center"/>
        </w:trPr>
        <w:tc>
          <w:tcPr>
            <w:tcW w:w="1419" w:type="dxa"/>
            <w:shd w:val="clear" w:color="auto" w:fill="auto"/>
            <w:noWrap/>
            <w:vAlign w:val="bottom"/>
          </w:tcPr>
          <w:p w14:paraId="4E18A2CE" w14:textId="41041D14" w:rsidR="00B22DE5" w:rsidRPr="00E42DEA" w:rsidRDefault="00E42DEA" w:rsidP="00B22DE5">
            <w:p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E42DEA">
              <w:rPr>
                <w:rFonts w:ascii="Times New Roman" w:hAnsi="Times New Roman" w:cs="Times New Roman"/>
                <w:i/>
                <w:color w:val="000000"/>
              </w:rPr>
              <w:t>Target value</w:t>
            </w:r>
            <w:r>
              <w:rPr>
                <w:rFonts w:ascii="Times New Roman" w:hAnsi="Times New Roman" w:cs="Times New Roman"/>
                <w:i/>
                <w:color w:val="000000"/>
              </w:rPr>
              <w:t>s</w:t>
            </w:r>
          </w:p>
        </w:tc>
        <w:tc>
          <w:tcPr>
            <w:tcW w:w="663" w:type="dxa"/>
          </w:tcPr>
          <w:p w14:paraId="222AA7E2" w14:textId="53C97B47" w:rsidR="00B22DE5" w:rsidRP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22DE5">
              <w:rPr>
                <w:rFonts w:ascii="Times New Roman" w:hAnsi="Times New Roman" w:cs="Times New Roman"/>
                <w:i/>
              </w:rPr>
              <w:t xml:space="preserve">EU </w:t>
            </w:r>
          </w:p>
        </w:tc>
        <w:tc>
          <w:tcPr>
            <w:tcW w:w="749" w:type="dxa"/>
          </w:tcPr>
          <w:p w14:paraId="215CAB9C" w14:textId="699D791F" w:rsidR="00B22DE5" w:rsidRP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22D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WHO</w:t>
            </w:r>
          </w:p>
        </w:tc>
        <w:tc>
          <w:tcPr>
            <w:tcW w:w="764" w:type="dxa"/>
            <w:shd w:val="clear" w:color="auto" w:fill="auto"/>
            <w:noWrap/>
          </w:tcPr>
          <w:p w14:paraId="597743EB" w14:textId="7A78214D" w:rsidR="00B22DE5" w:rsidRP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22DE5">
              <w:rPr>
                <w:rFonts w:ascii="Times New Roman" w:hAnsi="Times New Roman" w:cs="Times New Roman"/>
                <w:i/>
              </w:rPr>
              <w:t xml:space="preserve">EU </w:t>
            </w:r>
          </w:p>
        </w:tc>
        <w:tc>
          <w:tcPr>
            <w:tcW w:w="714" w:type="dxa"/>
          </w:tcPr>
          <w:p w14:paraId="6A785046" w14:textId="6DA26DD9" w:rsidR="00B22DE5" w:rsidRP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22D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WHO</w:t>
            </w:r>
          </w:p>
        </w:tc>
        <w:tc>
          <w:tcPr>
            <w:tcW w:w="774" w:type="dxa"/>
          </w:tcPr>
          <w:p w14:paraId="4F757EC3" w14:textId="7896F6DB" w:rsidR="00B22DE5" w:rsidRP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22DE5">
              <w:rPr>
                <w:rFonts w:ascii="Times New Roman" w:hAnsi="Times New Roman" w:cs="Times New Roman"/>
                <w:i/>
              </w:rPr>
              <w:t xml:space="preserve">EU </w:t>
            </w:r>
          </w:p>
        </w:tc>
        <w:tc>
          <w:tcPr>
            <w:tcW w:w="714" w:type="dxa"/>
          </w:tcPr>
          <w:p w14:paraId="671923F2" w14:textId="528931DC" w:rsidR="00B22DE5" w:rsidRP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22D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WHO</w:t>
            </w:r>
          </w:p>
        </w:tc>
        <w:tc>
          <w:tcPr>
            <w:tcW w:w="764" w:type="dxa"/>
            <w:shd w:val="clear" w:color="auto" w:fill="auto"/>
            <w:noWrap/>
          </w:tcPr>
          <w:p w14:paraId="698CEA5C" w14:textId="4D5A3D02" w:rsidR="00B22DE5" w:rsidRP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22DE5">
              <w:rPr>
                <w:rFonts w:ascii="Times New Roman" w:hAnsi="Times New Roman" w:cs="Times New Roman"/>
                <w:i/>
              </w:rPr>
              <w:t xml:space="preserve">EU </w:t>
            </w:r>
          </w:p>
        </w:tc>
        <w:tc>
          <w:tcPr>
            <w:tcW w:w="714" w:type="dxa"/>
          </w:tcPr>
          <w:p w14:paraId="42CC6BFC" w14:textId="19E353B0" w:rsidR="00B22DE5" w:rsidRP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22D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WHO</w:t>
            </w:r>
          </w:p>
        </w:tc>
      </w:tr>
      <w:tr w:rsidR="00B07B84" w:rsidRPr="00991FCF" w14:paraId="2F3369F5" w14:textId="37577951" w:rsidTr="00B07B84">
        <w:trPr>
          <w:trHeight w:val="227"/>
          <w:jc w:val="center"/>
        </w:trPr>
        <w:tc>
          <w:tcPr>
            <w:tcW w:w="1419" w:type="dxa"/>
            <w:shd w:val="clear" w:color="auto" w:fill="auto"/>
            <w:noWrap/>
            <w:vAlign w:val="bottom"/>
          </w:tcPr>
          <w:p w14:paraId="721E7700" w14:textId="54AACA51" w:rsidR="00B07B84" w:rsidRPr="00E42DEA" w:rsidRDefault="00B07B84" w:rsidP="00B22DE5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42DEA">
              <w:rPr>
                <w:rFonts w:ascii="Times New Roman" w:hAnsi="Times New Roman" w:cs="Times New Roman"/>
                <w:b/>
                <w:color w:val="000000"/>
              </w:rPr>
              <w:t>2000-2002</w:t>
            </w:r>
          </w:p>
        </w:tc>
        <w:tc>
          <w:tcPr>
            <w:tcW w:w="663" w:type="dxa"/>
          </w:tcPr>
          <w:p w14:paraId="61394278" w14:textId="115F57E2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16-30</w:t>
            </w:r>
          </w:p>
        </w:tc>
        <w:tc>
          <w:tcPr>
            <w:tcW w:w="749" w:type="dxa"/>
            <w:vMerge w:val="restart"/>
            <w:vAlign w:val="center"/>
          </w:tcPr>
          <w:p w14:paraId="05910EAD" w14:textId="1DA346D7" w:rsidR="00B07B84" w:rsidRDefault="00F961AE" w:rsidP="00B07B84">
            <w:pPr>
              <w:tabs>
                <w:tab w:val="center" w:pos="28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95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15C83091" w14:textId="7B304341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19-22</w:t>
            </w:r>
          </w:p>
        </w:tc>
        <w:tc>
          <w:tcPr>
            <w:tcW w:w="714" w:type="dxa"/>
            <w:vMerge w:val="restart"/>
            <w:vAlign w:val="center"/>
          </w:tcPr>
          <w:p w14:paraId="0AE1F01B" w14:textId="25E78B6C" w:rsidR="00B07B84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EDC6947" w14:textId="1498E3DD" w:rsidR="00B07B84" w:rsidRPr="00B07B84" w:rsidRDefault="00F961AE" w:rsidP="00B07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15</w:t>
            </w:r>
          </w:p>
        </w:tc>
        <w:tc>
          <w:tcPr>
            <w:tcW w:w="774" w:type="dxa"/>
            <w:vAlign w:val="bottom"/>
          </w:tcPr>
          <w:p w14:paraId="3BFBDE01" w14:textId="24AC8E75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23-33</w:t>
            </w:r>
          </w:p>
        </w:tc>
        <w:tc>
          <w:tcPr>
            <w:tcW w:w="714" w:type="dxa"/>
            <w:vMerge w:val="restart"/>
            <w:vAlign w:val="center"/>
          </w:tcPr>
          <w:p w14:paraId="69550E92" w14:textId="1730780D" w:rsidR="00B07B84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97A429F" w14:textId="620E3100" w:rsidR="00B07B84" w:rsidRPr="00B07B84" w:rsidRDefault="00217515" w:rsidP="00B07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90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48809019" w14:textId="4A84F26D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21-26</w:t>
            </w:r>
          </w:p>
        </w:tc>
        <w:tc>
          <w:tcPr>
            <w:tcW w:w="714" w:type="dxa"/>
            <w:vMerge w:val="restart"/>
            <w:vAlign w:val="center"/>
          </w:tcPr>
          <w:p w14:paraId="31D5D8F1" w14:textId="6340D921" w:rsidR="00B07B84" w:rsidRDefault="00B07B84" w:rsidP="00B07B84">
            <w:pPr>
              <w:tabs>
                <w:tab w:val="center" w:pos="287"/>
              </w:tabs>
              <w:spacing w:after="0"/>
              <w:rPr>
                <w:rFonts w:ascii="Times New Roman" w:hAnsi="Times New Roman" w:cs="Times New Roman"/>
              </w:rPr>
            </w:pPr>
          </w:p>
          <w:p w14:paraId="49D6B655" w14:textId="27FC2393" w:rsidR="00B07B84" w:rsidRPr="00B07B84" w:rsidRDefault="00443969" w:rsidP="00443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80</w:t>
            </w:r>
          </w:p>
        </w:tc>
      </w:tr>
      <w:tr w:rsidR="00B07B84" w:rsidRPr="00991FCF" w14:paraId="14365CC5" w14:textId="73F05816" w:rsidTr="00E42DEA">
        <w:trPr>
          <w:trHeight w:val="227"/>
          <w:jc w:val="center"/>
        </w:trPr>
        <w:tc>
          <w:tcPr>
            <w:tcW w:w="1419" w:type="dxa"/>
            <w:shd w:val="clear" w:color="auto" w:fill="auto"/>
            <w:noWrap/>
            <w:vAlign w:val="bottom"/>
          </w:tcPr>
          <w:p w14:paraId="6274AECC" w14:textId="3E9FF2FA" w:rsidR="00B07B84" w:rsidRPr="00E42DEA" w:rsidRDefault="00B07B84" w:rsidP="00B22DE5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42DEA">
              <w:rPr>
                <w:rFonts w:ascii="Times New Roman" w:hAnsi="Times New Roman" w:cs="Times New Roman"/>
                <w:b/>
                <w:color w:val="000000"/>
              </w:rPr>
              <w:t>2002-2004</w:t>
            </w:r>
          </w:p>
        </w:tc>
        <w:tc>
          <w:tcPr>
            <w:tcW w:w="663" w:type="dxa"/>
          </w:tcPr>
          <w:p w14:paraId="652A29A3" w14:textId="2C580BEB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19-62</w:t>
            </w:r>
          </w:p>
        </w:tc>
        <w:tc>
          <w:tcPr>
            <w:tcW w:w="749" w:type="dxa"/>
            <w:vMerge/>
          </w:tcPr>
          <w:p w14:paraId="1B8026CF" w14:textId="77777777" w:rsidR="00B07B84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3162BD4C" w14:textId="28ECB247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21-27</w:t>
            </w:r>
          </w:p>
        </w:tc>
        <w:tc>
          <w:tcPr>
            <w:tcW w:w="714" w:type="dxa"/>
            <w:vMerge/>
          </w:tcPr>
          <w:p w14:paraId="550001FE" w14:textId="77777777" w:rsidR="00B07B84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vAlign w:val="bottom"/>
          </w:tcPr>
          <w:p w14:paraId="3404E9BF" w14:textId="18C4E7DF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27-52</w:t>
            </w:r>
          </w:p>
        </w:tc>
        <w:tc>
          <w:tcPr>
            <w:tcW w:w="714" w:type="dxa"/>
            <w:vMerge/>
          </w:tcPr>
          <w:p w14:paraId="121B3BAB" w14:textId="77777777" w:rsidR="00B07B84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3B8815C2" w14:textId="7F1CE21C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24-42</w:t>
            </w:r>
          </w:p>
        </w:tc>
        <w:tc>
          <w:tcPr>
            <w:tcW w:w="714" w:type="dxa"/>
            <w:vMerge/>
          </w:tcPr>
          <w:p w14:paraId="66702938" w14:textId="208E129D" w:rsidR="00B07B84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B84" w:rsidRPr="00991FCF" w14:paraId="7F4F47BE" w14:textId="77EA3277" w:rsidTr="00E42DEA">
        <w:trPr>
          <w:trHeight w:val="227"/>
          <w:jc w:val="center"/>
        </w:trPr>
        <w:tc>
          <w:tcPr>
            <w:tcW w:w="1419" w:type="dxa"/>
            <w:shd w:val="clear" w:color="auto" w:fill="auto"/>
            <w:noWrap/>
            <w:vAlign w:val="bottom"/>
          </w:tcPr>
          <w:p w14:paraId="0491BBD3" w14:textId="4A9F0F7F" w:rsidR="00B07B84" w:rsidRPr="00E42DEA" w:rsidRDefault="00B07B84" w:rsidP="00B22DE5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42DEA">
              <w:rPr>
                <w:rFonts w:ascii="Times New Roman" w:hAnsi="Times New Roman" w:cs="Times New Roman"/>
                <w:b/>
                <w:color w:val="000000"/>
              </w:rPr>
              <w:t>2004-2006</w:t>
            </w:r>
          </w:p>
        </w:tc>
        <w:tc>
          <w:tcPr>
            <w:tcW w:w="663" w:type="dxa"/>
          </w:tcPr>
          <w:p w14:paraId="28FDFEAB" w14:textId="32809465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19-46</w:t>
            </w:r>
          </w:p>
        </w:tc>
        <w:tc>
          <w:tcPr>
            <w:tcW w:w="749" w:type="dxa"/>
            <w:vMerge/>
          </w:tcPr>
          <w:p w14:paraId="098DB847" w14:textId="77777777" w:rsidR="00B07B84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65DF415A" w14:textId="1E5DA4F3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14-21</w:t>
            </w:r>
          </w:p>
        </w:tc>
        <w:tc>
          <w:tcPr>
            <w:tcW w:w="714" w:type="dxa"/>
            <w:vMerge/>
          </w:tcPr>
          <w:p w14:paraId="0B9EEBF5" w14:textId="77777777" w:rsidR="00B07B84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vAlign w:val="bottom"/>
          </w:tcPr>
          <w:p w14:paraId="40DB0046" w14:textId="7C595F03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25-40</w:t>
            </w:r>
          </w:p>
        </w:tc>
        <w:tc>
          <w:tcPr>
            <w:tcW w:w="714" w:type="dxa"/>
            <w:vMerge/>
          </w:tcPr>
          <w:p w14:paraId="00F026A3" w14:textId="77777777" w:rsidR="00B07B84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2CA64A75" w14:textId="39CCCD63" w:rsidR="00B07B84" w:rsidRPr="00991FCF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24-38</w:t>
            </w:r>
          </w:p>
        </w:tc>
        <w:tc>
          <w:tcPr>
            <w:tcW w:w="714" w:type="dxa"/>
            <w:vMerge/>
          </w:tcPr>
          <w:p w14:paraId="6E9EF95C" w14:textId="056CCACF" w:rsidR="00B07B84" w:rsidRDefault="00B07B84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2DE5" w:rsidRPr="00991FCF" w14:paraId="3B1BA5AC" w14:textId="63D1419F" w:rsidTr="00E42DEA">
        <w:trPr>
          <w:trHeight w:val="227"/>
          <w:jc w:val="center"/>
        </w:trPr>
        <w:tc>
          <w:tcPr>
            <w:tcW w:w="1419" w:type="dxa"/>
            <w:shd w:val="clear" w:color="auto" w:fill="auto"/>
            <w:noWrap/>
            <w:vAlign w:val="bottom"/>
          </w:tcPr>
          <w:p w14:paraId="1F804548" w14:textId="4D357927" w:rsidR="00B22DE5" w:rsidRPr="00E42DEA" w:rsidRDefault="00B22DE5" w:rsidP="00B22DE5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42DEA">
              <w:rPr>
                <w:rFonts w:ascii="Times New Roman" w:hAnsi="Times New Roman" w:cs="Times New Roman"/>
                <w:b/>
                <w:color w:val="000000"/>
              </w:rPr>
              <w:t>2006-2008</w:t>
            </w:r>
          </w:p>
        </w:tc>
        <w:tc>
          <w:tcPr>
            <w:tcW w:w="663" w:type="dxa"/>
          </w:tcPr>
          <w:p w14:paraId="624826BB" w14:textId="36DA92B6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16-50</w:t>
            </w:r>
          </w:p>
        </w:tc>
        <w:tc>
          <w:tcPr>
            <w:tcW w:w="749" w:type="dxa"/>
          </w:tcPr>
          <w:p w14:paraId="503D96E5" w14:textId="5F097779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95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16EE8BF0" w14:textId="1CE31F89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7-19</w:t>
            </w:r>
          </w:p>
        </w:tc>
        <w:tc>
          <w:tcPr>
            <w:tcW w:w="714" w:type="dxa"/>
            <w:vAlign w:val="bottom"/>
          </w:tcPr>
          <w:p w14:paraId="187C17B9" w14:textId="41DB45D5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7-19</w:t>
            </w:r>
          </w:p>
        </w:tc>
        <w:tc>
          <w:tcPr>
            <w:tcW w:w="774" w:type="dxa"/>
            <w:vAlign w:val="bottom"/>
          </w:tcPr>
          <w:p w14:paraId="587B332E" w14:textId="6ACEBED6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16-31</w:t>
            </w:r>
          </w:p>
        </w:tc>
        <w:tc>
          <w:tcPr>
            <w:tcW w:w="714" w:type="dxa"/>
          </w:tcPr>
          <w:p w14:paraId="5A3CADC9" w14:textId="0715DB72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92-95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09674002" w14:textId="1806DC43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18-40</w:t>
            </w:r>
          </w:p>
        </w:tc>
        <w:tc>
          <w:tcPr>
            <w:tcW w:w="714" w:type="dxa"/>
            <w:vAlign w:val="bottom"/>
          </w:tcPr>
          <w:p w14:paraId="6DCF4CB2" w14:textId="10083627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80-90</w:t>
            </w:r>
          </w:p>
        </w:tc>
      </w:tr>
      <w:tr w:rsidR="00B22DE5" w:rsidRPr="00991FCF" w14:paraId="30D70D10" w14:textId="44BE43FF" w:rsidTr="00E42DEA">
        <w:trPr>
          <w:trHeight w:val="227"/>
          <w:jc w:val="center"/>
        </w:trPr>
        <w:tc>
          <w:tcPr>
            <w:tcW w:w="1419" w:type="dxa"/>
            <w:shd w:val="clear" w:color="auto" w:fill="auto"/>
            <w:noWrap/>
            <w:vAlign w:val="bottom"/>
          </w:tcPr>
          <w:p w14:paraId="2EAF905A" w14:textId="2A1A117D" w:rsidR="00B22DE5" w:rsidRPr="00E42DEA" w:rsidRDefault="00B22DE5" w:rsidP="00B22DE5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42DEA">
              <w:rPr>
                <w:rFonts w:ascii="Times New Roman" w:hAnsi="Times New Roman" w:cs="Times New Roman"/>
                <w:b/>
                <w:color w:val="000000"/>
              </w:rPr>
              <w:t>2008-2010</w:t>
            </w:r>
          </w:p>
        </w:tc>
        <w:tc>
          <w:tcPr>
            <w:tcW w:w="663" w:type="dxa"/>
          </w:tcPr>
          <w:p w14:paraId="53D40AF6" w14:textId="0B510EFA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749" w:type="dxa"/>
          </w:tcPr>
          <w:p w14:paraId="60D0455D" w14:textId="5433CB26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97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20419082" w14:textId="65D2BE02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6-12</w:t>
            </w:r>
          </w:p>
        </w:tc>
        <w:tc>
          <w:tcPr>
            <w:tcW w:w="714" w:type="dxa"/>
            <w:vAlign w:val="bottom"/>
          </w:tcPr>
          <w:p w14:paraId="79ABC635" w14:textId="1412D698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6-12</w:t>
            </w:r>
          </w:p>
        </w:tc>
        <w:tc>
          <w:tcPr>
            <w:tcW w:w="774" w:type="dxa"/>
            <w:vAlign w:val="bottom"/>
          </w:tcPr>
          <w:p w14:paraId="0E518D77" w14:textId="6BA6D0F9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16-30</w:t>
            </w:r>
          </w:p>
        </w:tc>
        <w:tc>
          <w:tcPr>
            <w:tcW w:w="714" w:type="dxa"/>
            <w:vAlign w:val="bottom"/>
          </w:tcPr>
          <w:p w14:paraId="1711575E" w14:textId="30647937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90-95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69ACD795" w14:textId="64E3ED3E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18-21</w:t>
            </w:r>
          </w:p>
        </w:tc>
        <w:tc>
          <w:tcPr>
            <w:tcW w:w="714" w:type="dxa"/>
            <w:vAlign w:val="bottom"/>
          </w:tcPr>
          <w:p w14:paraId="524366E0" w14:textId="26122633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80-81</w:t>
            </w:r>
          </w:p>
        </w:tc>
      </w:tr>
      <w:tr w:rsidR="00B22DE5" w:rsidRPr="00991FCF" w14:paraId="35BC3870" w14:textId="7ECE8606" w:rsidTr="00E42DEA">
        <w:trPr>
          <w:trHeight w:val="227"/>
          <w:jc w:val="center"/>
        </w:trPr>
        <w:tc>
          <w:tcPr>
            <w:tcW w:w="1419" w:type="dxa"/>
            <w:shd w:val="clear" w:color="auto" w:fill="auto"/>
            <w:noWrap/>
            <w:vAlign w:val="bottom"/>
          </w:tcPr>
          <w:p w14:paraId="451CE758" w14:textId="5EFF851F" w:rsidR="00B22DE5" w:rsidRPr="00E42DEA" w:rsidRDefault="00B22DE5" w:rsidP="00B22DE5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42DEA">
              <w:rPr>
                <w:rFonts w:ascii="Times New Roman" w:hAnsi="Times New Roman" w:cs="Times New Roman"/>
                <w:b/>
                <w:color w:val="000000"/>
              </w:rPr>
              <w:t>2010-2012</w:t>
            </w:r>
          </w:p>
        </w:tc>
        <w:tc>
          <w:tcPr>
            <w:tcW w:w="663" w:type="dxa"/>
          </w:tcPr>
          <w:p w14:paraId="320382B8" w14:textId="033CDAA4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14-17</w:t>
            </w:r>
          </w:p>
        </w:tc>
        <w:tc>
          <w:tcPr>
            <w:tcW w:w="749" w:type="dxa"/>
          </w:tcPr>
          <w:p w14:paraId="34688188" w14:textId="6E2CF1FC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95-98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00E3EE38" w14:textId="3101FD8B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8-13</w:t>
            </w:r>
          </w:p>
        </w:tc>
        <w:tc>
          <w:tcPr>
            <w:tcW w:w="714" w:type="dxa"/>
            <w:vAlign w:val="bottom"/>
          </w:tcPr>
          <w:p w14:paraId="1EA972FB" w14:textId="31BF535F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8-13</w:t>
            </w:r>
          </w:p>
        </w:tc>
        <w:tc>
          <w:tcPr>
            <w:tcW w:w="774" w:type="dxa"/>
            <w:vAlign w:val="bottom"/>
          </w:tcPr>
          <w:p w14:paraId="43368640" w14:textId="4DDFD2DE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10-14</w:t>
            </w:r>
          </w:p>
        </w:tc>
        <w:tc>
          <w:tcPr>
            <w:tcW w:w="714" w:type="dxa"/>
            <w:vAlign w:val="bottom"/>
          </w:tcPr>
          <w:p w14:paraId="3F7FEBF4" w14:textId="198B0302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91-93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1DC93007" w14:textId="0F515D96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21-30</w:t>
            </w:r>
          </w:p>
        </w:tc>
        <w:tc>
          <w:tcPr>
            <w:tcW w:w="714" w:type="dxa"/>
            <w:vAlign w:val="bottom"/>
          </w:tcPr>
          <w:p w14:paraId="53F88E89" w14:textId="21503690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64-83</w:t>
            </w:r>
          </w:p>
        </w:tc>
      </w:tr>
      <w:tr w:rsidR="00B22DE5" w:rsidRPr="00991FCF" w14:paraId="00FBDF43" w14:textId="01810F71" w:rsidTr="00E42DEA">
        <w:trPr>
          <w:trHeight w:val="227"/>
          <w:jc w:val="center"/>
        </w:trPr>
        <w:tc>
          <w:tcPr>
            <w:tcW w:w="1419" w:type="dxa"/>
            <w:shd w:val="clear" w:color="auto" w:fill="auto"/>
            <w:noWrap/>
            <w:vAlign w:val="bottom"/>
          </w:tcPr>
          <w:p w14:paraId="3E54D643" w14:textId="6190C168" w:rsidR="00B22DE5" w:rsidRPr="00E42DEA" w:rsidRDefault="00B22DE5" w:rsidP="00B22DE5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42DEA">
              <w:rPr>
                <w:rFonts w:ascii="Times New Roman" w:hAnsi="Times New Roman" w:cs="Times New Roman"/>
                <w:b/>
                <w:color w:val="000000"/>
              </w:rPr>
              <w:t>2012-2014</w:t>
            </w:r>
          </w:p>
        </w:tc>
        <w:tc>
          <w:tcPr>
            <w:tcW w:w="663" w:type="dxa"/>
          </w:tcPr>
          <w:p w14:paraId="4EFBC2E3" w14:textId="3FF31B20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8-17</w:t>
            </w:r>
          </w:p>
        </w:tc>
        <w:tc>
          <w:tcPr>
            <w:tcW w:w="749" w:type="dxa"/>
          </w:tcPr>
          <w:p w14:paraId="70CD7F36" w14:textId="4D4C39AC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96-98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57ACA9E5" w14:textId="283E158D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714" w:type="dxa"/>
            <w:vAlign w:val="bottom"/>
          </w:tcPr>
          <w:p w14:paraId="2FC0C8B6" w14:textId="13EE284D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774" w:type="dxa"/>
            <w:vAlign w:val="bottom"/>
          </w:tcPr>
          <w:p w14:paraId="15FEA311" w14:textId="65ACC2F9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8-12</w:t>
            </w:r>
          </w:p>
        </w:tc>
        <w:tc>
          <w:tcPr>
            <w:tcW w:w="714" w:type="dxa"/>
            <w:vAlign w:val="bottom"/>
          </w:tcPr>
          <w:p w14:paraId="733BBFAA" w14:textId="04FF16E8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85-91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64C273BA" w14:textId="298BCCC7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714" w:type="dxa"/>
            <w:vAlign w:val="bottom"/>
          </w:tcPr>
          <w:p w14:paraId="4F3A0438" w14:textId="1D4A0975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50-63</w:t>
            </w:r>
          </w:p>
        </w:tc>
      </w:tr>
      <w:tr w:rsidR="00B22DE5" w:rsidRPr="00991FCF" w14:paraId="76C56956" w14:textId="7FC0AB96" w:rsidTr="00E42DEA">
        <w:trPr>
          <w:trHeight w:val="227"/>
          <w:jc w:val="center"/>
        </w:trPr>
        <w:tc>
          <w:tcPr>
            <w:tcW w:w="1419" w:type="dxa"/>
            <w:shd w:val="clear" w:color="auto" w:fill="auto"/>
            <w:noWrap/>
            <w:vAlign w:val="bottom"/>
          </w:tcPr>
          <w:p w14:paraId="3629A391" w14:textId="281861DD" w:rsidR="00B22DE5" w:rsidRPr="00E42DEA" w:rsidRDefault="00B22DE5" w:rsidP="00B22DE5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42DEA">
              <w:rPr>
                <w:rFonts w:ascii="Times New Roman" w:hAnsi="Times New Roman" w:cs="Times New Roman"/>
                <w:b/>
                <w:color w:val="000000"/>
              </w:rPr>
              <w:t>2014-2016</w:t>
            </w:r>
          </w:p>
        </w:tc>
        <w:tc>
          <w:tcPr>
            <w:tcW w:w="663" w:type="dxa"/>
          </w:tcPr>
          <w:p w14:paraId="134B53BB" w14:textId="5F9CFFDC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7-30</w:t>
            </w:r>
          </w:p>
        </w:tc>
        <w:tc>
          <w:tcPr>
            <w:tcW w:w="749" w:type="dxa"/>
          </w:tcPr>
          <w:p w14:paraId="1B86A59C" w14:textId="004D4F55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95-98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7674C36B" w14:textId="16963547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14" w:type="dxa"/>
            <w:vAlign w:val="bottom"/>
          </w:tcPr>
          <w:p w14:paraId="77C2AF68" w14:textId="328CBBB5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74" w:type="dxa"/>
            <w:vAlign w:val="bottom"/>
          </w:tcPr>
          <w:p w14:paraId="7879E697" w14:textId="11E0CA6F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714" w:type="dxa"/>
            <w:vAlign w:val="bottom"/>
          </w:tcPr>
          <w:p w14:paraId="40CF0C00" w14:textId="491E7814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74-85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77901F78" w14:textId="5634C0A3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13-19</w:t>
            </w:r>
          </w:p>
        </w:tc>
        <w:tc>
          <w:tcPr>
            <w:tcW w:w="714" w:type="dxa"/>
            <w:vAlign w:val="bottom"/>
          </w:tcPr>
          <w:p w14:paraId="1D839D98" w14:textId="3C598A7F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42-52</w:t>
            </w:r>
          </w:p>
        </w:tc>
      </w:tr>
      <w:tr w:rsidR="00B22DE5" w:rsidRPr="00991FCF" w14:paraId="1CC45176" w14:textId="5D418CAF" w:rsidTr="00E42DEA">
        <w:trPr>
          <w:trHeight w:val="227"/>
          <w:jc w:val="center"/>
        </w:trPr>
        <w:tc>
          <w:tcPr>
            <w:tcW w:w="1419" w:type="dxa"/>
            <w:shd w:val="clear" w:color="auto" w:fill="auto"/>
            <w:noWrap/>
            <w:vAlign w:val="bottom"/>
          </w:tcPr>
          <w:p w14:paraId="046F52D8" w14:textId="7932F2CC" w:rsidR="00B22DE5" w:rsidRPr="00E42DEA" w:rsidRDefault="00B22DE5" w:rsidP="00B22DE5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42DEA">
              <w:rPr>
                <w:rFonts w:ascii="Times New Roman" w:hAnsi="Times New Roman" w:cs="Times New Roman"/>
                <w:b/>
                <w:color w:val="000000"/>
              </w:rPr>
              <w:t>2015-2017</w:t>
            </w:r>
          </w:p>
        </w:tc>
        <w:tc>
          <w:tcPr>
            <w:tcW w:w="663" w:type="dxa"/>
          </w:tcPr>
          <w:p w14:paraId="34E2A125" w14:textId="13282F54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12-29</w:t>
            </w:r>
          </w:p>
        </w:tc>
        <w:tc>
          <w:tcPr>
            <w:tcW w:w="749" w:type="dxa"/>
          </w:tcPr>
          <w:p w14:paraId="725DAC96" w14:textId="30E92D2C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95-98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3DC9D98C" w14:textId="178C09B9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14" w:type="dxa"/>
            <w:vAlign w:val="bottom"/>
          </w:tcPr>
          <w:p w14:paraId="038DE23B" w14:textId="5C09EF43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74" w:type="dxa"/>
            <w:vAlign w:val="bottom"/>
          </w:tcPr>
          <w:p w14:paraId="03ABA8BA" w14:textId="02D013A2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714" w:type="dxa"/>
            <w:vAlign w:val="bottom"/>
          </w:tcPr>
          <w:p w14:paraId="082FB9A7" w14:textId="30F18124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74-81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6B74AB61" w14:textId="620C2D38" w:rsidR="00B22DE5" w:rsidRPr="00991FCF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13-19</w:t>
            </w:r>
          </w:p>
        </w:tc>
        <w:tc>
          <w:tcPr>
            <w:tcW w:w="714" w:type="dxa"/>
            <w:vAlign w:val="bottom"/>
          </w:tcPr>
          <w:p w14:paraId="36BF05D1" w14:textId="5222FE6E" w:rsidR="00B22DE5" w:rsidRDefault="00B22DE5" w:rsidP="00B22D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42-52</w:t>
            </w:r>
          </w:p>
        </w:tc>
      </w:tr>
    </w:tbl>
    <w:p w14:paraId="2EC25ED9" w14:textId="6360A145" w:rsidR="00991FCF" w:rsidRDefault="00991FCF" w:rsidP="00C646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778354" w14:textId="109AF032" w:rsidR="00F17AAF" w:rsidRPr="00F17AAF" w:rsidRDefault="00A04D61" w:rsidP="00F17A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68FF788" w14:textId="01F5DAED" w:rsidR="00A04D61" w:rsidRDefault="00A04D61">
      <w:pPr>
        <w:rPr>
          <w:rFonts w:ascii="Times New Roman" w:hAnsi="Times New Roman" w:cs="Times New Roman"/>
          <w:b/>
          <w:sz w:val="24"/>
          <w:szCs w:val="24"/>
        </w:rPr>
      </w:pPr>
    </w:p>
    <w:p w14:paraId="0A08B592" w14:textId="3194F5A4" w:rsidR="00CA439E" w:rsidRDefault="00E72087" w:rsidP="009F17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08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459D5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E7208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72087">
        <w:rPr>
          <w:rFonts w:ascii="Times New Roman" w:hAnsi="Times New Roman" w:cs="Times New Roman"/>
          <w:sz w:val="24"/>
          <w:szCs w:val="24"/>
        </w:rPr>
        <w:t>Annual trends of mortality (number of deaths per 1,000,000 inhabitants per year) due to ambient particulate matter with an aerodynamic diameter lower than 2.5 µm (PM</w:t>
      </w:r>
      <w:r w:rsidRPr="00E72087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E72087">
        <w:rPr>
          <w:rFonts w:ascii="Times New Roman" w:hAnsi="Times New Roman" w:cs="Times New Roman"/>
          <w:sz w:val="24"/>
          <w:szCs w:val="24"/>
        </w:rPr>
        <w:t>) and tropospheric ozone (O</w:t>
      </w:r>
      <w:r w:rsidRPr="00E7208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72087">
        <w:rPr>
          <w:rFonts w:ascii="Times New Roman" w:hAnsi="Times New Roman" w:cs="Times New Roman"/>
          <w:sz w:val="24"/>
          <w:szCs w:val="24"/>
        </w:rPr>
        <w:t xml:space="preserve">) over the time period 2000-2017 in the 28 European Union countries (EU-28) with associated significance level </w:t>
      </w:r>
      <w:r w:rsidRPr="009F17F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72087">
        <w:rPr>
          <w:rFonts w:ascii="Times New Roman" w:hAnsi="Times New Roman" w:cs="Times New Roman"/>
          <w:sz w:val="24"/>
          <w:szCs w:val="24"/>
        </w:rPr>
        <w:t xml:space="preserve"> (Mann-Kendall *** </w:t>
      </w:r>
      <w:r w:rsidRPr="009F17F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72087">
        <w:rPr>
          <w:rFonts w:ascii="Times New Roman" w:hAnsi="Times New Roman" w:cs="Times New Roman"/>
          <w:sz w:val="24"/>
          <w:szCs w:val="24"/>
        </w:rPr>
        <w:t xml:space="preserve"> &lt; 0.001; ** </w:t>
      </w:r>
      <w:r w:rsidRPr="009F17F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72087">
        <w:rPr>
          <w:rFonts w:ascii="Times New Roman" w:hAnsi="Times New Roman" w:cs="Times New Roman"/>
          <w:sz w:val="24"/>
          <w:szCs w:val="24"/>
        </w:rPr>
        <w:t xml:space="preserve"> &lt; 0.01; * </w:t>
      </w:r>
      <w:r w:rsidRPr="009F17F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72087">
        <w:rPr>
          <w:rFonts w:ascii="Times New Roman" w:hAnsi="Times New Roman" w:cs="Times New Roman"/>
          <w:sz w:val="24"/>
          <w:szCs w:val="24"/>
        </w:rPr>
        <w:t xml:space="preserve"> &lt; 0.05; + </w:t>
      </w:r>
      <w:r w:rsidRPr="009F17F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72087">
        <w:rPr>
          <w:rFonts w:ascii="Times New Roman" w:hAnsi="Times New Roman" w:cs="Times New Roman"/>
          <w:sz w:val="24"/>
          <w:szCs w:val="24"/>
        </w:rPr>
        <w:t xml:space="preserve"> &lt; 0.1 and </w:t>
      </w:r>
      <w:r w:rsidRPr="009F17F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72087">
        <w:rPr>
          <w:rFonts w:ascii="Times New Roman" w:hAnsi="Times New Roman" w:cs="Times New Roman"/>
          <w:sz w:val="24"/>
          <w:szCs w:val="24"/>
        </w:rPr>
        <w:t xml:space="preserve"> &gt; 0.1).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1559"/>
        <w:gridCol w:w="988"/>
        <w:gridCol w:w="1424"/>
        <w:gridCol w:w="986"/>
      </w:tblGrid>
      <w:tr w:rsidR="00765D53" w:rsidRPr="00CA439E" w14:paraId="4CFB1C0B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D9D9D9"/>
            <w:noWrap/>
            <w:vAlign w:val="center"/>
            <w:hideMark/>
          </w:tcPr>
          <w:p w14:paraId="0FBC4D6B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39E">
              <w:rPr>
                <w:rFonts w:ascii="Times New Roman" w:hAnsi="Times New Roman" w:cs="Times New Roman"/>
                <w:b/>
                <w:bCs/>
              </w:rPr>
              <w:t>EU-28 Countries</w:t>
            </w:r>
          </w:p>
        </w:tc>
        <w:tc>
          <w:tcPr>
            <w:tcW w:w="1559" w:type="dxa"/>
            <w:shd w:val="clear" w:color="auto" w:fill="D9D9D9"/>
            <w:noWrap/>
            <w:vAlign w:val="center"/>
            <w:hideMark/>
          </w:tcPr>
          <w:p w14:paraId="45F2C47B" w14:textId="61906903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PM</w:t>
            </w:r>
            <w:r w:rsidRPr="00CA439E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2.5</w:t>
            </w:r>
            <w:r w:rsidR="009F17FA" w:rsidRPr="009F17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-related </w:t>
            </w:r>
            <w:r w:rsidR="00FB4E19">
              <w:rPr>
                <w:rFonts w:ascii="Times New Roman" w:hAnsi="Times New Roman" w:cs="Times New Roman"/>
                <w:b/>
                <w:bCs/>
                <w:color w:val="000000"/>
              </w:rPr>
              <w:t>mortality</w:t>
            </w:r>
          </w:p>
        </w:tc>
        <w:tc>
          <w:tcPr>
            <w:tcW w:w="988" w:type="dxa"/>
            <w:shd w:val="clear" w:color="auto" w:fill="D9D9D9"/>
            <w:vAlign w:val="center"/>
          </w:tcPr>
          <w:p w14:paraId="0D688EE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 level</w:t>
            </w:r>
          </w:p>
        </w:tc>
        <w:tc>
          <w:tcPr>
            <w:tcW w:w="1424" w:type="dxa"/>
            <w:shd w:val="clear" w:color="auto" w:fill="D9D9D9"/>
            <w:noWrap/>
            <w:vAlign w:val="center"/>
            <w:hideMark/>
          </w:tcPr>
          <w:p w14:paraId="7F3E32AA" w14:textId="562EEE0F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  <w:r w:rsidRPr="00CA439E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3</w:t>
            </w:r>
            <w:r w:rsidR="009F17FA" w:rsidRPr="009F17F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-related </w:t>
            </w:r>
            <w:r w:rsidR="00FB4E19">
              <w:rPr>
                <w:rFonts w:ascii="Times New Roman" w:hAnsi="Times New Roman" w:cs="Times New Roman"/>
                <w:b/>
                <w:bCs/>
                <w:color w:val="000000"/>
              </w:rPr>
              <w:t>mortality</w:t>
            </w:r>
          </w:p>
        </w:tc>
        <w:tc>
          <w:tcPr>
            <w:tcW w:w="986" w:type="dxa"/>
            <w:shd w:val="clear" w:color="auto" w:fill="D9D9D9"/>
            <w:vAlign w:val="center"/>
          </w:tcPr>
          <w:p w14:paraId="102A974D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 level</w:t>
            </w:r>
          </w:p>
        </w:tc>
      </w:tr>
      <w:tr w:rsidR="00765D53" w:rsidRPr="00CA439E" w14:paraId="1FD8E2E4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6FBF3E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Austria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20880EB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- 6.00</w:t>
            </w:r>
          </w:p>
        </w:tc>
        <w:tc>
          <w:tcPr>
            <w:tcW w:w="988" w:type="dxa"/>
            <w:vAlign w:val="bottom"/>
          </w:tcPr>
          <w:p w14:paraId="2B469795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E31EB4C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986" w:type="dxa"/>
            <w:vAlign w:val="bottom"/>
          </w:tcPr>
          <w:p w14:paraId="6C1C96FA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</w:t>
            </w:r>
          </w:p>
        </w:tc>
      </w:tr>
      <w:tr w:rsidR="00765D53" w:rsidRPr="00CA439E" w14:paraId="11FE7ED4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851839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Belgium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2FF22EB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- 8.80</w:t>
            </w:r>
          </w:p>
        </w:tc>
        <w:tc>
          <w:tcPr>
            <w:tcW w:w="988" w:type="dxa"/>
            <w:vAlign w:val="bottom"/>
          </w:tcPr>
          <w:p w14:paraId="00EB4D8B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5E0A7B80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- 0.24</w:t>
            </w:r>
          </w:p>
        </w:tc>
        <w:tc>
          <w:tcPr>
            <w:tcW w:w="986" w:type="dxa"/>
            <w:vAlign w:val="bottom"/>
          </w:tcPr>
          <w:p w14:paraId="5330CB9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</w:t>
            </w:r>
          </w:p>
        </w:tc>
      </w:tr>
      <w:tr w:rsidR="00765D53" w:rsidRPr="00CA439E" w14:paraId="0D3E999E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5435DF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Bulgaria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8A3A85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- 2.73</w:t>
            </w:r>
          </w:p>
        </w:tc>
        <w:tc>
          <w:tcPr>
            <w:tcW w:w="988" w:type="dxa"/>
            <w:vAlign w:val="bottom"/>
          </w:tcPr>
          <w:p w14:paraId="597D1273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2E39BC9D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986" w:type="dxa"/>
            <w:vAlign w:val="bottom"/>
          </w:tcPr>
          <w:p w14:paraId="7805B005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1352DA8E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980828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Croatia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47DC47E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- 2.27</w:t>
            </w:r>
          </w:p>
        </w:tc>
        <w:tc>
          <w:tcPr>
            <w:tcW w:w="988" w:type="dxa"/>
            <w:vAlign w:val="bottom"/>
          </w:tcPr>
          <w:p w14:paraId="07E7E713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66987A73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986" w:type="dxa"/>
            <w:vAlign w:val="bottom"/>
          </w:tcPr>
          <w:p w14:paraId="029E709D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23B67E84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9730CF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Cyprus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F386104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- 9.07</w:t>
            </w:r>
          </w:p>
        </w:tc>
        <w:tc>
          <w:tcPr>
            <w:tcW w:w="988" w:type="dxa"/>
            <w:vAlign w:val="bottom"/>
          </w:tcPr>
          <w:p w14:paraId="30EEE558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57E1236E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986" w:type="dxa"/>
            <w:vAlign w:val="bottom"/>
          </w:tcPr>
          <w:p w14:paraId="73191138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D53" w:rsidRPr="00CA439E" w14:paraId="56749A97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205A75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Czech Republic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33AFF71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- 4.56</w:t>
            </w:r>
          </w:p>
        </w:tc>
        <w:tc>
          <w:tcPr>
            <w:tcW w:w="988" w:type="dxa"/>
            <w:vAlign w:val="bottom"/>
          </w:tcPr>
          <w:p w14:paraId="596649B9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4271679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986" w:type="dxa"/>
            <w:vAlign w:val="bottom"/>
          </w:tcPr>
          <w:p w14:paraId="2A95F8C0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17782A38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5B7F93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Denmark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B3A19C0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- 9.42</w:t>
            </w:r>
          </w:p>
        </w:tc>
        <w:tc>
          <w:tcPr>
            <w:tcW w:w="988" w:type="dxa"/>
            <w:vAlign w:val="bottom"/>
          </w:tcPr>
          <w:p w14:paraId="1EFA8B15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0CB65E2D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986" w:type="dxa"/>
            <w:vAlign w:val="bottom"/>
          </w:tcPr>
          <w:p w14:paraId="4B47AB01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D53" w:rsidRPr="00CA439E" w14:paraId="62D6AB07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F86C8C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Estonia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693EA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- 10.46</w:t>
            </w:r>
          </w:p>
        </w:tc>
        <w:tc>
          <w:tcPr>
            <w:tcW w:w="988" w:type="dxa"/>
            <w:vAlign w:val="bottom"/>
          </w:tcPr>
          <w:p w14:paraId="3094856C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CCF5F65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986" w:type="dxa"/>
            <w:vAlign w:val="bottom"/>
          </w:tcPr>
          <w:p w14:paraId="4A8B7364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0FD12E06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6C145E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Finland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D563869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- 6.55</w:t>
            </w:r>
          </w:p>
        </w:tc>
        <w:tc>
          <w:tcPr>
            <w:tcW w:w="988" w:type="dxa"/>
            <w:vAlign w:val="bottom"/>
          </w:tcPr>
          <w:p w14:paraId="5FBEDAF3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37E28F11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986" w:type="dxa"/>
            <w:vAlign w:val="bottom"/>
          </w:tcPr>
          <w:p w14:paraId="0997638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0A6B07B7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DF4DB5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France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FB4F511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- 3.55</w:t>
            </w:r>
          </w:p>
        </w:tc>
        <w:tc>
          <w:tcPr>
            <w:tcW w:w="988" w:type="dxa"/>
            <w:vAlign w:val="bottom"/>
          </w:tcPr>
          <w:p w14:paraId="7C2A5E9F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007CE49D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986" w:type="dxa"/>
            <w:vAlign w:val="bottom"/>
          </w:tcPr>
          <w:p w14:paraId="525B0F69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D53" w:rsidRPr="00CA439E" w14:paraId="3B3CE311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13AAE2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Germany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8F6ACE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- 3.11</w:t>
            </w:r>
          </w:p>
        </w:tc>
        <w:tc>
          <w:tcPr>
            <w:tcW w:w="988" w:type="dxa"/>
            <w:vAlign w:val="bottom"/>
          </w:tcPr>
          <w:p w14:paraId="11013E5A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77C1AA2E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986" w:type="dxa"/>
            <w:vAlign w:val="bottom"/>
          </w:tcPr>
          <w:p w14:paraId="5BAA9C59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15F956C1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DFC9C3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Greece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94BF55E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988" w:type="dxa"/>
            <w:vAlign w:val="bottom"/>
          </w:tcPr>
          <w:p w14:paraId="4210BB1D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16E7289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986" w:type="dxa"/>
            <w:vAlign w:val="bottom"/>
          </w:tcPr>
          <w:p w14:paraId="3D0C252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36C5EE64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81F5F2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Hungary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C4F180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- 1.39</w:t>
            </w:r>
          </w:p>
        </w:tc>
        <w:tc>
          <w:tcPr>
            <w:tcW w:w="988" w:type="dxa"/>
            <w:vAlign w:val="bottom"/>
          </w:tcPr>
          <w:p w14:paraId="037171E7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322B5973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986" w:type="dxa"/>
            <w:vAlign w:val="bottom"/>
          </w:tcPr>
          <w:p w14:paraId="441362E6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57201B49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574E30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Ireland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A5F7BCD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- 9.05</w:t>
            </w:r>
          </w:p>
        </w:tc>
        <w:tc>
          <w:tcPr>
            <w:tcW w:w="988" w:type="dxa"/>
            <w:vAlign w:val="bottom"/>
          </w:tcPr>
          <w:p w14:paraId="4C1D44AF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19E0C5EB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- 0.30</w:t>
            </w:r>
          </w:p>
        </w:tc>
        <w:tc>
          <w:tcPr>
            <w:tcW w:w="986" w:type="dxa"/>
            <w:vAlign w:val="bottom"/>
          </w:tcPr>
          <w:p w14:paraId="5F1581C4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+</w:t>
            </w:r>
          </w:p>
        </w:tc>
      </w:tr>
      <w:tr w:rsidR="00765D53" w:rsidRPr="00CA439E" w14:paraId="1F41AA22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C3AC9E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Italy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EC1EEDB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- 2.28</w:t>
            </w:r>
          </w:p>
        </w:tc>
        <w:tc>
          <w:tcPr>
            <w:tcW w:w="988" w:type="dxa"/>
            <w:vAlign w:val="bottom"/>
          </w:tcPr>
          <w:p w14:paraId="30F53003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93F9E8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986" w:type="dxa"/>
            <w:vAlign w:val="bottom"/>
          </w:tcPr>
          <w:p w14:paraId="28B0BCA4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23F30B31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28A9ED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Latvia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40BBF30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- 5.40</w:t>
            </w:r>
          </w:p>
        </w:tc>
        <w:tc>
          <w:tcPr>
            <w:tcW w:w="988" w:type="dxa"/>
            <w:vAlign w:val="bottom"/>
          </w:tcPr>
          <w:p w14:paraId="01B28954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394B1CC7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986" w:type="dxa"/>
            <w:vAlign w:val="bottom"/>
          </w:tcPr>
          <w:p w14:paraId="119BE028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5FDB1C62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01142B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Lithuania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A6F8665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988" w:type="dxa"/>
            <w:vAlign w:val="bottom"/>
          </w:tcPr>
          <w:p w14:paraId="3383A330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5C1841C0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- 0.23</w:t>
            </w:r>
          </w:p>
        </w:tc>
        <w:tc>
          <w:tcPr>
            <w:tcW w:w="986" w:type="dxa"/>
            <w:vAlign w:val="bottom"/>
          </w:tcPr>
          <w:p w14:paraId="299F505F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38A37C62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DCCD91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Luxembourg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8C71814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- 8.05</w:t>
            </w:r>
          </w:p>
        </w:tc>
        <w:tc>
          <w:tcPr>
            <w:tcW w:w="988" w:type="dxa"/>
            <w:vAlign w:val="bottom"/>
          </w:tcPr>
          <w:p w14:paraId="08F3A065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055CF02D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- 0.17</w:t>
            </w:r>
          </w:p>
        </w:tc>
        <w:tc>
          <w:tcPr>
            <w:tcW w:w="986" w:type="dxa"/>
            <w:vAlign w:val="bottom"/>
          </w:tcPr>
          <w:p w14:paraId="5976ABA3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</w:t>
            </w:r>
          </w:p>
        </w:tc>
      </w:tr>
      <w:tr w:rsidR="00765D53" w:rsidRPr="00CA439E" w14:paraId="6D6D5DEB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E79237" w14:textId="77777777" w:rsidR="00765D53" w:rsidRPr="0071083A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1083A">
              <w:rPr>
                <w:rFonts w:ascii="Times New Roman" w:hAnsi="Times New Roman" w:cs="Times New Roman"/>
                <w:b/>
                <w:bCs/>
              </w:rPr>
              <w:t>Malta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8E14749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- 0.38</w:t>
            </w:r>
          </w:p>
        </w:tc>
        <w:tc>
          <w:tcPr>
            <w:tcW w:w="988" w:type="dxa"/>
            <w:vAlign w:val="bottom"/>
          </w:tcPr>
          <w:p w14:paraId="35788660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6BC7D5F5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986" w:type="dxa"/>
            <w:vAlign w:val="bottom"/>
          </w:tcPr>
          <w:p w14:paraId="6C6803F9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1505FDF3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B8E0F5" w14:textId="77777777" w:rsidR="00765D53" w:rsidRPr="0071083A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1083A">
              <w:rPr>
                <w:rFonts w:ascii="Times New Roman" w:hAnsi="Times New Roman" w:cs="Times New Roman"/>
                <w:b/>
                <w:bCs/>
              </w:rPr>
              <w:t>Netherlands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A9ACFBA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- 8.76</w:t>
            </w:r>
          </w:p>
        </w:tc>
        <w:tc>
          <w:tcPr>
            <w:tcW w:w="988" w:type="dxa"/>
            <w:vAlign w:val="bottom"/>
          </w:tcPr>
          <w:p w14:paraId="101FD94E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30E04ACC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986" w:type="dxa"/>
            <w:vAlign w:val="bottom"/>
          </w:tcPr>
          <w:p w14:paraId="27A23633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*</w:t>
            </w:r>
          </w:p>
        </w:tc>
      </w:tr>
      <w:tr w:rsidR="00DA26A4" w:rsidRPr="00DA26A4" w14:paraId="7EF2427E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EC0854" w14:textId="77777777" w:rsidR="00765D53" w:rsidRPr="0071083A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1083A">
              <w:rPr>
                <w:rFonts w:ascii="Times New Roman" w:hAnsi="Times New Roman" w:cs="Times New Roman"/>
                <w:b/>
                <w:bCs/>
              </w:rPr>
              <w:t>Poland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084911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- 9.56</w:t>
            </w:r>
          </w:p>
        </w:tc>
        <w:tc>
          <w:tcPr>
            <w:tcW w:w="988" w:type="dxa"/>
            <w:vAlign w:val="bottom"/>
          </w:tcPr>
          <w:p w14:paraId="13E8071E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765B9C7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986" w:type="dxa"/>
            <w:vAlign w:val="bottom"/>
          </w:tcPr>
          <w:p w14:paraId="2494E3C2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***</w:t>
            </w:r>
          </w:p>
        </w:tc>
      </w:tr>
      <w:tr w:rsidR="00DA26A4" w:rsidRPr="00DA26A4" w14:paraId="6E519B48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EDE4BE" w14:textId="77777777" w:rsidR="00765D53" w:rsidRPr="0071083A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1083A">
              <w:rPr>
                <w:rFonts w:ascii="Times New Roman" w:hAnsi="Times New Roman" w:cs="Times New Roman"/>
                <w:b/>
                <w:bCs/>
              </w:rPr>
              <w:t>Portugal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6D285C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- 0.50</w:t>
            </w:r>
          </w:p>
        </w:tc>
        <w:tc>
          <w:tcPr>
            <w:tcW w:w="988" w:type="dxa"/>
            <w:vAlign w:val="bottom"/>
          </w:tcPr>
          <w:p w14:paraId="31B23B5F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1D9C7F5C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986" w:type="dxa"/>
            <w:vAlign w:val="bottom"/>
          </w:tcPr>
          <w:p w14:paraId="17CEA9B7" w14:textId="77777777" w:rsidR="00765D53" w:rsidRPr="0071083A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083A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1FCD95FC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BF1623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Romania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CC115A7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- 4.04</w:t>
            </w:r>
          </w:p>
        </w:tc>
        <w:tc>
          <w:tcPr>
            <w:tcW w:w="988" w:type="dxa"/>
            <w:vAlign w:val="bottom"/>
          </w:tcPr>
          <w:p w14:paraId="166898D0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5BB21D4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986" w:type="dxa"/>
            <w:vAlign w:val="bottom"/>
          </w:tcPr>
          <w:p w14:paraId="370D99AF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10DFF49B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FF9BFF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Slovakia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51048FF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- 7.56</w:t>
            </w:r>
          </w:p>
        </w:tc>
        <w:tc>
          <w:tcPr>
            <w:tcW w:w="988" w:type="dxa"/>
            <w:vAlign w:val="bottom"/>
          </w:tcPr>
          <w:p w14:paraId="3CCD43CA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29AE7E77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986" w:type="dxa"/>
            <w:vAlign w:val="bottom"/>
          </w:tcPr>
          <w:p w14:paraId="26366C28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42D1C521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B78904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Slovenia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104CD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- 5.74</w:t>
            </w:r>
          </w:p>
        </w:tc>
        <w:tc>
          <w:tcPr>
            <w:tcW w:w="988" w:type="dxa"/>
            <w:vAlign w:val="bottom"/>
          </w:tcPr>
          <w:p w14:paraId="02600390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387554C0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- 0.67</w:t>
            </w:r>
          </w:p>
        </w:tc>
        <w:tc>
          <w:tcPr>
            <w:tcW w:w="986" w:type="dxa"/>
            <w:vAlign w:val="bottom"/>
          </w:tcPr>
          <w:p w14:paraId="08410E64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3B51F7F9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8462AD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Spain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5CA3899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- 5.04</w:t>
            </w:r>
          </w:p>
        </w:tc>
        <w:tc>
          <w:tcPr>
            <w:tcW w:w="988" w:type="dxa"/>
            <w:vAlign w:val="bottom"/>
          </w:tcPr>
          <w:p w14:paraId="19EA36CD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9451B8E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86" w:type="dxa"/>
            <w:vAlign w:val="bottom"/>
          </w:tcPr>
          <w:p w14:paraId="7B3F028E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D53" w:rsidRPr="00CA439E" w14:paraId="029D00BE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A2E4FF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Sweden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E37E6CC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- 8.44</w:t>
            </w:r>
          </w:p>
        </w:tc>
        <w:tc>
          <w:tcPr>
            <w:tcW w:w="988" w:type="dxa"/>
            <w:vAlign w:val="bottom"/>
          </w:tcPr>
          <w:p w14:paraId="519E09FB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36F1D546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986" w:type="dxa"/>
            <w:vAlign w:val="bottom"/>
          </w:tcPr>
          <w:p w14:paraId="768FB844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</w:tr>
      <w:tr w:rsidR="00765D53" w:rsidRPr="00CA439E" w14:paraId="22684A48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322C33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United Kingdom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BD67CB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- 11.74</w:t>
            </w:r>
          </w:p>
        </w:tc>
        <w:tc>
          <w:tcPr>
            <w:tcW w:w="988" w:type="dxa"/>
            <w:vAlign w:val="bottom"/>
          </w:tcPr>
          <w:p w14:paraId="3E7A6CD1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79AD5195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439E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986" w:type="dxa"/>
            <w:vAlign w:val="bottom"/>
          </w:tcPr>
          <w:p w14:paraId="091FC229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D53" w:rsidRPr="00CA439E" w14:paraId="5D8D12B6" w14:textId="77777777" w:rsidTr="009F17FA">
        <w:trPr>
          <w:trHeight w:val="227"/>
          <w:jc w:val="center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F66627" w14:textId="77777777" w:rsidR="00765D53" w:rsidRPr="00CA439E" w:rsidRDefault="00765D53" w:rsidP="00765D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39E">
              <w:rPr>
                <w:rFonts w:ascii="Times New Roman" w:hAnsi="Times New Roman" w:cs="Times New Roman"/>
                <w:b/>
                <w:bCs/>
                <w:color w:val="000000"/>
              </w:rPr>
              <w:t>EU-28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8B9B046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39E">
              <w:rPr>
                <w:rFonts w:ascii="Times New Roman" w:hAnsi="Times New Roman" w:cs="Times New Roman"/>
                <w:b/>
                <w:bCs/>
              </w:rPr>
              <w:t>- 4.85</w:t>
            </w:r>
          </w:p>
        </w:tc>
        <w:tc>
          <w:tcPr>
            <w:tcW w:w="988" w:type="dxa"/>
            <w:vAlign w:val="bottom"/>
          </w:tcPr>
          <w:p w14:paraId="76AC398E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39E">
              <w:rPr>
                <w:rFonts w:ascii="Times New Roman" w:hAnsi="Times New Roman" w:cs="Times New Roman"/>
                <w:b/>
                <w:bCs/>
              </w:rPr>
              <w:t>***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14:paraId="4828EB68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39E">
              <w:rPr>
                <w:rFonts w:ascii="Times New Roman" w:hAnsi="Times New Roman" w:cs="Times New Roman"/>
                <w:b/>
                <w:bCs/>
              </w:rPr>
              <w:t>0.55</w:t>
            </w:r>
          </w:p>
        </w:tc>
        <w:tc>
          <w:tcPr>
            <w:tcW w:w="986" w:type="dxa"/>
            <w:vAlign w:val="bottom"/>
          </w:tcPr>
          <w:p w14:paraId="64DBC122" w14:textId="77777777" w:rsidR="00765D53" w:rsidRPr="00CA439E" w:rsidRDefault="00765D53" w:rsidP="00765D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39E">
              <w:rPr>
                <w:rFonts w:ascii="Times New Roman" w:hAnsi="Times New Roman" w:cs="Times New Roman"/>
                <w:b/>
                <w:bCs/>
              </w:rPr>
              <w:t>***</w:t>
            </w:r>
          </w:p>
        </w:tc>
      </w:tr>
    </w:tbl>
    <w:p w14:paraId="3025EED1" w14:textId="3A479BFF" w:rsidR="00E72087" w:rsidRDefault="00E72087" w:rsidP="00E72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8C64D0" w14:textId="77777777" w:rsidR="00E72087" w:rsidRDefault="00E72087" w:rsidP="00E72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2FE5EE" w14:textId="5494E135" w:rsidR="00E72087" w:rsidRDefault="00E72087" w:rsidP="00E72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957CE1" w14:textId="77777777" w:rsidR="00E72087" w:rsidRPr="00E72087" w:rsidRDefault="00E72087" w:rsidP="00E72087">
      <w:pPr>
        <w:pStyle w:val="BodyText"/>
        <w:spacing w:line="360" w:lineRule="auto"/>
        <w:jc w:val="both"/>
        <w:rPr>
          <w:szCs w:val="22"/>
          <w:lang w:val="en-US"/>
        </w:rPr>
      </w:pPr>
    </w:p>
    <w:sectPr w:rsidR="00E72087" w:rsidRPr="00E72087" w:rsidSect="00C64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87"/>
    <w:rsid w:val="00052C55"/>
    <w:rsid w:val="0014034E"/>
    <w:rsid w:val="001F2B6A"/>
    <w:rsid w:val="00217515"/>
    <w:rsid w:val="00250239"/>
    <w:rsid w:val="002E458A"/>
    <w:rsid w:val="00336AB7"/>
    <w:rsid w:val="003459D5"/>
    <w:rsid w:val="0036268D"/>
    <w:rsid w:val="00396496"/>
    <w:rsid w:val="00426173"/>
    <w:rsid w:val="00443969"/>
    <w:rsid w:val="00671066"/>
    <w:rsid w:val="006A747D"/>
    <w:rsid w:val="006B5195"/>
    <w:rsid w:val="0071083A"/>
    <w:rsid w:val="00765D53"/>
    <w:rsid w:val="007A432A"/>
    <w:rsid w:val="007A7F5A"/>
    <w:rsid w:val="00813302"/>
    <w:rsid w:val="00827679"/>
    <w:rsid w:val="008E7709"/>
    <w:rsid w:val="008F4DDA"/>
    <w:rsid w:val="00991FCF"/>
    <w:rsid w:val="009E3371"/>
    <w:rsid w:val="009F17FA"/>
    <w:rsid w:val="00A04D61"/>
    <w:rsid w:val="00B07B84"/>
    <w:rsid w:val="00B22DE5"/>
    <w:rsid w:val="00BC763B"/>
    <w:rsid w:val="00C6462E"/>
    <w:rsid w:val="00CA439E"/>
    <w:rsid w:val="00CC62D1"/>
    <w:rsid w:val="00D47C59"/>
    <w:rsid w:val="00D66602"/>
    <w:rsid w:val="00DA26A4"/>
    <w:rsid w:val="00DF0019"/>
    <w:rsid w:val="00E241C9"/>
    <w:rsid w:val="00E42DEA"/>
    <w:rsid w:val="00E72087"/>
    <w:rsid w:val="00E91BD2"/>
    <w:rsid w:val="00F17AAF"/>
    <w:rsid w:val="00F8676F"/>
    <w:rsid w:val="00F961AE"/>
    <w:rsid w:val="00FB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98EDB"/>
  <w15:chartTrackingRefBased/>
  <w15:docId w15:val="{83395C41-3FB3-4F32-8AA6-AA41CE3C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72087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fr-FR" w:eastAsia="fr-FR"/>
    </w:rPr>
  </w:style>
  <w:style w:type="character" w:customStyle="1" w:styleId="BodyTextChar">
    <w:name w:val="Body Text Char"/>
    <w:basedOn w:val="DefaultParagraphFont"/>
    <w:link w:val="BodyText"/>
    <w:rsid w:val="00E72087"/>
    <w:rPr>
      <w:rFonts w:ascii="Times New Roman" w:eastAsia="Times New Roman" w:hAnsi="Times New Roman" w:cs="Times New Roman"/>
      <w:b/>
      <w:bCs/>
      <w:sz w:val="28"/>
      <w:szCs w:val="24"/>
      <w:lang w:val="fr-FR" w:eastAsia="fr-FR"/>
    </w:rPr>
  </w:style>
  <w:style w:type="paragraph" w:styleId="BodyText2">
    <w:name w:val="Body Text 2"/>
    <w:basedOn w:val="Normal"/>
    <w:link w:val="BodyText2Char"/>
    <w:rsid w:val="00E720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2Char">
    <w:name w:val="Body Text 2 Char"/>
    <w:basedOn w:val="DefaultParagraphFont"/>
    <w:link w:val="BodyText2"/>
    <w:rsid w:val="00E7208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B22D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7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AA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1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4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Sicard</dc:creator>
  <cp:keywords/>
  <dc:description/>
  <cp:lastModifiedBy>Rajkumar G.</cp:lastModifiedBy>
  <cp:revision>33</cp:revision>
  <dcterms:created xsi:type="dcterms:W3CDTF">2020-12-08T15:43:00Z</dcterms:created>
  <dcterms:modified xsi:type="dcterms:W3CDTF">2021-03-04T08:30:00Z</dcterms:modified>
</cp:coreProperties>
</file>