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275" w:rsidRDefault="005B77BF">
      <w:pPr>
        <w:pStyle w:val="Heading1"/>
        <w:spacing w:before="0" w:after="0" w:line="480" w:lineRule="auto"/>
        <w:rPr>
          <w:rFonts w:ascii="Times New Roman" w:hAnsi="Times New Roman" w:cs="Times New Roman"/>
          <w:sz w:val="36"/>
          <w:szCs w:val="21"/>
        </w:rPr>
      </w:pPr>
      <w:r>
        <w:rPr>
          <w:rFonts w:ascii="Times New Roman" w:hAnsi="Times New Roman" w:cs="Times New Roman"/>
          <w:sz w:val="36"/>
          <w:szCs w:val="21"/>
        </w:rPr>
        <w:t>Additional file</w:t>
      </w:r>
      <w:r>
        <w:rPr>
          <w:rFonts w:ascii="Times New Roman" w:hAnsi="Times New Roman" w:cs="Times New Roman" w:hint="eastAsia"/>
          <w:sz w:val="36"/>
          <w:szCs w:val="21"/>
        </w:rPr>
        <w:t xml:space="preserve"> 1</w:t>
      </w:r>
    </w:p>
    <w:p w:rsidR="005B77BF" w:rsidRPr="005B77BF" w:rsidRDefault="005B77BF" w:rsidP="005B77BF">
      <w:pPr>
        <w:rPr>
          <w:rFonts w:ascii="Times New Roman" w:hAnsi="Times New Roman" w:cs="Times New Roman"/>
          <w:b/>
          <w:sz w:val="28"/>
          <w:szCs w:val="28"/>
        </w:rPr>
      </w:pPr>
      <w:r w:rsidRPr="005B77BF">
        <w:rPr>
          <w:rFonts w:ascii="Times New Roman" w:hAnsi="Times New Roman" w:cs="Times New Roman"/>
          <w:b/>
          <w:sz w:val="28"/>
          <w:szCs w:val="28"/>
        </w:rPr>
        <w:t>Additional Tables</w:t>
      </w:r>
      <w:bookmarkStart w:id="0" w:name="_GoBack"/>
      <w:bookmarkEnd w:id="0"/>
    </w:p>
    <w:p w:rsidR="00D27275" w:rsidRDefault="005B77B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Ta</w:t>
      </w:r>
      <w:r>
        <w:rPr>
          <w:rFonts w:ascii="Times New Roman" w:hAnsi="Times New Roman" w:cs="Times New Roman"/>
          <w:b/>
          <w:bCs/>
        </w:rPr>
        <w:t xml:space="preserve">ble 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 xml:space="preserve"> The top 10 countries for the number of papers published.</w:t>
      </w:r>
    </w:p>
    <w:tbl>
      <w:tblPr>
        <w:tblStyle w:val="TableGrid"/>
        <w:tblW w:w="9039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1"/>
        <w:gridCol w:w="1630"/>
        <w:gridCol w:w="2481"/>
        <w:gridCol w:w="1176"/>
        <w:gridCol w:w="2121"/>
      </w:tblGrid>
      <w:tr w:rsidR="00D27275">
        <w:trPr>
          <w:jc w:val="center"/>
        </w:trPr>
        <w:tc>
          <w:tcPr>
            <w:tcW w:w="1631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21852109"/>
            <w:r>
              <w:rPr>
                <w:rFonts w:ascii="Times New Roman" w:hAnsi="Times New Roman" w:cs="Times New Roman"/>
              </w:rPr>
              <w:t>Ranking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2481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Publications</w:t>
            </w:r>
          </w:p>
        </w:tc>
        <w:tc>
          <w:tcPr>
            <w:tcW w:w="1176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Centrality</w:t>
            </w:r>
          </w:p>
        </w:tc>
        <w:tc>
          <w:tcPr>
            <w:tcW w:w="2121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first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D27275">
        <w:trPr>
          <w:jc w:val="center"/>
        </w:trPr>
        <w:tc>
          <w:tcPr>
            <w:tcW w:w="1631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81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1446</w:t>
            </w: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0. 12</w:t>
            </w:r>
          </w:p>
        </w:tc>
        <w:tc>
          <w:tcPr>
            <w:tcW w:w="2121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</w:tr>
      <w:tr w:rsidR="00D27275">
        <w:trPr>
          <w:jc w:val="center"/>
        </w:trPr>
        <w:tc>
          <w:tcPr>
            <w:tcW w:w="16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24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0. 07</w:t>
            </w:r>
          </w:p>
        </w:tc>
        <w:tc>
          <w:tcPr>
            <w:tcW w:w="212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</w:tr>
      <w:tr w:rsidR="00D27275">
        <w:trPr>
          <w:jc w:val="center"/>
        </w:trPr>
        <w:tc>
          <w:tcPr>
            <w:tcW w:w="16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0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24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0. 01</w:t>
            </w:r>
          </w:p>
        </w:tc>
        <w:tc>
          <w:tcPr>
            <w:tcW w:w="212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</w:tr>
      <w:tr w:rsidR="00D27275">
        <w:trPr>
          <w:jc w:val="center"/>
        </w:trPr>
        <w:tc>
          <w:tcPr>
            <w:tcW w:w="16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0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South Korea</w:t>
            </w:r>
          </w:p>
        </w:tc>
        <w:tc>
          <w:tcPr>
            <w:tcW w:w="24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0. 28</w:t>
            </w:r>
          </w:p>
        </w:tc>
        <w:tc>
          <w:tcPr>
            <w:tcW w:w="212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</w:tr>
      <w:tr w:rsidR="00D27275">
        <w:trPr>
          <w:jc w:val="center"/>
        </w:trPr>
        <w:tc>
          <w:tcPr>
            <w:tcW w:w="16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0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24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0. 27</w:t>
            </w:r>
          </w:p>
        </w:tc>
        <w:tc>
          <w:tcPr>
            <w:tcW w:w="212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</w:tr>
      <w:tr w:rsidR="00D27275">
        <w:trPr>
          <w:jc w:val="center"/>
        </w:trPr>
        <w:tc>
          <w:tcPr>
            <w:tcW w:w="16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30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0. 12</w:t>
            </w:r>
          </w:p>
        </w:tc>
        <w:tc>
          <w:tcPr>
            <w:tcW w:w="212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D27275">
        <w:trPr>
          <w:jc w:val="center"/>
        </w:trPr>
        <w:tc>
          <w:tcPr>
            <w:tcW w:w="16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0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Saudi Arabia</w:t>
            </w:r>
          </w:p>
        </w:tc>
        <w:tc>
          <w:tcPr>
            <w:tcW w:w="24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0. 08</w:t>
            </w:r>
          </w:p>
        </w:tc>
        <w:tc>
          <w:tcPr>
            <w:tcW w:w="212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D27275">
        <w:trPr>
          <w:jc w:val="center"/>
        </w:trPr>
        <w:tc>
          <w:tcPr>
            <w:tcW w:w="16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30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Malaysia</w:t>
            </w:r>
          </w:p>
        </w:tc>
        <w:tc>
          <w:tcPr>
            <w:tcW w:w="24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0. 01</w:t>
            </w:r>
          </w:p>
        </w:tc>
        <w:tc>
          <w:tcPr>
            <w:tcW w:w="212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</w:tr>
      <w:tr w:rsidR="00D27275">
        <w:trPr>
          <w:jc w:val="center"/>
        </w:trPr>
        <w:tc>
          <w:tcPr>
            <w:tcW w:w="16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0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Pakistan</w:t>
            </w:r>
          </w:p>
        </w:tc>
        <w:tc>
          <w:tcPr>
            <w:tcW w:w="24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0. 06</w:t>
            </w:r>
          </w:p>
        </w:tc>
        <w:tc>
          <w:tcPr>
            <w:tcW w:w="212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D27275">
        <w:trPr>
          <w:jc w:val="center"/>
        </w:trPr>
        <w:tc>
          <w:tcPr>
            <w:tcW w:w="16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0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24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0. 02</w:t>
            </w:r>
          </w:p>
        </w:tc>
        <w:tc>
          <w:tcPr>
            <w:tcW w:w="212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bookmarkEnd w:id="1"/>
    </w:tbl>
    <w:p w:rsidR="00D27275" w:rsidRDefault="00D27275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D27275" w:rsidRDefault="005B77B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 The top 10 </w:t>
      </w:r>
      <w:r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/>
        </w:rPr>
        <w:t>nstitution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 in the field for the number of papers published.</w:t>
      </w:r>
    </w:p>
    <w:tbl>
      <w:tblPr>
        <w:tblStyle w:val="TableGrid"/>
        <w:tblW w:w="1033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7"/>
        <w:gridCol w:w="2818"/>
        <w:gridCol w:w="1417"/>
        <w:gridCol w:w="1176"/>
        <w:gridCol w:w="1304"/>
        <w:gridCol w:w="1984"/>
      </w:tblGrid>
      <w:tr w:rsidR="00D27275">
        <w:trPr>
          <w:trHeight w:val="280"/>
          <w:jc w:val="center"/>
        </w:trPr>
        <w:tc>
          <w:tcPr>
            <w:tcW w:w="1637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Ranking</w:t>
            </w:r>
          </w:p>
        </w:tc>
        <w:tc>
          <w:tcPr>
            <w:tcW w:w="2818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bookmarkStart w:id="2" w:name="_Hlk128514992"/>
            <w:r>
              <w:rPr>
                <w:rFonts w:ascii="Times New Roman" w:hAnsi="Times New Roman" w:cs="Times New Roman"/>
              </w:rPr>
              <w:t>Institution</w:t>
            </w:r>
            <w:bookmarkEnd w:id="2"/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Publications</w:t>
            </w:r>
          </w:p>
        </w:tc>
        <w:tc>
          <w:tcPr>
            <w:tcW w:w="1176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Centrality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</w:t>
            </w:r>
            <w:r>
              <w:rPr>
                <w:rFonts w:ascii="Times New Roman" w:hAnsi="Times New Roman" w:cs="Times New Roman" w:hint="eastAsia"/>
              </w:rPr>
              <w:t xml:space="preserve"> (first)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Half-Value Period</w:t>
            </w:r>
          </w:p>
        </w:tc>
      </w:tr>
      <w:tr w:rsidR="00D27275">
        <w:trPr>
          <w:jc w:val="center"/>
        </w:trPr>
        <w:tc>
          <w:tcPr>
            <w:tcW w:w="1637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818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bookmarkStart w:id="3" w:name="_Hlk122435812"/>
            <w:r>
              <w:rPr>
                <w:rFonts w:ascii="Times New Roman" w:hAnsi="Times New Roman" w:cs="Times New Roman"/>
              </w:rPr>
              <w:t xml:space="preserve">Chinese </w:t>
            </w:r>
            <w:proofErr w:type="spellStart"/>
            <w:r>
              <w:rPr>
                <w:rFonts w:ascii="Times New Roman" w:hAnsi="Times New Roman" w:cs="Times New Roman"/>
              </w:rPr>
              <w:t>Acad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Sci</w:t>
            </w:r>
            <w:bookmarkEnd w:id="3"/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0. 20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 5</w:t>
            </w:r>
          </w:p>
        </w:tc>
      </w:tr>
      <w:tr w:rsidR="00D27275">
        <w:trPr>
          <w:jc w:val="center"/>
        </w:trPr>
        <w:tc>
          <w:tcPr>
            <w:tcW w:w="163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818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Hunan </w:t>
            </w:r>
            <w:proofErr w:type="spellStart"/>
            <w:r>
              <w:rPr>
                <w:rFonts w:ascii="Times New Roman" w:hAnsi="Times New Roman" w:cs="Times New Roman"/>
              </w:rPr>
              <w:t>Univ</w:t>
            </w:r>
            <w:proofErr w:type="spellEnd"/>
          </w:p>
        </w:tc>
        <w:tc>
          <w:tcPr>
            <w:tcW w:w="141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0. 02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 5</w:t>
            </w:r>
          </w:p>
        </w:tc>
      </w:tr>
      <w:tr w:rsidR="00D27275">
        <w:trPr>
          <w:jc w:val="center"/>
        </w:trPr>
        <w:tc>
          <w:tcPr>
            <w:tcW w:w="163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818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Korea </w:t>
            </w:r>
            <w:proofErr w:type="spellStart"/>
            <w:r>
              <w:rPr>
                <w:rFonts w:ascii="Times New Roman" w:hAnsi="Times New Roman" w:cs="Times New Roman"/>
              </w:rPr>
              <w:t>Univ</w:t>
            </w:r>
            <w:proofErr w:type="spellEnd"/>
          </w:p>
        </w:tc>
        <w:tc>
          <w:tcPr>
            <w:tcW w:w="141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0. 08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 5</w:t>
            </w:r>
          </w:p>
        </w:tc>
      </w:tr>
      <w:tr w:rsidR="00D27275">
        <w:trPr>
          <w:jc w:val="center"/>
        </w:trPr>
        <w:tc>
          <w:tcPr>
            <w:tcW w:w="163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818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King Saud </w:t>
            </w:r>
            <w:proofErr w:type="spellStart"/>
            <w:r>
              <w:rPr>
                <w:rFonts w:ascii="Times New Roman" w:hAnsi="Times New Roman" w:cs="Times New Roman"/>
              </w:rPr>
              <w:t>Univ</w:t>
            </w:r>
            <w:proofErr w:type="spellEnd"/>
          </w:p>
        </w:tc>
        <w:tc>
          <w:tcPr>
            <w:tcW w:w="141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 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 5</w:t>
            </w:r>
          </w:p>
        </w:tc>
      </w:tr>
      <w:tr w:rsidR="00D27275">
        <w:trPr>
          <w:jc w:val="center"/>
        </w:trPr>
        <w:tc>
          <w:tcPr>
            <w:tcW w:w="163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818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Univ</w:t>
            </w:r>
            <w:proofErr w:type="spellEnd"/>
            <w:r>
              <w:rPr>
                <w:rFonts w:ascii="Times New Roman" w:hAnsi="Times New Roman" w:cs="Times New Roman"/>
              </w:rPr>
              <w:t xml:space="preserve"> Florida</w:t>
            </w:r>
          </w:p>
        </w:tc>
        <w:tc>
          <w:tcPr>
            <w:tcW w:w="141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0. 06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98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 5</w:t>
            </w:r>
          </w:p>
        </w:tc>
      </w:tr>
      <w:tr w:rsidR="00D27275">
        <w:trPr>
          <w:jc w:val="center"/>
        </w:trPr>
        <w:tc>
          <w:tcPr>
            <w:tcW w:w="163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818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Hong Kong Polytech </w:t>
            </w:r>
            <w:proofErr w:type="spellStart"/>
            <w:r>
              <w:rPr>
                <w:rFonts w:ascii="Times New Roman" w:hAnsi="Times New Roman" w:cs="Times New Roman"/>
              </w:rPr>
              <w:t>Univ</w:t>
            </w:r>
            <w:proofErr w:type="spellEnd"/>
          </w:p>
        </w:tc>
        <w:tc>
          <w:tcPr>
            <w:tcW w:w="141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0. 09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 5</w:t>
            </w:r>
          </w:p>
        </w:tc>
      </w:tr>
      <w:tr w:rsidR="00D27275">
        <w:trPr>
          <w:jc w:val="center"/>
        </w:trPr>
        <w:tc>
          <w:tcPr>
            <w:tcW w:w="163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818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bookmarkStart w:id="4" w:name="_Hlk122682747"/>
            <w:r>
              <w:rPr>
                <w:rFonts w:ascii="Times New Roman" w:hAnsi="Times New Roman" w:cs="Times New Roman"/>
              </w:rPr>
              <w:t xml:space="preserve">China </w:t>
            </w:r>
            <w:proofErr w:type="spellStart"/>
            <w:r>
              <w:rPr>
                <w:rFonts w:ascii="Times New Roman" w:hAnsi="Times New Roman" w:cs="Times New Roman"/>
              </w:rPr>
              <w:t>Agr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Univ</w:t>
            </w:r>
            <w:bookmarkEnd w:id="4"/>
            <w:proofErr w:type="spellEnd"/>
          </w:p>
        </w:tc>
        <w:tc>
          <w:tcPr>
            <w:tcW w:w="141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0. 12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 5</w:t>
            </w:r>
          </w:p>
        </w:tc>
      </w:tr>
      <w:tr w:rsidR="00D27275">
        <w:trPr>
          <w:jc w:val="center"/>
        </w:trPr>
        <w:tc>
          <w:tcPr>
            <w:tcW w:w="163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818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Tsinghua </w:t>
            </w:r>
            <w:proofErr w:type="spellStart"/>
            <w:r>
              <w:rPr>
                <w:rFonts w:ascii="Times New Roman" w:hAnsi="Times New Roman" w:cs="Times New Roman"/>
              </w:rPr>
              <w:t>Univ</w:t>
            </w:r>
            <w:proofErr w:type="spellEnd"/>
          </w:p>
        </w:tc>
        <w:tc>
          <w:tcPr>
            <w:tcW w:w="141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0. 03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 5</w:t>
            </w:r>
          </w:p>
        </w:tc>
      </w:tr>
      <w:tr w:rsidR="00D27275">
        <w:trPr>
          <w:jc w:val="center"/>
        </w:trPr>
        <w:tc>
          <w:tcPr>
            <w:tcW w:w="163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818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Harbin Inst </w:t>
            </w:r>
            <w:proofErr w:type="spellStart"/>
            <w:r>
              <w:rPr>
                <w:rFonts w:ascii="Times New Roman" w:hAnsi="Times New Roman" w:cs="Times New Roman"/>
              </w:rPr>
              <w:t>Technol</w:t>
            </w:r>
            <w:proofErr w:type="spellEnd"/>
          </w:p>
        </w:tc>
        <w:tc>
          <w:tcPr>
            <w:tcW w:w="141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0. 01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 5</w:t>
            </w:r>
          </w:p>
        </w:tc>
      </w:tr>
      <w:tr w:rsidR="00D27275">
        <w:trPr>
          <w:jc w:val="center"/>
        </w:trPr>
        <w:tc>
          <w:tcPr>
            <w:tcW w:w="163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18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Northwest A&amp;F </w:t>
            </w:r>
            <w:proofErr w:type="spellStart"/>
            <w:r>
              <w:rPr>
                <w:rFonts w:ascii="Times New Roman" w:hAnsi="Times New Roman" w:cs="Times New Roman"/>
              </w:rPr>
              <w:t>Univ</w:t>
            </w:r>
            <w:proofErr w:type="spellEnd"/>
          </w:p>
        </w:tc>
        <w:tc>
          <w:tcPr>
            <w:tcW w:w="141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76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0. 04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 5</w:t>
            </w:r>
          </w:p>
        </w:tc>
      </w:tr>
    </w:tbl>
    <w:p w:rsidR="00D27275" w:rsidRDefault="00D27275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D27275" w:rsidRDefault="005B77BF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S3</w:t>
      </w:r>
      <w:bookmarkStart w:id="5" w:name="_Hlk128515241"/>
      <w:r>
        <w:rPr>
          <w:rFonts w:ascii="Times New Roman" w:hAnsi="Times New Roman" w:cs="Times New Roman"/>
          <w:szCs w:val="21"/>
        </w:rPr>
        <w:t xml:space="preserve"> The top 10 authors in the field for the number of papers published.</w:t>
      </w:r>
      <w:bookmarkEnd w:id="5"/>
    </w:p>
    <w:tbl>
      <w:tblPr>
        <w:tblStyle w:val="TableGrid"/>
        <w:tblW w:w="901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474"/>
        <w:gridCol w:w="2381"/>
        <w:gridCol w:w="1361"/>
        <w:gridCol w:w="2041"/>
      </w:tblGrid>
      <w:tr w:rsidR="00D27275">
        <w:trPr>
          <w:jc w:val="center"/>
        </w:trPr>
        <w:tc>
          <w:tcPr>
            <w:tcW w:w="1757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6" w:name="_Hlk121424149"/>
            <w:r>
              <w:rPr>
                <w:rFonts w:ascii="Times New Roman" w:hAnsi="Times New Roman" w:cs="Times New Roman"/>
                <w:szCs w:val="21"/>
              </w:rPr>
              <w:t>Ranking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Publications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Author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Year (first)</w:t>
            </w:r>
          </w:p>
        </w:tc>
        <w:tc>
          <w:tcPr>
            <w:tcW w:w="2041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Half-Value Period</w:t>
            </w:r>
          </w:p>
        </w:tc>
      </w:tr>
      <w:tr w:rsidR="00D27275">
        <w:trPr>
          <w:jc w:val="center"/>
        </w:trPr>
        <w:tc>
          <w:tcPr>
            <w:tcW w:w="1757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2381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Ok, Yong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Sik</w:t>
            </w:r>
            <w:proofErr w:type="spellEnd"/>
          </w:p>
        </w:tc>
        <w:tc>
          <w:tcPr>
            <w:tcW w:w="1361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2012</w:t>
            </w:r>
          </w:p>
        </w:tc>
        <w:tc>
          <w:tcPr>
            <w:tcW w:w="2041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6. 5</w:t>
            </w:r>
          </w:p>
        </w:tc>
      </w:tr>
      <w:tr w:rsidR="00D27275">
        <w:trPr>
          <w:jc w:val="center"/>
        </w:trPr>
        <w:tc>
          <w:tcPr>
            <w:tcW w:w="175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23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Tsang, Daniel C W</w:t>
            </w:r>
          </w:p>
        </w:tc>
        <w:tc>
          <w:tcPr>
            <w:tcW w:w="136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2015</w:t>
            </w:r>
          </w:p>
        </w:tc>
        <w:tc>
          <w:tcPr>
            <w:tcW w:w="204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4. 5</w:t>
            </w:r>
          </w:p>
        </w:tc>
      </w:tr>
      <w:tr w:rsidR="00D27275">
        <w:trPr>
          <w:jc w:val="center"/>
        </w:trPr>
        <w:tc>
          <w:tcPr>
            <w:tcW w:w="175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23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Gao, Bin</w:t>
            </w:r>
          </w:p>
        </w:tc>
        <w:tc>
          <w:tcPr>
            <w:tcW w:w="136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204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7. 5</w:t>
            </w:r>
          </w:p>
        </w:tc>
      </w:tr>
      <w:tr w:rsidR="00D27275">
        <w:trPr>
          <w:jc w:val="center"/>
        </w:trPr>
        <w:tc>
          <w:tcPr>
            <w:tcW w:w="175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23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Vithanage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Meththika</w:t>
            </w:r>
            <w:proofErr w:type="spellEnd"/>
          </w:p>
        </w:tc>
        <w:tc>
          <w:tcPr>
            <w:tcW w:w="136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2013</w:t>
            </w:r>
          </w:p>
        </w:tc>
        <w:tc>
          <w:tcPr>
            <w:tcW w:w="204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5. 5</w:t>
            </w:r>
          </w:p>
        </w:tc>
      </w:tr>
      <w:tr w:rsidR="00D27275">
        <w:trPr>
          <w:jc w:val="center"/>
        </w:trPr>
        <w:tc>
          <w:tcPr>
            <w:tcW w:w="175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23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Zeng,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Guangming</w:t>
            </w:r>
            <w:proofErr w:type="spellEnd"/>
          </w:p>
        </w:tc>
        <w:tc>
          <w:tcPr>
            <w:tcW w:w="136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2015</w:t>
            </w:r>
          </w:p>
        </w:tc>
        <w:tc>
          <w:tcPr>
            <w:tcW w:w="204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3. 5</w:t>
            </w:r>
          </w:p>
        </w:tc>
      </w:tr>
      <w:tr w:rsidR="00D27275">
        <w:trPr>
          <w:jc w:val="center"/>
        </w:trPr>
        <w:tc>
          <w:tcPr>
            <w:tcW w:w="175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23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Tan,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Xiaofei</w:t>
            </w:r>
            <w:proofErr w:type="spellEnd"/>
          </w:p>
        </w:tc>
        <w:tc>
          <w:tcPr>
            <w:tcW w:w="136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2016</w:t>
            </w:r>
          </w:p>
        </w:tc>
        <w:tc>
          <w:tcPr>
            <w:tcW w:w="204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2. 5</w:t>
            </w:r>
          </w:p>
        </w:tc>
      </w:tr>
      <w:tr w:rsidR="00D27275">
        <w:trPr>
          <w:jc w:val="center"/>
        </w:trPr>
        <w:tc>
          <w:tcPr>
            <w:tcW w:w="175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7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23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Mohan, Dinesh</w:t>
            </w:r>
          </w:p>
        </w:tc>
        <w:tc>
          <w:tcPr>
            <w:tcW w:w="136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2012</w:t>
            </w:r>
          </w:p>
        </w:tc>
        <w:tc>
          <w:tcPr>
            <w:tcW w:w="204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5. 5</w:t>
            </w:r>
          </w:p>
        </w:tc>
      </w:tr>
      <w:tr w:rsidR="00D27275">
        <w:trPr>
          <w:jc w:val="center"/>
        </w:trPr>
        <w:tc>
          <w:tcPr>
            <w:tcW w:w="175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23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Pittman, Charles U</w:t>
            </w:r>
          </w:p>
        </w:tc>
        <w:tc>
          <w:tcPr>
            <w:tcW w:w="136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2012</w:t>
            </w:r>
          </w:p>
        </w:tc>
        <w:tc>
          <w:tcPr>
            <w:tcW w:w="204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7. 5</w:t>
            </w:r>
          </w:p>
        </w:tc>
      </w:tr>
      <w:tr w:rsidR="00D27275">
        <w:trPr>
          <w:jc w:val="center"/>
        </w:trPr>
        <w:tc>
          <w:tcPr>
            <w:tcW w:w="175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23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Liu,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Yunguo</w:t>
            </w:r>
            <w:proofErr w:type="spellEnd"/>
          </w:p>
        </w:tc>
        <w:tc>
          <w:tcPr>
            <w:tcW w:w="136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2015</w:t>
            </w:r>
          </w:p>
        </w:tc>
        <w:tc>
          <w:tcPr>
            <w:tcW w:w="204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2. 5</w:t>
            </w:r>
          </w:p>
        </w:tc>
      </w:tr>
      <w:tr w:rsidR="00D27275">
        <w:trPr>
          <w:jc w:val="center"/>
        </w:trPr>
        <w:tc>
          <w:tcPr>
            <w:tcW w:w="175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238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Wang, Bing</w:t>
            </w:r>
          </w:p>
        </w:tc>
        <w:tc>
          <w:tcPr>
            <w:tcW w:w="136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2018</w:t>
            </w:r>
          </w:p>
        </w:tc>
        <w:tc>
          <w:tcPr>
            <w:tcW w:w="204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2. 5</w:t>
            </w:r>
          </w:p>
        </w:tc>
      </w:tr>
      <w:bookmarkEnd w:id="6"/>
    </w:tbl>
    <w:p w:rsidR="00D27275" w:rsidRDefault="00D27275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D27275" w:rsidRDefault="005B77BF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ascii="Times New Roman" w:hAnsi="Times New Roman" w:cs="Times New Roman" w:hint="eastAsia"/>
          <w:b/>
          <w:bCs/>
          <w:szCs w:val="21"/>
        </w:rPr>
        <w:t>S4</w:t>
      </w:r>
      <w:r>
        <w:rPr>
          <w:rFonts w:ascii="Times New Roman" w:hAnsi="Times New Roman" w:cs="Times New Roman"/>
          <w:szCs w:val="21"/>
        </w:rPr>
        <w:t xml:space="preserve"> The top 10 journals in the field for the number of papers published.</w:t>
      </w:r>
    </w:p>
    <w:tbl>
      <w:tblPr>
        <w:tblStyle w:val="TableGrid"/>
        <w:tblW w:w="946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4535"/>
        <w:gridCol w:w="1304"/>
        <w:gridCol w:w="1191"/>
        <w:gridCol w:w="907"/>
      </w:tblGrid>
      <w:tr w:rsidR="00D27275">
        <w:trPr>
          <w:jc w:val="center"/>
        </w:trPr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Ranking</w:t>
            </w:r>
          </w:p>
        </w:tc>
        <w:tc>
          <w:tcPr>
            <w:tcW w:w="4535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Journal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Publications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Proportion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IF</w:t>
            </w:r>
          </w:p>
        </w:tc>
      </w:tr>
      <w:tr w:rsidR="00D27275">
        <w:trPr>
          <w:jc w:val="center"/>
        </w:trPr>
        <w:tc>
          <w:tcPr>
            <w:tcW w:w="1531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4535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Science of The Total Environment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160</w:t>
            </w:r>
          </w:p>
        </w:tc>
        <w:tc>
          <w:tcPr>
            <w:tcW w:w="1191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5. 98%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10. 754</w:t>
            </w:r>
          </w:p>
        </w:tc>
      </w:tr>
      <w:tr w:rsidR="00D27275">
        <w:trPr>
          <w:jc w:val="center"/>
        </w:trPr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535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Chemosphere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160</w:t>
            </w:r>
          </w:p>
        </w:tc>
        <w:tc>
          <w:tcPr>
            <w:tcW w:w="119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5. 98%</w:t>
            </w:r>
          </w:p>
        </w:tc>
        <w:tc>
          <w:tcPr>
            <w:tcW w:w="90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8. 943</w:t>
            </w:r>
          </w:p>
        </w:tc>
      </w:tr>
      <w:tr w:rsidR="00D27275">
        <w:trPr>
          <w:jc w:val="center"/>
        </w:trPr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4535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Environmental Science and Pollution Research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141</w:t>
            </w:r>
          </w:p>
        </w:tc>
        <w:tc>
          <w:tcPr>
            <w:tcW w:w="119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5. </w:t>
            </w:r>
            <w:r>
              <w:rPr>
                <w:rFonts w:ascii="Times New Roman" w:hAnsi="Times New Roman" w:cs="Times New Roman"/>
                <w:szCs w:val="21"/>
              </w:rPr>
              <w:t>27%</w:t>
            </w:r>
          </w:p>
        </w:tc>
        <w:tc>
          <w:tcPr>
            <w:tcW w:w="90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5. 19</w:t>
            </w:r>
          </w:p>
        </w:tc>
      </w:tr>
      <w:tr w:rsidR="00D27275">
        <w:trPr>
          <w:jc w:val="center"/>
        </w:trPr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4535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Bioresource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 Technology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135</w:t>
            </w:r>
          </w:p>
        </w:tc>
        <w:tc>
          <w:tcPr>
            <w:tcW w:w="119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5. 05%</w:t>
            </w:r>
          </w:p>
        </w:tc>
        <w:tc>
          <w:tcPr>
            <w:tcW w:w="90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11. 889</w:t>
            </w:r>
          </w:p>
        </w:tc>
      </w:tr>
      <w:tr w:rsidR="00D27275">
        <w:trPr>
          <w:jc w:val="center"/>
        </w:trPr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4535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bookmarkStart w:id="7" w:name="_Hlk124105692"/>
            <w:r>
              <w:rPr>
                <w:rFonts w:ascii="Times New Roman" w:hAnsi="Times New Roman" w:cs="Times New Roman"/>
                <w:i/>
                <w:iCs/>
                <w:szCs w:val="21"/>
              </w:rPr>
              <w:t>Journal of Hazardous Materials</w:t>
            </w:r>
            <w:bookmarkEnd w:id="7"/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119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3. 66%</w:t>
            </w:r>
          </w:p>
        </w:tc>
        <w:tc>
          <w:tcPr>
            <w:tcW w:w="90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14. 224</w:t>
            </w:r>
          </w:p>
        </w:tc>
      </w:tr>
      <w:tr w:rsidR="00D27275">
        <w:trPr>
          <w:jc w:val="center"/>
        </w:trPr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4535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Journal of Environmental Chemical Engineering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119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3. 51%</w:t>
            </w:r>
          </w:p>
        </w:tc>
        <w:tc>
          <w:tcPr>
            <w:tcW w:w="90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7. 968</w:t>
            </w:r>
          </w:p>
        </w:tc>
      </w:tr>
      <w:tr w:rsidR="00D27275">
        <w:trPr>
          <w:jc w:val="center"/>
        </w:trPr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4535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Journal of Environmental Management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92</w:t>
            </w:r>
          </w:p>
        </w:tc>
        <w:tc>
          <w:tcPr>
            <w:tcW w:w="119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3. 44%</w:t>
            </w:r>
          </w:p>
        </w:tc>
        <w:tc>
          <w:tcPr>
            <w:tcW w:w="90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8. 91</w:t>
            </w:r>
          </w:p>
        </w:tc>
      </w:tr>
      <w:tr w:rsidR="00D27275">
        <w:trPr>
          <w:jc w:val="center"/>
        </w:trPr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4535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bookmarkStart w:id="8" w:name="_Hlk124105675"/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Chemical Engineering 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Journal</w:t>
            </w:r>
            <w:bookmarkEnd w:id="8"/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91</w:t>
            </w:r>
          </w:p>
        </w:tc>
        <w:tc>
          <w:tcPr>
            <w:tcW w:w="119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3. 4%</w:t>
            </w:r>
          </w:p>
        </w:tc>
        <w:tc>
          <w:tcPr>
            <w:tcW w:w="90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16. 744</w:t>
            </w:r>
          </w:p>
        </w:tc>
      </w:tr>
      <w:tr w:rsidR="00D27275">
        <w:trPr>
          <w:trHeight w:val="291"/>
          <w:jc w:val="center"/>
        </w:trPr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4535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Journal of Cleaner Production</w:t>
            </w:r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91</w:t>
            </w:r>
          </w:p>
        </w:tc>
        <w:tc>
          <w:tcPr>
            <w:tcW w:w="119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3. 4%</w:t>
            </w:r>
          </w:p>
        </w:tc>
        <w:tc>
          <w:tcPr>
            <w:tcW w:w="90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11. 072</w:t>
            </w:r>
          </w:p>
        </w:tc>
      </w:tr>
      <w:tr w:rsidR="00D27275">
        <w:trPr>
          <w:jc w:val="center"/>
        </w:trPr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4535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Biomass Conversion and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Biorefinery</w:t>
            </w:r>
            <w:proofErr w:type="spellEnd"/>
          </w:p>
        </w:tc>
        <w:tc>
          <w:tcPr>
            <w:tcW w:w="130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119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2. 31%</w:t>
            </w:r>
          </w:p>
        </w:tc>
        <w:tc>
          <w:tcPr>
            <w:tcW w:w="907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4. 05</w:t>
            </w:r>
          </w:p>
        </w:tc>
      </w:tr>
    </w:tbl>
    <w:p w:rsidR="00D27275" w:rsidRDefault="00D27275">
      <w:pPr>
        <w:spacing w:line="480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:rsidR="00D27275" w:rsidRDefault="005B77BF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S</w:t>
      </w:r>
      <w:r>
        <w:rPr>
          <w:rFonts w:ascii="Times New Roman" w:hAnsi="Times New Roman" w:cs="Times New Roman" w:hint="eastAsia"/>
          <w:b/>
          <w:bCs/>
          <w:szCs w:val="21"/>
        </w:rPr>
        <w:t>5</w:t>
      </w:r>
      <w:r>
        <w:rPr>
          <w:rFonts w:ascii="Times New Roman" w:hAnsi="Times New Roman" w:cs="Times New Roman"/>
          <w:szCs w:val="21"/>
        </w:rPr>
        <w:t xml:space="preserve"> Top 20 keywords with the most publications in biochar adsorption for wastewater treatment. </w:t>
      </w:r>
    </w:p>
    <w:tbl>
      <w:tblPr>
        <w:tblStyle w:val="TableGrid"/>
        <w:tblW w:w="878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1474"/>
        <w:gridCol w:w="2494"/>
        <w:gridCol w:w="1531"/>
        <w:gridCol w:w="1474"/>
      </w:tblGrid>
      <w:tr w:rsidR="00D27275">
        <w:trPr>
          <w:jc w:val="center"/>
        </w:trPr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9" w:name="_Hlk123243271"/>
            <w:r>
              <w:rPr>
                <w:rFonts w:ascii="Times New Roman" w:hAnsi="Times New Roman" w:cs="Times New Roman"/>
              </w:rPr>
              <w:t>Ranking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Frequency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Keyword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Year (first)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Centrality</w:t>
            </w:r>
          </w:p>
        </w:tc>
      </w:tr>
      <w:tr w:rsidR="00D27275">
        <w:trPr>
          <w:jc w:val="center"/>
        </w:trPr>
        <w:tc>
          <w:tcPr>
            <w:tcW w:w="1814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1167</w:t>
            </w:r>
          </w:p>
        </w:tc>
        <w:tc>
          <w:tcPr>
            <w:tcW w:w="2494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0" w:name="_Hlk123221337"/>
            <w:r>
              <w:rPr>
                <w:rFonts w:ascii="Times New Roman" w:hAnsi="Times New Roman" w:cs="Times New Roman"/>
                <w:szCs w:val="21"/>
              </w:rPr>
              <w:t>wastewater</w:t>
            </w:r>
            <w:bookmarkEnd w:id="10"/>
          </w:p>
        </w:tc>
        <w:tc>
          <w:tcPr>
            <w:tcW w:w="1531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  <w:tcBorders>
              <w:top w:val="single" w:sz="12" w:space="0" w:color="auto"/>
            </w:tcBorders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0. 52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1157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adsorption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0. 3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1100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aqueous solution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0. 26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930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removal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0. 11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794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activated carbon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0. 07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581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sorption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0. 01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572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water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0. 04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544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biochar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2012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507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heavy metal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0. 13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332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carbon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322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waste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309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mechanism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305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pyrolysis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0. 02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303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adsorbent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289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methylene blue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2016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289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kinetics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2012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0. 01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232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equilibrium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0. 12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18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232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pyrolysis temperature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2014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222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magnetic biochar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2013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D27275">
        <w:trPr>
          <w:jc w:val="center"/>
        </w:trPr>
        <w:tc>
          <w:tcPr>
            <w:tcW w:w="181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208</w:t>
            </w:r>
          </w:p>
        </w:tc>
        <w:tc>
          <w:tcPr>
            <w:tcW w:w="249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soil</w:t>
            </w:r>
          </w:p>
        </w:tc>
        <w:tc>
          <w:tcPr>
            <w:tcW w:w="1531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2011</w:t>
            </w:r>
          </w:p>
        </w:tc>
        <w:tc>
          <w:tcPr>
            <w:tcW w:w="1474" w:type="dxa"/>
          </w:tcPr>
          <w:p w:rsidR="00D27275" w:rsidRDefault="005B77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bookmarkEnd w:id="9"/>
    </w:tbl>
    <w:p w:rsidR="00D27275" w:rsidRDefault="00D27275">
      <w:pPr>
        <w:pStyle w:val="Heading1"/>
        <w:spacing w:before="0" w:after="0" w:line="480" w:lineRule="auto"/>
        <w:rPr>
          <w:rFonts w:ascii="Times New Roman" w:hAnsi="Times New Roman" w:cs="Times New Roman"/>
          <w:sz w:val="36"/>
          <w:szCs w:val="21"/>
        </w:rPr>
      </w:pPr>
    </w:p>
    <w:p w:rsidR="00D27275" w:rsidRDefault="005B77BF">
      <w:pPr>
        <w:pStyle w:val="Heading1"/>
        <w:spacing w:before="0" w:after="0" w:line="480" w:lineRule="auto"/>
        <w:rPr>
          <w:rFonts w:ascii="Times New Roman" w:hAnsi="Times New Roman" w:cs="Times New Roman"/>
          <w:sz w:val="36"/>
          <w:szCs w:val="21"/>
        </w:rPr>
      </w:pPr>
      <w:r>
        <w:rPr>
          <w:rFonts w:ascii="Times New Roman" w:hAnsi="Times New Roman" w:cs="Times New Roman"/>
          <w:sz w:val="36"/>
          <w:szCs w:val="21"/>
        </w:rPr>
        <w:t>Additional</w:t>
      </w:r>
      <w:r>
        <w:rPr>
          <w:rFonts w:ascii="Times New Roman" w:hAnsi="Times New Roman" w:cs="Times New Roman"/>
          <w:sz w:val="36"/>
          <w:szCs w:val="21"/>
        </w:rPr>
        <w:t xml:space="preserve"> Figures</w:t>
      </w:r>
    </w:p>
    <w:p w:rsidR="005B77BF" w:rsidRPr="005B77BF" w:rsidRDefault="005B77BF" w:rsidP="005B77BF"/>
    <w:p w:rsidR="00D27275" w:rsidRDefault="005B77BF">
      <w:pPr>
        <w:spacing w:line="48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noProof/>
          <w:sz w:val="24"/>
          <w:szCs w:val="32"/>
          <w:lang w:eastAsia="en-US"/>
        </w:rPr>
        <w:drawing>
          <wp:inline distT="0" distB="0" distL="114300" distR="114300">
            <wp:extent cx="5245100" cy="2924810"/>
            <wp:effectExtent l="0" t="0" r="12700" b="1270"/>
            <wp:docPr id="4" name="图片 4" descr="institute visual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nstitute visualization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275" w:rsidRDefault="005B77B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1"/>
        </w:rPr>
        <w:t>Fi</w:t>
      </w:r>
      <w:r>
        <w:rPr>
          <w:rFonts w:ascii="Times New Roman" w:hAnsi="Times New Roman" w:cs="Times New Roman"/>
          <w:b/>
          <w:szCs w:val="21"/>
        </w:rPr>
        <w:t>g</w:t>
      </w:r>
      <w:r>
        <w:rPr>
          <w:rFonts w:ascii="Times New Roman" w:hAnsi="Times New Roman" w:cs="Times New Roman" w:hint="eastAsia"/>
          <w:b/>
          <w:szCs w:val="21"/>
        </w:rPr>
        <w:t>ure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S1</w:t>
      </w:r>
      <w:r>
        <w:rPr>
          <w:rFonts w:ascii="Times New Roman" w:hAnsi="Times New Roman" w:cs="Times New Roman"/>
        </w:rPr>
        <w:t xml:space="preserve"> Biochar </w:t>
      </w:r>
      <w:r>
        <w:rPr>
          <w:rFonts w:ascii="Times New Roman" w:hAnsi="Times New Roman" w:cs="Times New Roman"/>
          <w:szCs w:val="21"/>
        </w:rPr>
        <w:t>adsorption for wastewater</w:t>
      </w:r>
      <w:r>
        <w:rPr>
          <w:rFonts w:ascii="Times New Roman" w:hAnsi="Times New Roman" w:cs="Times New Roman" w:hint="eastAsia"/>
          <w:szCs w:val="21"/>
        </w:rPr>
        <w:t xml:space="preserve"> treatment </w:t>
      </w:r>
      <w:r>
        <w:rPr>
          <w:rFonts w:ascii="Times New Roman" w:hAnsi="Times New Roman" w:cs="Times New Roman"/>
        </w:rPr>
        <w:t>research institute visualization</w:t>
      </w:r>
      <w:r>
        <w:rPr>
          <w:rFonts w:ascii="Times New Roman" w:hAnsi="Times New Roman" w:cs="Times New Roman" w:hint="eastAsia"/>
        </w:rPr>
        <w:t>.</w:t>
      </w:r>
    </w:p>
    <w:p w:rsidR="00D27275" w:rsidRDefault="00D27275">
      <w:pPr>
        <w:spacing w:line="480" w:lineRule="auto"/>
        <w:rPr>
          <w:rFonts w:ascii="Times New Roman" w:hAnsi="Times New Roman" w:cs="Times New Roman"/>
        </w:rPr>
      </w:pPr>
    </w:p>
    <w:p w:rsidR="00D27275" w:rsidRDefault="005B77BF">
      <w:pPr>
        <w:spacing w:line="48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noProof/>
          <w:sz w:val="24"/>
          <w:szCs w:val="32"/>
          <w:lang w:eastAsia="en-US"/>
        </w:rPr>
        <w:drawing>
          <wp:inline distT="0" distB="0" distL="114300" distR="114300">
            <wp:extent cx="5268595" cy="2344420"/>
            <wp:effectExtent l="0" t="0" r="4445" b="2540"/>
            <wp:docPr id="5" name="图片 5" descr="The dual map 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he dual map overlay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275" w:rsidRDefault="005B77BF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</w:t>
      </w:r>
      <w:r>
        <w:rPr>
          <w:rFonts w:ascii="Times New Roman" w:hAnsi="Times New Roman" w:cs="Times New Roman"/>
          <w:b/>
          <w:szCs w:val="21"/>
        </w:rPr>
        <w:t>g</w:t>
      </w:r>
      <w:r>
        <w:rPr>
          <w:rFonts w:ascii="Times New Roman" w:hAnsi="Times New Roman" w:cs="Times New Roman" w:hint="eastAsia"/>
          <w:b/>
          <w:szCs w:val="21"/>
        </w:rPr>
        <w:t>ure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/>
          <w:szCs w:val="21"/>
        </w:rPr>
        <w:t xml:space="preserve"> The dual map overlay of biochar adsorption for wastewater treatment.</w:t>
      </w:r>
    </w:p>
    <w:p w:rsidR="00D27275" w:rsidRDefault="00D27275">
      <w:pPr>
        <w:spacing w:line="480" w:lineRule="auto"/>
        <w:rPr>
          <w:rFonts w:ascii="Times New Roman" w:hAnsi="Times New Roman" w:cs="Times New Roman"/>
          <w:szCs w:val="21"/>
        </w:rPr>
      </w:pPr>
    </w:p>
    <w:p w:rsidR="00D27275" w:rsidRDefault="005B77BF">
      <w:pPr>
        <w:spacing w:line="48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noProof/>
          <w:sz w:val="24"/>
          <w:szCs w:val="32"/>
          <w:lang w:eastAsia="en-US"/>
        </w:rPr>
        <w:lastRenderedPageBreak/>
        <w:drawing>
          <wp:inline distT="0" distB="0" distL="114300" distR="114300">
            <wp:extent cx="5245100" cy="2924810"/>
            <wp:effectExtent l="0" t="0" r="12700" b="1270"/>
            <wp:docPr id="6" name="图片 6" descr="co-occurrence clus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o-occurrence clusteri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275" w:rsidRDefault="005B77BF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</w:t>
      </w:r>
      <w:r>
        <w:rPr>
          <w:rFonts w:ascii="Times New Roman" w:hAnsi="Times New Roman" w:cs="Times New Roman"/>
          <w:b/>
          <w:szCs w:val="21"/>
        </w:rPr>
        <w:t>g</w:t>
      </w:r>
      <w:r>
        <w:rPr>
          <w:rFonts w:ascii="Times New Roman" w:hAnsi="Times New Roman" w:cs="Times New Roman" w:hint="eastAsia"/>
          <w:b/>
          <w:szCs w:val="21"/>
        </w:rPr>
        <w:t>ure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 w:hint="eastAsia"/>
          <w:b/>
        </w:rPr>
        <w:t>3</w:t>
      </w:r>
      <w:r>
        <w:rPr>
          <w:rFonts w:ascii="Times New Roman" w:hAnsi="Times New Roman" w:cs="Times New Roman"/>
          <w:szCs w:val="21"/>
        </w:rPr>
        <w:t xml:space="preserve"> Analysis of biochar adsorption for wastewater treatment keywords co-occurrence clustering.</w:t>
      </w:r>
    </w:p>
    <w:sectPr w:rsidR="00D27275" w:rsidSect="005B77BF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B77BF">
      <w:r>
        <w:separator/>
      </w:r>
    </w:p>
  </w:endnote>
  <w:endnote w:type="continuationSeparator" w:id="0">
    <w:p w:rsidR="00000000" w:rsidRDefault="005B7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275" w:rsidRDefault="005B77BF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27275" w:rsidRDefault="005B77BF">
                          <w:pPr>
                            <w:pStyle w:val="Footer"/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D27275" w:rsidRDefault="005B77BF">
                    <w:pPr>
                      <w:pStyle w:val="Footer"/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</w:instrText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B77BF">
      <w:r>
        <w:separator/>
      </w:r>
    </w:p>
  </w:footnote>
  <w:footnote w:type="continuationSeparator" w:id="0">
    <w:p w:rsidR="00000000" w:rsidRDefault="005B7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615D3D"/>
    <w:rsid w:val="005B77BF"/>
    <w:rsid w:val="00615D3D"/>
    <w:rsid w:val="006D4DBC"/>
    <w:rsid w:val="0078013F"/>
    <w:rsid w:val="00C44F16"/>
    <w:rsid w:val="00D27275"/>
    <w:rsid w:val="0A252E69"/>
    <w:rsid w:val="13A52689"/>
    <w:rsid w:val="23C90CDB"/>
    <w:rsid w:val="291A1CCA"/>
    <w:rsid w:val="295F70E2"/>
    <w:rsid w:val="2F7C5FA4"/>
    <w:rsid w:val="339A6F51"/>
    <w:rsid w:val="346978F4"/>
    <w:rsid w:val="36DA41E1"/>
    <w:rsid w:val="486C072B"/>
    <w:rsid w:val="52463185"/>
    <w:rsid w:val="53484562"/>
    <w:rsid w:val="59F17733"/>
    <w:rsid w:val="5AE328DD"/>
    <w:rsid w:val="5BFE7BBD"/>
    <w:rsid w:val="61785574"/>
    <w:rsid w:val="63D33A00"/>
    <w:rsid w:val="739D62C6"/>
    <w:rsid w:val="77F03A19"/>
    <w:rsid w:val="793E6D5E"/>
    <w:rsid w:val="7D25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AB49053-ACAD-4F51-9112-4142ED82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qFormat/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paragraph" w:customStyle="1" w:styleId="Revision1">
    <w:name w:val="Revision1"/>
    <w:autoRedefine/>
    <w:hidden/>
    <w:uiPriority w:val="99"/>
    <w:unhideWhenUsed/>
    <w:qFormat/>
    <w:rPr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592</Words>
  <Characters>2466</Characters>
  <Application>Microsoft Office Word</Application>
  <DocSecurity>0</DocSecurity>
  <Lines>20</Lines>
  <Paragraphs>6</Paragraphs>
  <ScaleCrop>false</ScaleCrop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WYY</dc:creator>
  <cp:lastModifiedBy>Jini Mol</cp:lastModifiedBy>
  <cp:revision>5</cp:revision>
  <dcterms:created xsi:type="dcterms:W3CDTF">2023-10-27T15:37:00Z</dcterms:created>
  <dcterms:modified xsi:type="dcterms:W3CDTF">2024-02-09T02:44:00Z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252C6B433A8448078D51BEBAF0B03B94_13</vt:lpwstr>
  </property>
</Properties>
</file>