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0F0B6" w14:textId="77777777" w:rsidR="00DC650B" w:rsidRDefault="00D06326">
      <w:r>
        <w:rPr>
          <w:noProof/>
        </w:rPr>
        <w:drawing>
          <wp:inline distT="0" distB="0" distL="0" distR="0" wp14:anchorId="69CF2371" wp14:editId="4A8F9E9D">
            <wp:extent cx="6545330" cy="2565779"/>
            <wp:effectExtent l="0" t="0" r="825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45330" cy="256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F568E" w14:textId="77777777" w:rsidR="00D06326" w:rsidRDefault="00D0632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Fig. S1. </w:t>
      </w:r>
      <w:r w:rsidRPr="00291A2D">
        <w:rPr>
          <w:rFonts w:ascii="Times New Roman" w:hAnsi="Times New Roman" w:cs="Times New Roman"/>
          <w:sz w:val="24"/>
        </w:rPr>
        <w:t>Analysis of Pears</w:t>
      </w:r>
      <w:r>
        <w:rPr>
          <w:rFonts w:ascii="Times New Roman" w:hAnsi="Times New Roman" w:cs="Times New Roman"/>
          <w:sz w:val="24"/>
        </w:rPr>
        <w:t>on's correlations for variables in 60% WFPS and flooded soils</w:t>
      </w:r>
    </w:p>
    <w:p w14:paraId="3258304C" w14:textId="4FFEF9BB" w:rsidR="00D06326" w:rsidRDefault="003C6C19" w:rsidP="003C6C19">
      <w:pPr>
        <w:jc w:val="both"/>
        <w:rPr>
          <w:rFonts w:ascii="Times New Roman" w:hAnsi="Times New Roman" w:cs="Times New Roman"/>
          <w:sz w:val="24"/>
        </w:rPr>
      </w:pPr>
      <w:r w:rsidRPr="003C6C19">
        <w:rPr>
          <w:rFonts w:ascii="Times New Roman" w:hAnsi="Times New Roman" w:cs="Times New Roman"/>
          <w:sz w:val="24"/>
        </w:rPr>
        <w:t>Note: SOC: soil organic carbon,</w:t>
      </w:r>
      <w:r>
        <w:rPr>
          <w:rFonts w:ascii="Times New Roman" w:hAnsi="Times New Roman" w:cs="Times New Roman"/>
          <w:sz w:val="24"/>
        </w:rPr>
        <w:t xml:space="preserve"> </w:t>
      </w:r>
      <w:r w:rsidRPr="003C6C19">
        <w:rPr>
          <w:rFonts w:ascii="Times New Roman" w:hAnsi="Times New Roman" w:cs="Times New Roman"/>
          <w:sz w:val="24"/>
        </w:rPr>
        <w:t>DOC: dissolve organic carbon, NO</w:t>
      </w:r>
      <w:r w:rsidRPr="003C6C19">
        <w:rPr>
          <w:rFonts w:ascii="Times New Roman" w:hAnsi="Times New Roman" w:cs="Times New Roman"/>
          <w:sz w:val="24"/>
          <w:vertAlign w:val="subscript"/>
        </w:rPr>
        <w:t>3</w:t>
      </w:r>
      <w:r w:rsidRPr="003C6C19">
        <w:rPr>
          <w:rFonts w:ascii="Times New Roman" w:hAnsi="Times New Roman" w:cs="Times New Roman"/>
          <w:sz w:val="24"/>
        </w:rPr>
        <w:t>: nitrate, NH</w:t>
      </w:r>
      <w:r w:rsidRPr="003C6C19">
        <w:rPr>
          <w:rFonts w:ascii="Times New Roman" w:hAnsi="Times New Roman" w:cs="Times New Roman"/>
          <w:sz w:val="24"/>
          <w:vertAlign w:val="subscript"/>
        </w:rPr>
        <w:t>4</w:t>
      </w:r>
      <w:r w:rsidRPr="003C6C19">
        <w:rPr>
          <w:rFonts w:ascii="Times New Roman" w:hAnsi="Times New Roman" w:cs="Times New Roman"/>
          <w:sz w:val="24"/>
        </w:rPr>
        <w:t>: ammonium, TP: total phosphorus, AP: available phosphorus, Glucosidase: β-glycosidase,</w:t>
      </w:r>
      <w:r>
        <w:rPr>
          <w:rFonts w:ascii="Times New Roman" w:hAnsi="Times New Roman" w:cs="Times New Roman"/>
          <w:sz w:val="24"/>
        </w:rPr>
        <w:t xml:space="preserve"> </w:t>
      </w:r>
      <w:r w:rsidRPr="003C6C19">
        <w:rPr>
          <w:rFonts w:ascii="Times New Roman" w:hAnsi="Times New Roman" w:cs="Times New Roman"/>
          <w:sz w:val="24"/>
        </w:rPr>
        <w:t xml:space="preserve">MBC: microbial biomass carbon, MBN: microbial biomass nitrogen, MBP: microbial biomass phosphorus, MQ: microbial quotient, </w:t>
      </w:r>
      <w:proofErr w:type="spellStart"/>
      <w:r w:rsidRPr="003C6C19">
        <w:rPr>
          <w:rFonts w:ascii="Times New Roman" w:hAnsi="Times New Roman" w:cs="Times New Roman"/>
          <w:sz w:val="24"/>
        </w:rPr>
        <w:t>AcP</w:t>
      </w:r>
      <w:proofErr w:type="spellEnd"/>
      <w:r w:rsidRPr="003C6C19">
        <w:rPr>
          <w:rFonts w:ascii="Times New Roman" w:hAnsi="Times New Roman" w:cs="Times New Roman"/>
          <w:sz w:val="24"/>
        </w:rPr>
        <w:t>: acid phosphatase</w:t>
      </w:r>
      <w:r>
        <w:rPr>
          <w:rFonts w:ascii="Times New Roman" w:hAnsi="Times New Roman" w:cs="Times New Roman"/>
          <w:sz w:val="24"/>
        </w:rPr>
        <w:t>; N2O: nitrous oxide, CH4: methane</w:t>
      </w:r>
      <w:r w:rsidRPr="003C6C19">
        <w:rPr>
          <w:rFonts w:ascii="Times New Roman" w:hAnsi="Times New Roman" w:cs="Times New Roman"/>
          <w:sz w:val="24"/>
        </w:rPr>
        <w:t>.</w:t>
      </w:r>
    </w:p>
    <w:p w14:paraId="7C419B9D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7BFBC53A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04CA3131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5BCDE6A9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0516D4A3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57E832A0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01EB13EC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3267F883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59B580C6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231A0BD7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3944FDC3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26C806B2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62B5A0DF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6CE96C6B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51F123CE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2AF77512" w14:textId="77777777" w:rsidR="00D06326" w:rsidRDefault="00D06326">
      <w:pPr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02C4C17C" wp14:editId="594405EE">
            <wp:extent cx="5943600" cy="3173216"/>
            <wp:effectExtent l="0" t="0" r="0" b="8255"/>
            <wp:docPr id="2" name="Picture 2" descr="C:\Users\Asad Shah\Desktop\manuscript 2\Graph3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ad Shah\Desktop\manuscript 2\Graph3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30835" w14:textId="77777777" w:rsidR="00D06326" w:rsidRDefault="00D0632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Fig. S2.</w:t>
      </w:r>
      <w:r w:rsidRPr="00D06326">
        <w:rPr>
          <w:rFonts w:ascii="Times New Roman" w:hAnsi="Times New Roman" w:cs="Times New Roman"/>
          <w:sz w:val="24"/>
        </w:rPr>
        <w:t xml:space="preserve"> Relationships among methane (CH</w:t>
      </w:r>
      <w:r w:rsidRPr="00D06326">
        <w:rPr>
          <w:rFonts w:ascii="Times New Roman" w:hAnsi="Times New Roman" w:cs="Times New Roman"/>
          <w:sz w:val="24"/>
          <w:vertAlign w:val="subscript"/>
        </w:rPr>
        <w:t>4</w:t>
      </w:r>
      <w:r w:rsidRPr="00D06326">
        <w:rPr>
          <w:rFonts w:ascii="Times New Roman" w:hAnsi="Times New Roman" w:cs="Times New Roman"/>
          <w:sz w:val="24"/>
        </w:rPr>
        <w:t>) and nitrous oxide (N</w:t>
      </w:r>
      <w:r w:rsidRPr="00D06326">
        <w:rPr>
          <w:rFonts w:ascii="Times New Roman" w:hAnsi="Times New Roman" w:cs="Times New Roman"/>
          <w:sz w:val="24"/>
          <w:vertAlign w:val="subscript"/>
        </w:rPr>
        <w:t>2</w:t>
      </w:r>
      <w:r w:rsidRPr="00D06326">
        <w:rPr>
          <w:rFonts w:ascii="Times New Roman" w:hAnsi="Times New Roman" w:cs="Times New Roman"/>
          <w:sz w:val="24"/>
        </w:rPr>
        <w:t>O) and dissolve organic carbon (DOC), microbial biomass carbon (MBC) and soil pH</w:t>
      </w:r>
      <w:r>
        <w:rPr>
          <w:rFonts w:ascii="Times New Roman" w:hAnsi="Times New Roman" w:cs="Times New Roman"/>
          <w:sz w:val="24"/>
        </w:rPr>
        <w:t xml:space="preserve"> </w:t>
      </w:r>
    </w:p>
    <w:p w14:paraId="766EBCD5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114F20A8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23A48874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7A137F30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5903455A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6D8883B4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293193D1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6E00837A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24C0D542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14C21B39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759B0FCD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58BA3138" w14:textId="77777777" w:rsidR="00D06326" w:rsidRDefault="00D06326">
      <w:pPr>
        <w:rPr>
          <w:rFonts w:ascii="Times New Roman" w:hAnsi="Times New Roman" w:cs="Times New Roman"/>
          <w:sz w:val="24"/>
        </w:rPr>
      </w:pPr>
    </w:p>
    <w:p w14:paraId="79FF1405" w14:textId="77777777" w:rsidR="00D06326" w:rsidRDefault="00D06326">
      <w:pPr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067A4AA1" wp14:editId="084EFCC7">
            <wp:extent cx="5943600" cy="3197506"/>
            <wp:effectExtent l="0" t="0" r="0" b="3175"/>
            <wp:docPr id="3" name="Picture 3" descr="C:\Users\Asad Shah\Desktop\manuscript 2\Graph28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ad Shah\Desktop\manuscript 2\Graph28(2)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00C7C" w14:textId="2F9CEDC2" w:rsidR="00D06326" w:rsidRPr="00D06326" w:rsidRDefault="00D06326" w:rsidP="00D06326">
      <w:pPr>
        <w:rPr>
          <w:rFonts w:ascii="Times New Roman" w:hAnsi="Times New Roman" w:cs="Times New Roman"/>
          <w:sz w:val="24"/>
        </w:rPr>
      </w:pPr>
      <w:r w:rsidRPr="00D06326">
        <w:rPr>
          <w:rFonts w:ascii="Times New Roman" w:hAnsi="Times New Roman" w:cs="Times New Roman"/>
          <w:sz w:val="24"/>
        </w:rPr>
        <w:t xml:space="preserve">Fig. </w:t>
      </w:r>
      <w:r>
        <w:rPr>
          <w:rFonts w:ascii="Times New Roman" w:hAnsi="Times New Roman" w:cs="Times New Roman"/>
          <w:sz w:val="24"/>
        </w:rPr>
        <w:t>S3.</w:t>
      </w:r>
      <w:r w:rsidRPr="00D06326">
        <w:rPr>
          <w:rFonts w:ascii="Times New Roman" w:hAnsi="Times New Roman" w:cs="Times New Roman"/>
          <w:sz w:val="24"/>
        </w:rPr>
        <w:t xml:space="preserve"> Relationships among methane (CH</w:t>
      </w:r>
      <w:r w:rsidRPr="00D06326">
        <w:rPr>
          <w:rFonts w:ascii="Times New Roman" w:hAnsi="Times New Roman" w:cs="Times New Roman"/>
          <w:sz w:val="24"/>
          <w:vertAlign w:val="subscript"/>
        </w:rPr>
        <w:t>4</w:t>
      </w:r>
      <w:r w:rsidRPr="00D06326">
        <w:rPr>
          <w:rFonts w:ascii="Times New Roman" w:hAnsi="Times New Roman" w:cs="Times New Roman"/>
          <w:sz w:val="24"/>
        </w:rPr>
        <w:t>) and nitrous oxide (N</w:t>
      </w:r>
      <w:r w:rsidRPr="00D06326">
        <w:rPr>
          <w:rFonts w:ascii="Times New Roman" w:hAnsi="Times New Roman" w:cs="Times New Roman"/>
          <w:sz w:val="24"/>
          <w:vertAlign w:val="subscript"/>
        </w:rPr>
        <w:t>2</w:t>
      </w:r>
      <w:r w:rsidRPr="00D06326">
        <w:rPr>
          <w:rFonts w:ascii="Times New Roman" w:hAnsi="Times New Roman" w:cs="Times New Roman"/>
          <w:sz w:val="24"/>
        </w:rPr>
        <w:t xml:space="preserve">O) and urease, </w:t>
      </w:r>
      <w:r w:rsidR="00D93358" w:rsidRPr="00D93358">
        <w:rPr>
          <w:rFonts w:ascii="Times New Roman" w:hAnsi="Times New Roman" w:cs="Times New Roman"/>
          <w:sz w:val="24"/>
        </w:rPr>
        <w:t>β-</w:t>
      </w:r>
      <w:r w:rsidRPr="00D06326">
        <w:rPr>
          <w:rFonts w:ascii="Times New Roman" w:hAnsi="Times New Roman" w:cs="Times New Roman"/>
          <w:sz w:val="24"/>
        </w:rPr>
        <w:t xml:space="preserve">glycosidase and acid </w:t>
      </w:r>
      <w:proofErr w:type="spellStart"/>
      <w:r w:rsidRPr="00D06326">
        <w:rPr>
          <w:rFonts w:ascii="Times New Roman" w:hAnsi="Times New Roman" w:cs="Times New Roman"/>
          <w:sz w:val="24"/>
        </w:rPr>
        <w:t>phosphatese</w:t>
      </w:r>
      <w:proofErr w:type="spellEnd"/>
    </w:p>
    <w:p w14:paraId="01DBD6E1" w14:textId="77777777" w:rsidR="00D06326" w:rsidRPr="00D06326" w:rsidRDefault="00D06326">
      <w:pPr>
        <w:rPr>
          <w:rFonts w:ascii="Times New Roman" w:hAnsi="Times New Roman" w:cs="Times New Roman"/>
          <w:sz w:val="24"/>
        </w:rPr>
      </w:pPr>
    </w:p>
    <w:sectPr w:rsidR="00D06326" w:rsidRPr="00D063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F8C"/>
    <w:rsid w:val="00233E1E"/>
    <w:rsid w:val="003C6C19"/>
    <w:rsid w:val="00822476"/>
    <w:rsid w:val="008C0907"/>
    <w:rsid w:val="00B020F2"/>
    <w:rsid w:val="00D06326"/>
    <w:rsid w:val="00D93358"/>
    <w:rsid w:val="00DC650B"/>
    <w:rsid w:val="00FD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E973F"/>
  <w15:docId w15:val="{9F317187-A70B-4803-A739-3FB050371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6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32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C6C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Asad Shah</dc:creator>
  <cp:lastModifiedBy>Asad Shah</cp:lastModifiedBy>
  <cp:revision>4</cp:revision>
  <dcterms:created xsi:type="dcterms:W3CDTF">2023-03-15T02:46:00Z</dcterms:created>
  <dcterms:modified xsi:type="dcterms:W3CDTF">2024-05-13T06:34:00Z</dcterms:modified>
</cp:coreProperties>
</file>