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4B5A96" w14:textId="7B3FD47C" w:rsidR="002D46CC" w:rsidRPr="00853B8F" w:rsidRDefault="002D46CC" w:rsidP="004C2CCC">
      <w:pPr>
        <w:pStyle w:val="Header"/>
        <w:jc w:val="center"/>
        <w:rPr>
          <w:rFonts w:ascii="Arial" w:hAnsi="Arial"/>
          <w:b/>
          <w:bCs/>
          <w:sz w:val="28"/>
          <w:u w:val="single"/>
        </w:rPr>
      </w:pPr>
      <w:bookmarkStart w:id="0" w:name="_GoBack"/>
      <w:bookmarkEnd w:id="0"/>
    </w:p>
    <w:p w14:paraId="102A8F4A" w14:textId="61192EC7" w:rsidR="004C2CCC" w:rsidRPr="00853B8F" w:rsidRDefault="004C2CCC" w:rsidP="004C2CCC">
      <w:pPr>
        <w:pStyle w:val="Header"/>
        <w:jc w:val="center"/>
        <w:rPr>
          <w:rFonts w:ascii="Arial" w:hAnsi="Arial"/>
          <w:b/>
          <w:bCs/>
          <w:sz w:val="28"/>
          <w:u w:val="single"/>
        </w:rPr>
      </w:pPr>
      <w:r w:rsidRPr="00853B8F">
        <w:rPr>
          <w:rFonts w:ascii="Arial" w:hAnsi="Arial"/>
          <w:b/>
          <w:bCs/>
          <w:sz w:val="28"/>
          <w:u w:val="single"/>
        </w:rPr>
        <w:t>Supplementary Information</w:t>
      </w:r>
    </w:p>
    <w:p w14:paraId="4AB7ED13" w14:textId="77777777" w:rsidR="004C2CCC" w:rsidRPr="00853B8F" w:rsidRDefault="004C2CCC" w:rsidP="004C2CCC">
      <w:pPr>
        <w:pStyle w:val="Header"/>
        <w:rPr>
          <w:rFonts w:ascii="Arial" w:hAnsi="Arial"/>
          <w:sz w:val="28"/>
        </w:rPr>
      </w:pPr>
    </w:p>
    <w:p w14:paraId="512DAFE2" w14:textId="77777777" w:rsidR="004C2CCC" w:rsidRPr="00853B8F" w:rsidRDefault="004C2CCC" w:rsidP="004C2CCC">
      <w:pPr>
        <w:pStyle w:val="Header"/>
        <w:jc w:val="center"/>
        <w:rPr>
          <w:rFonts w:ascii="Arial" w:hAnsi="Arial"/>
          <w:sz w:val="28"/>
        </w:rPr>
      </w:pPr>
    </w:p>
    <w:p w14:paraId="756FCE2C" w14:textId="2A5FB131" w:rsidR="004C2CCC" w:rsidRPr="00853B8F" w:rsidRDefault="009231EE" w:rsidP="004C2CCC">
      <w:pPr>
        <w:pStyle w:val="Header"/>
        <w:jc w:val="center"/>
        <w:rPr>
          <w:rFonts w:ascii="Arial" w:hAnsi="Arial"/>
          <w:sz w:val="28"/>
        </w:rPr>
      </w:pPr>
      <w:r w:rsidRPr="00853B8F">
        <w:rPr>
          <w:rFonts w:ascii="Arial" w:hAnsi="Arial"/>
          <w:sz w:val="28"/>
        </w:rPr>
        <w:t>Advancing Sustainability of Textiles: A Life Cycle and Microfiber Emission Assessment of Locally-Manufactured Circular Sportswear</w:t>
      </w:r>
    </w:p>
    <w:p w14:paraId="1D7D9269" w14:textId="58CBDF0F" w:rsidR="004C2CCC" w:rsidRPr="00853B8F" w:rsidRDefault="004C2CCC" w:rsidP="004C2CCC">
      <w:pPr>
        <w:pStyle w:val="Header"/>
        <w:jc w:val="center"/>
        <w:rPr>
          <w:rFonts w:ascii="Arial" w:hAnsi="Arial"/>
          <w:sz w:val="28"/>
          <w:lang w:val="nl-NL"/>
        </w:rPr>
      </w:pPr>
      <w:r w:rsidRPr="00853B8F">
        <w:rPr>
          <w:rFonts w:ascii="Arial" w:hAnsi="Arial"/>
          <w:sz w:val="28"/>
          <w:lang w:val="nl-NL"/>
        </w:rPr>
        <w:t>Pellengahr, F., Ghannadzadeh, A. &amp; van der Meer, Y.</w:t>
      </w:r>
    </w:p>
    <w:p w14:paraId="6FDAE7F2" w14:textId="77777777" w:rsidR="004C2CCC" w:rsidRPr="00853B8F" w:rsidRDefault="004C2CCC" w:rsidP="004C2CCC">
      <w:pPr>
        <w:pStyle w:val="Header"/>
        <w:rPr>
          <w:rFonts w:ascii="Arial" w:hAnsi="Arial"/>
          <w:sz w:val="28"/>
          <w:lang w:val="nl-NL"/>
        </w:rPr>
      </w:pPr>
    </w:p>
    <w:p w14:paraId="11154AB4" w14:textId="77777777" w:rsidR="004C2CCC" w:rsidRPr="00853B8F" w:rsidRDefault="004C2CCC" w:rsidP="004C2CCC">
      <w:pPr>
        <w:pStyle w:val="Header"/>
        <w:rPr>
          <w:rFonts w:ascii="Arial" w:hAnsi="Arial"/>
          <w:sz w:val="28"/>
          <w:lang w:val="nl-NL"/>
        </w:rPr>
      </w:pPr>
    </w:p>
    <w:p w14:paraId="3300A6D6" w14:textId="77777777" w:rsidR="004C2CCC" w:rsidRPr="00853B8F" w:rsidRDefault="004C2CCC" w:rsidP="004C2CCC">
      <w:pPr>
        <w:pStyle w:val="Header"/>
        <w:rPr>
          <w:rFonts w:ascii="Arial" w:hAnsi="Arial"/>
          <w:sz w:val="28"/>
          <w:lang w:val="nl-NL"/>
        </w:rPr>
      </w:pPr>
    </w:p>
    <w:p w14:paraId="02367F89" w14:textId="77777777" w:rsidR="004C2CCC" w:rsidRPr="00853B8F" w:rsidRDefault="004C2CCC" w:rsidP="004C2CCC">
      <w:pPr>
        <w:pStyle w:val="Header"/>
        <w:rPr>
          <w:rFonts w:ascii="Arial" w:hAnsi="Arial"/>
          <w:sz w:val="28"/>
          <w:lang w:val="nl-NL"/>
        </w:rPr>
      </w:pPr>
    </w:p>
    <w:p w14:paraId="1B91C9EE" w14:textId="77777777" w:rsidR="004C2CCC" w:rsidRPr="00853B8F" w:rsidRDefault="004C2CCC" w:rsidP="004C2CCC">
      <w:pPr>
        <w:pStyle w:val="Header"/>
        <w:rPr>
          <w:i/>
          <w:lang w:val="nl-NL"/>
        </w:rPr>
      </w:pPr>
    </w:p>
    <w:p w14:paraId="694AB3D1" w14:textId="77777777" w:rsidR="008F0BB7" w:rsidRPr="00853B8F" w:rsidRDefault="008F0BB7" w:rsidP="008F0BB7">
      <w:pPr>
        <w:pStyle w:val="TOCHeading"/>
        <w:rPr>
          <w:rFonts w:asciiTheme="minorHAnsi" w:hAnsiTheme="minorHAnsi"/>
          <w:b/>
          <w:bCs/>
          <w:color w:val="auto"/>
          <w:sz w:val="24"/>
          <w:szCs w:val="24"/>
        </w:rPr>
      </w:pPr>
      <w:r w:rsidRPr="00853B8F">
        <w:rPr>
          <w:rFonts w:asciiTheme="minorHAnsi" w:hAnsiTheme="minorHAnsi"/>
          <w:b/>
          <w:bCs/>
          <w:color w:val="auto"/>
          <w:sz w:val="24"/>
          <w:szCs w:val="24"/>
        </w:rPr>
        <w:t>Content</w:t>
      </w:r>
    </w:p>
    <w:p w14:paraId="68815890" w14:textId="09F4BB25" w:rsidR="004C2CCC" w:rsidRPr="00853B8F" w:rsidRDefault="008F0BB7">
      <w:pPr>
        <w:pStyle w:val="TOC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4"/>
          <w:szCs w:val="24"/>
          <w:lang w:val="nl-NL" w:eastAsia="nl-NL"/>
          <w14:ligatures w14:val="standardContextual"/>
        </w:rPr>
      </w:pPr>
      <w:r w:rsidRPr="00853B8F">
        <w:rPr>
          <w:rFonts w:asciiTheme="minorHAnsi" w:hAnsiTheme="minorHAnsi" w:cs="Times New Roman"/>
          <w:sz w:val="24"/>
          <w:szCs w:val="24"/>
        </w:rPr>
        <w:fldChar w:fldCharType="begin"/>
      </w:r>
      <w:r w:rsidRPr="00853B8F">
        <w:rPr>
          <w:rFonts w:asciiTheme="minorHAnsi" w:hAnsiTheme="minorHAnsi" w:cs="Times New Roman"/>
          <w:sz w:val="24"/>
          <w:szCs w:val="24"/>
        </w:rPr>
        <w:instrText xml:space="preserve"> TOC \o "1-3" \h \z \u </w:instrText>
      </w:r>
      <w:r w:rsidRPr="00853B8F">
        <w:rPr>
          <w:rFonts w:asciiTheme="minorHAnsi" w:hAnsiTheme="minorHAnsi" w:cs="Times New Roman"/>
          <w:sz w:val="24"/>
          <w:szCs w:val="24"/>
        </w:rPr>
        <w:fldChar w:fldCharType="separate"/>
      </w:r>
      <w:hyperlink w:anchor="_Toc195284525" w:history="1">
        <w:r w:rsidR="004C2CCC" w:rsidRPr="00853B8F">
          <w:rPr>
            <w:rStyle w:val="Hyperlink"/>
            <w:noProof/>
            <w:color w:val="auto"/>
          </w:rPr>
          <w:t>Supplementary note 1: Literature review of polyester textile case studies</w:t>
        </w:r>
        <w:r w:rsidR="004C2CCC" w:rsidRPr="00853B8F">
          <w:rPr>
            <w:noProof/>
            <w:webHidden/>
          </w:rPr>
          <w:tab/>
        </w:r>
        <w:r w:rsidR="004C2CCC" w:rsidRPr="00853B8F">
          <w:rPr>
            <w:noProof/>
            <w:webHidden/>
          </w:rPr>
          <w:fldChar w:fldCharType="begin"/>
        </w:r>
        <w:r w:rsidR="004C2CCC" w:rsidRPr="00853B8F">
          <w:rPr>
            <w:noProof/>
            <w:webHidden/>
          </w:rPr>
          <w:instrText xml:space="preserve"> PAGEREF _Toc195284525 \h </w:instrText>
        </w:r>
        <w:r w:rsidR="004C2CCC" w:rsidRPr="00853B8F">
          <w:rPr>
            <w:noProof/>
            <w:webHidden/>
          </w:rPr>
        </w:r>
        <w:r w:rsidR="004C2CCC" w:rsidRPr="00853B8F">
          <w:rPr>
            <w:noProof/>
            <w:webHidden/>
          </w:rPr>
          <w:fldChar w:fldCharType="separate"/>
        </w:r>
        <w:r w:rsidR="004C2CCC" w:rsidRPr="00853B8F">
          <w:rPr>
            <w:noProof/>
            <w:webHidden/>
          </w:rPr>
          <w:t>2</w:t>
        </w:r>
        <w:r w:rsidR="004C2CCC" w:rsidRPr="00853B8F">
          <w:rPr>
            <w:noProof/>
            <w:webHidden/>
          </w:rPr>
          <w:fldChar w:fldCharType="end"/>
        </w:r>
      </w:hyperlink>
    </w:p>
    <w:p w14:paraId="452F895E" w14:textId="53F45213" w:rsidR="004C2CCC" w:rsidRPr="00853B8F" w:rsidRDefault="00853B8F">
      <w:pPr>
        <w:pStyle w:val="TOC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4"/>
          <w:szCs w:val="24"/>
          <w:lang w:val="nl-NL" w:eastAsia="nl-NL"/>
          <w14:ligatures w14:val="standardContextual"/>
        </w:rPr>
      </w:pPr>
      <w:hyperlink w:anchor="_Toc195284526" w:history="1">
        <w:r w:rsidR="004C2CCC" w:rsidRPr="00853B8F">
          <w:rPr>
            <w:rStyle w:val="Hyperlink"/>
            <w:noProof/>
            <w:color w:val="auto"/>
          </w:rPr>
          <w:t>Supplementary note 2: General approach for data acquisition and template used for textile value chain inventory data collection</w:t>
        </w:r>
        <w:r w:rsidR="004C2CCC" w:rsidRPr="00853B8F">
          <w:rPr>
            <w:noProof/>
            <w:webHidden/>
          </w:rPr>
          <w:tab/>
        </w:r>
        <w:r w:rsidR="004C2CCC" w:rsidRPr="00853B8F">
          <w:rPr>
            <w:noProof/>
            <w:webHidden/>
          </w:rPr>
          <w:fldChar w:fldCharType="begin"/>
        </w:r>
        <w:r w:rsidR="004C2CCC" w:rsidRPr="00853B8F">
          <w:rPr>
            <w:noProof/>
            <w:webHidden/>
          </w:rPr>
          <w:instrText xml:space="preserve"> PAGEREF _Toc195284526 \h </w:instrText>
        </w:r>
        <w:r w:rsidR="004C2CCC" w:rsidRPr="00853B8F">
          <w:rPr>
            <w:noProof/>
            <w:webHidden/>
          </w:rPr>
        </w:r>
        <w:r w:rsidR="004C2CCC" w:rsidRPr="00853B8F">
          <w:rPr>
            <w:noProof/>
            <w:webHidden/>
          </w:rPr>
          <w:fldChar w:fldCharType="separate"/>
        </w:r>
        <w:r w:rsidR="004C2CCC" w:rsidRPr="00853B8F">
          <w:rPr>
            <w:noProof/>
            <w:webHidden/>
          </w:rPr>
          <w:t>4</w:t>
        </w:r>
        <w:r w:rsidR="004C2CCC" w:rsidRPr="00853B8F">
          <w:rPr>
            <w:noProof/>
            <w:webHidden/>
          </w:rPr>
          <w:fldChar w:fldCharType="end"/>
        </w:r>
      </w:hyperlink>
    </w:p>
    <w:p w14:paraId="4BB5BB0E" w14:textId="1656DC16" w:rsidR="004C2CCC" w:rsidRPr="00853B8F" w:rsidRDefault="00853B8F">
      <w:pPr>
        <w:pStyle w:val="TOC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4"/>
          <w:szCs w:val="24"/>
          <w:lang w:val="nl-NL" w:eastAsia="nl-NL"/>
          <w14:ligatures w14:val="standardContextual"/>
        </w:rPr>
      </w:pPr>
      <w:hyperlink w:anchor="_Toc195284527" w:history="1">
        <w:r w:rsidR="004C2CCC" w:rsidRPr="00853B8F">
          <w:rPr>
            <w:rStyle w:val="Hyperlink"/>
            <w:noProof/>
            <w:color w:val="auto"/>
          </w:rPr>
          <w:t>Supplementary note 3: Life cycle inventory</w:t>
        </w:r>
        <w:r w:rsidR="004C2CCC" w:rsidRPr="00853B8F">
          <w:rPr>
            <w:noProof/>
            <w:webHidden/>
          </w:rPr>
          <w:tab/>
        </w:r>
        <w:r w:rsidR="004C2CCC" w:rsidRPr="00853B8F">
          <w:rPr>
            <w:noProof/>
            <w:webHidden/>
          </w:rPr>
          <w:fldChar w:fldCharType="begin"/>
        </w:r>
        <w:r w:rsidR="004C2CCC" w:rsidRPr="00853B8F">
          <w:rPr>
            <w:noProof/>
            <w:webHidden/>
          </w:rPr>
          <w:instrText xml:space="preserve"> PAGEREF _Toc195284527 \h </w:instrText>
        </w:r>
        <w:r w:rsidR="004C2CCC" w:rsidRPr="00853B8F">
          <w:rPr>
            <w:noProof/>
            <w:webHidden/>
          </w:rPr>
        </w:r>
        <w:r w:rsidR="004C2CCC" w:rsidRPr="00853B8F">
          <w:rPr>
            <w:noProof/>
            <w:webHidden/>
          </w:rPr>
          <w:fldChar w:fldCharType="separate"/>
        </w:r>
        <w:r w:rsidR="004C2CCC" w:rsidRPr="00853B8F">
          <w:rPr>
            <w:noProof/>
            <w:webHidden/>
          </w:rPr>
          <w:t>7</w:t>
        </w:r>
        <w:r w:rsidR="004C2CCC" w:rsidRPr="00853B8F">
          <w:rPr>
            <w:noProof/>
            <w:webHidden/>
          </w:rPr>
          <w:fldChar w:fldCharType="end"/>
        </w:r>
      </w:hyperlink>
    </w:p>
    <w:p w14:paraId="15D5F51C" w14:textId="3FC8257D" w:rsidR="004C2CCC" w:rsidRPr="00853B8F" w:rsidRDefault="00853B8F">
      <w:pPr>
        <w:pStyle w:val="TOC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4"/>
          <w:szCs w:val="24"/>
          <w:lang w:val="nl-NL" w:eastAsia="nl-NL"/>
          <w14:ligatures w14:val="standardContextual"/>
        </w:rPr>
      </w:pPr>
      <w:hyperlink w:anchor="_Toc195284528" w:history="1">
        <w:r w:rsidR="004C2CCC" w:rsidRPr="00853B8F">
          <w:rPr>
            <w:rStyle w:val="Hyperlink"/>
            <w:noProof/>
            <w:color w:val="auto"/>
          </w:rPr>
          <w:t>Supplementary note 4: Life Cycle Assessment results</w:t>
        </w:r>
        <w:r w:rsidR="004C2CCC" w:rsidRPr="00853B8F">
          <w:rPr>
            <w:noProof/>
            <w:webHidden/>
          </w:rPr>
          <w:tab/>
        </w:r>
        <w:r w:rsidR="004C2CCC" w:rsidRPr="00853B8F">
          <w:rPr>
            <w:noProof/>
            <w:webHidden/>
          </w:rPr>
          <w:fldChar w:fldCharType="begin"/>
        </w:r>
        <w:r w:rsidR="004C2CCC" w:rsidRPr="00853B8F">
          <w:rPr>
            <w:noProof/>
            <w:webHidden/>
          </w:rPr>
          <w:instrText xml:space="preserve"> PAGEREF _Toc195284528 \h </w:instrText>
        </w:r>
        <w:r w:rsidR="004C2CCC" w:rsidRPr="00853B8F">
          <w:rPr>
            <w:noProof/>
            <w:webHidden/>
          </w:rPr>
        </w:r>
        <w:r w:rsidR="004C2CCC" w:rsidRPr="00853B8F">
          <w:rPr>
            <w:noProof/>
            <w:webHidden/>
          </w:rPr>
          <w:fldChar w:fldCharType="separate"/>
        </w:r>
        <w:r w:rsidR="004C2CCC" w:rsidRPr="00853B8F">
          <w:rPr>
            <w:noProof/>
            <w:webHidden/>
          </w:rPr>
          <w:t>12</w:t>
        </w:r>
        <w:r w:rsidR="004C2CCC" w:rsidRPr="00853B8F">
          <w:rPr>
            <w:noProof/>
            <w:webHidden/>
          </w:rPr>
          <w:fldChar w:fldCharType="end"/>
        </w:r>
      </w:hyperlink>
    </w:p>
    <w:p w14:paraId="4C28F1A9" w14:textId="42526D06" w:rsidR="004C2CCC" w:rsidRPr="00853B8F" w:rsidRDefault="00853B8F">
      <w:pPr>
        <w:pStyle w:val="TOC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4"/>
          <w:szCs w:val="24"/>
          <w:lang w:val="nl-NL" w:eastAsia="nl-NL"/>
          <w14:ligatures w14:val="standardContextual"/>
        </w:rPr>
      </w:pPr>
      <w:hyperlink w:anchor="_Toc195284529" w:history="1">
        <w:r w:rsidR="004C2CCC" w:rsidRPr="00853B8F">
          <w:rPr>
            <w:rStyle w:val="Hyperlink"/>
            <w:noProof/>
            <w:color w:val="auto"/>
            <w:lang w:val="de-DE"/>
          </w:rPr>
          <w:t>References</w:t>
        </w:r>
        <w:r w:rsidR="004C2CCC" w:rsidRPr="00853B8F">
          <w:rPr>
            <w:noProof/>
            <w:webHidden/>
          </w:rPr>
          <w:tab/>
        </w:r>
        <w:r w:rsidR="004C2CCC" w:rsidRPr="00853B8F">
          <w:rPr>
            <w:noProof/>
            <w:webHidden/>
          </w:rPr>
          <w:fldChar w:fldCharType="begin"/>
        </w:r>
        <w:r w:rsidR="004C2CCC" w:rsidRPr="00853B8F">
          <w:rPr>
            <w:noProof/>
            <w:webHidden/>
          </w:rPr>
          <w:instrText xml:space="preserve"> PAGEREF _Toc195284529 \h </w:instrText>
        </w:r>
        <w:r w:rsidR="004C2CCC" w:rsidRPr="00853B8F">
          <w:rPr>
            <w:noProof/>
            <w:webHidden/>
          </w:rPr>
        </w:r>
        <w:r w:rsidR="004C2CCC" w:rsidRPr="00853B8F">
          <w:rPr>
            <w:noProof/>
            <w:webHidden/>
          </w:rPr>
          <w:fldChar w:fldCharType="separate"/>
        </w:r>
        <w:r w:rsidR="004C2CCC" w:rsidRPr="00853B8F">
          <w:rPr>
            <w:noProof/>
            <w:webHidden/>
          </w:rPr>
          <w:t>15</w:t>
        </w:r>
        <w:r w:rsidR="004C2CCC" w:rsidRPr="00853B8F">
          <w:rPr>
            <w:noProof/>
            <w:webHidden/>
          </w:rPr>
          <w:fldChar w:fldCharType="end"/>
        </w:r>
      </w:hyperlink>
    </w:p>
    <w:p w14:paraId="79EB2FBA" w14:textId="59CBCCF7" w:rsidR="008F0BB7" w:rsidRPr="00853B8F" w:rsidRDefault="008F0BB7" w:rsidP="008F0BB7">
      <w:r w:rsidRPr="00853B8F">
        <w:rPr>
          <w:rFonts w:asciiTheme="minorHAnsi" w:hAnsiTheme="minorHAnsi"/>
          <w:szCs w:val="24"/>
        </w:rPr>
        <w:fldChar w:fldCharType="end"/>
      </w:r>
    </w:p>
    <w:p w14:paraId="4E92DFF7" w14:textId="77777777" w:rsidR="008F0BB7" w:rsidRPr="00853B8F" w:rsidRDefault="008F0BB7" w:rsidP="008F0BB7"/>
    <w:p w14:paraId="73A6E80F" w14:textId="77777777" w:rsidR="008F0BB7" w:rsidRPr="00853B8F" w:rsidRDefault="008F0BB7" w:rsidP="008F0BB7"/>
    <w:p w14:paraId="652185C7" w14:textId="77777777" w:rsidR="008F0BB7" w:rsidRPr="00853B8F" w:rsidRDefault="008F0BB7" w:rsidP="008F0BB7">
      <w:pPr>
        <w:sectPr w:rsidR="008F0BB7" w:rsidRPr="00853B8F" w:rsidSect="00853B8F">
          <w:footerReference w:type="default" r:id="rId7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21606B9" w14:textId="77777777" w:rsidR="009B26EF" w:rsidRPr="00853B8F" w:rsidRDefault="009B26EF" w:rsidP="009B26EF">
      <w:pPr>
        <w:pStyle w:val="Heading1"/>
        <w:rPr>
          <w:b/>
          <w:bCs/>
        </w:rPr>
      </w:pPr>
      <w:bookmarkStart w:id="1" w:name="_Toc195284525"/>
      <w:bookmarkStart w:id="2" w:name="_Ref184632210"/>
      <w:r w:rsidRPr="00853B8F">
        <w:rPr>
          <w:b/>
          <w:bCs/>
        </w:rPr>
        <w:t>Supplementary note 1: Literature review of polyester textile case studies</w:t>
      </w:r>
      <w:bookmarkEnd w:id="1"/>
    </w:p>
    <w:p w14:paraId="320CC279" w14:textId="77777777" w:rsidR="009B26EF" w:rsidRPr="00853B8F" w:rsidRDefault="009B26EF" w:rsidP="008F0BB7">
      <w:pPr>
        <w:pStyle w:val="Caption"/>
        <w:keepNext/>
        <w:keepLines/>
      </w:pPr>
    </w:p>
    <w:p w14:paraId="2E8D5893" w14:textId="77777777" w:rsidR="008F0BB7" w:rsidRPr="00853B8F" w:rsidRDefault="008F0BB7" w:rsidP="008F0BB7">
      <w:pPr>
        <w:pStyle w:val="Caption"/>
        <w:keepNext/>
        <w:keepLines/>
      </w:pPr>
      <w:r w:rsidRPr="00853B8F">
        <w:t xml:space="preserve">Table </w:t>
      </w:r>
      <w:r w:rsidR="00700F36" w:rsidRPr="00853B8F">
        <w:t>S</w:t>
      </w:r>
      <w:r w:rsidRPr="00853B8F">
        <w:fldChar w:fldCharType="begin"/>
      </w:r>
      <w:r w:rsidRPr="00853B8F">
        <w:instrText xml:space="preserve"> SEQ Table \* ARABIC </w:instrText>
      </w:r>
      <w:r w:rsidRPr="00853B8F">
        <w:fldChar w:fldCharType="separate"/>
      </w:r>
      <w:r w:rsidRPr="00853B8F">
        <w:rPr>
          <w:noProof/>
        </w:rPr>
        <w:t>1</w:t>
      </w:r>
      <w:r w:rsidRPr="00853B8F">
        <w:fldChar w:fldCharType="end"/>
      </w:r>
      <w:bookmarkEnd w:id="2"/>
      <w:r w:rsidRPr="00853B8F">
        <w:t xml:space="preserve">: </w:t>
      </w:r>
      <w:bookmarkStart w:id="3" w:name="_Hlk192240233"/>
      <w:r w:rsidRPr="00853B8F">
        <w:t>LCA case studies of polyester textiles.</w:t>
      </w:r>
      <w:bookmarkEnd w:id="3"/>
    </w:p>
    <w:tbl>
      <w:tblPr>
        <w:tblW w:w="507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1"/>
        <w:gridCol w:w="1537"/>
        <w:gridCol w:w="919"/>
        <w:gridCol w:w="2688"/>
        <w:gridCol w:w="6735"/>
        <w:gridCol w:w="1426"/>
      </w:tblGrid>
      <w:tr w:rsidR="00853B8F" w:rsidRPr="00853B8F" w14:paraId="11A43281" w14:textId="77777777" w:rsidTr="00D10275">
        <w:trPr>
          <w:trHeight w:val="340"/>
        </w:trPr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BD737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  <w:t xml:space="preserve">Study 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C54B0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  <w:t>Object of study</w:t>
            </w:r>
          </w:p>
        </w:tc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9B994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  <w:t>Geogra-phical scope</w:t>
            </w:r>
          </w:p>
        </w:tc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15435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  <w:t>Functional unit</w:t>
            </w:r>
          </w:p>
        </w:tc>
        <w:tc>
          <w:tcPr>
            <w:tcW w:w="232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84F3E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  <w:t>Processing steps and characteristics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4DD21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  <w:t>Additional notes</w:t>
            </w:r>
          </w:p>
        </w:tc>
      </w:tr>
      <w:tr w:rsidR="00853B8F" w:rsidRPr="00853B8F" w14:paraId="679A04CB" w14:textId="77777777" w:rsidTr="00D10275">
        <w:trPr>
          <w:trHeight w:val="1198"/>
        </w:trPr>
        <w:tc>
          <w:tcPr>
            <w:tcW w:w="41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332278C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fldChar w:fldCharType="begin"/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iMmYyYmJkLWI1YTktNGIwZi05NzJmLWMwYjg4ZGJhNDc3MCIsIlJhbmdlTGVuZ3RoIjozMCwiUmVmZXJlbmNlSWQiOiI5NWMwMTQ1Zi03NTQ1LTRmOTUtYmY5ZS1hZTY0ODMzNjMwND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zOTkzL2pmYmltMDAyNjIi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zOTkzL2pmYmltMDAyNjIiLCJVcmlTdHJpbmciOiJodHRwczovL2RvaS5vcmcvMTAuMzk5My9qZmJpbTAwMjYy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}</w:instrText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fldChar w:fldCharType="separate"/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Moazzem, Crossin, et al., 2018</w:t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53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62417E7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 xml:space="preserve">Polyester knitted T-shirt </w:t>
            </w:r>
          </w:p>
        </w:tc>
        <w:tc>
          <w:tcPr>
            <w:tcW w:w="31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1B5BDEE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Australia</w:t>
            </w:r>
          </w:p>
        </w:tc>
        <w:tc>
          <w:tcPr>
            <w:tcW w:w="927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3444121A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50 days use of a polyester knitted T-shirt over one year life time</w:t>
            </w:r>
          </w:p>
        </w:tc>
        <w:tc>
          <w:tcPr>
            <w:tcW w:w="2323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32774398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 xml:space="preserve">PET resin manufacturing, polyester filament spinning (22.23 kWh/kg, 15 % loss, fiber preparation: 5 % loss), knitting (8.08 kWh/kg, 1.5 % loss), wet processing (dyeing and pretreatment: 3 % loss, dyeing and finishing: 7.11 kWh/kg), apparel making (inspection, laying, cutting, sewing: 11 % material loss, 2.38 kWh/kg), importing agent, retailer, consumer, disposal </w:t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468E806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 </w:t>
            </w:r>
          </w:p>
        </w:tc>
      </w:tr>
      <w:tr w:rsidR="00853B8F" w:rsidRPr="00853B8F" w14:paraId="63BD95D5" w14:textId="77777777" w:rsidTr="00D10275">
        <w:trPr>
          <w:trHeight w:val="1604"/>
        </w:trPr>
        <w:tc>
          <w:tcPr>
            <w:tcW w:w="411" w:type="pct"/>
            <w:shd w:val="clear" w:color="auto" w:fill="auto"/>
            <w:hideMark/>
          </w:tcPr>
          <w:p w14:paraId="1AB6DF0D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fldChar w:fldCharType="begin"/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wNWRhN2IxLTJhMzktNDFkZi1hZTM5LTE2ZDQ3ZjA0NTc0YSIsIlJhbmdlTGVuZ3RoIjoxOSwiUmVmZXJlbmNlSWQiOiJmMGNiYjQyMS05OTdlLTRkMTMtOTkzZi1lODU5M2M1OGJlYT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AuMDQuMjAxMSIsIkRvaSI6IjEwLjEwMjEvZXMyMDAxMjQ4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lBNQzMyOTAxMDAiLCJVcmlTdHJpbmciOiJodHRwczovL3d3dy5uY2JpLm5sbS5uaWguZ292L3BtYy9hcnRpY2xlcy9QTUMzMjkwMTAw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GZWxpY2l0YXNwZWxsIiwiQ3JlYXRlZE9uIjoiMjAyMy0wMy0yMFQxNToyNjoxOSIsIk1vZGlmaWVkQnkiOiJfRmVsaWNpdGFzcGVsbCIsIklkIjoiNTQ3NzJlZDEtYzU1Yy00NTJhLTkwZDAtODBjZjhhODVhNzZmIiwiTW9kaWZpZWRPbiI6IjIwMjMtMDMtMjBUMTU6MjY6MTk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yMTUwNjU4MiIsIlVyaVN0cmluZyI6Imh0dHA6Ly93d3cubmNiaS5ubG0ubmloLmdvdi9wdWJtZWQvMjE1MDY1ODI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ZlbGljaXRhc3BlbGwiLCJDcmVhdGVkT24iOiIyMDIzLTAzLTIwVDE1OjI2OjE5IiwiTW9kaWZpZWRCeSI6Il9GZWxpY2l0YXNwZWxsIiwiSWQiOiI4MGNlZGU5ZS02NzIyLTQyMzAtYmY1Ny1kMGYyODg5ZDYzMGUiLCJNb2RpZmllZE9uIjoiMjAyMy0wMy0yMFQxNToyNjoxOS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jEvZXMyMDAxMjQ4IiwiVXJpU3RyaW5nIjoiaHR0cHM6Ly9kb2kub3JnLzEwLjEwMjEvZXMyMDAxMjQ4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}</w:instrText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fldChar w:fldCharType="separate"/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Walser et al., 2011</w:t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530" w:type="pct"/>
            <w:shd w:val="clear" w:color="auto" w:fill="auto"/>
            <w:hideMark/>
          </w:tcPr>
          <w:p w14:paraId="7497C080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Polyester T-shirt (conventional, nanoparticles triclosan) (1.56 m</w:t>
            </w:r>
            <w:r w:rsidRPr="00853B8F">
              <w:rPr>
                <w:rFonts w:eastAsia="Times New Roman" w:cs="Calibri"/>
                <w:sz w:val="18"/>
                <w:szCs w:val="18"/>
                <w:vertAlign w:val="superscript"/>
                <w:lang w:eastAsia="de-DE"/>
              </w:rPr>
              <w:t>2</w:t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 xml:space="preserve"> textile, 130 g)</w:t>
            </w:r>
          </w:p>
        </w:tc>
        <w:tc>
          <w:tcPr>
            <w:tcW w:w="317" w:type="pct"/>
            <w:shd w:val="clear" w:color="auto" w:fill="auto"/>
            <w:hideMark/>
          </w:tcPr>
          <w:p w14:paraId="7CC0D2FA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Switzer-land</w:t>
            </w:r>
          </w:p>
        </w:tc>
        <w:tc>
          <w:tcPr>
            <w:tcW w:w="927" w:type="pct"/>
            <w:shd w:val="clear" w:color="auto" w:fill="auto"/>
            <w:hideMark/>
          </w:tcPr>
          <w:p w14:paraId="0C6AB0FE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Being dressed with a biocidal polyester T-shirt for outdoor activities during one year in Switzerland (wearing it once a week)</w:t>
            </w:r>
          </w:p>
        </w:tc>
        <w:tc>
          <w:tcPr>
            <w:tcW w:w="2323" w:type="pct"/>
            <w:shd w:val="clear" w:color="auto" w:fill="auto"/>
            <w:hideMark/>
          </w:tcPr>
          <w:p w14:paraId="7414B099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PET spinning (3 kWh/kg, 5 % loss; incinerated), knitting (1.5 kWh/kg), finishing (24.8 kg water use, 0.82 kWh/kg), making up (0.3 kWh/kg), transport, polyester fabric manufacturing, use phase, disposal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58C7E3DA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100 washes</w:t>
            </w:r>
          </w:p>
          <w:p w14:paraId="077D0F38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</w:p>
        </w:tc>
      </w:tr>
      <w:tr w:rsidR="00853B8F" w:rsidRPr="00853B8F" w14:paraId="2B53AA55" w14:textId="77777777" w:rsidTr="00D10275">
        <w:trPr>
          <w:trHeight w:val="320"/>
        </w:trPr>
        <w:tc>
          <w:tcPr>
            <w:tcW w:w="411" w:type="pct"/>
            <w:shd w:val="clear" w:color="auto" w:fill="auto"/>
            <w:noWrap/>
            <w:hideMark/>
          </w:tcPr>
          <w:p w14:paraId="7B29F8F2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fldChar w:fldCharType="begin"/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2NjVkNjcxLWJkZmEtNGFlYS05NTNkLWI4ZWQ2ZjIxZDMzZCIsIlJhbmdlTGVuZ3RoIjoxOCwiUmVmZXJlbmNlSWQiOiI2NmU3MDUwOS0yYjlmLTRmMWMtOWQyYS0yMWQzN2M2MWQ0Y2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zMzkwL2FwcDExMDcyOTY0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zM5MC9hcHAxMTA3Mjk2NCIsIlVyaVN0cmluZyI6Imh0dHBzOi8vZG9pLm9yZy8xMC4zMzkwL2FwcDExMDcyOTY0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}</w:instrText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fldChar w:fldCharType="separate"/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Braun et al., 2021</w:t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530" w:type="pct"/>
            <w:shd w:val="clear" w:color="auto" w:fill="auto"/>
            <w:hideMark/>
          </w:tcPr>
          <w:p w14:paraId="144063B0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Polyester jacket (size L; PES 1.55 m</w:t>
            </w:r>
            <w:r w:rsidRPr="00853B8F">
              <w:rPr>
                <w:rFonts w:eastAsia="Times New Roman" w:cs="Calibri"/>
                <w:sz w:val="18"/>
                <w:szCs w:val="18"/>
                <w:vertAlign w:val="superscript"/>
                <w:lang w:eastAsia="de-DE"/>
              </w:rPr>
              <w:t>2</w:t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, 233+20+47 g; yarn 400 m PVA, 3.5 g)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053D0F83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 xml:space="preserve">Germany </w:t>
            </w:r>
          </w:p>
        </w:tc>
        <w:tc>
          <w:tcPr>
            <w:tcW w:w="927" w:type="pct"/>
            <w:shd w:val="clear" w:color="auto" w:fill="auto"/>
            <w:hideMark/>
          </w:tcPr>
          <w:p w14:paraId="1288CD63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Use of a three-layer-laminate jacket, repellent to water and permeable to heat and moisture, for a period of four years</w:t>
            </w:r>
          </w:p>
        </w:tc>
        <w:tc>
          <w:tcPr>
            <w:tcW w:w="2323" w:type="pct"/>
            <w:shd w:val="clear" w:color="auto" w:fill="auto"/>
            <w:hideMark/>
          </w:tcPr>
          <w:p w14:paraId="253C1CAB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PES fiber production (partly from PET bottles) (5 % loss), fabric production (10 % loss), garment production (37 % loss), use phase (3x washing), dismantling (5 % loss), shredding (5 % loss), regranulation (1 % loss)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0E248D76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Including auxiliary products, circular jacket; no data for individual production steps</w:t>
            </w:r>
          </w:p>
        </w:tc>
      </w:tr>
      <w:tr w:rsidR="00853B8F" w:rsidRPr="00853B8F" w14:paraId="1CFB2C3F" w14:textId="77777777" w:rsidTr="00D10275">
        <w:trPr>
          <w:trHeight w:val="320"/>
        </w:trPr>
        <w:tc>
          <w:tcPr>
            <w:tcW w:w="411" w:type="pct"/>
            <w:shd w:val="clear" w:color="auto" w:fill="auto"/>
            <w:noWrap/>
            <w:hideMark/>
          </w:tcPr>
          <w:p w14:paraId="43BA36C7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 xml:space="preserve">Krishna Manda et al. 2015 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9D43719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Antiba</w:t>
            </w:r>
            <w:r w:rsidR="00717397" w:rsidRPr="00853B8F">
              <w:rPr>
                <w:rFonts w:eastAsia="Times New Roman" w:cs="Calibri"/>
                <w:sz w:val="18"/>
                <w:szCs w:val="18"/>
                <w:lang w:eastAsia="de-DE"/>
              </w:rPr>
              <w:t>c</w:t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terial T-shirt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3D52ACDF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927" w:type="pct"/>
            <w:shd w:val="clear" w:color="auto" w:fill="auto"/>
            <w:hideMark/>
          </w:tcPr>
          <w:p w14:paraId="27BECB58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One T-shirt being worn for 100 days</w:t>
            </w:r>
          </w:p>
        </w:tc>
        <w:tc>
          <w:tcPr>
            <w:tcW w:w="2323" w:type="pct"/>
            <w:shd w:val="clear" w:color="auto" w:fill="auto"/>
            <w:noWrap/>
            <w:hideMark/>
          </w:tcPr>
          <w:p w14:paraId="5D8BAAC3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14:paraId="5222D2BB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Modal fibers</w:t>
            </w:r>
          </w:p>
        </w:tc>
      </w:tr>
      <w:tr w:rsidR="008F0BB7" w:rsidRPr="00853B8F" w14:paraId="0FB5ADDA" w14:textId="77777777" w:rsidTr="00D10275">
        <w:trPr>
          <w:trHeight w:val="320"/>
        </w:trPr>
        <w:tc>
          <w:tcPr>
            <w:tcW w:w="41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ADD3E55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fldChar w:fldCharType="begin"/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4ZjEyYWYzLTNjMjktNGJmNS04MTBiLTJjMDI0MjY2MjkyMiIsIlJhbmdlTGVuZ3RoIjoyOCwiUmVmZXJlbmNlSWQiOiJjYTI2NTA5Yi1iZDUwLTRhNzktYTlkMS1jOWM0YzIxMjZmMD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DAvMDA0MDUwMDAuMjAxOC4xNDM0MTEz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4MC8wMDQwNTAwMC4yMDE4LjE0MzQxMTMiLCJVcmlTdHJpbmciOiJodHRwczovL2RvaS5vcmcvMTAuMTA4MC8wMDQwNTAwMC4yMDE4LjE0MzQxMTM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}</w:instrText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fldChar w:fldCharType="separate"/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Moazzem, Daver, et al., 2018</w:t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4AD2DBA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Polyester knit shirt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2C0134F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Australia</w:t>
            </w:r>
          </w:p>
        </w:tc>
        <w:tc>
          <w:tcPr>
            <w:tcW w:w="927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5DB19643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Use of one kilogram selected apparel over the life time</w:t>
            </w:r>
          </w:p>
        </w:tc>
        <w:tc>
          <w:tcPr>
            <w:tcW w:w="2323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00DE7D02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PES fiber production, yarn production (spinning and yarning 1.76 kWh/kg, 4 % loss), fabric production (knitting), wet processing (pre-treatment, dyeing, finishing; 3-10 % loss), textile make-up (cutting 13.57 % loss, inspection 6.91 %, sewing 4.31 % --&gt; 13 % loss during make-up), distribution and transportation, use phase (washing, drying, ironing), consumer transport, end-of-life (landfill, reuse in Australia, reuse in overseas)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26E6215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 </w:t>
            </w:r>
          </w:p>
        </w:tc>
      </w:tr>
    </w:tbl>
    <w:p w14:paraId="47DB4AB4" w14:textId="77777777" w:rsidR="008F0BB7" w:rsidRPr="00853B8F" w:rsidRDefault="008F0BB7" w:rsidP="008F0BB7"/>
    <w:p w14:paraId="42CDB24F" w14:textId="77777777" w:rsidR="008F0BB7" w:rsidRPr="00853B8F" w:rsidRDefault="008F0BB7" w:rsidP="008F0BB7"/>
    <w:p w14:paraId="683E4F26" w14:textId="77777777" w:rsidR="008F0BB7" w:rsidRPr="00853B8F" w:rsidRDefault="008F0BB7" w:rsidP="008F0BB7"/>
    <w:p w14:paraId="396F4577" w14:textId="77777777" w:rsidR="008F0BB7" w:rsidRPr="00853B8F" w:rsidRDefault="008F0BB7" w:rsidP="008F0BB7">
      <w:pPr>
        <w:pStyle w:val="Caption"/>
      </w:pPr>
      <w:r w:rsidRPr="00853B8F">
        <w:br w:type="page"/>
        <w:t xml:space="preserve">Table </w:t>
      </w:r>
      <w:r w:rsidR="00700F36" w:rsidRPr="00853B8F">
        <w:t>S</w:t>
      </w:r>
      <w:r w:rsidRPr="00853B8F">
        <w:t>1 (continued): LCA case studies of polyester textiles.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0"/>
        <w:gridCol w:w="1713"/>
        <w:gridCol w:w="1023"/>
        <w:gridCol w:w="1712"/>
        <w:gridCol w:w="5912"/>
        <w:gridCol w:w="2557"/>
      </w:tblGrid>
      <w:tr w:rsidR="00853B8F" w:rsidRPr="00853B8F" w14:paraId="5277B3F1" w14:textId="77777777" w:rsidTr="00D10275">
        <w:trPr>
          <w:trHeight w:val="338"/>
        </w:trPr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8A5D7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  <w:t xml:space="preserve">Study 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F317A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  <w:t>Object of study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9DF46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  <w:t>Geogra-phical scope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764FC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  <w:t>Functional unit</w:t>
            </w:r>
          </w:p>
        </w:tc>
        <w:tc>
          <w:tcPr>
            <w:tcW w:w="206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9E83E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  <w:t>Processing steps and characteristics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F8469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b/>
                <w:bCs/>
                <w:sz w:val="18"/>
                <w:szCs w:val="18"/>
                <w:lang w:eastAsia="de-DE"/>
              </w:rPr>
              <w:t>Additional notes</w:t>
            </w:r>
          </w:p>
        </w:tc>
      </w:tr>
      <w:tr w:rsidR="00853B8F" w:rsidRPr="00853B8F" w14:paraId="0BFE9860" w14:textId="77777777" w:rsidTr="00D10275">
        <w:trPr>
          <w:trHeight w:val="319"/>
        </w:trPr>
        <w:tc>
          <w:tcPr>
            <w:tcW w:w="479" w:type="pct"/>
            <w:shd w:val="clear" w:color="auto" w:fill="auto"/>
            <w:hideMark/>
          </w:tcPr>
          <w:p w14:paraId="553F11DF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fldChar w:fldCharType="begin"/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xODUzZTY0LTg3MzMtNGI3ZS04MWVhLTg3MzQ2YTk5MGUzZSIsIlJhbmdlTGVuZ3RoIjozMCwiUmVmZXJlbmNlSWQiOiIxYzMxYzlmZi0xYWJkLTQzYjUtYmNmZi1iOGY1NTljZGVlMG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yNC4wNC4yMDIxIiwiRG9pIjoiMTAuMTAxNi9qLmltcGFjdC4yMDIxLjEwMDMxOSI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2ouaW1wYWN0LjIwMjEuMTAwMzE5IiwiVXJpU3RyaW5nIjoiaHR0cHM6Ly9kb2kub3JnLzEwLjEwMTYvai5pbXBhY3QuMjAyMS4xMDAzMTk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lbGljaXRhc3BlbGwiLCJDcmVhdGVkT24iOiIyMDIzLTAzLTIwVDE1OjI2OjE5IiwiTW9kaWZpZWRCeSI6Il9GZWxpY2l0YXNwZWxsIiwiSWQiOiI5MzM2ZTc3NS0wNzgwLTRhZWYtYTYwOC0xOGJjNWMyODQ4NjMiLCJNb2RpZmllZE9uIjoiMjAyMy0wMy0yMFQxNToyNjoxOS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M1NTU5OTc2IiwiVXJpU3RyaW5nIjoiaHR0cDovL3d3dy5uY2JpLm5sbS5uaWguZ292L3B1Ym1lZC8zNTU1OTk3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}</w:instrText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fldChar w:fldCharType="separate"/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Temizel-Sekeryan &amp; Hicks, 2021</w:t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599" w:type="pct"/>
            <w:shd w:val="clear" w:color="auto" w:fill="auto"/>
            <w:noWrap/>
            <w:hideMark/>
          </w:tcPr>
          <w:p w14:paraId="6F9D725F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Antibacterial T-shirt</w:t>
            </w:r>
          </w:p>
        </w:tc>
        <w:tc>
          <w:tcPr>
            <w:tcW w:w="358" w:type="pct"/>
            <w:shd w:val="clear" w:color="auto" w:fill="auto"/>
            <w:noWrap/>
            <w:hideMark/>
          </w:tcPr>
          <w:p w14:paraId="0639A8F7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USA</w:t>
            </w:r>
          </w:p>
        </w:tc>
        <w:tc>
          <w:tcPr>
            <w:tcW w:w="599" w:type="pct"/>
            <w:shd w:val="clear" w:color="auto" w:fill="auto"/>
            <w:hideMark/>
          </w:tcPr>
          <w:p w14:paraId="6D13C858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 xml:space="preserve">145 g silver enabled PES textile (indicates men’s t-shirt with a large size) during its lifetime of 100 laundering cycles </w:t>
            </w:r>
          </w:p>
        </w:tc>
        <w:tc>
          <w:tcPr>
            <w:tcW w:w="2069" w:type="pct"/>
            <w:shd w:val="clear" w:color="auto" w:fill="auto"/>
            <w:hideMark/>
          </w:tcPr>
          <w:p w14:paraId="2AF9D626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PES textile manufacturing (adapted to 1 kg of PES: 24,83 kg/kg deionized water, 19.77 kWh/kg, 9.26 MJ/kg)</w:t>
            </w:r>
          </w:p>
        </w:tc>
        <w:tc>
          <w:tcPr>
            <w:tcW w:w="895" w:type="pct"/>
            <w:shd w:val="clear" w:color="auto" w:fill="auto"/>
            <w:hideMark/>
          </w:tcPr>
          <w:p w14:paraId="4D994526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100 laundry cycles, landfilling and incineration, using data from Walser et al. 2011</w:t>
            </w:r>
          </w:p>
        </w:tc>
      </w:tr>
      <w:tr w:rsidR="00853B8F" w:rsidRPr="00853B8F" w14:paraId="712C7152" w14:textId="77777777" w:rsidTr="00D10275">
        <w:trPr>
          <w:trHeight w:val="450"/>
        </w:trPr>
        <w:tc>
          <w:tcPr>
            <w:tcW w:w="479" w:type="pct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14:paraId="41285EFC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fldChar w:fldCharType="begin"/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mOTkwOTRjLWMyZDQtNGFlNS1hMWMyLTdhMmU3MmUwNzMyMSIsIlJhbmdlTGVuZ3RoIjo4LCJSZWZlcmVuY2VJZCI6IjJlMTRkMDkxLTdmZjctNDdhYS04YTc5LWFlMDJiYzBiZmU3O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g4LzE3NTUtMTMxNS80NzQvMi8wMjIwMTc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g4LzE3NTUtMTMxNS80NzQvMi8wMjIwMTciLCJVcmlTdHJpbmciOiJodHRwczovL2RvaS5vcmcvMTAuMTA4OC8xNzU1LTEzMTUvNDc0LzIvMDIyMDE3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}</w:instrText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fldChar w:fldCharType="separate"/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Wu, 2020</w:t>
            </w: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599" w:type="pct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14:paraId="44D0C7A8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100 % polyester sports shirt</w:t>
            </w:r>
          </w:p>
        </w:tc>
        <w:tc>
          <w:tcPr>
            <w:tcW w:w="358" w:type="pct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14:paraId="18885745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China</w:t>
            </w:r>
          </w:p>
        </w:tc>
        <w:tc>
          <w:tcPr>
            <w:tcW w:w="599" w:type="pct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14:paraId="4188A05F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Lifetime of 1 100 % polyester sports  shirt</w:t>
            </w:r>
          </w:p>
        </w:tc>
        <w:tc>
          <w:tcPr>
            <w:tcW w:w="2069" w:type="pct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14:paraId="317D4018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PET production (26.67 MJ/kg, 1.36 %), PES manufacturing (120 MJ/kg, 1.36 %), PES transportation (8 MJ/kg, 0.67 %), yarn manufacturing (40 MJ/kg, 2.67 %), weaving (7.33 MJ/kg, 8.67 %). pre-treatment (6 MJ/kg, 2 %), dyeing (12 MJ/kg, 6 %), finishing (6 MJ/kg, 2 %), transportation (0.14 MJ/kg, 1.33 %), washing and drying (480 MJ/kg, 142 %), disposal (landfill, 26.67 MJ/kg, 1.36 %)</w:t>
            </w:r>
          </w:p>
        </w:tc>
        <w:tc>
          <w:tcPr>
            <w:tcW w:w="895" w:type="pct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14:paraId="2D109B8E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 w:cs="Calibri"/>
                <w:sz w:val="18"/>
                <w:szCs w:val="18"/>
                <w:lang w:eastAsia="de-DE"/>
              </w:rPr>
              <w:t>Life span: 2 years, 52 times laundry (values scaled on 1 kg, assuming 150 g of T-shirt)</w:t>
            </w:r>
          </w:p>
        </w:tc>
      </w:tr>
      <w:tr w:rsidR="008F0BB7" w:rsidRPr="00853B8F" w14:paraId="1A4FAA3D" w14:textId="77777777" w:rsidTr="00D10275">
        <w:trPr>
          <w:trHeight w:val="450"/>
        </w:trPr>
        <w:tc>
          <w:tcPr>
            <w:tcW w:w="479" w:type="pct"/>
            <w:vMerge/>
            <w:tcBorders>
              <w:bottom w:val="single" w:sz="4" w:space="0" w:color="auto"/>
            </w:tcBorders>
            <w:hideMark/>
          </w:tcPr>
          <w:p w14:paraId="510455B8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</w:p>
        </w:tc>
        <w:tc>
          <w:tcPr>
            <w:tcW w:w="599" w:type="pct"/>
            <w:vMerge/>
            <w:tcBorders>
              <w:bottom w:val="single" w:sz="4" w:space="0" w:color="auto"/>
            </w:tcBorders>
            <w:hideMark/>
          </w:tcPr>
          <w:p w14:paraId="2E59424C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</w:tcBorders>
            <w:hideMark/>
          </w:tcPr>
          <w:p w14:paraId="315117E8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</w:p>
        </w:tc>
        <w:tc>
          <w:tcPr>
            <w:tcW w:w="599" w:type="pct"/>
            <w:vMerge/>
            <w:tcBorders>
              <w:bottom w:val="single" w:sz="4" w:space="0" w:color="auto"/>
            </w:tcBorders>
            <w:hideMark/>
          </w:tcPr>
          <w:p w14:paraId="0F0EDEE6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</w:p>
        </w:tc>
        <w:tc>
          <w:tcPr>
            <w:tcW w:w="2069" w:type="pct"/>
            <w:vMerge/>
            <w:tcBorders>
              <w:bottom w:val="single" w:sz="4" w:space="0" w:color="auto"/>
            </w:tcBorders>
            <w:hideMark/>
          </w:tcPr>
          <w:p w14:paraId="4889D933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</w:p>
        </w:tc>
        <w:tc>
          <w:tcPr>
            <w:tcW w:w="895" w:type="pct"/>
            <w:vMerge/>
            <w:tcBorders>
              <w:bottom w:val="single" w:sz="4" w:space="0" w:color="auto"/>
            </w:tcBorders>
            <w:hideMark/>
          </w:tcPr>
          <w:p w14:paraId="6B5E437B" w14:textId="77777777" w:rsidR="008F0BB7" w:rsidRPr="00853B8F" w:rsidRDefault="008F0BB7" w:rsidP="00D10275">
            <w:pPr>
              <w:keepNext/>
              <w:keepLines/>
              <w:rPr>
                <w:rFonts w:eastAsia="Times New Roman" w:cs="Calibri"/>
                <w:sz w:val="18"/>
                <w:szCs w:val="18"/>
                <w:lang w:eastAsia="de-DE"/>
              </w:rPr>
            </w:pPr>
          </w:p>
        </w:tc>
      </w:tr>
    </w:tbl>
    <w:p w14:paraId="7D42B701" w14:textId="77777777" w:rsidR="008F0BB7" w:rsidRPr="00853B8F" w:rsidRDefault="008F0BB7" w:rsidP="008F0BB7"/>
    <w:p w14:paraId="0373A132" w14:textId="77777777" w:rsidR="008F0BB7" w:rsidRPr="00853B8F" w:rsidRDefault="008F0BB7" w:rsidP="008F0BB7"/>
    <w:p w14:paraId="05FBAA26" w14:textId="77777777" w:rsidR="008F0BB7" w:rsidRPr="00853B8F" w:rsidRDefault="008F0BB7" w:rsidP="008F0BB7"/>
    <w:p w14:paraId="22BB2303" w14:textId="77777777" w:rsidR="008F0BB7" w:rsidRPr="00853B8F" w:rsidRDefault="008F0BB7" w:rsidP="008F0BB7"/>
    <w:p w14:paraId="003AEE34" w14:textId="77777777" w:rsidR="008F0BB7" w:rsidRPr="00853B8F" w:rsidRDefault="008F0BB7" w:rsidP="008F0BB7">
      <w:pPr>
        <w:sectPr w:rsidR="008F0BB7" w:rsidRPr="00853B8F" w:rsidSect="00853B8F">
          <w:type w:val="continuous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6FD0F8A2" w14:textId="77777777" w:rsidR="008F0BB7" w:rsidRPr="00853B8F" w:rsidRDefault="008F0BB7" w:rsidP="008F0BB7">
      <w:pPr>
        <w:pStyle w:val="Heading1"/>
        <w:rPr>
          <w:b/>
          <w:bCs/>
        </w:rPr>
      </w:pPr>
      <w:bookmarkStart w:id="4" w:name="_Toc195284526"/>
      <w:r w:rsidRPr="00853B8F">
        <w:rPr>
          <w:b/>
          <w:bCs/>
        </w:rPr>
        <w:t>Supplementary note 2: General approach for data acquisition and template used for textile value chain inventory data collection</w:t>
      </w:r>
      <w:bookmarkEnd w:id="4"/>
    </w:p>
    <w:p w14:paraId="3EDF6473" w14:textId="77777777" w:rsidR="008F0BB7" w:rsidRPr="00853B8F" w:rsidRDefault="008F0BB7" w:rsidP="008F0BB7">
      <w:pPr>
        <w:keepNext/>
        <w:keepLines/>
        <w:spacing w:line="360" w:lineRule="auto"/>
        <w:jc w:val="both"/>
      </w:pPr>
      <w:r w:rsidRPr="00853B8F">
        <w:t>To collect inventory data for the case study, the following steps were conducted.</w:t>
      </w:r>
    </w:p>
    <w:p w14:paraId="1B1D72E9" w14:textId="554E7BD7" w:rsidR="008F0BB7" w:rsidRPr="00853B8F" w:rsidRDefault="008F0BB7" w:rsidP="008F0BB7">
      <w:pPr>
        <w:keepNext/>
        <w:keepLines/>
        <w:numPr>
          <w:ilvl w:val="0"/>
          <w:numId w:val="34"/>
        </w:numPr>
        <w:spacing w:line="360" w:lineRule="auto"/>
        <w:jc w:val="both"/>
      </w:pPr>
      <w:r w:rsidRPr="00853B8F">
        <w:t>Step 1: First meeting with the jersey brand to identify the supply chain partner and to map out the value chin and life cycle of the jersey.</w:t>
      </w:r>
    </w:p>
    <w:p w14:paraId="53CE1408" w14:textId="77777777" w:rsidR="008F0BB7" w:rsidRPr="00853B8F" w:rsidRDefault="008F0BB7" w:rsidP="008F0BB7">
      <w:pPr>
        <w:keepNext/>
        <w:keepLines/>
        <w:numPr>
          <w:ilvl w:val="0"/>
          <w:numId w:val="34"/>
        </w:numPr>
        <w:spacing w:line="360" w:lineRule="auto"/>
        <w:jc w:val="both"/>
      </w:pPr>
      <w:r w:rsidRPr="00853B8F">
        <w:t xml:space="preserve">Step 2: Creation of LCI information sheets (as shown in </w:t>
      </w:r>
      <w:r w:rsidRPr="00853B8F">
        <w:fldChar w:fldCharType="begin"/>
      </w:r>
      <w:r w:rsidRPr="00853B8F">
        <w:instrText xml:space="preserve"> REF _Ref182913051 \h  \* MERGEFORMAT </w:instrText>
      </w:r>
      <w:r w:rsidRPr="00853B8F">
        <w:fldChar w:fldCharType="separate"/>
      </w:r>
      <w:r w:rsidRPr="00853B8F">
        <w:t>Figure S1</w:t>
      </w:r>
      <w:r w:rsidRPr="00853B8F">
        <w:fldChar w:fldCharType="end"/>
      </w:r>
      <w:r w:rsidRPr="00853B8F">
        <w:t xml:space="preserve"> and </w:t>
      </w:r>
      <w:r w:rsidRPr="00853B8F">
        <w:fldChar w:fldCharType="begin"/>
      </w:r>
      <w:r w:rsidRPr="00853B8F">
        <w:instrText xml:space="preserve"> REF _Ref182913055 \h  \* MERGEFORMAT </w:instrText>
      </w:r>
      <w:r w:rsidRPr="00853B8F">
        <w:fldChar w:fldCharType="separate"/>
      </w:r>
      <w:r w:rsidRPr="00853B8F">
        <w:t>Figure S2</w:t>
      </w:r>
      <w:r w:rsidRPr="00853B8F">
        <w:fldChar w:fldCharType="end"/>
      </w:r>
      <w:r w:rsidRPr="00853B8F">
        <w:t xml:space="preserve"> for the case of the supply chain partner that is responsible for texturizing and knitting), tailored to each supply chain partner.</w:t>
      </w:r>
    </w:p>
    <w:p w14:paraId="23E36A5F" w14:textId="77777777" w:rsidR="008F0BB7" w:rsidRPr="00853B8F" w:rsidRDefault="008F0BB7" w:rsidP="008F0BB7">
      <w:pPr>
        <w:keepNext/>
        <w:keepLines/>
        <w:numPr>
          <w:ilvl w:val="0"/>
          <w:numId w:val="34"/>
        </w:numPr>
        <w:spacing w:line="360" w:lineRule="auto"/>
        <w:jc w:val="both"/>
      </w:pPr>
      <w:r w:rsidRPr="00853B8F">
        <w:t>Step 3: Verification meeting with the brand to discuss the value chain map and LCI sheets.</w:t>
      </w:r>
    </w:p>
    <w:p w14:paraId="667494D4" w14:textId="77777777" w:rsidR="008F0BB7" w:rsidRPr="00853B8F" w:rsidRDefault="008F0BB7" w:rsidP="008F0BB7">
      <w:pPr>
        <w:keepNext/>
        <w:keepLines/>
        <w:numPr>
          <w:ilvl w:val="0"/>
          <w:numId w:val="34"/>
        </w:numPr>
        <w:spacing w:line="360" w:lineRule="auto"/>
        <w:jc w:val="both"/>
      </w:pPr>
      <w:r w:rsidRPr="00853B8F">
        <w:t xml:space="preserve">Step 4: LCI sheets are sent to supply chain partners through the brand. </w:t>
      </w:r>
    </w:p>
    <w:p w14:paraId="217E6C73" w14:textId="77777777" w:rsidR="008F0BB7" w:rsidRPr="00853B8F" w:rsidRDefault="008F0BB7" w:rsidP="008F0BB7">
      <w:pPr>
        <w:keepNext/>
        <w:keepLines/>
        <w:numPr>
          <w:ilvl w:val="0"/>
          <w:numId w:val="34"/>
        </w:numPr>
        <w:spacing w:line="360" w:lineRule="auto"/>
        <w:jc w:val="both"/>
      </w:pPr>
      <w:r w:rsidRPr="00853B8F">
        <w:t xml:space="preserve">Step 5: Returned LCI sheets are screened. If information is missing or unclear, a meeting for an interview is scheduled. </w:t>
      </w:r>
    </w:p>
    <w:p w14:paraId="0A132CAE" w14:textId="77777777" w:rsidR="008F0BB7" w:rsidRPr="00853B8F" w:rsidRDefault="008F0BB7" w:rsidP="008F0BB7">
      <w:pPr>
        <w:keepNext/>
        <w:keepLines/>
        <w:numPr>
          <w:ilvl w:val="0"/>
          <w:numId w:val="34"/>
        </w:numPr>
        <w:spacing w:line="360" w:lineRule="auto"/>
        <w:jc w:val="both"/>
      </w:pPr>
      <w:r w:rsidRPr="00853B8F">
        <w:t xml:space="preserve">Step 6: Interviews are conducted together with a brand representative to complete the LCI data. </w:t>
      </w:r>
    </w:p>
    <w:p w14:paraId="1CA5CBD5" w14:textId="147F31DD" w:rsidR="008F0BB7" w:rsidRPr="00853B8F" w:rsidRDefault="00331374" w:rsidP="008F0BB7">
      <w:pPr>
        <w:keepNext/>
        <w:spacing w:line="360" w:lineRule="auto"/>
      </w:pPr>
      <w:r w:rsidRPr="00853B8F">
        <w:rPr>
          <w:noProof/>
          <w:lang w:val="en-IN" w:eastAsia="en-IN"/>
        </w:rPr>
        <w:drawing>
          <wp:inline distT="0" distB="0" distL="0" distR="0" wp14:anchorId="4D5F83C2" wp14:editId="6FB1D682">
            <wp:extent cx="5759450" cy="7131050"/>
            <wp:effectExtent l="19050" t="19050" r="0" b="0"/>
            <wp:docPr id="3" name="Grafik 1" descr="Ein Bild, das Text, Screenshot, parallel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Text, Screenshot, parallel, Schrif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1310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F895BD5" w14:textId="77777777" w:rsidR="008F0BB7" w:rsidRPr="00853B8F" w:rsidRDefault="008F0BB7" w:rsidP="008F0BB7">
      <w:pPr>
        <w:pStyle w:val="Caption"/>
      </w:pPr>
      <w:bookmarkStart w:id="5" w:name="_Ref182913051"/>
      <w:bookmarkStart w:id="6" w:name="_Ref182913044"/>
      <w:r w:rsidRPr="00853B8F">
        <w:t>Figure S</w:t>
      </w:r>
      <w:r w:rsidRPr="00853B8F">
        <w:fldChar w:fldCharType="begin"/>
      </w:r>
      <w:r w:rsidRPr="00853B8F">
        <w:instrText xml:space="preserve"> SEQ Figure \* ARABIC </w:instrText>
      </w:r>
      <w:r w:rsidRPr="00853B8F">
        <w:fldChar w:fldCharType="separate"/>
      </w:r>
      <w:r w:rsidRPr="00853B8F">
        <w:rPr>
          <w:noProof/>
        </w:rPr>
        <w:t>1</w:t>
      </w:r>
      <w:r w:rsidRPr="00853B8F">
        <w:fldChar w:fldCharType="end"/>
      </w:r>
      <w:bookmarkEnd w:id="5"/>
      <w:r w:rsidRPr="00853B8F">
        <w:t>: Life cycle inventory information sheet as sent to the supply chain partner responsible for texturizing and knitting (page 1).</w:t>
      </w:r>
      <w:bookmarkEnd w:id="6"/>
    </w:p>
    <w:p w14:paraId="7394CFB8" w14:textId="4C8C393F" w:rsidR="008F0BB7" w:rsidRPr="00853B8F" w:rsidRDefault="00331374" w:rsidP="008F0BB7">
      <w:pPr>
        <w:keepNext/>
      </w:pPr>
      <w:r w:rsidRPr="00853B8F">
        <w:rPr>
          <w:noProof/>
          <w:lang w:val="en-IN" w:eastAsia="en-IN"/>
        </w:rPr>
        <w:drawing>
          <wp:inline distT="0" distB="0" distL="0" distR="0" wp14:anchorId="644E97EB" wp14:editId="513DD7CA">
            <wp:extent cx="5759450" cy="3390900"/>
            <wp:effectExtent l="19050" t="19050" r="0" b="0"/>
            <wp:docPr id="4" name="Grafik 2" descr="Ein Bild, das Text, Screenshot, Schrift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Ein Bild, das Text, Screenshot, Schrift, 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909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EF1C1C7" w14:textId="77777777" w:rsidR="008F0BB7" w:rsidRPr="00853B8F" w:rsidRDefault="008F0BB7" w:rsidP="008F0BB7">
      <w:pPr>
        <w:pStyle w:val="Caption"/>
      </w:pPr>
      <w:bookmarkStart w:id="7" w:name="_Ref182913055"/>
      <w:r w:rsidRPr="00853B8F">
        <w:t>Figure S</w:t>
      </w:r>
      <w:r w:rsidRPr="00853B8F">
        <w:fldChar w:fldCharType="begin"/>
      </w:r>
      <w:r w:rsidRPr="00853B8F">
        <w:instrText xml:space="preserve"> SEQ Figure \* ARABIC </w:instrText>
      </w:r>
      <w:r w:rsidRPr="00853B8F">
        <w:fldChar w:fldCharType="separate"/>
      </w:r>
      <w:r w:rsidRPr="00853B8F">
        <w:rPr>
          <w:noProof/>
        </w:rPr>
        <w:t>2</w:t>
      </w:r>
      <w:r w:rsidRPr="00853B8F">
        <w:fldChar w:fldCharType="end"/>
      </w:r>
      <w:bookmarkEnd w:id="7"/>
      <w:r w:rsidRPr="00853B8F">
        <w:t>: Life cycle inventory information sheet as sent to the supply chain partner responsible for texturizing and knitting (page 2).</w:t>
      </w:r>
    </w:p>
    <w:p w14:paraId="0BA3B38E" w14:textId="77777777" w:rsidR="008F0BB7" w:rsidRPr="00853B8F" w:rsidRDefault="008F0BB7" w:rsidP="008F0BB7">
      <w:r w:rsidRPr="00853B8F">
        <w:br w:type="page"/>
      </w:r>
    </w:p>
    <w:p w14:paraId="222C1445" w14:textId="77777777" w:rsidR="008F0BB7" w:rsidRPr="00853B8F" w:rsidRDefault="008F0BB7" w:rsidP="008F0BB7">
      <w:pPr>
        <w:pStyle w:val="Heading1"/>
        <w:rPr>
          <w:b/>
          <w:bCs/>
        </w:rPr>
      </w:pPr>
      <w:bookmarkStart w:id="8" w:name="_Toc195284527"/>
      <w:r w:rsidRPr="00853B8F">
        <w:rPr>
          <w:b/>
          <w:bCs/>
        </w:rPr>
        <w:t>Supplementary note 3: Life cycle inventory</w:t>
      </w:r>
      <w:bookmarkEnd w:id="8"/>
      <w:r w:rsidRPr="00853B8F">
        <w:rPr>
          <w:b/>
          <w:bCs/>
        </w:rPr>
        <w:t xml:space="preserve"> </w:t>
      </w:r>
    </w:p>
    <w:p w14:paraId="10127210" w14:textId="77777777" w:rsidR="008F0BB7" w:rsidRPr="00853B8F" w:rsidRDefault="008F0BB7" w:rsidP="008F0BB7">
      <w:r w:rsidRPr="00853B8F">
        <w:t>The following LCI information are based on supplier information and, where applicable, literature data.</w:t>
      </w:r>
    </w:p>
    <w:p w14:paraId="2EAE7EDE" w14:textId="77777777" w:rsidR="008F0BB7" w:rsidRPr="00853B8F" w:rsidRDefault="008F0BB7" w:rsidP="008F0BB7"/>
    <w:p w14:paraId="7745E72F" w14:textId="77777777" w:rsidR="008F0BB7" w:rsidRPr="00853B8F" w:rsidRDefault="008F0BB7" w:rsidP="008F0BB7">
      <w:pPr>
        <w:pStyle w:val="Caption"/>
        <w:keepNext/>
      </w:pPr>
      <w:r w:rsidRPr="00853B8F">
        <w:t>Table S</w:t>
      </w:r>
      <w:r w:rsidRPr="00853B8F">
        <w:fldChar w:fldCharType="begin"/>
      </w:r>
      <w:r w:rsidRPr="00853B8F">
        <w:instrText xml:space="preserve"> SEQ Table \* ARABIC </w:instrText>
      </w:r>
      <w:r w:rsidRPr="00853B8F">
        <w:fldChar w:fldCharType="separate"/>
      </w:r>
      <w:r w:rsidRPr="00853B8F">
        <w:rPr>
          <w:noProof/>
        </w:rPr>
        <w:t>2</w:t>
      </w:r>
      <w:r w:rsidRPr="00853B8F">
        <w:fldChar w:fldCharType="end"/>
      </w:r>
      <w:r w:rsidRPr="00853B8F">
        <w:t>: LCI of the production phase.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1992"/>
        <w:gridCol w:w="1068"/>
        <w:gridCol w:w="2171"/>
      </w:tblGrid>
      <w:tr w:rsidR="00853B8F" w:rsidRPr="00853B8F" w14:paraId="5BCC5D61" w14:textId="77777777" w:rsidTr="00D10275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2DC6D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Activity/process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8F203C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Quantity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D46115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Unit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9D40D0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Comment</w:t>
            </w:r>
          </w:p>
        </w:tc>
      </w:tr>
      <w:tr w:rsidR="00853B8F" w:rsidRPr="00853B8F" w14:paraId="35E652CB" w14:textId="77777777" w:rsidTr="00D10275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2728C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Yarn production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5452A0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F2B963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BEEF12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637F9586" w14:textId="77777777" w:rsidTr="00D10275">
        <w:tc>
          <w:tcPr>
            <w:tcW w:w="3652" w:type="dxa"/>
            <w:shd w:val="clear" w:color="auto" w:fill="auto"/>
            <w:vAlign w:val="center"/>
          </w:tcPr>
          <w:p w14:paraId="6002F3A3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   Polyester yarn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498F66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1.30E-01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D0F3E6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CDADDE6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Based on confidential supplier information</w:t>
            </w:r>
          </w:p>
        </w:tc>
      </w:tr>
      <w:tr w:rsidR="00853B8F" w:rsidRPr="00853B8F" w14:paraId="638F1397" w14:textId="77777777" w:rsidTr="00D10275">
        <w:tc>
          <w:tcPr>
            <w:tcW w:w="3652" w:type="dxa"/>
            <w:shd w:val="clear" w:color="auto" w:fill="auto"/>
            <w:vAlign w:val="center"/>
          </w:tcPr>
          <w:p w14:paraId="30980EC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   Elastane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47B744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9.77E-03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F28CA6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AE94F2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Based on Sandin et al. (2019)</w:t>
            </w:r>
          </w:p>
        </w:tc>
      </w:tr>
      <w:tr w:rsidR="00853B8F" w:rsidRPr="00853B8F" w14:paraId="40893388" w14:textId="77777777" w:rsidTr="00D10275">
        <w:tc>
          <w:tcPr>
            <w:tcW w:w="3652" w:type="dxa"/>
            <w:shd w:val="clear" w:color="auto" w:fill="auto"/>
            <w:vAlign w:val="center"/>
          </w:tcPr>
          <w:p w14:paraId="02EF6226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Knitting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94FA90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14:paraId="525D26FA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5AAD2C4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See </w:t>
            </w:r>
            <w:r w:rsidRPr="00853B8F">
              <w:rPr>
                <w:rFonts w:eastAsia="Calibri"/>
                <w:kern w:val="2"/>
                <w:sz w:val="20"/>
              </w:rPr>
              <w:fldChar w:fldCharType="begin"/>
            </w:r>
            <w:r w:rsidRPr="00853B8F">
              <w:rPr>
                <w:rFonts w:eastAsia="Calibri"/>
                <w:kern w:val="2"/>
                <w:sz w:val="20"/>
              </w:rPr>
              <w:instrText xml:space="preserve"> REF _Ref182829308 \h  \* MERGEFORMAT </w:instrText>
            </w:r>
            <w:r w:rsidRPr="00853B8F">
              <w:rPr>
                <w:rFonts w:eastAsia="Calibri"/>
                <w:kern w:val="2"/>
                <w:sz w:val="20"/>
              </w:rPr>
            </w:r>
            <w:r w:rsidRPr="00853B8F">
              <w:rPr>
                <w:rFonts w:eastAsia="Calibri"/>
                <w:kern w:val="2"/>
                <w:sz w:val="20"/>
              </w:rPr>
              <w:fldChar w:fldCharType="separate"/>
            </w:r>
            <w:r w:rsidRPr="00853B8F">
              <w:rPr>
                <w:rFonts w:eastAsia="Calibri"/>
                <w:kern w:val="2"/>
                <w:sz w:val="20"/>
              </w:rPr>
              <w:t>Table S3</w:t>
            </w:r>
            <w:r w:rsidRPr="00853B8F">
              <w:rPr>
                <w:rFonts w:eastAsia="Calibri"/>
                <w:kern w:val="2"/>
                <w:sz w:val="20"/>
              </w:rPr>
              <w:fldChar w:fldCharType="end"/>
            </w:r>
          </w:p>
        </w:tc>
      </w:tr>
      <w:tr w:rsidR="008F0BB7" w:rsidRPr="00853B8F" w14:paraId="4A31F2DC" w14:textId="77777777" w:rsidTr="00D10275">
        <w:tc>
          <w:tcPr>
            <w:tcW w:w="3652" w:type="dxa"/>
            <w:shd w:val="clear" w:color="auto" w:fill="auto"/>
            <w:vAlign w:val="center"/>
          </w:tcPr>
          <w:p w14:paraId="6A8AACAA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Garment preparation and assembly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0EE1C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14:paraId="06F972D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2AB7046F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See </w:t>
            </w:r>
            <w:r w:rsidRPr="00853B8F">
              <w:rPr>
                <w:rFonts w:eastAsia="Calibri"/>
                <w:kern w:val="2"/>
                <w:sz w:val="20"/>
              </w:rPr>
              <w:fldChar w:fldCharType="begin"/>
            </w:r>
            <w:r w:rsidRPr="00853B8F">
              <w:rPr>
                <w:rFonts w:eastAsia="Calibri"/>
                <w:kern w:val="2"/>
                <w:sz w:val="20"/>
              </w:rPr>
              <w:instrText xml:space="preserve"> REF _Ref182829318 \h  \* MERGEFORMAT </w:instrText>
            </w:r>
            <w:r w:rsidRPr="00853B8F">
              <w:rPr>
                <w:rFonts w:eastAsia="Calibri"/>
                <w:kern w:val="2"/>
                <w:sz w:val="20"/>
              </w:rPr>
            </w:r>
            <w:r w:rsidRPr="00853B8F">
              <w:rPr>
                <w:rFonts w:eastAsia="Calibri"/>
                <w:kern w:val="2"/>
                <w:sz w:val="20"/>
              </w:rPr>
              <w:fldChar w:fldCharType="separate"/>
            </w:r>
            <w:r w:rsidRPr="00853B8F">
              <w:rPr>
                <w:rFonts w:eastAsia="Calibri"/>
                <w:kern w:val="2"/>
                <w:sz w:val="20"/>
              </w:rPr>
              <w:t>Table S4</w:t>
            </w:r>
            <w:r w:rsidRPr="00853B8F">
              <w:rPr>
                <w:rFonts w:eastAsia="Calibri"/>
                <w:kern w:val="2"/>
                <w:sz w:val="20"/>
              </w:rPr>
              <w:fldChar w:fldCharType="end"/>
            </w:r>
          </w:p>
        </w:tc>
      </w:tr>
    </w:tbl>
    <w:p w14:paraId="793EC845" w14:textId="77777777" w:rsidR="008F0BB7" w:rsidRPr="00853B8F" w:rsidRDefault="008F0BB7" w:rsidP="008F0BB7"/>
    <w:p w14:paraId="789603E9" w14:textId="77777777" w:rsidR="008F0BB7" w:rsidRPr="00853B8F" w:rsidRDefault="008F0BB7" w:rsidP="008F0BB7">
      <w:pPr>
        <w:pStyle w:val="Caption"/>
        <w:keepNext/>
      </w:pPr>
      <w:bookmarkStart w:id="9" w:name="_Ref182829308"/>
      <w:r w:rsidRPr="00853B8F">
        <w:t>Table S</w:t>
      </w:r>
      <w:r w:rsidRPr="00853B8F">
        <w:fldChar w:fldCharType="begin"/>
      </w:r>
      <w:r w:rsidRPr="00853B8F">
        <w:instrText xml:space="preserve"> SEQ Table \* ARABIC </w:instrText>
      </w:r>
      <w:r w:rsidRPr="00853B8F">
        <w:fldChar w:fldCharType="separate"/>
      </w:r>
      <w:r w:rsidRPr="00853B8F">
        <w:rPr>
          <w:noProof/>
        </w:rPr>
        <w:t>3</w:t>
      </w:r>
      <w:r w:rsidRPr="00853B8F">
        <w:fldChar w:fldCharType="end"/>
      </w:r>
      <w:bookmarkEnd w:id="9"/>
      <w:r w:rsidRPr="00853B8F">
        <w:t>: LCI of the knitting process for fabric for one jersey based on supplier information.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1995"/>
        <w:gridCol w:w="1071"/>
        <w:gridCol w:w="2160"/>
      </w:tblGrid>
      <w:tr w:rsidR="00853B8F" w:rsidRPr="00853B8F" w14:paraId="40474FA8" w14:textId="77777777" w:rsidTr="00D10275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103CC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Activity/process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9B7037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Quantity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CD648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Unit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55BFF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Comment</w:t>
            </w:r>
          </w:p>
        </w:tc>
      </w:tr>
      <w:tr w:rsidR="00853B8F" w:rsidRPr="00853B8F" w14:paraId="5F596C87" w14:textId="77777777" w:rsidTr="00D10275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AC7A9F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Electricity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8D10D1A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4.88E-02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F06F24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kWh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E4A9F9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596C18CC" w14:textId="77777777" w:rsidTr="00D10275">
        <w:tc>
          <w:tcPr>
            <w:tcW w:w="3652" w:type="dxa"/>
            <w:shd w:val="clear" w:color="auto" w:fill="auto"/>
            <w:vAlign w:val="bottom"/>
          </w:tcPr>
          <w:p w14:paraId="04A5644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Oil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80549B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2.09E-03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DEAD636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L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528CDC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F0BB7" w:rsidRPr="00853B8F" w14:paraId="66F83939" w14:textId="77777777" w:rsidTr="00D10275">
        <w:tc>
          <w:tcPr>
            <w:tcW w:w="3652" w:type="dxa"/>
            <w:shd w:val="clear" w:color="auto" w:fill="auto"/>
            <w:vAlign w:val="bottom"/>
          </w:tcPr>
          <w:p w14:paraId="2300367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Waste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A35F301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6.61E-03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2B858A9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52E296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See </w:t>
            </w:r>
            <w:r w:rsidRPr="00853B8F">
              <w:rPr>
                <w:rFonts w:eastAsia="Calibri"/>
                <w:kern w:val="2"/>
                <w:sz w:val="20"/>
              </w:rPr>
              <w:fldChar w:fldCharType="begin"/>
            </w:r>
            <w:r w:rsidRPr="00853B8F">
              <w:rPr>
                <w:rFonts w:eastAsia="Calibri"/>
                <w:kern w:val="2"/>
                <w:sz w:val="20"/>
              </w:rPr>
              <w:instrText xml:space="preserve"> REF _Ref182829318 \h  \* MERGEFORMAT </w:instrText>
            </w:r>
            <w:r w:rsidRPr="00853B8F">
              <w:rPr>
                <w:rFonts w:eastAsia="Calibri"/>
                <w:kern w:val="2"/>
                <w:sz w:val="20"/>
              </w:rPr>
            </w:r>
            <w:r w:rsidRPr="00853B8F">
              <w:rPr>
                <w:rFonts w:eastAsia="Calibri"/>
                <w:kern w:val="2"/>
                <w:sz w:val="20"/>
              </w:rPr>
              <w:fldChar w:fldCharType="separate"/>
            </w:r>
            <w:r w:rsidRPr="00853B8F">
              <w:rPr>
                <w:rFonts w:eastAsia="Calibri"/>
                <w:kern w:val="2"/>
                <w:sz w:val="20"/>
              </w:rPr>
              <w:t>Table S4</w:t>
            </w:r>
            <w:r w:rsidRPr="00853B8F">
              <w:rPr>
                <w:rFonts w:eastAsia="Calibri"/>
                <w:kern w:val="2"/>
                <w:sz w:val="20"/>
              </w:rPr>
              <w:fldChar w:fldCharType="end"/>
            </w:r>
          </w:p>
        </w:tc>
      </w:tr>
    </w:tbl>
    <w:p w14:paraId="5BB83EDC" w14:textId="77777777" w:rsidR="008F0BB7" w:rsidRPr="00853B8F" w:rsidRDefault="008F0BB7" w:rsidP="008F0BB7"/>
    <w:p w14:paraId="46506120" w14:textId="77777777" w:rsidR="008F0BB7" w:rsidRPr="00853B8F" w:rsidRDefault="008F0BB7" w:rsidP="008F0BB7">
      <w:pPr>
        <w:pStyle w:val="Caption"/>
        <w:keepNext/>
      </w:pPr>
      <w:bookmarkStart w:id="10" w:name="_Ref182829318"/>
      <w:r w:rsidRPr="00853B8F">
        <w:t>Table S</w:t>
      </w:r>
      <w:r w:rsidRPr="00853B8F">
        <w:fldChar w:fldCharType="begin"/>
      </w:r>
      <w:r w:rsidRPr="00853B8F">
        <w:instrText xml:space="preserve"> SEQ Table \* ARABIC </w:instrText>
      </w:r>
      <w:r w:rsidRPr="00853B8F">
        <w:fldChar w:fldCharType="separate"/>
      </w:r>
      <w:r w:rsidRPr="00853B8F">
        <w:rPr>
          <w:noProof/>
        </w:rPr>
        <w:t>4</w:t>
      </w:r>
      <w:r w:rsidRPr="00853B8F">
        <w:fldChar w:fldCharType="end"/>
      </w:r>
      <w:bookmarkEnd w:id="10"/>
      <w:r w:rsidRPr="00853B8F">
        <w:t>: LCI of knitting waste treatment per 1 kg of waste based on supplier information.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1995"/>
        <w:gridCol w:w="1071"/>
        <w:gridCol w:w="2160"/>
      </w:tblGrid>
      <w:tr w:rsidR="00853B8F" w:rsidRPr="00853B8F" w14:paraId="79ABF3B4" w14:textId="77777777" w:rsidTr="00D10275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AF559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Activity/process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3204F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Quantity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4B73C2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Unit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A49319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Comment</w:t>
            </w:r>
          </w:p>
        </w:tc>
      </w:tr>
      <w:tr w:rsidR="00853B8F" w:rsidRPr="00853B8F" w14:paraId="1A20E905" w14:textId="77777777" w:rsidTr="00D10275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B1477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Transportation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104D12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2.50E-01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696A0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tkm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157B1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21EE9AB5" w14:textId="77777777" w:rsidTr="00D10275">
        <w:tc>
          <w:tcPr>
            <w:tcW w:w="3652" w:type="dxa"/>
            <w:shd w:val="clear" w:color="auto" w:fill="auto"/>
            <w:vAlign w:val="center"/>
          </w:tcPr>
          <w:p w14:paraId="7B98246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Shredding electricity demand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BA71F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9.00E-02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9B3010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kWh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33C0DEA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Based on </w:t>
            </w:r>
            <w:r w:rsidRPr="00853B8F">
              <w:rPr>
                <w:rFonts w:eastAsia="Calibri"/>
                <w:kern w:val="2"/>
                <w:sz w:val="20"/>
              </w:rPr>
              <w:fldChar w:fldCharType="begin"/>
            </w:r>
            <w:r w:rsidRPr="00853B8F">
              <w:rPr>
                <w:rFonts w:eastAsia="Calibri"/>
                <w:kern w:val="2"/>
                <w:sz w:val="20"/>
              </w:rPr>
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lZGUzYmE4LWQ3NTQtNGNhMS1hNDMwLWI4ZjQ2YmI3NTg5NCIsIlJhbmdlTGVuZ3RoIjoxMiwiUmVmZXJlbmNlSWQiOiI2NzRjZTQ0YS04NzQzLTRmYmEtOTZiMC05NjYwOTE3NjZiNT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xNi9qLmNvbXBvc2l0ZXNhLjIwMTEuMDcuMDI0IiwiVXJpU3RyaW5nIjoiaHR0cHM6Ly9kb2kub3JnLzEwLjEwMTYvai5jb21wb3NpdGVzYS4yMDExLjA3LjAyN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}</w:instrText>
            </w:r>
            <w:r w:rsidRPr="00853B8F">
              <w:rPr>
                <w:rFonts w:eastAsia="Calibri"/>
                <w:kern w:val="2"/>
                <w:sz w:val="20"/>
              </w:rPr>
              <w:fldChar w:fldCharType="separate"/>
            </w:r>
            <w:r w:rsidRPr="00853B8F">
              <w:rPr>
                <w:rFonts w:eastAsia="Calibri"/>
                <w:kern w:val="2"/>
                <w:sz w:val="20"/>
              </w:rPr>
              <w:t>Witik et al.</w:t>
            </w:r>
            <w:r w:rsidRPr="00853B8F">
              <w:rPr>
                <w:rFonts w:eastAsia="Calibri"/>
                <w:kern w:val="2"/>
                <w:sz w:val="20"/>
              </w:rPr>
              <w:fldChar w:fldCharType="end"/>
            </w:r>
            <w:r w:rsidRPr="00853B8F">
              <w:rPr>
                <w:rFonts w:eastAsia="Calibri"/>
                <w:kern w:val="2"/>
                <w:sz w:val="20"/>
              </w:rPr>
              <w:t xml:space="preserve"> (2011)</w:t>
            </w:r>
          </w:p>
        </w:tc>
      </w:tr>
      <w:tr w:rsidR="008F0BB7" w:rsidRPr="00853B8F" w14:paraId="7D5F1E4F" w14:textId="77777777" w:rsidTr="00D10275">
        <w:tc>
          <w:tcPr>
            <w:tcW w:w="3652" w:type="dxa"/>
            <w:shd w:val="clear" w:color="auto" w:fill="auto"/>
            <w:vAlign w:val="center"/>
          </w:tcPr>
          <w:p w14:paraId="59B1DD4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Filling material avoided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82F09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-4.00E-01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554BE1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F0DBED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Assuming a 50:50 mix of cotton and polyester fiber</w:t>
            </w:r>
          </w:p>
        </w:tc>
      </w:tr>
    </w:tbl>
    <w:p w14:paraId="451AC598" w14:textId="77777777" w:rsidR="008F0BB7" w:rsidRPr="00853B8F" w:rsidRDefault="008F0BB7" w:rsidP="008F0BB7"/>
    <w:p w14:paraId="2F1B2CAA" w14:textId="77777777" w:rsidR="008F0BB7" w:rsidRPr="00853B8F" w:rsidRDefault="008F0BB7" w:rsidP="008F0BB7">
      <w:pPr>
        <w:pStyle w:val="Caption"/>
        <w:keepNext/>
        <w:rPr>
          <w:rFonts w:cs="Times New Roman"/>
          <w:sz w:val="20"/>
          <w:szCs w:val="20"/>
        </w:rPr>
      </w:pPr>
      <w:bookmarkStart w:id="11" w:name="_Ref182829336"/>
      <w:r w:rsidRPr="00853B8F">
        <w:t>Table S</w:t>
      </w:r>
      <w:r w:rsidRPr="00853B8F">
        <w:fldChar w:fldCharType="begin"/>
      </w:r>
      <w:r w:rsidRPr="00853B8F">
        <w:instrText xml:space="preserve"> SEQ Table \* ARABIC </w:instrText>
      </w:r>
      <w:r w:rsidRPr="00853B8F">
        <w:fldChar w:fldCharType="separate"/>
      </w:r>
      <w:r w:rsidRPr="00853B8F">
        <w:rPr>
          <w:noProof/>
        </w:rPr>
        <w:t>5</w:t>
      </w:r>
      <w:r w:rsidRPr="00853B8F">
        <w:fldChar w:fldCharType="end"/>
      </w:r>
      <w:bookmarkEnd w:id="11"/>
      <w:r w:rsidRPr="00853B8F">
        <w:t xml:space="preserve">: LCI of the garment preparation and assembly processes, based on supplier information, 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RmMmRmYjc2LWRkZmMtNGQyNS05ZTllLTI3OWM1MzljZGRiNCIsIlJhbmdlTGVuZ3RoIjoyNCwiUmVmZXJlbmNlSWQiOiI5NWMwMTQ1Zi03NTQ1LTRmOTUtYmY5ZS1hZTY0ODMzNjMwND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zOTkzL2pmYmltMDAyNjIi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zOTkzL2pmYmltMDAyNjIiLCJVcmlTdHJpbmciOiJodHRwczovL2RvaS5vcmcvMTAuMzk5My9qZmJpbTAwMjYy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}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sz w:val="20"/>
          <w:szCs w:val="20"/>
        </w:rPr>
        <w:t>Moazzem, Crossin, et al.</w:t>
      </w:r>
      <w:r w:rsidRPr="00853B8F">
        <w:rPr>
          <w:rFonts w:cs="Times New Roman"/>
          <w:sz w:val="20"/>
          <w:szCs w:val="20"/>
        </w:rPr>
        <w:fldChar w:fldCharType="end"/>
      </w:r>
      <w:r w:rsidRPr="00853B8F">
        <w:rPr>
          <w:rFonts w:cs="Times New Roman"/>
          <w:sz w:val="20"/>
          <w:szCs w:val="20"/>
        </w:rPr>
        <w:t xml:space="preserve"> (2018b) and 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xM2EwMWU5LWY1ZDQtNDk4Zi1hNTJkLWNhOGJhMWMxZDZhMCIsIlJhbmdlTGVuZ3RoIjoxMSwiUmVmZXJlbmNlSWQiOiIyOWNmMjRjMC0xNDUyLTRiN2ItYWI0ZS04NjEyNzZlYTEzMm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zcxMzczNTkiLCJVcmlTdHJpbmciOiJodHRwOi8vd3d3Lm5jYmkubmxtLm5paC5nb3YvcHVibWVkLzM3MTM3MzU5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GZWxpY2l0YXNwZWxsIiwiQ3JlYXRlZE9uIjoiMjAyMy0wNy0wN1QxMDoyMzo0NSIsIk1vZGlmaWVkQnkiOiJfRmVsaWNpdGFzcGVsbCIsIklkIjoiYjhlOTJjNjAtNGFiOC00OGFhLTljYzMtYzJhODQ2YjcxNjg3IiwiTW9kaWZpZWRPbiI6IjIwMjMtMDctMDdUMTA6MjM6NDU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E2L2ouc2NpdG90ZW52LjIwMjMuMTYzODIxIiwiVXJpU3RyaW5nIjoiaHR0cHM6Ly9kb2kub3JnLzEwLjEwMTYvai5zY2l0b3RlbnYuMjAyMy4xNjM4MjE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}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sz w:val="20"/>
          <w:szCs w:val="20"/>
        </w:rPr>
        <w:t>Horn et al.</w:t>
      </w:r>
      <w:r w:rsidRPr="00853B8F">
        <w:rPr>
          <w:rFonts w:cs="Times New Roman"/>
          <w:sz w:val="20"/>
          <w:szCs w:val="20"/>
        </w:rPr>
        <w:fldChar w:fldCharType="end"/>
      </w:r>
      <w:r w:rsidRPr="00853B8F">
        <w:rPr>
          <w:rFonts w:cs="Times New Roman"/>
          <w:sz w:val="20"/>
          <w:szCs w:val="20"/>
        </w:rPr>
        <w:t xml:space="preserve"> (2023).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10"/>
        <w:gridCol w:w="1992"/>
        <w:gridCol w:w="1068"/>
        <w:gridCol w:w="2170"/>
      </w:tblGrid>
      <w:tr w:rsidR="00853B8F" w:rsidRPr="00853B8F" w14:paraId="6ABB7FA0" w14:textId="77777777" w:rsidTr="00D10275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8D446F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Activity/process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872587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Quantity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B75F4C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Unit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CFA360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Comment</w:t>
            </w:r>
          </w:p>
        </w:tc>
      </w:tr>
      <w:tr w:rsidR="00853B8F" w:rsidRPr="00853B8F" w14:paraId="6AC8E76A" w14:textId="77777777" w:rsidTr="00D10275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1C109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Zipper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B5472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1.2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78466A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-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322BD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See </w:t>
            </w:r>
            <w:r w:rsidRPr="00853B8F">
              <w:rPr>
                <w:rFonts w:eastAsia="Calibri"/>
                <w:kern w:val="2"/>
                <w:sz w:val="20"/>
              </w:rPr>
              <w:fldChar w:fldCharType="begin"/>
            </w:r>
            <w:r w:rsidRPr="00853B8F">
              <w:rPr>
                <w:rFonts w:eastAsia="Calibri"/>
                <w:kern w:val="2"/>
                <w:sz w:val="20"/>
              </w:rPr>
              <w:instrText xml:space="preserve"> REF _Ref182829389 \h  \* MERGEFORMAT </w:instrText>
            </w:r>
            <w:r w:rsidRPr="00853B8F">
              <w:rPr>
                <w:rFonts w:eastAsia="Calibri"/>
                <w:kern w:val="2"/>
                <w:sz w:val="20"/>
              </w:rPr>
            </w:r>
            <w:r w:rsidRPr="00853B8F">
              <w:rPr>
                <w:rFonts w:eastAsia="Calibri"/>
                <w:kern w:val="2"/>
                <w:sz w:val="20"/>
              </w:rPr>
              <w:fldChar w:fldCharType="separate"/>
            </w:r>
            <w:r w:rsidRPr="00853B8F">
              <w:rPr>
                <w:rFonts w:eastAsia="Calibri"/>
                <w:kern w:val="2"/>
                <w:sz w:val="20"/>
              </w:rPr>
              <w:t>Table S6</w:t>
            </w:r>
            <w:r w:rsidRPr="00853B8F">
              <w:rPr>
                <w:rFonts w:eastAsia="Calibri"/>
                <w:kern w:val="2"/>
                <w:sz w:val="20"/>
              </w:rPr>
              <w:fldChar w:fldCharType="end"/>
            </w:r>
            <w:r w:rsidRPr="00853B8F">
              <w:rPr>
                <w:rFonts w:eastAsia="Calibri"/>
                <w:kern w:val="2"/>
                <w:sz w:val="20"/>
              </w:rPr>
              <w:t>, one large zipper in front, one small in the back (20% of front)</w:t>
            </w:r>
          </w:p>
        </w:tc>
      </w:tr>
      <w:tr w:rsidR="00853B8F" w:rsidRPr="00853B8F" w14:paraId="6F49CE3A" w14:textId="77777777" w:rsidTr="00D10275">
        <w:tc>
          <w:tcPr>
            <w:tcW w:w="3652" w:type="dxa"/>
            <w:shd w:val="clear" w:color="auto" w:fill="auto"/>
            <w:vAlign w:val="center"/>
          </w:tcPr>
          <w:p w14:paraId="3862C791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Sublimation printing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8EDB7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14:paraId="4386639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5A8296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See </w:t>
            </w:r>
            <w:r w:rsidRPr="00853B8F">
              <w:rPr>
                <w:rFonts w:eastAsia="Calibri"/>
                <w:kern w:val="2"/>
                <w:sz w:val="20"/>
              </w:rPr>
              <w:fldChar w:fldCharType="begin"/>
            </w:r>
            <w:r w:rsidRPr="00853B8F">
              <w:rPr>
                <w:rFonts w:eastAsia="Calibri"/>
                <w:kern w:val="2"/>
                <w:sz w:val="20"/>
              </w:rPr>
              <w:instrText xml:space="preserve"> REF _Ref182829396 \h  \* MERGEFORMAT </w:instrText>
            </w:r>
            <w:r w:rsidRPr="00853B8F">
              <w:rPr>
                <w:rFonts w:eastAsia="Calibri"/>
                <w:kern w:val="2"/>
                <w:sz w:val="20"/>
              </w:rPr>
            </w:r>
            <w:r w:rsidRPr="00853B8F">
              <w:rPr>
                <w:rFonts w:eastAsia="Calibri"/>
                <w:kern w:val="2"/>
                <w:sz w:val="20"/>
              </w:rPr>
              <w:fldChar w:fldCharType="separate"/>
            </w:r>
            <w:r w:rsidRPr="00853B8F">
              <w:rPr>
                <w:rFonts w:eastAsia="Calibri"/>
                <w:kern w:val="2"/>
                <w:sz w:val="20"/>
              </w:rPr>
              <w:t>Table S7</w:t>
            </w:r>
            <w:r w:rsidRPr="00853B8F">
              <w:rPr>
                <w:rFonts w:eastAsia="Calibri"/>
                <w:kern w:val="2"/>
                <w:sz w:val="20"/>
              </w:rPr>
              <w:fldChar w:fldCharType="end"/>
            </w:r>
          </w:p>
        </w:tc>
      </w:tr>
      <w:tr w:rsidR="00853B8F" w:rsidRPr="00853B8F" w14:paraId="135AF774" w14:textId="77777777" w:rsidTr="00D10275">
        <w:tc>
          <w:tcPr>
            <w:tcW w:w="3652" w:type="dxa"/>
            <w:shd w:val="clear" w:color="auto" w:fill="auto"/>
            <w:vAlign w:val="center"/>
          </w:tcPr>
          <w:p w14:paraId="7D797789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Electricity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EBB556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3.16E-01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89873B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B9D0F26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6E67C8BD" w14:textId="77777777" w:rsidTr="00D10275">
        <w:tc>
          <w:tcPr>
            <w:tcW w:w="3652" w:type="dxa"/>
            <w:shd w:val="clear" w:color="auto" w:fill="auto"/>
            <w:vAlign w:val="center"/>
          </w:tcPr>
          <w:p w14:paraId="23D3DE08" w14:textId="77777777" w:rsidR="008F0BB7" w:rsidRPr="00853B8F" w:rsidRDefault="0081381D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Polyester</w:t>
            </w:r>
            <w:r w:rsidR="008F0BB7" w:rsidRPr="00853B8F">
              <w:rPr>
                <w:rFonts w:eastAsia="Calibri"/>
                <w:kern w:val="2"/>
                <w:sz w:val="20"/>
              </w:rPr>
              <w:t xml:space="preserve"> thread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997E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4.07E-04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F46095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2CE1D2F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21AF4B21" w14:textId="77777777" w:rsidTr="00D10275">
        <w:tc>
          <w:tcPr>
            <w:tcW w:w="3652" w:type="dxa"/>
            <w:shd w:val="clear" w:color="auto" w:fill="auto"/>
            <w:vAlign w:val="center"/>
          </w:tcPr>
          <w:p w14:paraId="1E8CE789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Heat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B2366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8.14E-03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0A9D579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E6F5F7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64FFDDBA" w14:textId="77777777" w:rsidTr="00D10275">
        <w:tc>
          <w:tcPr>
            <w:tcW w:w="3652" w:type="dxa"/>
            <w:shd w:val="clear" w:color="auto" w:fill="auto"/>
            <w:vAlign w:val="center"/>
          </w:tcPr>
          <w:p w14:paraId="5CE1E91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Water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B8B2E2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2.09E-02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5B36E8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FA4167F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00AA1043" w14:textId="77777777" w:rsidTr="00D10275">
        <w:tc>
          <w:tcPr>
            <w:tcW w:w="3652" w:type="dxa"/>
            <w:shd w:val="clear" w:color="auto" w:fill="auto"/>
            <w:vAlign w:val="center"/>
          </w:tcPr>
          <w:p w14:paraId="46EA0F5F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Wicking chemical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C9172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1.57E-03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644856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2DBE82B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64D5F657" w14:textId="77777777" w:rsidTr="00D10275">
        <w:tc>
          <w:tcPr>
            <w:tcW w:w="3652" w:type="dxa"/>
            <w:shd w:val="clear" w:color="auto" w:fill="auto"/>
            <w:vAlign w:val="center"/>
          </w:tcPr>
          <w:p w14:paraId="173E830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Waste water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356F39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-2.09E-05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0F8AE3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F4067A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6096C20F" w14:textId="77777777" w:rsidTr="00D10275">
        <w:tc>
          <w:tcPr>
            <w:tcW w:w="3652" w:type="dxa"/>
            <w:shd w:val="clear" w:color="auto" w:fill="auto"/>
            <w:vAlign w:val="center"/>
          </w:tcPr>
          <w:p w14:paraId="7F58651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Waste fabric to incineration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BC686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-1.99E-02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36BFD7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0E87329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F0BB7" w:rsidRPr="00853B8F" w14:paraId="485C45A3" w14:textId="77777777" w:rsidTr="00D10275">
        <w:tc>
          <w:tcPr>
            <w:tcW w:w="3652" w:type="dxa"/>
            <w:shd w:val="clear" w:color="auto" w:fill="auto"/>
            <w:vAlign w:val="center"/>
          </w:tcPr>
          <w:p w14:paraId="129FB54F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Packaging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FB54D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1.20E-02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BF29E5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5B1281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Paper packaging, brand information</w:t>
            </w:r>
          </w:p>
        </w:tc>
      </w:tr>
    </w:tbl>
    <w:p w14:paraId="16E8500A" w14:textId="77777777" w:rsidR="008F0BB7" w:rsidRPr="00853B8F" w:rsidRDefault="008F0BB7" w:rsidP="008F0BB7">
      <w:pPr>
        <w:rPr>
          <w:sz w:val="20"/>
        </w:rPr>
      </w:pPr>
    </w:p>
    <w:p w14:paraId="69535098" w14:textId="77777777" w:rsidR="008F0BB7" w:rsidRPr="00853B8F" w:rsidRDefault="008F0BB7" w:rsidP="008F0BB7">
      <w:pPr>
        <w:pStyle w:val="Caption"/>
        <w:keepNext/>
        <w:rPr>
          <w:rFonts w:cs="Times New Roman"/>
          <w:sz w:val="20"/>
          <w:szCs w:val="20"/>
        </w:rPr>
      </w:pPr>
      <w:bookmarkStart w:id="12" w:name="_Ref182829389"/>
      <w:r w:rsidRPr="00853B8F">
        <w:rPr>
          <w:rFonts w:cs="Times New Roman"/>
          <w:sz w:val="20"/>
          <w:szCs w:val="20"/>
        </w:rPr>
        <w:t>Table S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 xml:space="preserve"> SEQ Table \* ARABIC 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noProof/>
          <w:sz w:val="20"/>
          <w:szCs w:val="20"/>
        </w:rPr>
        <w:t>6</w:t>
      </w:r>
      <w:r w:rsidRPr="00853B8F">
        <w:rPr>
          <w:rFonts w:cs="Times New Roman"/>
          <w:sz w:val="20"/>
          <w:szCs w:val="20"/>
        </w:rPr>
        <w:fldChar w:fldCharType="end"/>
      </w:r>
      <w:bookmarkEnd w:id="12"/>
      <w:r w:rsidRPr="00853B8F">
        <w:rPr>
          <w:rFonts w:cs="Times New Roman"/>
          <w:sz w:val="20"/>
          <w:szCs w:val="20"/>
        </w:rPr>
        <w:t>: LCI of the zipper production per one zipper, based on supplier information.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2025"/>
        <w:gridCol w:w="978"/>
        <w:gridCol w:w="2577"/>
      </w:tblGrid>
      <w:tr w:rsidR="00853B8F" w:rsidRPr="00853B8F" w14:paraId="25A8B116" w14:textId="77777777" w:rsidTr="00D10275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47C391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Activity/process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265E2E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Quantity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7CFA5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Unit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E5CAFA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Comment</w:t>
            </w:r>
          </w:p>
        </w:tc>
      </w:tr>
      <w:tr w:rsidR="00853B8F" w:rsidRPr="00853B8F" w14:paraId="25351628" w14:textId="77777777" w:rsidTr="00D10275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9E71C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Recycled polyester yarn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tbl>
            <w:tblPr>
              <w:tblW w:w="155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56"/>
            </w:tblGrid>
            <w:tr w:rsidR="00853B8F" w:rsidRPr="00853B8F" w14:paraId="46152CA5" w14:textId="77777777" w:rsidTr="00D10275">
              <w:trPr>
                <w:trHeight w:val="320"/>
              </w:trPr>
              <w:tc>
                <w:tcPr>
                  <w:tcW w:w="15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7FE8DE" w14:textId="77777777" w:rsidR="008F0BB7" w:rsidRPr="00853B8F" w:rsidRDefault="008F0BB7" w:rsidP="00D10275">
                  <w:pPr>
                    <w:keepNext/>
                    <w:rPr>
                      <w:sz w:val="20"/>
                      <w:lang w:eastAsia="de-DE"/>
                    </w:rPr>
                  </w:pPr>
                  <w:r w:rsidRPr="00853B8F">
                    <w:rPr>
                      <w:sz w:val="20"/>
                      <w:lang w:eastAsia="de-DE"/>
                    </w:rPr>
                    <w:t>7-71E-03</w:t>
                  </w:r>
                </w:p>
              </w:tc>
            </w:tr>
          </w:tbl>
          <w:p w14:paraId="355E7EE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3805E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46D3B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70CD8E0A" w14:textId="77777777" w:rsidTr="00D10275">
        <w:tc>
          <w:tcPr>
            <w:tcW w:w="3652" w:type="dxa"/>
            <w:shd w:val="clear" w:color="auto" w:fill="auto"/>
            <w:vAlign w:val="center"/>
          </w:tcPr>
          <w:p w14:paraId="009FCDF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Recycled polyester chips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ADDAA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  <w:lang w:eastAsia="de-DE"/>
              </w:rPr>
              <w:t>6.43E-03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1AAACB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BB0983F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10EA0904" w14:textId="77777777" w:rsidTr="00D10275">
        <w:tc>
          <w:tcPr>
            <w:tcW w:w="3652" w:type="dxa"/>
            <w:shd w:val="clear" w:color="auto" w:fill="auto"/>
            <w:vAlign w:val="center"/>
          </w:tcPr>
          <w:p w14:paraId="18CEF7D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Recycled polyamide chips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07B83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  <w:lang w:eastAsia="de-DE"/>
              </w:rPr>
              <w:t>2.68E-03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E331B80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9B2F190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245F4996" w14:textId="77777777" w:rsidTr="00D10275">
        <w:tc>
          <w:tcPr>
            <w:tcW w:w="3652" w:type="dxa"/>
            <w:shd w:val="clear" w:color="auto" w:fill="auto"/>
            <w:vAlign w:val="center"/>
          </w:tcPr>
          <w:p w14:paraId="7D68A0E9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Transport of raw materials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F20F4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  <w:lang w:eastAsia="de-DE"/>
              </w:rPr>
              <w:t>7.57E-03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E409106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tkm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E086D8A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5704D62F" w14:textId="77777777" w:rsidTr="00D10275">
        <w:tc>
          <w:tcPr>
            <w:tcW w:w="3652" w:type="dxa"/>
            <w:shd w:val="clear" w:color="auto" w:fill="auto"/>
            <w:vAlign w:val="center"/>
          </w:tcPr>
          <w:p w14:paraId="7696BC1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Tape weaving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BB55F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  <w:lang w:eastAsia="de-DE"/>
              </w:rPr>
              <w:t>7.71E-03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0DEA041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7B6B32F" w14:textId="77777777" w:rsidR="008F0BB7" w:rsidRPr="00853B8F" w:rsidRDefault="008F0BB7" w:rsidP="00D10275">
            <w:pPr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Modelled by adapting the ecoinvent process “weaving of synthetic fiber, for industrial use (GLO)” to polyester and CN electricity supply</w:t>
            </w:r>
          </w:p>
        </w:tc>
      </w:tr>
      <w:tr w:rsidR="00853B8F" w:rsidRPr="00853B8F" w14:paraId="37A7B388" w14:textId="77777777" w:rsidTr="00D10275">
        <w:tc>
          <w:tcPr>
            <w:tcW w:w="3652" w:type="dxa"/>
            <w:shd w:val="clear" w:color="auto" w:fill="auto"/>
            <w:vAlign w:val="center"/>
          </w:tcPr>
          <w:p w14:paraId="6F99A72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Zipper teeth extrusion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AF954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  <w:lang w:eastAsia="de-DE"/>
              </w:rPr>
              <w:t>6.43E-03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EFFCC72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652F5A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7083A4FA" w14:textId="77777777" w:rsidTr="00D10275">
        <w:tc>
          <w:tcPr>
            <w:tcW w:w="3652" w:type="dxa"/>
            <w:shd w:val="clear" w:color="auto" w:fill="auto"/>
            <w:vAlign w:val="center"/>
          </w:tcPr>
          <w:p w14:paraId="379F3F66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Zipper slider injection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50017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  <w:lang w:eastAsia="de-DE"/>
              </w:rPr>
              <w:t>2.68E-03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F555B7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8A3D733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20ECCBBB" w14:textId="77777777" w:rsidTr="00D10275">
        <w:tc>
          <w:tcPr>
            <w:tcW w:w="3652" w:type="dxa"/>
            <w:shd w:val="clear" w:color="auto" w:fill="auto"/>
            <w:vAlign w:val="center"/>
          </w:tcPr>
          <w:p w14:paraId="055D08C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Treatment of waste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267AC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-4,02E-04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84219B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AE2268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03753625" w14:textId="77777777" w:rsidTr="00D10275">
        <w:tc>
          <w:tcPr>
            <w:tcW w:w="3652" w:type="dxa"/>
            <w:shd w:val="clear" w:color="auto" w:fill="auto"/>
            <w:vAlign w:val="center"/>
          </w:tcPr>
          <w:p w14:paraId="375091B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Transport by air to Nice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F3BA1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1,67E-01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9376B5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tkm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E1E822F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Based on searates.com and airportdistancecalculator.com</w:t>
            </w:r>
          </w:p>
        </w:tc>
      </w:tr>
      <w:tr w:rsidR="00853B8F" w:rsidRPr="00853B8F" w14:paraId="2C5E70A3" w14:textId="77777777" w:rsidTr="00D10275">
        <w:tc>
          <w:tcPr>
            <w:tcW w:w="3652" w:type="dxa"/>
            <w:shd w:val="clear" w:color="auto" w:fill="auto"/>
            <w:vAlign w:val="center"/>
          </w:tcPr>
          <w:p w14:paraId="42AAE09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Assembling packaging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076CEB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5,44E-03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8E4C50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B677E20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Kraft paper</w:t>
            </w:r>
          </w:p>
        </w:tc>
      </w:tr>
      <w:tr w:rsidR="008F0BB7" w:rsidRPr="00853B8F" w14:paraId="0D22DEB9" w14:textId="77777777" w:rsidTr="00D10275">
        <w:tc>
          <w:tcPr>
            <w:tcW w:w="3652" w:type="dxa"/>
            <w:shd w:val="clear" w:color="auto" w:fill="auto"/>
            <w:vAlign w:val="center"/>
          </w:tcPr>
          <w:p w14:paraId="3E13DCF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Transport by truck to CZ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B1152C4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1,80E-02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2A0EAE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tkm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260F84F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</w:tbl>
    <w:p w14:paraId="0DC71888" w14:textId="77777777" w:rsidR="008F0BB7" w:rsidRPr="00853B8F" w:rsidRDefault="008F0BB7" w:rsidP="008F0BB7"/>
    <w:p w14:paraId="2A04CB29" w14:textId="77777777" w:rsidR="008F0BB7" w:rsidRPr="00853B8F" w:rsidRDefault="008F0BB7" w:rsidP="008F0BB7">
      <w:pPr>
        <w:pStyle w:val="Caption"/>
        <w:keepNext/>
        <w:rPr>
          <w:rFonts w:cs="Times New Roman"/>
          <w:sz w:val="20"/>
          <w:szCs w:val="20"/>
        </w:rPr>
      </w:pPr>
      <w:bookmarkStart w:id="13" w:name="_Ref182829396"/>
      <w:r w:rsidRPr="00853B8F">
        <w:rPr>
          <w:rFonts w:cs="Times New Roman"/>
          <w:sz w:val="20"/>
          <w:szCs w:val="20"/>
        </w:rPr>
        <w:t>Table S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 xml:space="preserve"> SEQ Table \* ARABIC 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noProof/>
          <w:sz w:val="20"/>
          <w:szCs w:val="20"/>
        </w:rPr>
        <w:t>7</w:t>
      </w:r>
      <w:r w:rsidRPr="00853B8F">
        <w:rPr>
          <w:rFonts w:cs="Times New Roman"/>
          <w:sz w:val="20"/>
          <w:szCs w:val="20"/>
        </w:rPr>
        <w:fldChar w:fldCharType="end"/>
      </w:r>
      <w:bookmarkEnd w:id="13"/>
      <w:r w:rsidRPr="00853B8F">
        <w:rPr>
          <w:rFonts w:cs="Times New Roman"/>
          <w:sz w:val="20"/>
          <w:szCs w:val="20"/>
        </w:rPr>
        <w:t xml:space="preserve">: LCI of the sublimation printing per garment, adapted from 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M0ODk3MzU0LTU0ZmYtNGMwZC05MWZhLTVhYWE1NzU3ODBjYSIsIlJhbmdlTGVuZ3RoIjoxMywiUmVmZXJlbmNlSWQiOiIyZjNiOTNmMi01OTcxLTRhOGMtOGMxOC04MmYzMTE2NDczNz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}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sz w:val="20"/>
          <w:szCs w:val="20"/>
        </w:rPr>
        <w:t>Peters et al.</w:t>
      </w:r>
      <w:r w:rsidRPr="00853B8F">
        <w:rPr>
          <w:rFonts w:cs="Times New Roman"/>
          <w:sz w:val="20"/>
          <w:szCs w:val="20"/>
        </w:rPr>
        <w:fldChar w:fldCharType="end"/>
      </w:r>
      <w:r w:rsidRPr="00853B8F">
        <w:rPr>
          <w:rFonts w:cs="Times New Roman"/>
          <w:sz w:val="20"/>
          <w:szCs w:val="20"/>
        </w:rPr>
        <w:t xml:space="preserve"> (2018).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1995"/>
        <w:gridCol w:w="1071"/>
        <w:gridCol w:w="2160"/>
      </w:tblGrid>
      <w:tr w:rsidR="00853B8F" w:rsidRPr="00853B8F" w14:paraId="6CAF9761" w14:textId="77777777" w:rsidTr="00D10275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F2AEC0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Activity/process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6C0D6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Quantity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C0975B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Unit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B27B9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Comment</w:t>
            </w:r>
          </w:p>
        </w:tc>
      </w:tr>
      <w:tr w:rsidR="00853B8F" w:rsidRPr="00853B8F" w14:paraId="5191199E" w14:textId="77777777" w:rsidTr="00D10275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4F66C4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Electricity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263C41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1.30E-03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E2554A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kWh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EEE341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51A07774" w14:textId="77777777" w:rsidTr="00D10275">
        <w:tc>
          <w:tcPr>
            <w:tcW w:w="3652" w:type="dxa"/>
            <w:shd w:val="clear" w:color="auto" w:fill="auto"/>
            <w:vAlign w:val="center"/>
          </w:tcPr>
          <w:p w14:paraId="4690968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Paper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3EC2BA9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8.10E-02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653D21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8AF2161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539D2254" w14:textId="77777777" w:rsidTr="00D10275">
        <w:tc>
          <w:tcPr>
            <w:tcW w:w="3652" w:type="dxa"/>
            <w:shd w:val="clear" w:color="auto" w:fill="auto"/>
            <w:vAlign w:val="center"/>
          </w:tcPr>
          <w:p w14:paraId="1413889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Electricity for heat press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C6BCE7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3.91E-01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EDC7B41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kWh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B71462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311228F5" w14:textId="77777777" w:rsidTr="00D10275">
        <w:tc>
          <w:tcPr>
            <w:tcW w:w="3652" w:type="dxa"/>
            <w:shd w:val="clear" w:color="auto" w:fill="auto"/>
            <w:vAlign w:val="center"/>
          </w:tcPr>
          <w:p w14:paraId="4E3ADA64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Compressed air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D8FB0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2.04E-01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92421E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L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A3652C6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7BDF18D8" w14:textId="77777777" w:rsidTr="00D10275">
        <w:tc>
          <w:tcPr>
            <w:tcW w:w="3652" w:type="dxa"/>
            <w:shd w:val="clear" w:color="auto" w:fill="auto"/>
            <w:vAlign w:val="center"/>
          </w:tcPr>
          <w:p w14:paraId="20BA0D3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Dyestuff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9A5C30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4.25E-03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8CF696A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L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80BE863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F0BB7" w:rsidRPr="00853B8F" w14:paraId="403C38A9" w14:textId="77777777" w:rsidTr="00D10275">
        <w:tc>
          <w:tcPr>
            <w:tcW w:w="3652" w:type="dxa"/>
            <w:shd w:val="clear" w:color="auto" w:fill="auto"/>
            <w:vAlign w:val="center"/>
          </w:tcPr>
          <w:p w14:paraId="38C9127A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Paper waste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D69D7A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-8.10E-02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8640BE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129EB80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</w:tbl>
    <w:p w14:paraId="615676D9" w14:textId="77777777" w:rsidR="008F0BB7" w:rsidRPr="00853B8F" w:rsidRDefault="008F0BB7" w:rsidP="008F0BB7">
      <w:pPr>
        <w:rPr>
          <w:sz w:val="20"/>
        </w:rPr>
      </w:pPr>
    </w:p>
    <w:p w14:paraId="4D1A44C3" w14:textId="77777777" w:rsidR="008F0BB7" w:rsidRPr="00853B8F" w:rsidRDefault="008F0BB7" w:rsidP="008F0BB7">
      <w:pPr>
        <w:pStyle w:val="Caption"/>
        <w:keepNext/>
        <w:rPr>
          <w:rFonts w:cs="Times New Roman"/>
          <w:sz w:val="20"/>
          <w:szCs w:val="20"/>
        </w:rPr>
      </w:pPr>
      <w:r w:rsidRPr="00853B8F">
        <w:rPr>
          <w:rFonts w:cs="Times New Roman"/>
          <w:sz w:val="20"/>
          <w:szCs w:val="20"/>
        </w:rPr>
        <w:t>Table S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 xml:space="preserve"> SEQ Table \* ARABIC 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noProof/>
          <w:sz w:val="20"/>
          <w:szCs w:val="20"/>
        </w:rPr>
        <w:t>8</w:t>
      </w:r>
      <w:r w:rsidRPr="00853B8F">
        <w:rPr>
          <w:rFonts w:cs="Times New Roman"/>
          <w:sz w:val="20"/>
          <w:szCs w:val="20"/>
        </w:rPr>
        <w:fldChar w:fldCharType="end"/>
      </w:r>
      <w:r w:rsidRPr="00853B8F">
        <w:rPr>
          <w:rFonts w:cs="Times New Roman"/>
          <w:sz w:val="20"/>
          <w:szCs w:val="20"/>
        </w:rPr>
        <w:t>: LCI of the transportation phase.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1995"/>
        <w:gridCol w:w="1070"/>
        <w:gridCol w:w="2161"/>
      </w:tblGrid>
      <w:tr w:rsidR="00853B8F" w:rsidRPr="00853B8F" w14:paraId="7740AA22" w14:textId="77777777" w:rsidTr="00D10275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CD631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Activity/process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41D81C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Quantity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CA0DC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Unit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83E6F8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Comment</w:t>
            </w:r>
          </w:p>
        </w:tc>
      </w:tr>
      <w:tr w:rsidR="00853B8F" w:rsidRPr="00853B8F" w14:paraId="7854FCFC" w14:textId="77777777" w:rsidTr="00D10275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CBC5E1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Transport from Spain to the Czech Republic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72EF0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2.66E-01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48B26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tkm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F1624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Based on Google Maps, 2000 km</w:t>
            </w:r>
          </w:p>
        </w:tc>
      </w:tr>
      <w:tr w:rsidR="008F0BB7" w:rsidRPr="00853B8F" w14:paraId="56FD88B0" w14:textId="77777777" w:rsidTr="00D10275">
        <w:tc>
          <w:tcPr>
            <w:tcW w:w="3652" w:type="dxa"/>
            <w:shd w:val="clear" w:color="auto" w:fill="auto"/>
            <w:vAlign w:val="center"/>
          </w:tcPr>
          <w:p w14:paraId="6F7A47A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Transport from the Czech Republic to the Netherlands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11BD87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1.07E-01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44C1E60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tkm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7363E36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Based on Google Maps, 800 km </w:t>
            </w:r>
          </w:p>
        </w:tc>
      </w:tr>
    </w:tbl>
    <w:p w14:paraId="5771B76E" w14:textId="77777777" w:rsidR="008F0BB7" w:rsidRPr="00853B8F" w:rsidRDefault="008F0BB7" w:rsidP="008F0BB7">
      <w:pPr>
        <w:rPr>
          <w:sz w:val="20"/>
        </w:rPr>
      </w:pPr>
    </w:p>
    <w:p w14:paraId="4096DB97" w14:textId="77777777" w:rsidR="008F0BB7" w:rsidRPr="00853B8F" w:rsidRDefault="008F0BB7" w:rsidP="008F0BB7">
      <w:pPr>
        <w:pStyle w:val="Caption"/>
        <w:keepNext/>
        <w:rPr>
          <w:rFonts w:cs="Times New Roman"/>
          <w:sz w:val="20"/>
          <w:szCs w:val="20"/>
        </w:rPr>
      </w:pPr>
      <w:r w:rsidRPr="00853B8F">
        <w:rPr>
          <w:rFonts w:cs="Times New Roman"/>
          <w:sz w:val="20"/>
          <w:szCs w:val="20"/>
        </w:rPr>
        <w:t>Table S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 xml:space="preserve"> SEQ Table \* ARABIC 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noProof/>
          <w:sz w:val="20"/>
          <w:szCs w:val="20"/>
        </w:rPr>
        <w:t>9</w:t>
      </w:r>
      <w:r w:rsidRPr="00853B8F">
        <w:rPr>
          <w:rFonts w:cs="Times New Roman"/>
          <w:sz w:val="20"/>
          <w:szCs w:val="20"/>
        </w:rPr>
        <w:fldChar w:fldCharType="end"/>
      </w:r>
      <w:r w:rsidRPr="00853B8F">
        <w:rPr>
          <w:rFonts w:cs="Times New Roman"/>
          <w:sz w:val="20"/>
          <w:szCs w:val="20"/>
        </w:rPr>
        <w:t>: LCI of the use phase.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1997"/>
        <w:gridCol w:w="1069"/>
        <w:gridCol w:w="2160"/>
      </w:tblGrid>
      <w:tr w:rsidR="00853B8F" w:rsidRPr="00853B8F" w14:paraId="0A73DB36" w14:textId="77777777" w:rsidTr="00D10275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730785" w14:textId="77777777" w:rsidR="008F0BB7" w:rsidRPr="00853B8F" w:rsidRDefault="008F0BB7" w:rsidP="00D10275">
            <w:pPr>
              <w:keepNext/>
              <w:keepLines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Activity/process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F46716" w14:textId="77777777" w:rsidR="008F0BB7" w:rsidRPr="00853B8F" w:rsidRDefault="008F0BB7" w:rsidP="00D10275">
            <w:pPr>
              <w:keepNext/>
              <w:keepLines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Quantity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394E0" w14:textId="77777777" w:rsidR="008F0BB7" w:rsidRPr="00853B8F" w:rsidRDefault="008F0BB7" w:rsidP="00D10275">
            <w:pPr>
              <w:keepNext/>
              <w:keepLines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Unit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134610" w14:textId="77777777" w:rsidR="008F0BB7" w:rsidRPr="00853B8F" w:rsidRDefault="008F0BB7" w:rsidP="00D10275">
            <w:pPr>
              <w:keepNext/>
              <w:keepLines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Comment</w:t>
            </w:r>
          </w:p>
        </w:tc>
      </w:tr>
      <w:tr w:rsidR="00853B8F" w:rsidRPr="00853B8F" w14:paraId="65FC1B18" w14:textId="77777777" w:rsidTr="00D10275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AD62CA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Online purchase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B38D64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43FD09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4F1597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See </w:t>
            </w:r>
            <w:r w:rsidRPr="00853B8F">
              <w:rPr>
                <w:rFonts w:eastAsia="Calibri"/>
                <w:kern w:val="2"/>
                <w:sz w:val="20"/>
              </w:rPr>
              <w:fldChar w:fldCharType="begin"/>
            </w:r>
            <w:r w:rsidRPr="00853B8F">
              <w:rPr>
                <w:rFonts w:eastAsia="Calibri"/>
                <w:kern w:val="2"/>
                <w:sz w:val="20"/>
              </w:rPr>
              <w:instrText xml:space="preserve"> REF _Ref182830182 \h  \* MERGEFORMAT </w:instrText>
            </w:r>
            <w:r w:rsidRPr="00853B8F">
              <w:rPr>
                <w:rFonts w:eastAsia="Calibri"/>
                <w:kern w:val="2"/>
                <w:sz w:val="20"/>
              </w:rPr>
            </w:r>
            <w:r w:rsidRPr="00853B8F">
              <w:rPr>
                <w:rFonts w:eastAsia="Calibri"/>
                <w:kern w:val="2"/>
                <w:sz w:val="20"/>
              </w:rPr>
              <w:fldChar w:fldCharType="separate"/>
            </w:r>
            <w:r w:rsidRPr="00853B8F">
              <w:rPr>
                <w:rFonts w:eastAsia="Calibri"/>
                <w:kern w:val="2"/>
                <w:sz w:val="20"/>
              </w:rPr>
              <w:t>Table S10</w:t>
            </w:r>
            <w:r w:rsidRPr="00853B8F">
              <w:rPr>
                <w:rFonts w:eastAsia="Calibri"/>
                <w:kern w:val="2"/>
                <w:sz w:val="20"/>
              </w:rPr>
              <w:fldChar w:fldCharType="end"/>
            </w:r>
          </w:p>
        </w:tc>
      </w:tr>
      <w:tr w:rsidR="00853B8F" w:rsidRPr="00853B8F" w14:paraId="2DE2398B" w14:textId="77777777" w:rsidTr="00D10275">
        <w:tc>
          <w:tcPr>
            <w:tcW w:w="3652" w:type="dxa"/>
            <w:shd w:val="clear" w:color="auto" w:fill="auto"/>
            <w:vAlign w:val="center"/>
          </w:tcPr>
          <w:p w14:paraId="13A84E60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Washing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AD36682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5.88E+00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B105474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C84CE12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See </w:t>
            </w:r>
            <w:r w:rsidRPr="00853B8F">
              <w:rPr>
                <w:rFonts w:eastAsia="Calibri"/>
                <w:kern w:val="2"/>
                <w:sz w:val="20"/>
              </w:rPr>
              <w:fldChar w:fldCharType="begin"/>
            </w:r>
            <w:r w:rsidRPr="00853B8F">
              <w:rPr>
                <w:rFonts w:eastAsia="Calibri"/>
                <w:kern w:val="2"/>
                <w:sz w:val="20"/>
              </w:rPr>
              <w:instrText xml:space="preserve"> REF _Ref182830233 \h  \* MERGEFORMAT </w:instrText>
            </w:r>
            <w:r w:rsidRPr="00853B8F">
              <w:rPr>
                <w:rFonts w:eastAsia="Calibri"/>
                <w:kern w:val="2"/>
                <w:sz w:val="20"/>
              </w:rPr>
            </w:r>
            <w:r w:rsidRPr="00853B8F">
              <w:rPr>
                <w:rFonts w:eastAsia="Calibri"/>
                <w:kern w:val="2"/>
                <w:sz w:val="20"/>
              </w:rPr>
              <w:fldChar w:fldCharType="separate"/>
            </w:r>
            <w:r w:rsidRPr="00853B8F">
              <w:rPr>
                <w:rFonts w:eastAsia="Calibri"/>
                <w:kern w:val="2"/>
                <w:sz w:val="20"/>
              </w:rPr>
              <w:t>Table S11</w:t>
            </w:r>
            <w:r w:rsidRPr="00853B8F">
              <w:rPr>
                <w:rFonts w:eastAsia="Calibri"/>
                <w:kern w:val="2"/>
                <w:sz w:val="20"/>
              </w:rPr>
              <w:fldChar w:fldCharType="end"/>
            </w:r>
          </w:p>
        </w:tc>
      </w:tr>
      <w:tr w:rsidR="008F0BB7" w:rsidRPr="00853B8F" w14:paraId="7569D4CB" w14:textId="77777777" w:rsidTr="00D10275">
        <w:tc>
          <w:tcPr>
            <w:tcW w:w="3652" w:type="dxa"/>
            <w:shd w:val="clear" w:color="auto" w:fill="auto"/>
            <w:vAlign w:val="center"/>
          </w:tcPr>
          <w:p w14:paraId="5AC65B64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Tumble drying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6ACF9A0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2.06E+00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4F130FD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3F126CA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See </w:t>
            </w:r>
            <w:r w:rsidRPr="00853B8F">
              <w:rPr>
                <w:rFonts w:eastAsia="Calibri"/>
                <w:kern w:val="2"/>
                <w:sz w:val="20"/>
              </w:rPr>
              <w:fldChar w:fldCharType="begin"/>
            </w:r>
            <w:r w:rsidRPr="00853B8F">
              <w:rPr>
                <w:rFonts w:eastAsia="Calibri"/>
                <w:kern w:val="2"/>
                <w:sz w:val="20"/>
              </w:rPr>
              <w:instrText xml:space="preserve"> REF _Ref182830243 \h  \* MERGEFORMAT </w:instrText>
            </w:r>
            <w:r w:rsidRPr="00853B8F">
              <w:rPr>
                <w:rFonts w:eastAsia="Calibri"/>
                <w:kern w:val="2"/>
                <w:sz w:val="20"/>
              </w:rPr>
            </w:r>
            <w:r w:rsidRPr="00853B8F">
              <w:rPr>
                <w:rFonts w:eastAsia="Calibri"/>
                <w:kern w:val="2"/>
                <w:sz w:val="20"/>
              </w:rPr>
              <w:fldChar w:fldCharType="separate"/>
            </w:r>
            <w:r w:rsidRPr="00853B8F">
              <w:rPr>
                <w:rFonts w:eastAsia="Calibri"/>
                <w:kern w:val="2"/>
                <w:sz w:val="20"/>
              </w:rPr>
              <w:t>Table S12</w:t>
            </w:r>
            <w:r w:rsidRPr="00853B8F">
              <w:rPr>
                <w:rFonts w:eastAsia="Calibri"/>
                <w:kern w:val="2"/>
                <w:sz w:val="20"/>
              </w:rPr>
              <w:fldChar w:fldCharType="end"/>
            </w:r>
          </w:p>
        </w:tc>
      </w:tr>
    </w:tbl>
    <w:p w14:paraId="78155F89" w14:textId="77777777" w:rsidR="008F0BB7" w:rsidRPr="00853B8F" w:rsidRDefault="008F0BB7" w:rsidP="008F0BB7">
      <w:pPr>
        <w:rPr>
          <w:sz w:val="20"/>
        </w:rPr>
      </w:pPr>
    </w:p>
    <w:p w14:paraId="66FF0B45" w14:textId="77777777" w:rsidR="008F0BB7" w:rsidRPr="00853B8F" w:rsidRDefault="008F0BB7" w:rsidP="008F0BB7">
      <w:pPr>
        <w:pStyle w:val="Caption"/>
        <w:keepNext/>
        <w:rPr>
          <w:rFonts w:cs="Times New Roman"/>
          <w:sz w:val="20"/>
          <w:szCs w:val="20"/>
        </w:rPr>
      </w:pPr>
      <w:bookmarkStart w:id="14" w:name="_Ref182830182"/>
      <w:r w:rsidRPr="00853B8F">
        <w:rPr>
          <w:rFonts w:cs="Times New Roman"/>
          <w:sz w:val="20"/>
          <w:szCs w:val="20"/>
        </w:rPr>
        <w:t>Table S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 xml:space="preserve"> SEQ Table \* ARABIC 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noProof/>
          <w:sz w:val="20"/>
          <w:szCs w:val="20"/>
        </w:rPr>
        <w:t>10</w:t>
      </w:r>
      <w:r w:rsidRPr="00853B8F">
        <w:rPr>
          <w:rFonts w:cs="Times New Roman"/>
          <w:sz w:val="20"/>
          <w:szCs w:val="20"/>
        </w:rPr>
        <w:fldChar w:fldCharType="end"/>
      </w:r>
      <w:bookmarkEnd w:id="14"/>
      <w:r w:rsidRPr="00853B8F">
        <w:rPr>
          <w:rFonts w:cs="Times New Roman"/>
          <w:sz w:val="20"/>
          <w:szCs w:val="20"/>
        </w:rPr>
        <w:t xml:space="preserve">: LCI of the online purchase 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2MTY3NDE2LTMwMGItNDE2Yi05MTYzLWEwNTIzMTlhMjNjZiIsIlJhbmdlTGVuZ3RoIjoxNiwiUmVmZXJlbmNlSWQiOiJmODA2NzVhZC04MTQwLTRmNzAtODExMy03MjJmOTgzNDAwY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zM5MC9zdTEwMDkzMDYx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zM5MC9zdTEwMDkzMDYxIiwiVXJpU3RyaW5nIjoiaHR0cHM6Ly9kb2kub3JnLzEwLjMzOTAvc3UxMDA5MzA2M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}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sz w:val="20"/>
          <w:szCs w:val="20"/>
        </w:rPr>
        <w:t>(Hischier, 2018)</w:t>
      </w:r>
      <w:r w:rsidRPr="00853B8F">
        <w:rPr>
          <w:rFonts w:cs="Times New Roman"/>
          <w:sz w:val="20"/>
          <w:szCs w:val="20"/>
        </w:rPr>
        <w:fldChar w:fldCharType="end"/>
      </w:r>
      <w:r w:rsidRPr="00853B8F">
        <w:rPr>
          <w:rFonts w:cs="Times New Roman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1995"/>
        <w:gridCol w:w="1070"/>
        <w:gridCol w:w="2161"/>
      </w:tblGrid>
      <w:tr w:rsidR="00853B8F" w:rsidRPr="00853B8F" w14:paraId="59FFDC85" w14:textId="77777777" w:rsidTr="00D10275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043AF" w14:textId="77777777" w:rsidR="008F0BB7" w:rsidRPr="00853B8F" w:rsidRDefault="008F0BB7" w:rsidP="00D10275">
            <w:pPr>
              <w:keepNext/>
              <w:keepLines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Activity/process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1186D0" w14:textId="77777777" w:rsidR="008F0BB7" w:rsidRPr="00853B8F" w:rsidRDefault="008F0BB7" w:rsidP="00D10275">
            <w:pPr>
              <w:keepNext/>
              <w:keepLines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Quantity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DA52A" w14:textId="77777777" w:rsidR="008F0BB7" w:rsidRPr="00853B8F" w:rsidRDefault="008F0BB7" w:rsidP="00D10275">
            <w:pPr>
              <w:keepNext/>
              <w:keepLines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Unit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6620AA" w14:textId="77777777" w:rsidR="008F0BB7" w:rsidRPr="00853B8F" w:rsidRDefault="008F0BB7" w:rsidP="00D10275">
            <w:pPr>
              <w:keepNext/>
              <w:keepLines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Comment</w:t>
            </w:r>
          </w:p>
        </w:tc>
      </w:tr>
      <w:tr w:rsidR="00853B8F" w:rsidRPr="00853B8F" w14:paraId="762A5676" w14:textId="77777777" w:rsidTr="00D10275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BBAE16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“Delivery to me transport” – lorry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125EAF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2.33E-02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C70724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tkm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699FF5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80% of 200 km</w:t>
            </w:r>
          </w:p>
        </w:tc>
      </w:tr>
      <w:tr w:rsidR="00853B8F" w:rsidRPr="00853B8F" w14:paraId="1635A9E8" w14:textId="77777777" w:rsidTr="00D10275">
        <w:tc>
          <w:tcPr>
            <w:tcW w:w="3652" w:type="dxa"/>
            <w:shd w:val="clear" w:color="auto" w:fill="auto"/>
            <w:vAlign w:val="center"/>
          </w:tcPr>
          <w:p w14:paraId="5143F29D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“Delivery to me transport” – van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BF53B7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5.84E-03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4FB75C9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tkm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DE285D9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20% of 200 km </w:t>
            </w:r>
          </w:p>
        </w:tc>
      </w:tr>
      <w:tr w:rsidR="008F0BB7" w:rsidRPr="00853B8F" w14:paraId="2637C772" w14:textId="77777777" w:rsidTr="00D10275">
        <w:tc>
          <w:tcPr>
            <w:tcW w:w="3652" w:type="dxa"/>
            <w:shd w:val="clear" w:color="auto" w:fill="auto"/>
            <w:vAlign w:val="center"/>
          </w:tcPr>
          <w:p w14:paraId="23C3D51E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Packaging waste management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D39D57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-1.20E-02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347EA59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8F626B5" w14:textId="77777777" w:rsidR="008F0BB7" w:rsidRPr="00853B8F" w:rsidRDefault="008F0BB7" w:rsidP="00D10275">
            <w:pPr>
              <w:keepNext/>
              <w:keepLines/>
              <w:rPr>
                <w:rFonts w:eastAsia="Calibri"/>
                <w:kern w:val="2"/>
                <w:sz w:val="20"/>
              </w:rPr>
            </w:pPr>
          </w:p>
        </w:tc>
      </w:tr>
    </w:tbl>
    <w:p w14:paraId="44EB2426" w14:textId="77777777" w:rsidR="008F0BB7" w:rsidRPr="00853B8F" w:rsidRDefault="008F0BB7" w:rsidP="008F0BB7">
      <w:pPr>
        <w:rPr>
          <w:sz w:val="20"/>
        </w:rPr>
      </w:pPr>
    </w:p>
    <w:p w14:paraId="0BD6A771" w14:textId="77777777" w:rsidR="008F0BB7" w:rsidRPr="00853B8F" w:rsidRDefault="008F0BB7" w:rsidP="008F0BB7">
      <w:pPr>
        <w:pStyle w:val="Caption"/>
        <w:keepNext/>
        <w:rPr>
          <w:rFonts w:cs="Times New Roman"/>
          <w:sz w:val="20"/>
          <w:szCs w:val="20"/>
        </w:rPr>
      </w:pPr>
      <w:bookmarkStart w:id="15" w:name="_Ref182830233"/>
      <w:r w:rsidRPr="00853B8F">
        <w:rPr>
          <w:rFonts w:cs="Times New Roman"/>
          <w:sz w:val="20"/>
          <w:szCs w:val="20"/>
        </w:rPr>
        <w:t>Table S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 xml:space="preserve"> SEQ Table \* ARABIC 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noProof/>
          <w:sz w:val="20"/>
          <w:szCs w:val="20"/>
        </w:rPr>
        <w:t>11</w:t>
      </w:r>
      <w:r w:rsidRPr="00853B8F">
        <w:rPr>
          <w:rFonts w:cs="Times New Roman"/>
          <w:sz w:val="20"/>
          <w:szCs w:val="20"/>
        </w:rPr>
        <w:fldChar w:fldCharType="end"/>
      </w:r>
      <w:bookmarkEnd w:id="15"/>
      <w:r w:rsidRPr="00853B8F">
        <w:rPr>
          <w:rFonts w:cs="Times New Roman"/>
          <w:sz w:val="20"/>
          <w:szCs w:val="20"/>
        </w:rPr>
        <w:t xml:space="preserve">: </w:t>
      </w:r>
      <w:bookmarkStart w:id="16" w:name="_Ref182830196"/>
      <w:r w:rsidRPr="00853B8F">
        <w:rPr>
          <w:rFonts w:cs="Times New Roman"/>
          <w:sz w:val="20"/>
          <w:szCs w:val="20"/>
        </w:rPr>
        <w:t xml:space="preserve">LCI of the washing process for 1 kg of laundry 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lYjVjNjllLTZhYzgtNGI1NS05NTAzLWNkMGQ0MTQwZDdjNCIsIlJhbmdlTGVuZ3RoIjoyMSwiUmVmZXJlbmNlSWQiOiI0ODBlZTAzNy1hZTVjLTQ3MzItYmVhNS1jYWExMjVmNTdiY2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kb2kub3JnLzEwLjEzMTQwL1JHLjIuMi4zMDUwMi4yNzIwNSIsIlVyaVN0cmluZyI6Imh0dHBzOi8vZG9pLm9yZy8xMC4xMzE0MC9SRy4yLjIuMzA1MDIuMjcyMDU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}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sz w:val="20"/>
          <w:szCs w:val="20"/>
        </w:rPr>
        <w:t>(Sandin et al., 2019)</w:t>
      </w:r>
      <w:r w:rsidRPr="00853B8F">
        <w:rPr>
          <w:rFonts w:cs="Times New Roman"/>
          <w:sz w:val="20"/>
          <w:szCs w:val="20"/>
        </w:rPr>
        <w:fldChar w:fldCharType="end"/>
      </w:r>
      <w:r w:rsidRPr="00853B8F">
        <w:rPr>
          <w:rFonts w:cs="Times New Roman"/>
          <w:sz w:val="20"/>
          <w:szCs w:val="20"/>
        </w:rPr>
        <w:t>.</w:t>
      </w:r>
      <w:bookmarkEnd w:id="16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1996"/>
        <w:gridCol w:w="1070"/>
        <w:gridCol w:w="2160"/>
      </w:tblGrid>
      <w:tr w:rsidR="00853B8F" w:rsidRPr="00853B8F" w14:paraId="40FC1B07" w14:textId="77777777" w:rsidTr="00D10275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E2412A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Activity/process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EABB0E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Quantity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16D6E9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Unit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3F85C9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Comment</w:t>
            </w:r>
          </w:p>
        </w:tc>
      </w:tr>
      <w:tr w:rsidR="00853B8F" w:rsidRPr="00853B8F" w14:paraId="1B088D27" w14:textId="77777777" w:rsidTr="00D10275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14:paraId="22A5BF6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Water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4BAD70F1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6.20E+00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</w:tcPr>
          <w:p w14:paraId="57D2BE2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</w:tcPr>
          <w:p w14:paraId="4AD651AF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6882DCF9" w14:textId="77777777" w:rsidTr="00D10275">
        <w:tc>
          <w:tcPr>
            <w:tcW w:w="3652" w:type="dxa"/>
            <w:shd w:val="clear" w:color="auto" w:fill="auto"/>
          </w:tcPr>
          <w:p w14:paraId="321BDE32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Detergent</w:t>
            </w:r>
          </w:p>
        </w:tc>
        <w:tc>
          <w:tcPr>
            <w:tcW w:w="2126" w:type="dxa"/>
            <w:shd w:val="clear" w:color="auto" w:fill="auto"/>
          </w:tcPr>
          <w:p w14:paraId="7227F383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1.58E-02</w:t>
            </w:r>
          </w:p>
        </w:tc>
        <w:tc>
          <w:tcPr>
            <w:tcW w:w="1131" w:type="dxa"/>
            <w:shd w:val="clear" w:color="auto" w:fill="auto"/>
          </w:tcPr>
          <w:p w14:paraId="01B5D02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</w:tcPr>
          <w:p w14:paraId="36FED01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LCI see Sandin et al. 2019</w:t>
            </w:r>
          </w:p>
        </w:tc>
      </w:tr>
      <w:tr w:rsidR="00853B8F" w:rsidRPr="00853B8F" w14:paraId="695FDFD6" w14:textId="77777777" w:rsidTr="00D10275">
        <w:tc>
          <w:tcPr>
            <w:tcW w:w="3652" w:type="dxa"/>
            <w:shd w:val="clear" w:color="auto" w:fill="auto"/>
          </w:tcPr>
          <w:p w14:paraId="7F6437A3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Electricity</w:t>
            </w:r>
          </w:p>
        </w:tc>
        <w:tc>
          <w:tcPr>
            <w:tcW w:w="2126" w:type="dxa"/>
            <w:shd w:val="clear" w:color="auto" w:fill="auto"/>
          </w:tcPr>
          <w:p w14:paraId="42B759B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2.25E-01</w:t>
            </w:r>
          </w:p>
        </w:tc>
        <w:tc>
          <w:tcPr>
            <w:tcW w:w="1131" w:type="dxa"/>
            <w:shd w:val="clear" w:color="auto" w:fill="auto"/>
          </w:tcPr>
          <w:p w14:paraId="0EFA3BF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kWh</w:t>
            </w:r>
          </w:p>
        </w:tc>
        <w:tc>
          <w:tcPr>
            <w:tcW w:w="2303" w:type="dxa"/>
            <w:shd w:val="clear" w:color="auto" w:fill="auto"/>
          </w:tcPr>
          <w:p w14:paraId="30DB5530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F0BB7" w:rsidRPr="00853B8F" w14:paraId="09A07445" w14:textId="77777777" w:rsidTr="00D10275">
        <w:tc>
          <w:tcPr>
            <w:tcW w:w="3652" w:type="dxa"/>
            <w:shd w:val="clear" w:color="auto" w:fill="auto"/>
          </w:tcPr>
          <w:p w14:paraId="1E1B06EF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Waste water treatment</w:t>
            </w:r>
          </w:p>
        </w:tc>
        <w:tc>
          <w:tcPr>
            <w:tcW w:w="2126" w:type="dxa"/>
            <w:shd w:val="clear" w:color="auto" w:fill="auto"/>
          </w:tcPr>
          <w:p w14:paraId="0DE5D1C6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-5.20E-03</w:t>
            </w:r>
          </w:p>
        </w:tc>
        <w:tc>
          <w:tcPr>
            <w:tcW w:w="1131" w:type="dxa"/>
            <w:shd w:val="clear" w:color="auto" w:fill="auto"/>
          </w:tcPr>
          <w:p w14:paraId="44AD4F54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  <w:vertAlign w:val="superscript"/>
              </w:rPr>
            </w:pPr>
            <w:r w:rsidRPr="00853B8F">
              <w:rPr>
                <w:rFonts w:eastAsia="Calibri"/>
                <w:kern w:val="2"/>
                <w:sz w:val="20"/>
              </w:rPr>
              <w:t>m</w:t>
            </w:r>
            <w:r w:rsidRPr="00853B8F">
              <w:rPr>
                <w:rFonts w:eastAsia="Calibri"/>
                <w:kern w:val="2"/>
                <w:sz w:val="20"/>
                <w:vertAlign w:val="superscript"/>
              </w:rPr>
              <w:t>3</w:t>
            </w:r>
          </w:p>
        </w:tc>
        <w:tc>
          <w:tcPr>
            <w:tcW w:w="2303" w:type="dxa"/>
            <w:shd w:val="clear" w:color="auto" w:fill="auto"/>
          </w:tcPr>
          <w:p w14:paraId="47C91E69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</w:tbl>
    <w:p w14:paraId="6B993189" w14:textId="77777777" w:rsidR="008F0BB7" w:rsidRPr="00853B8F" w:rsidRDefault="008F0BB7" w:rsidP="008F0BB7">
      <w:pPr>
        <w:rPr>
          <w:sz w:val="20"/>
        </w:rPr>
      </w:pPr>
    </w:p>
    <w:p w14:paraId="6F0E56FE" w14:textId="77777777" w:rsidR="008F0BB7" w:rsidRPr="00853B8F" w:rsidRDefault="008F0BB7" w:rsidP="008F0BB7">
      <w:pPr>
        <w:pStyle w:val="Caption"/>
        <w:keepNext/>
        <w:rPr>
          <w:rFonts w:cs="Times New Roman"/>
          <w:sz w:val="20"/>
          <w:szCs w:val="20"/>
        </w:rPr>
      </w:pPr>
      <w:bookmarkStart w:id="17" w:name="_Ref182830243"/>
      <w:r w:rsidRPr="00853B8F">
        <w:rPr>
          <w:rFonts w:cs="Times New Roman"/>
          <w:sz w:val="20"/>
          <w:szCs w:val="20"/>
        </w:rPr>
        <w:t>Table S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 xml:space="preserve"> SEQ Table \* ARABIC 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noProof/>
          <w:sz w:val="20"/>
          <w:szCs w:val="20"/>
        </w:rPr>
        <w:t>12</w:t>
      </w:r>
      <w:r w:rsidRPr="00853B8F">
        <w:rPr>
          <w:rFonts w:cs="Times New Roman"/>
          <w:sz w:val="20"/>
          <w:szCs w:val="20"/>
        </w:rPr>
        <w:fldChar w:fldCharType="end"/>
      </w:r>
      <w:bookmarkEnd w:id="17"/>
      <w:r w:rsidRPr="00853B8F">
        <w:rPr>
          <w:rFonts w:cs="Times New Roman"/>
          <w:sz w:val="20"/>
          <w:szCs w:val="20"/>
        </w:rPr>
        <w:t xml:space="preserve">: LCI of the tumble drying process for 1 kg of laundry 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3ZWIwMzAyLTYzMmMtNGVjMS04YTJjLTFiODNkZmEyYjc5YiIsIlJhbmdlTGVuZ3RoIjoyMSwiUmVmZXJlbmNlSWQiOiI0ODBlZTAzNy1hZTVjLTQ3MzItYmVhNS1jYWExMjVmNTdiY2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kb2kub3JnLzEwLjEzMTQwL1JHLjIuMi4zMDUwMi4yNzIwNSIsIlVyaVN0cmluZyI6Imh0dHBzOi8vZG9pLm9yZy8xMC4xMzE0MC9SRy4yLjIuMzA1MDIuMjcyMDU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}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sz w:val="20"/>
          <w:szCs w:val="20"/>
        </w:rPr>
        <w:t>(Sandin et al., 2019)</w:t>
      </w:r>
      <w:r w:rsidRPr="00853B8F">
        <w:rPr>
          <w:rFonts w:cs="Times New Roman"/>
          <w:sz w:val="20"/>
          <w:szCs w:val="20"/>
        </w:rPr>
        <w:fldChar w:fldCharType="end"/>
      </w:r>
      <w:r w:rsidRPr="00853B8F">
        <w:rPr>
          <w:rFonts w:cs="Times New Roman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1995"/>
        <w:gridCol w:w="1071"/>
        <w:gridCol w:w="2160"/>
      </w:tblGrid>
      <w:tr w:rsidR="00853B8F" w:rsidRPr="00853B8F" w14:paraId="619C9470" w14:textId="77777777" w:rsidTr="00D10275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C42CA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Activity/process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0B043F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Quantity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E9598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Unit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AD9E3F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Comment</w:t>
            </w:r>
          </w:p>
        </w:tc>
      </w:tr>
      <w:tr w:rsidR="00853B8F" w:rsidRPr="00853B8F" w14:paraId="247AA846" w14:textId="77777777" w:rsidTr="00D10275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EF78210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Electricity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8457B3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6.70E-01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952A9F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kWh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910BB3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F0BB7" w:rsidRPr="00853B8F" w14:paraId="54DB8E05" w14:textId="77777777" w:rsidTr="00D10275">
        <w:tc>
          <w:tcPr>
            <w:tcW w:w="3652" w:type="dxa"/>
            <w:shd w:val="clear" w:color="auto" w:fill="auto"/>
            <w:vAlign w:val="bottom"/>
          </w:tcPr>
          <w:p w14:paraId="10963B8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Waste water treatment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E76896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-1.00E-03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482FD34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  <w:vertAlign w:val="superscript"/>
              </w:rPr>
            </w:pPr>
            <w:r w:rsidRPr="00853B8F">
              <w:rPr>
                <w:rFonts w:eastAsia="Calibri"/>
                <w:kern w:val="2"/>
                <w:sz w:val="20"/>
              </w:rPr>
              <w:t>m</w:t>
            </w:r>
            <w:r w:rsidRPr="00853B8F">
              <w:rPr>
                <w:rFonts w:eastAsia="Calibri"/>
                <w:kern w:val="2"/>
                <w:sz w:val="20"/>
                <w:vertAlign w:val="superscript"/>
              </w:rPr>
              <w:t>3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0388F3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</w:tbl>
    <w:p w14:paraId="05E42984" w14:textId="77777777" w:rsidR="008F0BB7" w:rsidRPr="00853B8F" w:rsidRDefault="008F0BB7" w:rsidP="008F0BB7">
      <w:pPr>
        <w:rPr>
          <w:sz w:val="20"/>
        </w:rPr>
      </w:pPr>
    </w:p>
    <w:p w14:paraId="1D195C4F" w14:textId="77777777" w:rsidR="008F0BB7" w:rsidRPr="00853B8F" w:rsidRDefault="008F0BB7" w:rsidP="008F0BB7">
      <w:pPr>
        <w:pStyle w:val="Caption"/>
        <w:keepNext/>
        <w:rPr>
          <w:rFonts w:cs="Times New Roman"/>
          <w:sz w:val="20"/>
          <w:szCs w:val="20"/>
        </w:rPr>
      </w:pPr>
      <w:r w:rsidRPr="00853B8F">
        <w:rPr>
          <w:rFonts w:cs="Times New Roman"/>
          <w:sz w:val="20"/>
          <w:szCs w:val="20"/>
        </w:rPr>
        <w:t>Table S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 xml:space="preserve"> SEQ Table \* ARABIC 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noProof/>
          <w:sz w:val="20"/>
          <w:szCs w:val="20"/>
        </w:rPr>
        <w:t>13</w:t>
      </w:r>
      <w:r w:rsidRPr="00853B8F">
        <w:rPr>
          <w:rFonts w:cs="Times New Roman"/>
          <w:sz w:val="20"/>
          <w:szCs w:val="20"/>
        </w:rPr>
        <w:fldChar w:fldCharType="end"/>
      </w:r>
      <w:r w:rsidRPr="00853B8F">
        <w:rPr>
          <w:rFonts w:cs="Times New Roman"/>
          <w:sz w:val="20"/>
          <w:szCs w:val="20"/>
        </w:rPr>
        <w:t>: LCI of the end-of-life phase of one jersey.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1995"/>
        <w:gridCol w:w="1070"/>
        <w:gridCol w:w="2161"/>
      </w:tblGrid>
      <w:tr w:rsidR="00853B8F" w:rsidRPr="00853B8F" w14:paraId="380376C5" w14:textId="77777777" w:rsidTr="00D10275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F714BE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Activity/process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3B941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Quantity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46D2C0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Unit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FC4F3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Comment</w:t>
            </w:r>
          </w:p>
        </w:tc>
      </w:tr>
      <w:tr w:rsidR="00853B8F" w:rsidRPr="00853B8F" w14:paraId="5E41E65A" w14:textId="77777777" w:rsidTr="00D10275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F02AE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Incineration with energy recovery in NL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AA906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55.00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72609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%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F12C6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See </w:t>
            </w:r>
            <w:r w:rsidRPr="00853B8F">
              <w:rPr>
                <w:rFonts w:eastAsia="Calibri"/>
                <w:kern w:val="2"/>
                <w:sz w:val="20"/>
              </w:rPr>
              <w:fldChar w:fldCharType="begin"/>
            </w:r>
            <w:r w:rsidRPr="00853B8F">
              <w:rPr>
                <w:rFonts w:eastAsia="Calibri"/>
                <w:kern w:val="2"/>
                <w:sz w:val="20"/>
              </w:rPr>
              <w:instrText xml:space="preserve"> REF _Ref182836288 \h  \* MERGEFORMAT </w:instrText>
            </w:r>
            <w:r w:rsidRPr="00853B8F">
              <w:rPr>
                <w:rFonts w:eastAsia="Calibri"/>
                <w:kern w:val="2"/>
                <w:sz w:val="20"/>
              </w:rPr>
            </w:r>
            <w:r w:rsidRPr="00853B8F">
              <w:rPr>
                <w:rFonts w:eastAsia="Calibri"/>
                <w:kern w:val="2"/>
                <w:sz w:val="20"/>
              </w:rPr>
              <w:fldChar w:fldCharType="separate"/>
            </w:r>
            <w:r w:rsidRPr="00853B8F">
              <w:rPr>
                <w:rFonts w:eastAsia="Calibri"/>
                <w:kern w:val="2"/>
                <w:sz w:val="20"/>
              </w:rPr>
              <w:t>Table S14</w:t>
            </w:r>
            <w:r w:rsidRPr="00853B8F">
              <w:rPr>
                <w:rFonts w:eastAsia="Calibri"/>
                <w:kern w:val="2"/>
                <w:sz w:val="20"/>
              </w:rPr>
              <w:fldChar w:fldCharType="end"/>
            </w:r>
          </w:p>
        </w:tc>
      </w:tr>
      <w:tr w:rsidR="00853B8F" w:rsidRPr="00853B8F" w14:paraId="6E5773F4" w14:textId="77777777" w:rsidTr="00D10275">
        <w:tc>
          <w:tcPr>
            <w:tcW w:w="3652" w:type="dxa"/>
            <w:shd w:val="clear" w:color="auto" w:fill="auto"/>
            <w:vAlign w:val="center"/>
          </w:tcPr>
          <w:p w14:paraId="212EF09A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Incineration in open burning in PAK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D0F89F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4.50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BDEB9D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%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A8C2AE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See </w:t>
            </w:r>
            <w:r w:rsidRPr="00853B8F">
              <w:rPr>
                <w:rFonts w:eastAsia="Calibri"/>
                <w:kern w:val="2"/>
                <w:sz w:val="20"/>
              </w:rPr>
              <w:fldChar w:fldCharType="begin"/>
            </w:r>
            <w:r w:rsidRPr="00853B8F">
              <w:rPr>
                <w:rFonts w:eastAsia="Calibri"/>
                <w:kern w:val="2"/>
                <w:sz w:val="20"/>
              </w:rPr>
              <w:instrText xml:space="preserve"> REF _Ref182836310 \h  \* MERGEFORMAT </w:instrText>
            </w:r>
            <w:r w:rsidRPr="00853B8F">
              <w:rPr>
                <w:rFonts w:eastAsia="Calibri"/>
                <w:kern w:val="2"/>
                <w:sz w:val="20"/>
              </w:rPr>
            </w:r>
            <w:r w:rsidRPr="00853B8F">
              <w:rPr>
                <w:rFonts w:eastAsia="Calibri"/>
                <w:kern w:val="2"/>
                <w:sz w:val="20"/>
              </w:rPr>
              <w:fldChar w:fldCharType="separate"/>
            </w:r>
            <w:r w:rsidRPr="00853B8F">
              <w:rPr>
                <w:rFonts w:eastAsia="Calibri"/>
                <w:kern w:val="2"/>
                <w:sz w:val="20"/>
              </w:rPr>
              <w:t>Table S15</w:t>
            </w:r>
            <w:r w:rsidRPr="00853B8F">
              <w:rPr>
                <w:rFonts w:eastAsia="Calibri"/>
                <w:kern w:val="2"/>
                <w:sz w:val="20"/>
              </w:rPr>
              <w:fldChar w:fldCharType="end"/>
            </w:r>
          </w:p>
        </w:tc>
      </w:tr>
      <w:tr w:rsidR="00853B8F" w:rsidRPr="00853B8F" w14:paraId="03E02C65" w14:textId="77777777" w:rsidTr="00D10275">
        <w:tc>
          <w:tcPr>
            <w:tcW w:w="3652" w:type="dxa"/>
            <w:shd w:val="clear" w:color="auto" w:fill="auto"/>
            <w:vAlign w:val="center"/>
          </w:tcPr>
          <w:p w14:paraId="2C0837C6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Open dump in PAK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508291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3.15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5ADD422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%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8B005E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See </w:t>
            </w:r>
            <w:r w:rsidRPr="00853B8F">
              <w:rPr>
                <w:rFonts w:eastAsia="Calibri"/>
                <w:kern w:val="2"/>
                <w:sz w:val="20"/>
              </w:rPr>
              <w:fldChar w:fldCharType="begin"/>
            </w:r>
            <w:r w:rsidRPr="00853B8F">
              <w:rPr>
                <w:rFonts w:eastAsia="Calibri"/>
                <w:kern w:val="2"/>
                <w:sz w:val="20"/>
              </w:rPr>
              <w:instrText xml:space="preserve"> REF _Ref182836320 \h  \* MERGEFORMAT </w:instrText>
            </w:r>
            <w:r w:rsidRPr="00853B8F">
              <w:rPr>
                <w:rFonts w:eastAsia="Calibri"/>
                <w:kern w:val="2"/>
                <w:sz w:val="20"/>
              </w:rPr>
            </w:r>
            <w:r w:rsidRPr="00853B8F">
              <w:rPr>
                <w:rFonts w:eastAsia="Calibri"/>
                <w:kern w:val="2"/>
                <w:sz w:val="20"/>
              </w:rPr>
              <w:fldChar w:fldCharType="separate"/>
            </w:r>
            <w:r w:rsidRPr="00853B8F">
              <w:rPr>
                <w:rFonts w:eastAsia="Calibri"/>
                <w:kern w:val="2"/>
                <w:sz w:val="20"/>
              </w:rPr>
              <w:t>Table S16</w:t>
            </w:r>
            <w:r w:rsidRPr="00853B8F">
              <w:rPr>
                <w:rFonts w:eastAsia="Calibri"/>
                <w:kern w:val="2"/>
                <w:sz w:val="20"/>
              </w:rPr>
              <w:fldChar w:fldCharType="end"/>
            </w:r>
          </w:p>
        </w:tc>
      </w:tr>
      <w:tr w:rsidR="00853B8F" w:rsidRPr="00853B8F" w14:paraId="4FF0861D" w14:textId="77777777" w:rsidTr="00D10275">
        <w:tc>
          <w:tcPr>
            <w:tcW w:w="3652" w:type="dxa"/>
            <w:shd w:val="clear" w:color="auto" w:fill="auto"/>
            <w:vAlign w:val="center"/>
          </w:tcPr>
          <w:p w14:paraId="4A13C342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Reuse in PAK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36870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23.40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DE6FF66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%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1E0963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See </w:t>
            </w:r>
            <w:r w:rsidRPr="00853B8F">
              <w:rPr>
                <w:rFonts w:eastAsia="Calibri"/>
                <w:kern w:val="2"/>
                <w:sz w:val="20"/>
              </w:rPr>
              <w:fldChar w:fldCharType="begin"/>
            </w:r>
            <w:r w:rsidRPr="00853B8F">
              <w:rPr>
                <w:rFonts w:eastAsia="Calibri"/>
                <w:kern w:val="2"/>
                <w:sz w:val="20"/>
              </w:rPr>
              <w:instrText xml:space="preserve"> REF _Ref182836334 \h  \* MERGEFORMAT </w:instrText>
            </w:r>
            <w:r w:rsidRPr="00853B8F">
              <w:rPr>
                <w:rFonts w:eastAsia="Calibri"/>
                <w:kern w:val="2"/>
                <w:sz w:val="20"/>
              </w:rPr>
            </w:r>
            <w:r w:rsidRPr="00853B8F">
              <w:rPr>
                <w:rFonts w:eastAsia="Calibri"/>
                <w:kern w:val="2"/>
                <w:sz w:val="20"/>
              </w:rPr>
              <w:fldChar w:fldCharType="separate"/>
            </w:r>
            <w:r w:rsidRPr="00853B8F">
              <w:rPr>
                <w:rFonts w:eastAsia="Calibri"/>
                <w:kern w:val="2"/>
                <w:sz w:val="20"/>
              </w:rPr>
              <w:t>Table S17</w:t>
            </w:r>
            <w:r w:rsidRPr="00853B8F">
              <w:rPr>
                <w:rFonts w:eastAsia="Calibri"/>
                <w:kern w:val="2"/>
                <w:sz w:val="20"/>
              </w:rPr>
              <w:fldChar w:fldCharType="end"/>
            </w:r>
          </w:p>
        </w:tc>
      </w:tr>
      <w:tr w:rsidR="008F0BB7" w:rsidRPr="00853B8F" w14:paraId="7D3DB81C" w14:textId="77777777" w:rsidTr="00D10275">
        <w:tc>
          <w:tcPr>
            <w:tcW w:w="3652" w:type="dxa"/>
            <w:shd w:val="clear" w:color="auto" w:fill="auto"/>
            <w:vAlign w:val="center"/>
          </w:tcPr>
          <w:p w14:paraId="5955EC5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Mechanical recycling in PAK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0597FD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13.95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48AC6C2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%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AF7BDE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See </w:t>
            </w:r>
            <w:r w:rsidRPr="00853B8F">
              <w:rPr>
                <w:rFonts w:eastAsia="Calibri"/>
                <w:kern w:val="2"/>
                <w:sz w:val="20"/>
              </w:rPr>
              <w:fldChar w:fldCharType="begin"/>
            </w:r>
            <w:r w:rsidRPr="00853B8F">
              <w:rPr>
                <w:rFonts w:eastAsia="Calibri"/>
                <w:kern w:val="2"/>
                <w:sz w:val="20"/>
              </w:rPr>
              <w:instrText xml:space="preserve"> REF _Ref182836351 \h  \* MERGEFORMAT </w:instrText>
            </w:r>
            <w:r w:rsidRPr="00853B8F">
              <w:rPr>
                <w:rFonts w:eastAsia="Calibri"/>
                <w:kern w:val="2"/>
                <w:sz w:val="20"/>
              </w:rPr>
            </w:r>
            <w:r w:rsidRPr="00853B8F">
              <w:rPr>
                <w:rFonts w:eastAsia="Calibri"/>
                <w:kern w:val="2"/>
                <w:sz w:val="20"/>
              </w:rPr>
              <w:fldChar w:fldCharType="separate"/>
            </w:r>
            <w:r w:rsidRPr="00853B8F">
              <w:rPr>
                <w:rFonts w:eastAsia="Calibri"/>
                <w:kern w:val="2"/>
                <w:sz w:val="20"/>
              </w:rPr>
              <w:t>Table S18</w:t>
            </w:r>
            <w:r w:rsidRPr="00853B8F">
              <w:rPr>
                <w:rFonts w:eastAsia="Calibri"/>
                <w:kern w:val="2"/>
                <w:sz w:val="20"/>
              </w:rPr>
              <w:fldChar w:fldCharType="end"/>
            </w:r>
          </w:p>
        </w:tc>
      </w:tr>
    </w:tbl>
    <w:p w14:paraId="43CCFEE9" w14:textId="77777777" w:rsidR="008F0BB7" w:rsidRPr="00853B8F" w:rsidRDefault="008F0BB7" w:rsidP="008F0BB7">
      <w:pPr>
        <w:rPr>
          <w:sz w:val="20"/>
        </w:rPr>
      </w:pPr>
    </w:p>
    <w:p w14:paraId="2A5C0A7C" w14:textId="77777777" w:rsidR="008F0BB7" w:rsidRPr="00853B8F" w:rsidRDefault="008F0BB7" w:rsidP="008F0BB7">
      <w:pPr>
        <w:pStyle w:val="Caption"/>
        <w:keepNext/>
        <w:rPr>
          <w:rFonts w:cs="Times New Roman"/>
          <w:sz w:val="20"/>
          <w:szCs w:val="20"/>
        </w:rPr>
      </w:pPr>
      <w:bookmarkStart w:id="18" w:name="_Ref182836288"/>
      <w:r w:rsidRPr="00853B8F">
        <w:rPr>
          <w:rFonts w:cs="Times New Roman"/>
          <w:sz w:val="20"/>
          <w:szCs w:val="20"/>
        </w:rPr>
        <w:t>Table S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 xml:space="preserve"> SEQ Table \* ARABIC 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noProof/>
          <w:sz w:val="20"/>
          <w:szCs w:val="20"/>
        </w:rPr>
        <w:t>14</w:t>
      </w:r>
      <w:r w:rsidRPr="00853B8F">
        <w:rPr>
          <w:rFonts w:cs="Times New Roman"/>
          <w:sz w:val="20"/>
          <w:szCs w:val="20"/>
        </w:rPr>
        <w:fldChar w:fldCharType="end"/>
      </w:r>
      <w:bookmarkEnd w:id="18"/>
      <w:r w:rsidRPr="00853B8F">
        <w:rPr>
          <w:rFonts w:cs="Times New Roman"/>
          <w:sz w:val="20"/>
          <w:szCs w:val="20"/>
        </w:rPr>
        <w:t>: LCI of the incineration in the Netherlands of one jersey.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1995"/>
        <w:gridCol w:w="1071"/>
        <w:gridCol w:w="2160"/>
      </w:tblGrid>
      <w:tr w:rsidR="00853B8F" w:rsidRPr="00853B8F" w14:paraId="488CB9CD" w14:textId="77777777" w:rsidTr="00D10275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0B08B8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Activity/process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5A543C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Quantity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E5007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Unit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30C1EE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Comment</w:t>
            </w:r>
          </w:p>
        </w:tc>
      </w:tr>
      <w:tr w:rsidR="00853B8F" w:rsidRPr="00853B8F" w14:paraId="0538FA70" w14:textId="77777777" w:rsidTr="00D10275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C0CE81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Transport for collection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4BF0D51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1.34E-02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6ED031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tkm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35B3A0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29A17F88" w14:textId="77777777" w:rsidTr="00D10275">
        <w:tc>
          <w:tcPr>
            <w:tcW w:w="3652" w:type="dxa"/>
            <w:shd w:val="clear" w:color="auto" w:fill="auto"/>
            <w:vAlign w:val="bottom"/>
          </w:tcPr>
          <w:p w14:paraId="75EC512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Jersey incineration in municipal incineration plant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5F26DC3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-1.34E-01</w:t>
            </w:r>
          </w:p>
        </w:tc>
        <w:tc>
          <w:tcPr>
            <w:tcW w:w="1131" w:type="dxa"/>
            <w:shd w:val="clear" w:color="auto" w:fill="auto"/>
            <w:vAlign w:val="bottom"/>
          </w:tcPr>
          <w:p w14:paraId="406979A1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96BDA46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16AEBC0D" w14:textId="77777777" w:rsidTr="00D10275">
        <w:tc>
          <w:tcPr>
            <w:tcW w:w="3652" w:type="dxa"/>
            <w:shd w:val="clear" w:color="auto" w:fill="auto"/>
            <w:vAlign w:val="bottom"/>
          </w:tcPr>
          <w:p w14:paraId="33A63E8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Electricity from polyester incineration, avoided impact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BBA7F44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-2.27E-01</w:t>
            </w:r>
          </w:p>
        </w:tc>
        <w:tc>
          <w:tcPr>
            <w:tcW w:w="1131" w:type="dxa"/>
            <w:shd w:val="clear" w:color="auto" w:fill="auto"/>
            <w:vAlign w:val="bottom"/>
          </w:tcPr>
          <w:p w14:paraId="0CB1179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kWh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0E2C511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F0BB7" w:rsidRPr="00853B8F" w14:paraId="3434C685" w14:textId="77777777" w:rsidTr="00D10275">
        <w:tc>
          <w:tcPr>
            <w:tcW w:w="3652" w:type="dxa"/>
            <w:shd w:val="clear" w:color="auto" w:fill="auto"/>
            <w:vAlign w:val="bottom"/>
          </w:tcPr>
          <w:p w14:paraId="4870EBE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Heat from polyester incineration, avoided impact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F16F691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-7.77E-01</w:t>
            </w:r>
          </w:p>
        </w:tc>
        <w:tc>
          <w:tcPr>
            <w:tcW w:w="1131" w:type="dxa"/>
            <w:shd w:val="clear" w:color="auto" w:fill="auto"/>
            <w:vAlign w:val="bottom"/>
          </w:tcPr>
          <w:p w14:paraId="1EFDDB3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MJ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BCF8BD9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</w:tbl>
    <w:p w14:paraId="67B0A91E" w14:textId="77777777" w:rsidR="008F0BB7" w:rsidRPr="00853B8F" w:rsidRDefault="008F0BB7" w:rsidP="008F0BB7">
      <w:pPr>
        <w:rPr>
          <w:sz w:val="20"/>
        </w:rPr>
      </w:pPr>
    </w:p>
    <w:p w14:paraId="7F54C4B4" w14:textId="77777777" w:rsidR="008F0BB7" w:rsidRPr="00853B8F" w:rsidRDefault="008F0BB7" w:rsidP="008F0BB7">
      <w:pPr>
        <w:pStyle w:val="Caption"/>
        <w:keepNext/>
        <w:rPr>
          <w:rFonts w:cs="Times New Roman"/>
          <w:sz w:val="20"/>
          <w:szCs w:val="20"/>
        </w:rPr>
      </w:pPr>
      <w:bookmarkStart w:id="19" w:name="_Ref182836310"/>
      <w:r w:rsidRPr="00853B8F">
        <w:rPr>
          <w:rFonts w:cs="Times New Roman"/>
          <w:sz w:val="20"/>
          <w:szCs w:val="20"/>
        </w:rPr>
        <w:t>Table S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 xml:space="preserve"> SEQ Table \* ARABIC 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noProof/>
          <w:sz w:val="20"/>
          <w:szCs w:val="20"/>
        </w:rPr>
        <w:t>15</w:t>
      </w:r>
      <w:r w:rsidRPr="00853B8F">
        <w:rPr>
          <w:rFonts w:cs="Times New Roman"/>
          <w:sz w:val="20"/>
          <w:szCs w:val="20"/>
        </w:rPr>
        <w:fldChar w:fldCharType="end"/>
      </w:r>
      <w:bookmarkEnd w:id="19"/>
      <w:r w:rsidRPr="00853B8F">
        <w:rPr>
          <w:rFonts w:cs="Times New Roman"/>
          <w:sz w:val="20"/>
          <w:szCs w:val="20"/>
        </w:rPr>
        <w:t>: LCI of the open burning in Pakistan of one jersey.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1995"/>
        <w:gridCol w:w="1070"/>
        <w:gridCol w:w="2161"/>
      </w:tblGrid>
      <w:tr w:rsidR="00853B8F" w:rsidRPr="00853B8F" w14:paraId="2C557185" w14:textId="77777777" w:rsidTr="00D10275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0B214D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Activity/process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09872D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Quantity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939B17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Unit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1C813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Comment</w:t>
            </w:r>
          </w:p>
        </w:tc>
      </w:tr>
      <w:tr w:rsidR="00853B8F" w:rsidRPr="00853B8F" w14:paraId="7B97F288" w14:textId="77777777" w:rsidTr="00D10275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F0D561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Transportation from NL to PAK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636D0D2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1.34E-01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F5AEF3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4595F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See </w:t>
            </w:r>
            <w:r w:rsidRPr="00853B8F">
              <w:rPr>
                <w:rFonts w:eastAsia="Calibri"/>
                <w:kern w:val="2"/>
                <w:sz w:val="20"/>
              </w:rPr>
              <w:fldChar w:fldCharType="begin"/>
            </w:r>
            <w:r w:rsidRPr="00853B8F">
              <w:rPr>
                <w:rFonts w:eastAsia="Calibri"/>
                <w:kern w:val="2"/>
                <w:sz w:val="20"/>
              </w:rPr>
              <w:instrText xml:space="preserve"> REF _Ref182836369 \h  \* MERGEFORMAT </w:instrText>
            </w:r>
            <w:r w:rsidRPr="00853B8F">
              <w:rPr>
                <w:rFonts w:eastAsia="Calibri"/>
                <w:kern w:val="2"/>
                <w:sz w:val="20"/>
              </w:rPr>
            </w:r>
            <w:r w:rsidRPr="00853B8F">
              <w:rPr>
                <w:rFonts w:eastAsia="Calibri"/>
                <w:kern w:val="2"/>
                <w:sz w:val="20"/>
              </w:rPr>
              <w:fldChar w:fldCharType="separate"/>
            </w:r>
            <w:r w:rsidRPr="00853B8F">
              <w:rPr>
                <w:rFonts w:eastAsia="Calibri"/>
                <w:kern w:val="2"/>
                <w:sz w:val="20"/>
              </w:rPr>
              <w:t>Table S19</w:t>
            </w:r>
            <w:r w:rsidRPr="00853B8F">
              <w:rPr>
                <w:rFonts w:eastAsia="Calibri"/>
                <w:kern w:val="2"/>
                <w:sz w:val="20"/>
              </w:rPr>
              <w:fldChar w:fldCharType="end"/>
            </w:r>
          </w:p>
        </w:tc>
      </w:tr>
      <w:tr w:rsidR="008F0BB7" w:rsidRPr="00853B8F" w14:paraId="1F9071F3" w14:textId="77777777" w:rsidTr="00D10275">
        <w:tc>
          <w:tcPr>
            <w:tcW w:w="3652" w:type="dxa"/>
            <w:shd w:val="clear" w:color="auto" w:fill="auto"/>
            <w:vAlign w:val="bottom"/>
          </w:tcPr>
          <w:p w14:paraId="0F4053A1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Open burning of jersey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1D503A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-1.34E-01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3FA1866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C86EF20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</w:tbl>
    <w:p w14:paraId="03702A28" w14:textId="77777777" w:rsidR="008F0BB7" w:rsidRPr="00853B8F" w:rsidRDefault="008F0BB7" w:rsidP="008F0BB7">
      <w:pPr>
        <w:rPr>
          <w:sz w:val="20"/>
        </w:rPr>
      </w:pPr>
    </w:p>
    <w:p w14:paraId="010E00D3" w14:textId="77777777" w:rsidR="008F0BB7" w:rsidRPr="00853B8F" w:rsidRDefault="008F0BB7" w:rsidP="008F0BB7">
      <w:pPr>
        <w:pStyle w:val="Caption"/>
        <w:keepNext/>
        <w:rPr>
          <w:rFonts w:cs="Times New Roman"/>
          <w:sz w:val="20"/>
          <w:szCs w:val="20"/>
        </w:rPr>
      </w:pPr>
      <w:bookmarkStart w:id="20" w:name="_Ref182836320"/>
      <w:r w:rsidRPr="00853B8F">
        <w:rPr>
          <w:rFonts w:cs="Times New Roman"/>
          <w:sz w:val="20"/>
          <w:szCs w:val="20"/>
        </w:rPr>
        <w:t>Table S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 xml:space="preserve"> SEQ Table \* ARABIC 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noProof/>
          <w:sz w:val="20"/>
          <w:szCs w:val="20"/>
        </w:rPr>
        <w:t>16</w:t>
      </w:r>
      <w:r w:rsidRPr="00853B8F">
        <w:rPr>
          <w:rFonts w:cs="Times New Roman"/>
          <w:sz w:val="20"/>
          <w:szCs w:val="20"/>
        </w:rPr>
        <w:fldChar w:fldCharType="end"/>
      </w:r>
      <w:bookmarkEnd w:id="20"/>
      <w:r w:rsidRPr="00853B8F">
        <w:rPr>
          <w:rFonts w:cs="Times New Roman"/>
          <w:sz w:val="20"/>
          <w:szCs w:val="20"/>
        </w:rPr>
        <w:t>: LCI of the open dumping in Pakistan of one jersey.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1995"/>
        <w:gridCol w:w="1070"/>
        <w:gridCol w:w="2161"/>
      </w:tblGrid>
      <w:tr w:rsidR="00853B8F" w:rsidRPr="00853B8F" w14:paraId="6D5CF202" w14:textId="77777777" w:rsidTr="00D10275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424C49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Activity/process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7557C0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Quantity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B42DD1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Unit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4E6A9E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Comment</w:t>
            </w:r>
          </w:p>
        </w:tc>
      </w:tr>
      <w:tr w:rsidR="00853B8F" w:rsidRPr="00853B8F" w14:paraId="07ED093A" w14:textId="77777777" w:rsidTr="00D10275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BD22E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Transportation from NL to PAK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F19CA9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1.34E-01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13F2F0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5B9842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See </w:t>
            </w:r>
            <w:r w:rsidRPr="00853B8F">
              <w:rPr>
                <w:rFonts w:eastAsia="Calibri"/>
                <w:kern w:val="2"/>
                <w:sz w:val="20"/>
              </w:rPr>
              <w:fldChar w:fldCharType="begin"/>
            </w:r>
            <w:r w:rsidRPr="00853B8F">
              <w:rPr>
                <w:rFonts w:eastAsia="Calibri"/>
                <w:kern w:val="2"/>
                <w:sz w:val="20"/>
              </w:rPr>
              <w:instrText xml:space="preserve"> REF _Ref182836369 \h  \* MERGEFORMAT </w:instrText>
            </w:r>
            <w:r w:rsidRPr="00853B8F">
              <w:rPr>
                <w:rFonts w:eastAsia="Calibri"/>
                <w:kern w:val="2"/>
                <w:sz w:val="20"/>
              </w:rPr>
            </w:r>
            <w:r w:rsidRPr="00853B8F">
              <w:rPr>
                <w:rFonts w:eastAsia="Calibri"/>
                <w:kern w:val="2"/>
                <w:sz w:val="20"/>
              </w:rPr>
              <w:fldChar w:fldCharType="separate"/>
            </w:r>
            <w:r w:rsidRPr="00853B8F">
              <w:rPr>
                <w:rFonts w:eastAsia="Calibri"/>
                <w:kern w:val="2"/>
                <w:sz w:val="20"/>
              </w:rPr>
              <w:t>Table S19</w:t>
            </w:r>
            <w:r w:rsidRPr="00853B8F">
              <w:rPr>
                <w:rFonts w:eastAsia="Calibri"/>
                <w:kern w:val="2"/>
                <w:sz w:val="20"/>
              </w:rPr>
              <w:fldChar w:fldCharType="end"/>
            </w:r>
          </w:p>
        </w:tc>
      </w:tr>
      <w:tr w:rsidR="008F0BB7" w:rsidRPr="00853B8F" w14:paraId="1CC4B443" w14:textId="77777777" w:rsidTr="00D10275">
        <w:tc>
          <w:tcPr>
            <w:tcW w:w="3652" w:type="dxa"/>
            <w:shd w:val="clear" w:color="auto" w:fill="auto"/>
            <w:vAlign w:val="bottom"/>
          </w:tcPr>
          <w:p w14:paraId="2B87A31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Open dumping of jersey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D88FCA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-1.34E-01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B517533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F09F9E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</w:tbl>
    <w:p w14:paraId="414441A9" w14:textId="77777777" w:rsidR="008F0BB7" w:rsidRPr="00853B8F" w:rsidRDefault="008F0BB7" w:rsidP="008F0BB7">
      <w:pPr>
        <w:rPr>
          <w:sz w:val="20"/>
        </w:rPr>
      </w:pPr>
    </w:p>
    <w:p w14:paraId="7297C9A2" w14:textId="77777777" w:rsidR="008F0BB7" w:rsidRPr="00853B8F" w:rsidRDefault="008F0BB7" w:rsidP="008F0BB7">
      <w:pPr>
        <w:pStyle w:val="Caption"/>
        <w:keepNext/>
        <w:rPr>
          <w:rFonts w:cs="Times New Roman"/>
          <w:sz w:val="20"/>
          <w:szCs w:val="20"/>
        </w:rPr>
      </w:pPr>
      <w:bookmarkStart w:id="21" w:name="_Ref182836334"/>
      <w:r w:rsidRPr="00853B8F">
        <w:rPr>
          <w:rFonts w:cs="Times New Roman"/>
          <w:sz w:val="20"/>
          <w:szCs w:val="20"/>
        </w:rPr>
        <w:t>Table S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 xml:space="preserve"> SEQ Table \* ARABIC 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noProof/>
          <w:sz w:val="20"/>
          <w:szCs w:val="20"/>
        </w:rPr>
        <w:t>17</w:t>
      </w:r>
      <w:r w:rsidRPr="00853B8F">
        <w:rPr>
          <w:rFonts w:cs="Times New Roman"/>
          <w:sz w:val="20"/>
          <w:szCs w:val="20"/>
        </w:rPr>
        <w:fldChar w:fldCharType="end"/>
      </w:r>
      <w:bookmarkEnd w:id="21"/>
      <w:r w:rsidRPr="00853B8F">
        <w:rPr>
          <w:rFonts w:cs="Times New Roman"/>
          <w:sz w:val="20"/>
          <w:szCs w:val="20"/>
        </w:rPr>
        <w:t>: LCI of the reuse in Pakistan of one jersey.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1995"/>
        <w:gridCol w:w="1070"/>
        <w:gridCol w:w="2161"/>
      </w:tblGrid>
      <w:tr w:rsidR="00853B8F" w:rsidRPr="00853B8F" w14:paraId="609A8772" w14:textId="77777777" w:rsidTr="00D10275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F3281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Activity/process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E15301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Quantity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3A4CE5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Unit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A4A6A9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Comment</w:t>
            </w:r>
          </w:p>
        </w:tc>
      </w:tr>
      <w:tr w:rsidR="00853B8F" w:rsidRPr="00853B8F" w14:paraId="6406640A" w14:textId="77777777" w:rsidTr="00D10275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4B098A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Transportation from NL to PAK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0B9C6E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1.34E-01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10689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89D03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See </w:t>
            </w:r>
            <w:r w:rsidRPr="00853B8F">
              <w:rPr>
                <w:rFonts w:eastAsia="Calibri"/>
                <w:kern w:val="2"/>
                <w:sz w:val="20"/>
              </w:rPr>
              <w:fldChar w:fldCharType="begin"/>
            </w:r>
            <w:r w:rsidRPr="00853B8F">
              <w:rPr>
                <w:rFonts w:eastAsia="Calibri"/>
                <w:kern w:val="2"/>
                <w:sz w:val="20"/>
              </w:rPr>
              <w:instrText xml:space="preserve"> REF _Ref182836369 \h  \* MERGEFORMAT </w:instrText>
            </w:r>
            <w:r w:rsidRPr="00853B8F">
              <w:rPr>
                <w:rFonts w:eastAsia="Calibri"/>
                <w:kern w:val="2"/>
                <w:sz w:val="20"/>
              </w:rPr>
            </w:r>
            <w:r w:rsidRPr="00853B8F">
              <w:rPr>
                <w:rFonts w:eastAsia="Calibri"/>
                <w:kern w:val="2"/>
                <w:sz w:val="20"/>
              </w:rPr>
              <w:fldChar w:fldCharType="separate"/>
            </w:r>
            <w:r w:rsidRPr="00853B8F">
              <w:rPr>
                <w:rFonts w:eastAsia="Calibri"/>
                <w:kern w:val="2"/>
                <w:sz w:val="20"/>
              </w:rPr>
              <w:t>Table S19</w:t>
            </w:r>
            <w:r w:rsidRPr="00853B8F">
              <w:rPr>
                <w:rFonts w:eastAsia="Calibri"/>
                <w:kern w:val="2"/>
                <w:sz w:val="20"/>
              </w:rPr>
              <w:fldChar w:fldCharType="end"/>
            </w:r>
          </w:p>
        </w:tc>
      </w:tr>
      <w:tr w:rsidR="008F0BB7" w:rsidRPr="00853B8F" w14:paraId="6C030F65" w14:textId="77777777" w:rsidTr="00D10275">
        <w:tc>
          <w:tcPr>
            <w:tcW w:w="3652" w:type="dxa"/>
            <w:shd w:val="clear" w:color="auto" w:fill="auto"/>
            <w:vAlign w:val="bottom"/>
          </w:tcPr>
          <w:p w14:paraId="6438B01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Jersey reuse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DC8681A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14:paraId="3C4E900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2CF91E10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Cut off</w:t>
            </w:r>
          </w:p>
        </w:tc>
      </w:tr>
    </w:tbl>
    <w:p w14:paraId="4C728FC0" w14:textId="77777777" w:rsidR="008F0BB7" w:rsidRPr="00853B8F" w:rsidRDefault="008F0BB7" w:rsidP="008F0BB7">
      <w:pPr>
        <w:rPr>
          <w:sz w:val="20"/>
        </w:rPr>
      </w:pPr>
    </w:p>
    <w:p w14:paraId="62018E8B" w14:textId="77777777" w:rsidR="008F0BB7" w:rsidRPr="00853B8F" w:rsidRDefault="008F0BB7" w:rsidP="008F0BB7">
      <w:pPr>
        <w:pStyle w:val="Caption"/>
        <w:keepNext/>
        <w:rPr>
          <w:rFonts w:cs="Times New Roman"/>
          <w:sz w:val="20"/>
          <w:szCs w:val="20"/>
        </w:rPr>
      </w:pPr>
      <w:bookmarkStart w:id="22" w:name="_Ref182836351"/>
      <w:r w:rsidRPr="00853B8F">
        <w:rPr>
          <w:rFonts w:cs="Times New Roman"/>
          <w:sz w:val="20"/>
          <w:szCs w:val="20"/>
        </w:rPr>
        <w:t>Table S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 xml:space="preserve"> SEQ Table \* ARABIC 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noProof/>
          <w:sz w:val="20"/>
          <w:szCs w:val="20"/>
        </w:rPr>
        <w:t>18</w:t>
      </w:r>
      <w:r w:rsidRPr="00853B8F">
        <w:rPr>
          <w:rFonts w:cs="Times New Roman"/>
          <w:sz w:val="20"/>
          <w:szCs w:val="20"/>
        </w:rPr>
        <w:fldChar w:fldCharType="end"/>
      </w:r>
      <w:bookmarkEnd w:id="22"/>
      <w:r w:rsidRPr="00853B8F">
        <w:rPr>
          <w:rFonts w:cs="Times New Roman"/>
          <w:sz w:val="20"/>
          <w:szCs w:val="20"/>
        </w:rPr>
        <w:t>: LCI of the mechanical recycling in Pakistan of one jersey.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1995"/>
        <w:gridCol w:w="1070"/>
        <w:gridCol w:w="2161"/>
      </w:tblGrid>
      <w:tr w:rsidR="00853B8F" w:rsidRPr="00853B8F" w14:paraId="62CDE73D" w14:textId="77777777" w:rsidTr="00D10275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C64382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Activity/process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18CA57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Quantity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725AD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Unit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D2EEC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Comment</w:t>
            </w:r>
          </w:p>
        </w:tc>
      </w:tr>
      <w:tr w:rsidR="00853B8F" w:rsidRPr="00853B8F" w14:paraId="35FB9C67" w14:textId="77777777" w:rsidTr="00D10275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02D0D01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Transport to PAK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58A87F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1.34E-01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344CE6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AF1D1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See </w:t>
            </w:r>
            <w:r w:rsidRPr="00853B8F">
              <w:rPr>
                <w:rFonts w:eastAsia="Calibri"/>
                <w:kern w:val="2"/>
                <w:sz w:val="20"/>
              </w:rPr>
              <w:fldChar w:fldCharType="begin"/>
            </w:r>
            <w:r w:rsidRPr="00853B8F">
              <w:rPr>
                <w:rFonts w:eastAsia="Calibri"/>
                <w:kern w:val="2"/>
                <w:sz w:val="20"/>
              </w:rPr>
              <w:instrText xml:space="preserve"> REF _Ref182836369 \h  \* MERGEFORMAT </w:instrText>
            </w:r>
            <w:r w:rsidRPr="00853B8F">
              <w:rPr>
                <w:rFonts w:eastAsia="Calibri"/>
                <w:kern w:val="2"/>
                <w:sz w:val="20"/>
              </w:rPr>
            </w:r>
            <w:r w:rsidRPr="00853B8F">
              <w:rPr>
                <w:rFonts w:eastAsia="Calibri"/>
                <w:kern w:val="2"/>
                <w:sz w:val="20"/>
              </w:rPr>
              <w:fldChar w:fldCharType="separate"/>
            </w:r>
            <w:r w:rsidRPr="00853B8F">
              <w:rPr>
                <w:rFonts w:eastAsia="Calibri"/>
                <w:kern w:val="2"/>
                <w:sz w:val="20"/>
              </w:rPr>
              <w:t>Table S19</w:t>
            </w:r>
            <w:r w:rsidRPr="00853B8F">
              <w:rPr>
                <w:rFonts w:eastAsia="Calibri"/>
                <w:kern w:val="2"/>
                <w:sz w:val="20"/>
              </w:rPr>
              <w:fldChar w:fldCharType="end"/>
            </w:r>
          </w:p>
        </w:tc>
      </w:tr>
      <w:tr w:rsidR="008F0BB7" w:rsidRPr="00853B8F" w14:paraId="0D1CDB00" w14:textId="77777777" w:rsidTr="00D10275">
        <w:tc>
          <w:tcPr>
            <w:tcW w:w="3652" w:type="dxa"/>
            <w:shd w:val="clear" w:color="auto" w:fill="auto"/>
            <w:vAlign w:val="bottom"/>
          </w:tcPr>
          <w:p w14:paraId="10ABE9D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Mechanical recycling of polyester textile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E379C4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1.34E-01</w:t>
            </w:r>
          </w:p>
        </w:tc>
        <w:tc>
          <w:tcPr>
            <w:tcW w:w="1131" w:type="dxa"/>
            <w:shd w:val="clear" w:color="auto" w:fill="auto"/>
            <w:vAlign w:val="bottom"/>
          </w:tcPr>
          <w:p w14:paraId="267407B9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C58FE33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See </w:t>
            </w:r>
            <w:r w:rsidRPr="00853B8F">
              <w:rPr>
                <w:rFonts w:eastAsia="Calibri"/>
                <w:kern w:val="2"/>
                <w:sz w:val="20"/>
              </w:rPr>
              <w:fldChar w:fldCharType="begin"/>
            </w:r>
            <w:r w:rsidRPr="00853B8F">
              <w:rPr>
                <w:rFonts w:eastAsia="Calibri"/>
                <w:kern w:val="2"/>
                <w:sz w:val="20"/>
              </w:rPr>
              <w:instrText xml:space="preserve"> REF _Ref182836418 \h  \* MERGEFORMAT </w:instrText>
            </w:r>
            <w:r w:rsidRPr="00853B8F">
              <w:rPr>
                <w:rFonts w:eastAsia="Calibri"/>
                <w:kern w:val="2"/>
                <w:sz w:val="20"/>
              </w:rPr>
            </w:r>
            <w:r w:rsidRPr="00853B8F">
              <w:rPr>
                <w:rFonts w:eastAsia="Calibri"/>
                <w:kern w:val="2"/>
                <w:sz w:val="20"/>
              </w:rPr>
              <w:fldChar w:fldCharType="separate"/>
            </w:r>
            <w:r w:rsidRPr="00853B8F">
              <w:rPr>
                <w:rFonts w:eastAsia="Calibri"/>
                <w:kern w:val="2"/>
                <w:sz w:val="20"/>
              </w:rPr>
              <w:t>Table S</w:t>
            </w:r>
            <w:r w:rsidRPr="00853B8F">
              <w:rPr>
                <w:rFonts w:eastAsia="Calibri"/>
                <w:noProof/>
                <w:kern w:val="2"/>
                <w:sz w:val="20"/>
              </w:rPr>
              <w:t>20</w:t>
            </w:r>
            <w:r w:rsidRPr="00853B8F">
              <w:rPr>
                <w:rFonts w:eastAsia="Calibri"/>
                <w:kern w:val="2"/>
                <w:sz w:val="20"/>
              </w:rPr>
              <w:fldChar w:fldCharType="end"/>
            </w:r>
          </w:p>
        </w:tc>
      </w:tr>
    </w:tbl>
    <w:p w14:paraId="270A34C4" w14:textId="77777777" w:rsidR="008F0BB7" w:rsidRPr="00853B8F" w:rsidRDefault="008F0BB7" w:rsidP="008F0BB7">
      <w:pPr>
        <w:rPr>
          <w:sz w:val="20"/>
        </w:rPr>
      </w:pPr>
    </w:p>
    <w:p w14:paraId="4D970BA9" w14:textId="77777777" w:rsidR="008F0BB7" w:rsidRPr="00853B8F" w:rsidRDefault="008F0BB7" w:rsidP="008F0BB7">
      <w:pPr>
        <w:pStyle w:val="Caption"/>
        <w:keepNext/>
        <w:rPr>
          <w:rFonts w:cs="Times New Roman"/>
          <w:sz w:val="20"/>
          <w:szCs w:val="20"/>
        </w:rPr>
      </w:pPr>
      <w:bookmarkStart w:id="23" w:name="_Ref182836369"/>
      <w:r w:rsidRPr="00853B8F">
        <w:rPr>
          <w:rFonts w:cs="Times New Roman"/>
          <w:sz w:val="20"/>
          <w:szCs w:val="20"/>
        </w:rPr>
        <w:t>Table S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 xml:space="preserve"> SEQ Table \* ARABIC 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noProof/>
          <w:sz w:val="20"/>
          <w:szCs w:val="20"/>
        </w:rPr>
        <w:t>19</w:t>
      </w:r>
      <w:r w:rsidRPr="00853B8F">
        <w:rPr>
          <w:rFonts w:cs="Times New Roman"/>
          <w:sz w:val="20"/>
          <w:szCs w:val="20"/>
        </w:rPr>
        <w:fldChar w:fldCharType="end"/>
      </w:r>
      <w:bookmarkEnd w:id="23"/>
      <w:r w:rsidRPr="00853B8F">
        <w:rPr>
          <w:rFonts w:cs="Times New Roman"/>
          <w:sz w:val="20"/>
          <w:szCs w:val="20"/>
        </w:rPr>
        <w:t>: LCI of the transport to Pakistan of one kilogram of textile.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1997"/>
        <w:gridCol w:w="1069"/>
        <w:gridCol w:w="2160"/>
      </w:tblGrid>
      <w:tr w:rsidR="00853B8F" w:rsidRPr="00853B8F" w14:paraId="176349E6" w14:textId="77777777" w:rsidTr="00D10275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A71EAC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Activity/process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082E0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Quantity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B9B5C6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Unit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F4412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Comment</w:t>
            </w:r>
          </w:p>
        </w:tc>
      </w:tr>
      <w:tr w:rsidR="00853B8F" w:rsidRPr="00853B8F" w14:paraId="4270AAA9" w14:textId="77777777" w:rsidTr="00D10275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16AAA2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Truck transport within the Netherlands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9CFDE4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1.00E-01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C4E306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tkm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465D2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F0BB7" w:rsidRPr="00853B8F" w14:paraId="6383F03E" w14:textId="77777777" w:rsidTr="00D10275">
        <w:tc>
          <w:tcPr>
            <w:tcW w:w="3652" w:type="dxa"/>
            <w:shd w:val="clear" w:color="auto" w:fill="auto"/>
            <w:vAlign w:val="center"/>
          </w:tcPr>
          <w:p w14:paraId="774FFB2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Sea freight transport to Pakistan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62ADE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1.39E+01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EB673A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tkm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88077E2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</w:tbl>
    <w:p w14:paraId="57A45DE1" w14:textId="77777777" w:rsidR="008F0BB7" w:rsidRPr="00853B8F" w:rsidRDefault="008F0BB7" w:rsidP="008F0BB7">
      <w:pPr>
        <w:rPr>
          <w:sz w:val="20"/>
        </w:rPr>
      </w:pPr>
    </w:p>
    <w:p w14:paraId="57B25508" w14:textId="77777777" w:rsidR="008F0BB7" w:rsidRPr="00853B8F" w:rsidRDefault="008F0BB7" w:rsidP="008F0BB7">
      <w:pPr>
        <w:pStyle w:val="Caption"/>
        <w:keepNext/>
        <w:rPr>
          <w:rFonts w:cs="Times New Roman"/>
          <w:sz w:val="20"/>
          <w:szCs w:val="20"/>
        </w:rPr>
      </w:pPr>
      <w:bookmarkStart w:id="24" w:name="_Ref182836418"/>
      <w:r w:rsidRPr="00853B8F">
        <w:rPr>
          <w:rFonts w:cs="Times New Roman"/>
          <w:sz w:val="20"/>
          <w:szCs w:val="20"/>
        </w:rPr>
        <w:t>Table S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 xml:space="preserve"> SEQ Table \* ARABIC 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noProof/>
          <w:sz w:val="20"/>
          <w:szCs w:val="20"/>
        </w:rPr>
        <w:t>20</w:t>
      </w:r>
      <w:r w:rsidRPr="00853B8F">
        <w:rPr>
          <w:rFonts w:cs="Times New Roman"/>
          <w:sz w:val="20"/>
          <w:szCs w:val="20"/>
        </w:rPr>
        <w:fldChar w:fldCharType="end"/>
      </w:r>
      <w:bookmarkEnd w:id="24"/>
      <w:r w:rsidRPr="00853B8F">
        <w:rPr>
          <w:rFonts w:cs="Times New Roman"/>
          <w:sz w:val="20"/>
          <w:szCs w:val="20"/>
        </w:rPr>
        <w:t xml:space="preserve">: LCI of the mechanical recycling of polyester textile per 1 kg of textile waste 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iMGQyOGMwLWRmZGEtNGY3MS04NmUwLWEzMmQ2MTVhNTE2OCIsIlJhbmdlTGVuZ3RoIjoyMSwiUmVmZXJlbmNlSWQiOiJjYzkzNzNmNC0yZTBmLTRlYmEtYjlmYi1jZGM5OThkYWVjZj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}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sz w:val="20"/>
          <w:szCs w:val="20"/>
        </w:rPr>
        <w:t>(Duhoux et al., 2021)</w:t>
      </w:r>
      <w:r w:rsidRPr="00853B8F">
        <w:rPr>
          <w:rFonts w:cs="Times New Roman"/>
          <w:sz w:val="20"/>
          <w:szCs w:val="20"/>
        </w:rPr>
        <w:fldChar w:fldCharType="end"/>
      </w:r>
      <w:r w:rsidRPr="00853B8F">
        <w:rPr>
          <w:rFonts w:cs="Times New Roman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04"/>
        <w:gridCol w:w="1989"/>
        <w:gridCol w:w="1068"/>
        <w:gridCol w:w="2179"/>
      </w:tblGrid>
      <w:tr w:rsidR="00853B8F" w:rsidRPr="00853B8F" w14:paraId="2D5072B5" w14:textId="77777777" w:rsidTr="00D10275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74FB01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Activity/process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CE532A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Quantity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597191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Unit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666C2B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Comment</w:t>
            </w:r>
          </w:p>
        </w:tc>
      </w:tr>
      <w:tr w:rsidR="00853B8F" w:rsidRPr="00853B8F" w14:paraId="29641876" w14:textId="77777777" w:rsidTr="00D10275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14:paraId="024D4F5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Electricity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6AEA72C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5.00E-01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</w:tcPr>
          <w:p w14:paraId="3F4348B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kWh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</w:tcPr>
          <w:p w14:paraId="134A6DD4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5CAE256A" w14:textId="77777777" w:rsidTr="00D10275">
        <w:tc>
          <w:tcPr>
            <w:tcW w:w="3652" w:type="dxa"/>
            <w:shd w:val="clear" w:color="auto" w:fill="auto"/>
          </w:tcPr>
          <w:p w14:paraId="000B346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Water</w:t>
            </w:r>
          </w:p>
        </w:tc>
        <w:tc>
          <w:tcPr>
            <w:tcW w:w="2126" w:type="dxa"/>
            <w:shd w:val="clear" w:color="auto" w:fill="auto"/>
          </w:tcPr>
          <w:p w14:paraId="48E6C6A3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2.00E-02</w:t>
            </w:r>
          </w:p>
        </w:tc>
        <w:tc>
          <w:tcPr>
            <w:tcW w:w="1131" w:type="dxa"/>
            <w:shd w:val="clear" w:color="auto" w:fill="auto"/>
          </w:tcPr>
          <w:p w14:paraId="585F25E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</w:tcPr>
          <w:p w14:paraId="553E938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06810334" w14:textId="77777777" w:rsidTr="00D10275">
        <w:tc>
          <w:tcPr>
            <w:tcW w:w="3652" w:type="dxa"/>
            <w:shd w:val="clear" w:color="auto" w:fill="auto"/>
          </w:tcPr>
          <w:p w14:paraId="1FDE340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Spinnable fibers</w:t>
            </w:r>
          </w:p>
        </w:tc>
        <w:tc>
          <w:tcPr>
            <w:tcW w:w="2126" w:type="dxa"/>
            <w:shd w:val="clear" w:color="auto" w:fill="auto"/>
          </w:tcPr>
          <w:p w14:paraId="2A7E557F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-2.50E-01</w:t>
            </w:r>
          </w:p>
        </w:tc>
        <w:tc>
          <w:tcPr>
            <w:tcW w:w="1131" w:type="dxa"/>
            <w:shd w:val="clear" w:color="auto" w:fill="auto"/>
          </w:tcPr>
          <w:p w14:paraId="4BA2AD0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</w:tcPr>
          <w:p w14:paraId="3AD48863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66846771" w14:textId="77777777" w:rsidTr="00D10275">
        <w:tc>
          <w:tcPr>
            <w:tcW w:w="3652" w:type="dxa"/>
            <w:shd w:val="clear" w:color="auto" w:fill="auto"/>
          </w:tcPr>
          <w:p w14:paraId="1E648F13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Fluff</w:t>
            </w:r>
          </w:p>
        </w:tc>
        <w:tc>
          <w:tcPr>
            <w:tcW w:w="2126" w:type="dxa"/>
            <w:shd w:val="clear" w:color="auto" w:fill="auto"/>
          </w:tcPr>
          <w:p w14:paraId="12D193B0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-7.50E-02</w:t>
            </w:r>
          </w:p>
        </w:tc>
        <w:tc>
          <w:tcPr>
            <w:tcW w:w="1131" w:type="dxa"/>
            <w:shd w:val="clear" w:color="auto" w:fill="auto"/>
          </w:tcPr>
          <w:p w14:paraId="0D1B7AD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</w:tcPr>
          <w:p w14:paraId="7245456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PET assumed</w:t>
            </w:r>
          </w:p>
        </w:tc>
      </w:tr>
      <w:tr w:rsidR="008F0BB7" w:rsidRPr="00853B8F" w14:paraId="61B45F09" w14:textId="77777777" w:rsidTr="00D10275">
        <w:tc>
          <w:tcPr>
            <w:tcW w:w="3652" w:type="dxa"/>
            <w:shd w:val="clear" w:color="auto" w:fill="auto"/>
          </w:tcPr>
          <w:p w14:paraId="008150F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Filling material, avoided</w:t>
            </w:r>
          </w:p>
        </w:tc>
        <w:tc>
          <w:tcPr>
            <w:tcW w:w="2126" w:type="dxa"/>
            <w:shd w:val="clear" w:color="auto" w:fill="auto"/>
          </w:tcPr>
          <w:p w14:paraId="7C0BD151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-3.00E-01</w:t>
            </w:r>
          </w:p>
        </w:tc>
        <w:tc>
          <w:tcPr>
            <w:tcW w:w="1131" w:type="dxa"/>
            <w:shd w:val="clear" w:color="auto" w:fill="auto"/>
          </w:tcPr>
          <w:p w14:paraId="6C6A1C7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303" w:type="dxa"/>
            <w:shd w:val="clear" w:color="auto" w:fill="auto"/>
          </w:tcPr>
          <w:p w14:paraId="3DD2F95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Polyurethane foam assumed</w:t>
            </w:r>
          </w:p>
        </w:tc>
      </w:tr>
    </w:tbl>
    <w:p w14:paraId="5FAED3B4" w14:textId="77777777" w:rsidR="008F0BB7" w:rsidRPr="00853B8F" w:rsidRDefault="008F0BB7" w:rsidP="008F0BB7">
      <w:pPr>
        <w:rPr>
          <w:sz w:val="20"/>
        </w:rPr>
      </w:pPr>
    </w:p>
    <w:p w14:paraId="50FC8EC2" w14:textId="77777777" w:rsidR="008F0BB7" w:rsidRPr="00853B8F" w:rsidRDefault="008F0BB7" w:rsidP="008F0BB7">
      <w:pPr>
        <w:pStyle w:val="Caption"/>
        <w:keepNext/>
        <w:rPr>
          <w:rFonts w:cs="Times New Roman"/>
          <w:sz w:val="20"/>
          <w:szCs w:val="20"/>
        </w:rPr>
      </w:pPr>
      <w:r w:rsidRPr="00853B8F">
        <w:rPr>
          <w:rFonts w:cs="Times New Roman"/>
          <w:sz w:val="20"/>
          <w:szCs w:val="20"/>
        </w:rPr>
        <w:t>Table S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 xml:space="preserve"> SEQ Table \* ARABIC 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noProof/>
          <w:sz w:val="20"/>
          <w:szCs w:val="20"/>
        </w:rPr>
        <w:t>21</w:t>
      </w:r>
      <w:r w:rsidRPr="00853B8F">
        <w:rPr>
          <w:rFonts w:cs="Times New Roman"/>
          <w:sz w:val="20"/>
          <w:szCs w:val="20"/>
        </w:rPr>
        <w:fldChar w:fldCharType="end"/>
      </w:r>
      <w:r w:rsidRPr="00853B8F">
        <w:rPr>
          <w:rFonts w:cs="Times New Roman"/>
          <w:sz w:val="20"/>
          <w:szCs w:val="20"/>
        </w:rPr>
        <w:t xml:space="preserve">: LCI for ethylene glycol based glycolysis of 1 kg of waste PET based on 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0OGY2MmEzLWM1YzItNDFhNi05ZTVjLWYzMzQxYzRmYjQyMSIsIlJhbmdlTGVuZ3RoIjoxMywiUmVmZXJlbmNlSWQiOiJhMDdlYWNlMi0yN2Y3LTQxY2UtYjRmMC1hMDQxM2FiNDhjYT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jYXR0b2QuMjAyMy4xMTQxMjQiLCJVcmlTdHJpbmciOiJodHRwczovL2RvaS5vcmcvMTAuMTAxNi9qLmNhdHRvZC4yMDIzLjExNDEyN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}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sz w:val="20"/>
          <w:szCs w:val="20"/>
        </w:rPr>
        <w:t>Selvam et al.</w:t>
      </w:r>
      <w:r w:rsidRPr="00853B8F">
        <w:rPr>
          <w:rFonts w:cs="Times New Roman"/>
          <w:sz w:val="20"/>
          <w:szCs w:val="20"/>
        </w:rPr>
        <w:fldChar w:fldCharType="end"/>
      </w:r>
      <w:r w:rsidRPr="00853B8F">
        <w:rPr>
          <w:rFonts w:cs="Times New Roman"/>
          <w:sz w:val="20"/>
          <w:szCs w:val="20"/>
        </w:rPr>
        <w:t xml:space="preserve"> (2023), using conventional heating and homogeneous catalysis.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022"/>
        <w:gridCol w:w="963"/>
        <w:gridCol w:w="2789"/>
      </w:tblGrid>
      <w:tr w:rsidR="00853B8F" w:rsidRPr="00853B8F" w14:paraId="4D6A0DFD" w14:textId="77777777" w:rsidTr="00D10275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FD97AD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Material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B06A3E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Quantity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E88E50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Unit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A858F8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Comment</w:t>
            </w:r>
          </w:p>
        </w:tc>
      </w:tr>
      <w:tr w:rsidR="00853B8F" w:rsidRPr="00853B8F" w14:paraId="4DC18580" w14:textId="77777777" w:rsidTr="00D10275">
        <w:trPr>
          <w:trHeight w:val="270"/>
        </w:trPr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</w:tcPr>
          <w:p w14:paraId="78A79253" w14:textId="77777777" w:rsidR="008F0BB7" w:rsidRPr="00853B8F" w:rsidRDefault="008F0BB7" w:rsidP="00D10275">
            <w:pPr>
              <w:keepNext/>
              <w:rPr>
                <w:rFonts w:eastAsia="Calibri"/>
                <w:i/>
                <w:iCs/>
                <w:kern w:val="2"/>
                <w:sz w:val="20"/>
              </w:rPr>
            </w:pPr>
            <w:r w:rsidRPr="00853B8F">
              <w:rPr>
                <w:rFonts w:eastAsia="Calibri"/>
                <w:i/>
                <w:iCs/>
                <w:kern w:val="2"/>
                <w:sz w:val="20"/>
              </w:rPr>
              <w:t>Input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shd w:val="clear" w:color="auto" w:fill="auto"/>
          </w:tcPr>
          <w:p w14:paraId="4FA57E2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</w:tcPr>
          <w:p w14:paraId="1AE6604A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  <w:shd w:val="clear" w:color="auto" w:fill="auto"/>
          </w:tcPr>
          <w:p w14:paraId="1308A57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239DA131" w14:textId="77777777" w:rsidTr="00D10275">
        <w:trPr>
          <w:trHeight w:val="270"/>
        </w:trPr>
        <w:tc>
          <w:tcPr>
            <w:tcW w:w="3085" w:type="dxa"/>
            <w:shd w:val="clear" w:color="auto" w:fill="auto"/>
          </w:tcPr>
          <w:p w14:paraId="142B583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PET</w:t>
            </w:r>
          </w:p>
        </w:tc>
        <w:tc>
          <w:tcPr>
            <w:tcW w:w="1022" w:type="dxa"/>
            <w:shd w:val="clear" w:color="auto" w:fill="auto"/>
          </w:tcPr>
          <w:p w14:paraId="5DE4123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1.000</w:t>
            </w:r>
          </w:p>
        </w:tc>
        <w:tc>
          <w:tcPr>
            <w:tcW w:w="963" w:type="dxa"/>
            <w:shd w:val="clear" w:color="auto" w:fill="auto"/>
          </w:tcPr>
          <w:p w14:paraId="119BB8D3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789" w:type="dxa"/>
            <w:shd w:val="clear" w:color="auto" w:fill="auto"/>
          </w:tcPr>
          <w:p w14:paraId="1E0E3F43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3DFD74CF" w14:textId="77777777" w:rsidTr="00D10275">
        <w:trPr>
          <w:trHeight w:val="270"/>
        </w:trPr>
        <w:tc>
          <w:tcPr>
            <w:tcW w:w="3085" w:type="dxa"/>
            <w:shd w:val="clear" w:color="auto" w:fill="auto"/>
          </w:tcPr>
          <w:p w14:paraId="713DA2F3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Ethylene glycol</w:t>
            </w:r>
          </w:p>
        </w:tc>
        <w:tc>
          <w:tcPr>
            <w:tcW w:w="1022" w:type="dxa"/>
            <w:shd w:val="clear" w:color="auto" w:fill="auto"/>
          </w:tcPr>
          <w:p w14:paraId="64A12F6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0.328</w:t>
            </w:r>
          </w:p>
        </w:tc>
        <w:tc>
          <w:tcPr>
            <w:tcW w:w="963" w:type="dxa"/>
            <w:shd w:val="clear" w:color="auto" w:fill="auto"/>
          </w:tcPr>
          <w:p w14:paraId="16A538D9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789" w:type="dxa"/>
            <w:shd w:val="clear" w:color="auto" w:fill="auto"/>
          </w:tcPr>
          <w:p w14:paraId="5B82A4E9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5528BA6F" w14:textId="77777777" w:rsidTr="00D10275">
        <w:trPr>
          <w:trHeight w:val="270"/>
        </w:trPr>
        <w:tc>
          <w:tcPr>
            <w:tcW w:w="3085" w:type="dxa"/>
            <w:shd w:val="clear" w:color="auto" w:fill="auto"/>
          </w:tcPr>
          <w:p w14:paraId="3F76EDD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Water</w:t>
            </w:r>
          </w:p>
        </w:tc>
        <w:tc>
          <w:tcPr>
            <w:tcW w:w="1022" w:type="dxa"/>
            <w:shd w:val="clear" w:color="auto" w:fill="auto"/>
          </w:tcPr>
          <w:p w14:paraId="508EECE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0.247</w:t>
            </w:r>
          </w:p>
        </w:tc>
        <w:tc>
          <w:tcPr>
            <w:tcW w:w="963" w:type="dxa"/>
            <w:shd w:val="clear" w:color="auto" w:fill="auto"/>
          </w:tcPr>
          <w:p w14:paraId="162342A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789" w:type="dxa"/>
            <w:shd w:val="clear" w:color="auto" w:fill="auto"/>
          </w:tcPr>
          <w:p w14:paraId="61C17169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53FBB604" w14:textId="77777777" w:rsidTr="00D10275">
        <w:trPr>
          <w:trHeight w:val="270"/>
        </w:trPr>
        <w:tc>
          <w:tcPr>
            <w:tcW w:w="3085" w:type="dxa"/>
            <w:shd w:val="clear" w:color="auto" w:fill="auto"/>
          </w:tcPr>
          <w:p w14:paraId="168526B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Steam</w:t>
            </w:r>
          </w:p>
        </w:tc>
        <w:tc>
          <w:tcPr>
            <w:tcW w:w="1022" w:type="dxa"/>
            <w:shd w:val="clear" w:color="auto" w:fill="auto"/>
          </w:tcPr>
          <w:p w14:paraId="0D2C0884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0.300</w:t>
            </w:r>
          </w:p>
        </w:tc>
        <w:tc>
          <w:tcPr>
            <w:tcW w:w="963" w:type="dxa"/>
            <w:shd w:val="clear" w:color="auto" w:fill="auto"/>
          </w:tcPr>
          <w:p w14:paraId="6D4F59F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MJ</w:t>
            </w:r>
          </w:p>
        </w:tc>
        <w:tc>
          <w:tcPr>
            <w:tcW w:w="2789" w:type="dxa"/>
            <w:shd w:val="clear" w:color="auto" w:fill="auto"/>
          </w:tcPr>
          <w:p w14:paraId="183C14E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22B1A07A" w14:textId="77777777" w:rsidTr="00D10275">
        <w:trPr>
          <w:trHeight w:val="270"/>
        </w:trPr>
        <w:tc>
          <w:tcPr>
            <w:tcW w:w="3085" w:type="dxa"/>
            <w:shd w:val="clear" w:color="auto" w:fill="auto"/>
          </w:tcPr>
          <w:p w14:paraId="7A82A332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Electricity</w:t>
            </w:r>
          </w:p>
        </w:tc>
        <w:tc>
          <w:tcPr>
            <w:tcW w:w="1022" w:type="dxa"/>
            <w:shd w:val="clear" w:color="auto" w:fill="auto"/>
          </w:tcPr>
          <w:p w14:paraId="00BBBD03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0.074</w:t>
            </w:r>
          </w:p>
        </w:tc>
        <w:tc>
          <w:tcPr>
            <w:tcW w:w="963" w:type="dxa"/>
            <w:shd w:val="clear" w:color="auto" w:fill="auto"/>
          </w:tcPr>
          <w:p w14:paraId="3D4EDBB4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kWh</w:t>
            </w:r>
          </w:p>
        </w:tc>
        <w:tc>
          <w:tcPr>
            <w:tcW w:w="2789" w:type="dxa"/>
            <w:shd w:val="clear" w:color="auto" w:fill="auto"/>
          </w:tcPr>
          <w:p w14:paraId="154F6A6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79FE5D86" w14:textId="77777777" w:rsidTr="00D10275">
        <w:trPr>
          <w:trHeight w:val="263"/>
        </w:trPr>
        <w:tc>
          <w:tcPr>
            <w:tcW w:w="3085" w:type="dxa"/>
            <w:shd w:val="clear" w:color="auto" w:fill="auto"/>
          </w:tcPr>
          <w:p w14:paraId="13661E7F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Zinc acetate</w:t>
            </w:r>
          </w:p>
        </w:tc>
        <w:tc>
          <w:tcPr>
            <w:tcW w:w="1022" w:type="dxa"/>
            <w:shd w:val="clear" w:color="auto" w:fill="auto"/>
          </w:tcPr>
          <w:p w14:paraId="4FACAE20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0.100</w:t>
            </w:r>
          </w:p>
        </w:tc>
        <w:tc>
          <w:tcPr>
            <w:tcW w:w="963" w:type="dxa"/>
            <w:shd w:val="clear" w:color="auto" w:fill="auto"/>
          </w:tcPr>
          <w:p w14:paraId="2EA0E01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789" w:type="dxa"/>
            <w:shd w:val="clear" w:color="auto" w:fill="auto"/>
          </w:tcPr>
          <w:p w14:paraId="6CC26DE2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See </w:t>
            </w:r>
            <w:r w:rsidRPr="00853B8F">
              <w:rPr>
                <w:rFonts w:eastAsia="Calibri"/>
                <w:kern w:val="2"/>
                <w:sz w:val="20"/>
              </w:rPr>
              <w:fldChar w:fldCharType="begin"/>
            </w:r>
            <w:r w:rsidRPr="00853B8F">
              <w:rPr>
                <w:rFonts w:eastAsia="Calibri"/>
                <w:kern w:val="2"/>
                <w:sz w:val="20"/>
              </w:rPr>
              <w:instrText xml:space="preserve"> REF _Ref164258463 \h  \* MERGEFORMAT </w:instrText>
            </w:r>
            <w:r w:rsidRPr="00853B8F">
              <w:rPr>
                <w:rFonts w:eastAsia="Calibri"/>
                <w:kern w:val="2"/>
                <w:sz w:val="20"/>
              </w:rPr>
            </w:r>
            <w:r w:rsidRPr="00853B8F">
              <w:rPr>
                <w:rFonts w:eastAsia="Calibri"/>
                <w:kern w:val="2"/>
                <w:sz w:val="20"/>
              </w:rPr>
              <w:fldChar w:fldCharType="separate"/>
            </w:r>
            <w:r w:rsidRPr="00853B8F">
              <w:rPr>
                <w:rFonts w:eastAsia="Calibri"/>
                <w:kern w:val="2"/>
                <w:sz w:val="20"/>
              </w:rPr>
              <w:t>Table S</w:t>
            </w:r>
            <w:r w:rsidRPr="00853B8F">
              <w:rPr>
                <w:rFonts w:eastAsia="Calibri"/>
                <w:noProof/>
                <w:kern w:val="2"/>
                <w:sz w:val="20"/>
              </w:rPr>
              <w:t>22</w:t>
            </w:r>
            <w:r w:rsidRPr="00853B8F">
              <w:rPr>
                <w:rFonts w:eastAsia="Calibri"/>
                <w:kern w:val="2"/>
                <w:sz w:val="20"/>
              </w:rPr>
              <w:fldChar w:fldCharType="end"/>
            </w:r>
          </w:p>
        </w:tc>
      </w:tr>
      <w:tr w:rsidR="00853B8F" w:rsidRPr="00853B8F" w14:paraId="5314EFF9" w14:textId="77777777" w:rsidTr="00D10275">
        <w:trPr>
          <w:trHeight w:val="270"/>
        </w:trPr>
        <w:tc>
          <w:tcPr>
            <w:tcW w:w="3085" w:type="dxa"/>
            <w:shd w:val="clear" w:color="auto" w:fill="auto"/>
          </w:tcPr>
          <w:p w14:paraId="2E56E992" w14:textId="77777777" w:rsidR="008F0BB7" w:rsidRPr="00853B8F" w:rsidRDefault="008F0BB7" w:rsidP="00D10275">
            <w:pPr>
              <w:keepNext/>
              <w:rPr>
                <w:rFonts w:eastAsia="Calibri"/>
                <w:i/>
                <w:iCs/>
                <w:kern w:val="2"/>
                <w:sz w:val="20"/>
              </w:rPr>
            </w:pPr>
            <w:r w:rsidRPr="00853B8F">
              <w:rPr>
                <w:rFonts w:eastAsia="Calibri"/>
                <w:i/>
                <w:iCs/>
                <w:kern w:val="2"/>
                <w:sz w:val="20"/>
              </w:rPr>
              <w:t>Output</w:t>
            </w:r>
          </w:p>
        </w:tc>
        <w:tc>
          <w:tcPr>
            <w:tcW w:w="1022" w:type="dxa"/>
            <w:shd w:val="clear" w:color="auto" w:fill="auto"/>
          </w:tcPr>
          <w:p w14:paraId="574B64A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963" w:type="dxa"/>
            <w:shd w:val="clear" w:color="auto" w:fill="auto"/>
          </w:tcPr>
          <w:p w14:paraId="02620423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2789" w:type="dxa"/>
            <w:shd w:val="clear" w:color="auto" w:fill="auto"/>
          </w:tcPr>
          <w:p w14:paraId="05456A8A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399BE947" w14:textId="77777777" w:rsidTr="00D10275">
        <w:trPr>
          <w:trHeight w:val="270"/>
        </w:trPr>
        <w:tc>
          <w:tcPr>
            <w:tcW w:w="3085" w:type="dxa"/>
            <w:shd w:val="clear" w:color="auto" w:fill="auto"/>
          </w:tcPr>
          <w:p w14:paraId="65470AFF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BHET</w:t>
            </w:r>
          </w:p>
        </w:tc>
        <w:tc>
          <w:tcPr>
            <w:tcW w:w="1022" w:type="dxa"/>
            <w:shd w:val="clear" w:color="auto" w:fill="auto"/>
          </w:tcPr>
          <w:p w14:paraId="717DCA9A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1.323</w:t>
            </w:r>
          </w:p>
        </w:tc>
        <w:tc>
          <w:tcPr>
            <w:tcW w:w="963" w:type="dxa"/>
            <w:shd w:val="clear" w:color="auto" w:fill="auto"/>
          </w:tcPr>
          <w:p w14:paraId="01D25A5A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789" w:type="dxa"/>
            <w:shd w:val="clear" w:color="auto" w:fill="auto"/>
          </w:tcPr>
          <w:p w14:paraId="7DE0F174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F0BB7" w:rsidRPr="00853B8F" w14:paraId="4D751BB4" w14:textId="77777777" w:rsidTr="00D10275">
        <w:trPr>
          <w:trHeight w:val="270"/>
        </w:trPr>
        <w:tc>
          <w:tcPr>
            <w:tcW w:w="3085" w:type="dxa"/>
            <w:shd w:val="clear" w:color="auto" w:fill="auto"/>
          </w:tcPr>
          <w:p w14:paraId="2D511632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Waste treatment</w:t>
            </w:r>
          </w:p>
        </w:tc>
        <w:tc>
          <w:tcPr>
            <w:tcW w:w="1022" w:type="dxa"/>
            <w:shd w:val="clear" w:color="auto" w:fill="auto"/>
          </w:tcPr>
          <w:p w14:paraId="1ACD47F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0.005</w:t>
            </w:r>
          </w:p>
        </w:tc>
        <w:tc>
          <w:tcPr>
            <w:tcW w:w="963" w:type="dxa"/>
            <w:shd w:val="clear" w:color="auto" w:fill="auto"/>
          </w:tcPr>
          <w:p w14:paraId="504FAE3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789" w:type="dxa"/>
            <w:shd w:val="clear" w:color="auto" w:fill="auto"/>
          </w:tcPr>
          <w:p w14:paraId="1BDB771C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</w:tbl>
    <w:p w14:paraId="20B49A84" w14:textId="77777777" w:rsidR="008F0BB7" w:rsidRPr="00853B8F" w:rsidRDefault="008F0BB7" w:rsidP="008F0BB7">
      <w:pPr>
        <w:rPr>
          <w:sz w:val="20"/>
        </w:rPr>
      </w:pPr>
    </w:p>
    <w:p w14:paraId="4B98706D" w14:textId="67DB8AE9" w:rsidR="008F0BB7" w:rsidRPr="00853B8F" w:rsidRDefault="008F0BB7" w:rsidP="008F0BB7">
      <w:pPr>
        <w:pStyle w:val="Caption"/>
        <w:keepNext/>
        <w:rPr>
          <w:rFonts w:cs="Times New Roman"/>
          <w:sz w:val="20"/>
          <w:szCs w:val="20"/>
        </w:rPr>
      </w:pPr>
      <w:bookmarkStart w:id="25" w:name="_Ref164258463"/>
      <w:r w:rsidRPr="00853B8F">
        <w:rPr>
          <w:rFonts w:cs="Times New Roman"/>
          <w:sz w:val="20"/>
          <w:szCs w:val="20"/>
        </w:rPr>
        <w:t>Table S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 xml:space="preserve"> SEQ Table \* ARABIC 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noProof/>
          <w:sz w:val="20"/>
          <w:szCs w:val="20"/>
        </w:rPr>
        <w:t>22</w:t>
      </w:r>
      <w:r w:rsidRPr="00853B8F">
        <w:rPr>
          <w:rFonts w:cs="Times New Roman"/>
          <w:sz w:val="20"/>
          <w:szCs w:val="20"/>
        </w:rPr>
        <w:fldChar w:fldCharType="end"/>
      </w:r>
      <w:bookmarkEnd w:id="25"/>
      <w:r w:rsidRPr="00853B8F">
        <w:rPr>
          <w:rFonts w:cs="Times New Roman"/>
          <w:sz w:val="20"/>
          <w:szCs w:val="20"/>
        </w:rPr>
        <w:t>: LCI for zinc acetate based on a sto</w:t>
      </w:r>
      <w:r w:rsidR="003C2290" w:rsidRPr="00853B8F">
        <w:rPr>
          <w:rFonts w:cs="Times New Roman"/>
          <w:sz w:val="20"/>
          <w:szCs w:val="20"/>
        </w:rPr>
        <w:t>i</w:t>
      </w:r>
      <w:r w:rsidRPr="00853B8F">
        <w:rPr>
          <w:rFonts w:cs="Times New Roman"/>
          <w:sz w:val="20"/>
          <w:szCs w:val="20"/>
        </w:rPr>
        <w:t xml:space="preserve">chiometric approach and </w:t>
      </w:r>
      <w:r w:rsidRPr="00853B8F">
        <w:rPr>
          <w:rFonts w:cs="Times New Roman"/>
          <w:sz w:val="20"/>
          <w:szCs w:val="20"/>
        </w:rPr>
        <w:fldChar w:fldCharType="begin"/>
      </w:r>
      <w:r w:rsidRPr="00853B8F">
        <w:rPr>
          <w:rFonts w:cs="Times New Roman"/>
          <w:sz w:val="20"/>
          <w:szCs w:val="20"/>
        </w:rPr>
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lNGRmOTVkLTBjNDAtNDhiMi04YjFjLTI2ZTVlN2FiODM4YiIsIlJhbmdlTGVuZ3RoIjoxMiwiUmVmZXJlbmNlSWQiOiI3NTQ4Zjg4ZS1jNzJlLTQ5M2EtYTBjMC04MWMyNGZiODJlMjk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zMzkwL3N1MTQwNjMxNjEiLCJVcmlTdHJpbmciOiJodHRwczovL2RvaS5vcmcvMTAuMzM5MC9zdTE0MDYzMTYx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}</w:instrText>
      </w:r>
      <w:r w:rsidRPr="00853B8F">
        <w:rPr>
          <w:rFonts w:cs="Times New Roman"/>
          <w:sz w:val="20"/>
          <w:szCs w:val="20"/>
        </w:rPr>
        <w:fldChar w:fldCharType="separate"/>
      </w:r>
      <w:r w:rsidRPr="00853B8F">
        <w:rPr>
          <w:rFonts w:cs="Times New Roman"/>
          <w:sz w:val="20"/>
          <w:szCs w:val="20"/>
        </w:rPr>
        <w:t>Huber et al.</w:t>
      </w:r>
      <w:r w:rsidRPr="00853B8F">
        <w:rPr>
          <w:rFonts w:cs="Times New Roman"/>
          <w:sz w:val="20"/>
          <w:szCs w:val="20"/>
        </w:rPr>
        <w:fldChar w:fldCharType="end"/>
      </w:r>
      <w:r w:rsidRPr="00853B8F">
        <w:rPr>
          <w:rFonts w:cs="Times New Roman"/>
          <w:sz w:val="20"/>
          <w:szCs w:val="20"/>
        </w:rPr>
        <w:t xml:space="preserve"> (2022).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022"/>
        <w:gridCol w:w="963"/>
        <w:gridCol w:w="2789"/>
      </w:tblGrid>
      <w:tr w:rsidR="00853B8F" w:rsidRPr="00853B8F" w14:paraId="68948019" w14:textId="77777777" w:rsidTr="00D10275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1DE176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Material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5F39DE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Quantity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3BD6DC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Unit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AE8E43" w14:textId="77777777" w:rsidR="008F0BB7" w:rsidRPr="00853B8F" w:rsidRDefault="008F0BB7" w:rsidP="00D10275">
            <w:pPr>
              <w:keepNext/>
              <w:rPr>
                <w:rFonts w:eastAsia="Calibri"/>
                <w:b/>
                <w:bCs/>
                <w:kern w:val="2"/>
                <w:sz w:val="20"/>
              </w:rPr>
            </w:pPr>
            <w:r w:rsidRPr="00853B8F">
              <w:rPr>
                <w:rFonts w:eastAsia="Calibri"/>
                <w:b/>
                <w:bCs/>
                <w:kern w:val="2"/>
                <w:sz w:val="20"/>
              </w:rPr>
              <w:t>Comment</w:t>
            </w:r>
          </w:p>
        </w:tc>
      </w:tr>
      <w:tr w:rsidR="00853B8F" w:rsidRPr="00853B8F" w14:paraId="495D7F33" w14:textId="77777777" w:rsidTr="00D10275">
        <w:trPr>
          <w:trHeight w:val="270"/>
        </w:trPr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</w:tcPr>
          <w:p w14:paraId="24031E2B" w14:textId="77777777" w:rsidR="008F0BB7" w:rsidRPr="00853B8F" w:rsidRDefault="008F0BB7" w:rsidP="00D10275">
            <w:pPr>
              <w:keepNext/>
              <w:rPr>
                <w:rFonts w:eastAsia="Calibri"/>
                <w:i/>
                <w:iCs/>
                <w:kern w:val="2"/>
                <w:sz w:val="20"/>
              </w:rPr>
            </w:pPr>
            <w:r w:rsidRPr="00853B8F">
              <w:rPr>
                <w:rFonts w:eastAsia="Calibri"/>
                <w:i/>
                <w:iCs/>
                <w:kern w:val="2"/>
                <w:sz w:val="20"/>
              </w:rPr>
              <w:t>Input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shd w:val="clear" w:color="auto" w:fill="auto"/>
          </w:tcPr>
          <w:p w14:paraId="26A91E5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</w:tcPr>
          <w:p w14:paraId="40FE4E84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  <w:shd w:val="clear" w:color="auto" w:fill="auto"/>
          </w:tcPr>
          <w:p w14:paraId="77170666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3E4C60B5" w14:textId="77777777" w:rsidTr="00D10275">
        <w:trPr>
          <w:trHeight w:val="270"/>
        </w:trPr>
        <w:tc>
          <w:tcPr>
            <w:tcW w:w="3085" w:type="dxa"/>
            <w:shd w:val="clear" w:color="auto" w:fill="auto"/>
          </w:tcPr>
          <w:p w14:paraId="22E5A304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Zinc oxide</w:t>
            </w:r>
          </w:p>
        </w:tc>
        <w:tc>
          <w:tcPr>
            <w:tcW w:w="1022" w:type="dxa"/>
            <w:shd w:val="clear" w:color="auto" w:fill="auto"/>
          </w:tcPr>
          <w:p w14:paraId="5EABA1F9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0.444</w:t>
            </w:r>
          </w:p>
        </w:tc>
        <w:tc>
          <w:tcPr>
            <w:tcW w:w="963" w:type="dxa"/>
            <w:shd w:val="clear" w:color="auto" w:fill="auto"/>
          </w:tcPr>
          <w:p w14:paraId="7971BF4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789" w:type="dxa"/>
            <w:shd w:val="clear" w:color="auto" w:fill="auto"/>
          </w:tcPr>
          <w:p w14:paraId="1BC3B6E6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194807D9" w14:textId="77777777" w:rsidTr="00D10275">
        <w:trPr>
          <w:trHeight w:val="270"/>
        </w:trPr>
        <w:tc>
          <w:tcPr>
            <w:tcW w:w="3085" w:type="dxa"/>
            <w:shd w:val="clear" w:color="auto" w:fill="auto"/>
          </w:tcPr>
          <w:p w14:paraId="1326E0B7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Acetic acid</w:t>
            </w:r>
          </w:p>
        </w:tc>
        <w:tc>
          <w:tcPr>
            <w:tcW w:w="1022" w:type="dxa"/>
            <w:shd w:val="clear" w:color="auto" w:fill="auto"/>
          </w:tcPr>
          <w:p w14:paraId="5587819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0.654</w:t>
            </w:r>
          </w:p>
        </w:tc>
        <w:tc>
          <w:tcPr>
            <w:tcW w:w="963" w:type="dxa"/>
            <w:shd w:val="clear" w:color="auto" w:fill="auto"/>
          </w:tcPr>
          <w:p w14:paraId="4A83E8D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789" w:type="dxa"/>
            <w:shd w:val="clear" w:color="auto" w:fill="auto"/>
          </w:tcPr>
          <w:p w14:paraId="4187FED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4B6494EE" w14:textId="77777777" w:rsidTr="00D10275">
        <w:trPr>
          <w:trHeight w:val="270"/>
        </w:trPr>
        <w:tc>
          <w:tcPr>
            <w:tcW w:w="3085" w:type="dxa"/>
            <w:shd w:val="clear" w:color="auto" w:fill="auto"/>
          </w:tcPr>
          <w:p w14:paraId="7B61DAD5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 xml:space="preserve">Heat </w:t>
            </w:r>
          </w:p>
        </w:tc>
        <w:tc>
          <w:tcPr>
            <w:tcW w:w="1022" w:type="dxa"/>
            <w:shd w:val="clear" w:color="auto" w:fill="auto"/>
          </w:tcPr>
          <w:p w14:paraId="741516C3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4.000</w:t>
            </w:r>
          </w:p>
        </w:tc>
        <w:tc>
          <w:tcPr>
            <w:tcW w:w="963" w:type="dxa"/>
            <w:shd w:val="clear" w:color="auto" w:fill="auto"/>
          </w:tcPr>
          <w:p w14:paraId="68171A91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MJ</w:t>
            </w:r>
          </w:p>
        </w:tc>
        <w:tc>
          <w:tcPr>
            <w:tcW w:w="2789" w:type="dxa"/>
            <w:shd w:val="clear" w:color="auto" w:fill="auto"/>
          </w:tcPr>
          <w:p w14:paraId="596323E3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Conservative estimation, based on Huber et al. (2022)</w:t>
            </w:r>
          </w:p>
        </w:tc>
      </w:tr>
      <w:tr w:rsidR="00853B8F" w:rsidRPr="00853B8F" w14:paraId="662427AE" w14:textId="77777777" w:rsidTr="00D10275">
        <w:trPr>
          <w:trHeight w:val="270"/>
        </w:trPr>
        <w:tc>
          <w:tcPr>
            <w:tcW w:w="3085" w:type="dxa"/>
            <w:shd w:val="clear" w:color="auto" w:fill="auto"/>
          </w:tcPr>
          <w:p w14:paraId="6CB243A7" w14:textId="77777777" w:rsidR="008F0BB7" w:rsidRPr="00853B8F" w:rsidRDefault="008F0BB7" w:rsidP="00D10275">
            <w:pPr>
              <w:keepNext/>
              <w:rPr>
                <w:rFonts w:eastAsia="Calibri"/>
                <w:i/>
                <w:iCs/>
                <w:kern w:val="2"/>
                <w:sz w:val="20"/>
              </w:rPr>
            </w:pPr>
            <w:r w:rsidRPr="00853B8F">
              <w:rPr>
                <w:rFonts w:eastAsia="Calibri"/>
                <w:i/>
                <w:iCs/>
                <w:kern w:val="2"/>
                <w:sz w:val="20"/>
              </w:rPr>
              <w:t>Output</w:t>
            </w:r>
          </w:p>
        </w:tc>
        <w:tc>
          <w:tcPr>
            <w:tcW w:w="1022" w:type="dxa"/>
            <w:shd w:val="clear" w:color="auto" w:fill="auto"/>
          </w:tcPr>
          <w:p w14:paraId="0DDA4BA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963" w:type="dxa"/>
            <w:shd w:val="clear" w:color="auto" w:fill="auto"/>
          </w:tcPr>
          <w:p w14:paraId="0A95851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  <w:tc>
          <w:tcPr>
            <w:tcW w:w="2789" w:type="dxa"/>
            <w:shd w:val="clear" w:color="auto" w:fill="auto"/>
          </w:tcPr>
          <w:p w14:paraId="25206089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53B8F" w:rsidRPr="00853B8F" w14:paraId="66ECD4CC" w14:textId="77777777" w:rsidTr="00D10275">
        <w:trPr>
          <w:trHeight w:val="270"/>
        </w:trPr>
        <w:tc>
          <w:tcPr>
            <w:tcW w:w="3085" w:type="dxa"/>
            <w:shd w:val="clear" w:color="auto" w:fill="auto"/>
          </w:tcPr>
          <w:p w14:paraId="14133C18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Zinc acetate</w:t>
            </w:r>
          </w:p>
        </w:tc>
        <w:tc>
          <w:tcPr>
            <w:tcW w:w="1022" w:type="dxa"/>
            <w:shd w:val="clear" w:color="auto" w:fill="auto"/>
          </w:tcPr>
          <w:p w14:paraId="40F51E30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1.000</w:t>
            </w:r>
          </w:p>
        </w:tc>
        <w:tc>
          <w:tcPr>
            <w:tcW w:w="963" w:type="dxa"/>
            <w:shd w:val="clear" w:color="auto" w:fill="auto"/>
          </w:tcPr>
          <w:p w14:paraId="1693FD7E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789" w:type="dxa"/>
            <w:shd w:val="clear" w:color="auto" w:fill="auto"/>
          </w:tcPr>
          <w:p w14:paraId="46708D62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  <w:tr w:rsidR="008F0BB7" w:rsidRPr="00853B8F" w14:paraId="2902FBB3" w14:textId="77777777" w:rsidTr="00D10275">
        <w:trPr>
          <w:trHeight w:val="270"/>
        </w:trPr>
        <w:tc>
          <w:tcPr>
            <w:tcW w:w="3085" w:type="dxa"/>
            <w:shd w:val="clear" w:color="auto" w:fill="auto"/>
          </w:tcPr>
          <w:p w14:paraId="26AC7B0A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Waste water</w:t>
            </w:r>
          </w:p>
        </w:tc>
        <w:tc>
          <w:tcPr>
            <w:tcW w:w="1022" w:type="dxa"/>
            <w:shd w:val="clear" w:color="auto" w:fill="auto"/>
          </w:tcPr>
          <w:p w14:paraId="41F8FBCF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0.098</w:t>
            </w:r>
          </w:p>
        </w:tc>
        <w:tc>
          <w:tcPr>
            <w:tcW w:w="963" w:type="dxa"/>
            <w:shd w:val="clear" w:color="auto" w:fill="auto"/>
          </w:tcPr>
          <w:p w14:paraId="07E1117D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  <w:r w:rsidRPr="00853B8F">
              <w:rPr>
                <w:rFonts w:eastAsia="Calibri"/>
                <w:kern w:val="2"/>
                <w:sz w:val="20"/>
              </w:rPr>
              <w:t>kg</w:t>
            </w:r>
          </w:p>
        </w:tc>
        <w:tc>
          <w:tcPr>
            <w:tcW w:w="2789" w:type="dxa"/>
            <w:shd w:val="clear" w:color="auto" w:fill="auto"/>
          </w:tcPr>
          <w:p w14:paraId="6068A15B" w14:textId="77777777" w:rsidR="008F0BB7" w:rsidRPr="00853B8F" w:rsidRDefault="008F0BB7" w:rsidP="00D10275">
            <w:pPr>
              <w:keepNext/>
              <w:rPr>
                <w:rFonts w:eastAsia="Calibri"/>
                <w:kern w:val="2"/>
                <w:sz w:val="20"/>
              </w:rPr>
            </w:pPr>
          </w:p>
        </w:tc>
      </w:tr>
    </w:tbl>
    <w:p w14:paraId="727EBB1F" w14:textId="77777777" w:rsidR="008F0BB7" w:rsidRPr="00853B8F" w:rsidRDefault="008F0BB7" w:rsidP="008F0BB7"/>
    <w:p w14:paraId="02DD7DD7" w14:textId="77777777" w:rsidR="008F0BB7" w:rsidRPr="00853B8F" w:rsidRDefault="008F0BB7" w:rsidP="008F0BB7">
      <w:r w:rsidRPr="00853B8F">
        <w:t xml:space="preserve">To model the polycondensation of BHET to PET, the ecoinvent activity to produce PET, amorphous, bottle-grade, was used. This approach serves as a conservative estimate. </w:t>
      </w:r>
    </w:p>
    <w:p w14:paraId="0631520A" w14:textId="77777777" w:rsidR="008F0BB7" w:rsidRPr="00853B8F" w:rsidRDefault="008F0BB7" w:rsidP="008F0BB7">
      <w:r w:rsidRPr="00853B8F">
        <w:br w:type="page"/>
      </w:r>
    </w:p>
    <w:p w14:paraId="2D24EE34" w14:textId="77777777" w:rsidR="008F0BB7" w:rsidRPr="00853B8F" w:rsidRDefault="008F0BB7" w:rsidP="008F0BB7">
      <w:pPr>
        <w:pStyle w:val="Heading1"/>
        <w:rPr>
          <w:b/>
          <w:bCs/>
        </w:rPr>
      </w:pPr>
      <w:bookmarkStart w:id="26" w:name="_Toc195284528"/>
      <w:r w:rsidRPr="00853B8F">
        <w:rPr>
          <w:b/>
          <w:bCs/>
        </w:rPr>
        <w:t>Supplementary note 4: Life Cycle Assessment results</w:t>
      </w:r>
      <w:bookmarkEnd w:id="26"/>
    </w:p>
    <w:p w14:paraId="7CD2FD92" w14:textId="77777777" w:rsidR="008F0BB7" w:rsidRPr="00853B8F" w:rsidRDefault="008F0BB7" w:rsidP="008F0BB7"/>
    <w:p w14:paraId="4556BFF0" w14:textId="77777777" w:rsidR="008F0BB7" w:rsidRPr="00853B8F" w:rsidRDefault="008F0BB7" w:rsidP="008F0BB7">
      <w:pPr>
        <w:pStyle w:val="Caption"/>
        <w:keepNext/>
      </w:pPr>
      <w:r w:rsidRPr="00853B8F">
        <w:t>Table S</w:t>
      </w:r>
      <w:r w:rsidRPr="00853B8F">
        <w:fldChar w:fldCharType="begin"/>
      </w:r>
      <w:r w:rsidRPr="00853B8F">
        <w:instrText xml:space="preserve"> SEQ Table \* ARABIC </w:instrText>
      </w:r>
      <w:r w:rsidRPr="00853B8F">
        <w:fldChar w:fldCharType="separate"/>
      </w:r>
      <w:r w:rsidRPr="00853B8F">
        <w:rPr>
          <w:noProof/>
        </w:rPr>
        <w:t>23</w:t>
      </w:r>
      <w:r w:rsidRPr="00853B8F">
        <w:fldChar w:fldCharType="end"/>
      </w:r>
      <w:r w:rsidRPr="00853B8F">
        <w:t>: LCA results for the functional unit (see manuscript) in terrestrial acidification, global warming (GWP), ecotoxicity, freshwater (FETP), marine (METP), and terrestrial (TETP), fossil depletion (FDP), and freshwater eutrophication potential (FEP).</w:t>
      </w:r>
    </w:p>
    <w:tbl>
      <w:tblPr>
        <w:tblW w:w="4911" w:type="pct"/>
        <w:tblLook w:val="04A0" w:firstRow="1" w:lastRow="0" w:firstColumn="1" w:lastColumn="0" w:noHBand="0" w:noVBand="1"/>
      </w:tblPr>
      <w:tblGrid>
        <w:gridCol w:w="1859"/>
        <w:gridCol w:w="951"/>
        <w:gridCol w:w="941"/>
        <w:gridCol w:w="951"/>
        <w:gridCol w:w="941"/>
        <w:gridCol w:w="941"/>
        <w:gridCol w:w="951"/>
        <w:gridCol w:w="951"/>
      </w:tblGrid>
      <w:tr w:rsidR="00853B8F" w:rsidRPr="00853B8F" w14:paraId="4860E45A" w14:textId="77777777" w:rsidTr="00D10275">
        <w:trPr>
          <w:trHeight w:val="225"/>
        </w:trPr>
        <w:tc>
          <w:tcPr>
            <w:tcW w:w="12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0E4004" w14:textId="77777777" w:rsidR="008F0BB7" w:rsidRPr="00853B8F" w:rsidRDefault="008F0BB7" w:rsidP="00D10275">
            <w:pPr>
              <w:keepNext/>
              <w:keepLines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BAAD8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TAP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9FBFE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GWP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90D82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FETP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C2347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METP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63148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TETP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16E5A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FDP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74AEC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FEP</w:t>
            </w:r>
          </w:p>
        </w:tc>
      </w:tr>
      <w:tr w:rsidR="00853B8F" w:rsidRPr="00853B8F" w14:paraId="1D6BB102" w14:textId="77777777" w:rsidTr="00D10275">
        <w:trPr>
          <w:trHeight w:val="218"/>
        </w:trPr>
        <w:tc>
          <w:tcPr>
            <w:tcW w:w="12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251A0D" w14:textId="77777777" w:rsidR="008F0BB7" w:rsidRPr="00853B8F" w:rsidRDefault="008F0BB7" w:rsidP="00D10275">
            <w:pPr>
              <w:keepNext/>
              <w:keepLines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Life cycle phase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6537E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kg SO</w:t>
            </w: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  <w:vertAlign w:val="subscript"/>
              </w:rPr>
              <w:t>2</w:t>
            </w: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-eq.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1E177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kg CO</w:t>
            </w: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  <w:vertAlign w:val="subscript"/>
              </w:rPr>
              <w:t>2</w:t>
            </w: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-eq.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782BA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kg 1,4-DCB-eq.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30125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kg 1,4-DCB-eq.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3D727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kg 1,4-DCB-eq.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E3D8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kg oil-eq.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AC09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kg P-eq.</w:t>
            </w:r>
          </w:p>
        </w:tc>
      </w:tr>
      <w:tr w:rsidR="00853B8F" w:rsidRPr="00853B8F" w14:paraId="102FE044" w14:textId="77777777" w:rsidTr="00D10275">
        <w:trPr>
          <w:trHeight w:val="323"/>
        </w:trPr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726421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Yarn production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2DF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2.23E-03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213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5.69E-01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3BA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3.16E-03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B10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5.17E-03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3978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1.93E+00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819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1.72E-01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412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4.12E-05</w:t>
            </w:r>
          </w:p>
        </w:tc>
      </w:tr>
      <w:tr w:rsidR="00853B8F" w:rsidRPr="00853B8F" w14:paraId="563591FF" w14:textId="77777777" w:rsidTr="00D10275">
        <w:trPr>
          <w:trHeight w:val="315"/>
        </w:trPr>
        <w:tc>
          <w:tcPr>
            <w:tcW w:w="12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BB508B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PES fiber production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B50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1.99E-03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4AF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4.98E-01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31F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4.06E-04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4A2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1.54E-03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FB2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1.69E+00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7EA3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1.47E-01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6B7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2.62E-05</w:t>
            </w:r>
          </w:p>
        </w:tc>
      </w:tr>
      <w:tr w:rsidR="00853B8F" w:rsidRPr="00853B8F" w14:paraId="4486DD76" w14:textId="77777777" w:rsidTr="00D10275">
        <w:trPr>
          <w:trHeight w:val="315"/>
        </w:trPr>
        <w:tc>
          <w:tcPr>
            <w:tcW w:w="12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EB994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Elastane fiber production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49B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2.47E-04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E15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7.06E-02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F48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2.76E-03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35F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3.62E-03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3C9B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2.44E-01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F16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2.51E-02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2F5A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1.50E-05</w:t>
            </w:r>
          </w:p>
        </w:tc>
      </w:tr>
      <w:tr w:rsidR="00853B8F" w:rsidRPr="00853B8F" w14:paraId="6D987F7A" w14:textId="77777777" w:rsidTr="00D10275">
        <w:trPr>
          <w:trHeight w:val="315"/>
        </w:trPr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EAD0E3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Knitting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3FD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-3.38E-05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483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5.19E-03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49E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-1.99E-04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156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4.11E-05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259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5.33E-03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513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3.58E-03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CE1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-3.58E-06</w:t>
            </w:r>
          </w:p>
        </w:tc>
      </w:tr>
      <w:tr w:rsidR="00853B8F" w:rsidRPr="00853B8F" w14:paraId="052855B7" w14:textId="77777777" w:rsidTr="00D10275">
        <w:trPr>
          <w:trHeight w:val="315"/>
        </w:trPr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F68D4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Garment preparation and assembly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4A1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2.46E-03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E2E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1.01E+00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27F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3.93E-02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C7C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5.34E-02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2A9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1.80E+00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461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2.03E-01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4770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9.60E-04</w:t>
            </w:r>
          </w:p>
        </w:tc>
      </w:tr>
      <w:tr w:rsidR="00853B8F" w:rsidRPr="00853B8F" w14:paraId="1ED999D8" w14:textId="77777777" w:rsidTr="00D10275">
        <w:trPr>
          <w:trHeight w:val="315"/>
        </w:trPr>
        <w:tc>
          <w:tcPr>
            <w:tcW w:w="12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6D0A18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Zippers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38E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7.72E-04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A4E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2.83E-01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E12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5.71E-03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4CB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8.03E-03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A66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9.48E-01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C30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8.12E-02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451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5.61E-05</w:t>
            </w:r>
          </w:p>
        </w:tc>
      </w:tr>
      <w:tr w:rsidR="00853B8F" w:rsidRPr="00853B8F" w14:paraId="33971376" w14:textId="77777777" w:rsidTr="00D10275">
        <w:trPr>
          <w:trHeight w:val="315"/>
        </w:trPr>
        <w:tc>
          <w:tcPr>
            <w:tcW w:w="1262" w:type="pct"/>
            <w:shd w:val="clear" w:color="auto" w:fill="auto"/>
            <w:vAlign w:val="center"/>
          </w:tcPr>
          <w:p w14:paraId="1CEFB64F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Sublimation printing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3331A91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1.06E-03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1330167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4.63E-01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36DAC7E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1.97E-02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02336EE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2.64E-02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0A32CED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5.56E-01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5A36D58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7.43E-02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04AB1D7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5.70E-04</w:t>
            </w:r>
          </w:p>
        </w:tc>
      </w:tr>
      <w:tr w:rsidR="00853B8F" w:rsidRPr="00853B8F" w14:paraId="309ECCB5" w14:textId="77777777" w:rsidTr="00D10275">
        <w:trPr>
          <w:trHeight w:val="315"/>
        </w:trPr>
        <w:tc>
          <w:tcPr>
            <w:tcW w:w="1262" w:type="pct"/>
            <w:shd w:val="clear" w:color="auto" w:fill="auto"/>
            <w:vAlign w:val="center"/>
          </w:tcPr>
          <w:p w14:paraId="45D2618B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Electricity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32F4FCD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5.97E-04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7B95B5A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2.10E-01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39669BD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1.03E-02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307453C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1.38E-02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79BFC61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1.69E-01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4D208D9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4.44E-02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74E5D81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3.32E-04</w:t>
            </w:r>
          </w:p>
        </w:tc>
      </w:tr>
      <w:tr w:rsidR="00853B8F" w:rsidRPr="00853B8F" w14:paraId="555C7AAE" w14:textId="77777777" w:rsidTr="00D10275">
        <w:trPr>
          <w:trHeight w:val="315"/>
        </w:trPr>
        <w:tc>
          <w:tcPr>
            <w:tcW w:w="12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200F00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Others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454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3.41E-05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52D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4.95E-02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D5B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3.63E-03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0F5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5.11E-03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492F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1.24E-01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967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2.95E-03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69B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2.58E-06</w:t>
            </w:r>
          </w:p>
        </w:tc>
      </w:tr>
      <w:tr w:rsidR="00853B8F" w:rsidRPr="00853B8F" w14:paraId="51281058" w14:textId="77777777" w:rsidTr="00D10275">
        <w:trPr>
          <w:trHeight w:val="315"/>
        </w:trPr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DB3FF3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Transport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25D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2.62E-04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9DC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8.85E-02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614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2.02E-03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1BB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3.53E-03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402E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1.43E+00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C25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2.83E-02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5E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6.28E-06</w:t>
            </w:r>
          </w:p>
        </w:tc>
      </w:tr>
      <w:tr w:rsidR="00853B8F" w:rsidRPr="00853B8F" w14:paraId="1ED799E6" w14:textId="77777777" w:rsidTr="00D10275">
        <w:trPr>
          <w:trHeight w:val="315"/>
        </w:trPr>
        <w:tc>
          <w:tcPr>
            <w:tcW w:w="12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07D6BD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Transport for production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D12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1.87E-04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6DE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6.31E-02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5C5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1.44E-03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EB9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2.51E-03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E67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1.02E+00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B72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2.02E-02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3A8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4.47E-06</w:t>
            </w:r>
          </w:p>
        </w:tc>
      </w:tr>
      <w:tr w:rsidR="00853B8F" w:rsidRPr="00853B8F" w14:paraId="33A93D86" w14:textId="77777777" w:rsidTr="00D10275">
        <w:trPr>
          <w:trHeight w:val="315"/>
        </w:trPr>
        <w:tc>
          <w:tcPr>
            <w:tcW w:w="12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37D742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Transport to NL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DC7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7.52E-05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754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2.54E-02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5A9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5.81E-04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19C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1.01E-03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612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4.12E-01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0CCB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8.13E-03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6CA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1.80E-06</w:t>
            </w:r>
          </w:p>
        </w:tc>
      </w:tr>
      <w:tr w:rsidR="00853B8F" w:rsidRPr="00853B8F" w14:paraId="161D297D" w14:textId="77777777" w:rsidTr="00D10275">
        <w:trPr>
          <w:trHeight w:val="315"/>
        </w:trPr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9F9C5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Use phase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EE5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2.73E-03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FEC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1.41E+00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189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1.28E-01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71A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1.60E-01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F57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6.87E+00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3E4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4.42E-01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3EC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6.25E-04</w:t>
            </w:r>
          </w:p>
        </w:tc>
      </w:tr>
      <w:tr w:rsidR="00853B8F" w:rsidRPr="00853B8F" w14:paraId="7A22A047" w14:textId="77777777" w:rsidTr="00D10275">
        <w:trPr>
          <w:trHeight w:val="315"/>
        </w:trPr>
        <w:tc>
          <w:tcPr>
            <w:tcW w:w="12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CD5CCD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Purchase delivery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0DC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2.81E-05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3A2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1.03E-02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5F0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3.55E-04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A6D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5.48E-04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BC3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1.35E-01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D32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2.92E-03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C0C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7.35E-07</w:t>
            </w:r>
          </w:p>
        </w:tc>
      </w:tr>
      <w:tr w:rsidR="00853B8F" w:rsidRPr="00853B8F" w14:paraId="25CA9603" w14:textId="77777777" w:rsidTr="00D10275">
        <w:trPr>
          <w:trHeight w:val="315"/>
        </w:trPr>
        <w:tc>
          <w:tcPr>
            <w:tcW w:w="1262" w:type="pct"/>
            <w:shd w:val="clear" w:color="auto" w:fill="auto"/>
            <w:vAlign w:val="center"/>
          </w:tcPr>
          <w:p w14:paraId="1D6BCC04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Washing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4B7E719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1.62E-03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4CD9B52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7.48E-01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5706A10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6.62E-02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345D8FC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8.29E-02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046151C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3.59E+00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248C327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2.34E-01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3179B96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3.48E-04</w:t>
            </w:r>
          </w:p>
        </w:tc>
      </w:tr>
      <w:tr w:rsidR="00853B8F" w:rsidRPr="00853B8F" w14:paraId="147A3D7B" w14:textId="77777777" w:rsidTr="00D10275">
        <w:trPr>
          <w:trHeight w:val="315"/>
        </w:trPr>
        <w:tc>
          <w:tcPr>
            <w:tcW w:w="12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E9B2A6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Drying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880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1.09E-03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932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6.54E-01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A08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6.10E-02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297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7.70E-02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EDA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3.14E+00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077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2.05E-01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69E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2.76E-04</w:t>
            </w:r>
          </w:p>
        </w:tc>
      </w:tr>
      <w:tr w:rsidR="00853B8F" w:rsidRPr="00853B8F" w14:paraId="1F7B9A24" w14:textId="77777777" w:rsidTr="00D10275">
        <w:trPr>
          <w:trHeight w:val="315"/>
        </w:trPr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955ABF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End-of-life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1AA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-5.58E-05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DE5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4.48E-02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E5A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8.74E-03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606C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1.28E-02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6C6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3.23E-01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E1F9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-4.17E-02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562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-3.45E-05</w:t>
            </w:r>
          </w:p>
        </w:tc>
      </w:tr>
      <w:tr w:rsidR="00853B8F" w:rsidRPr="00853B8F" w14:paraId="54AAA31D" w14:textId="77777777" w:rsidTr="00D10275">
        <w:trPr>
          <w:trHeight w:val="315"/>
        </w:trPr>
        <w:tc>
          <w:tcPr>
            <w:tcW w:w="12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D5229B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Incineration NL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71C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-8.90E-05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734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6.84E-02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F17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1.07E-02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F331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1.53E-02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5FB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3.20E-01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5E2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-2.52E-02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DF9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-2.28E-05</w:t>
            </w:r>
          </w:p>
        </w:tc>
      </w:tr>
      <w:tr w:rsidR="00853B8F" w:rsidRPr="00853B8F" w14:paraId="7BE43A4B" w14:textId="77777777" w:rsidTr="00D10275">
        <w:trPr>
          <w:trHeight w:val="315"/>
        </w:trPr>
        <w:tc>
          <w:tcPr>
            <w:tcW w:w="1262" w:type="pct"/>
            <w:shd w:val="clear" w:color="auto" w:fill="auto"/>
            <w:vAlign w:val="center"/>
          </w:tcPr>
          <w:p w14:paraId="31406CE6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Incineration PAK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0F9E737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3.56E-05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4CC09A1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1.40E-02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13E5040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1.93E-04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53D7806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2.75E-04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0D664B7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1.17E-01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286A99E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2.86E-04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1C9E31A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3.93E-08</w:t>
            </w:r>
          </w:p>
        </w:tc>
      </w:tr>
      <w:tr w:rsidR="00853B8F" w:rsidRPr="00853B8F" w14:paraId="5BD65B65" w14:textId="77777777" w:rsidTr="00D10275">
        <w:trPr>
          <w:trHeight w:val="315"/>
        </w:trPr>
        <w:tc>
          <w:tcPr>
            <w:tcW w:w="1262" w:type="pct"/>
            <w:shd w:val="clear" w:color="auto" w:fill="auto"/>
            <w:vAlign w:val="center"/>
          </w:tcPr>
          <w:p w14:paraId="7D9D52E4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Landfill PAK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1781FA9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1.47E-05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7076BC1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1.10E-03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161A53F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2.78E-05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0B12DDA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6.58E-05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6DCE23B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5.49E-02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183DDBD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2.00E-04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1828447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2.75E-08</w:t>
            </w:r>
          </w:p>
        </w:tc>
      </w:tr>
      <w:tr w:rsidR="00853B8F" w:rsidRPr="00853B8F" w14:paraId="1002A780" w14:textId="77777777" w:rsidTr="00D10275">
        <w:trPr>
          <w:trHeight w:val="315"/>
        </w:trPr>
        <w:tc>
          <w:tcPr>
            <w:tcW w:w="1262" w:type="pct"/>
            <w:shd w:val="clear" w:color="auto" w:fill="auto"/>
            <w:vAlign w:val="center"/>
          </w:tcPr>
          <w:p w14:paraId="497D224F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Reuse PAK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609A0AC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8.54E-05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109BC16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5.18E-03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4257F2E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5.65E-05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430E30E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8.87E-05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1276F57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2.31E-02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78B3D77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1.49E-03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265E703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2.04E-07</w:t>
            </w:r>
          </w:p>
        </w:tc>
      </w:tr>
      <w:tr w:rsidR="008F0BB7" w:rsidRPr="00853B8F" w14:paraId="744810D5" w14:textId="77777777" w:rsidTr="00D10275">
        <w:trPr>
          <w:trHeight w:val="323"/>
        </w:trPr>
        <w:tc>
          <w:tcPr>
            <w:tcW w:w="12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0869B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Recycling PAK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CF7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-1.03E-04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A67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-4.39E-02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AB4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-2.25E-03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7A6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-2.97E-03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D96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-1.93E-01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1F8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-1.85E-02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797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-1.20E-05</w:t>
            </w:r>
          </w:p>
        </w:tc>
      </w:tr>
    </w:tbl>
    <w:p w14:paraId="0BBAB657" w14:textId="77777777" w:rsidR="008F0BB7" w:rsidRPr="00853B8F" w:rsidRDefault="008F0BB7" w:rsidP="008F0BB7"/>
    <w:p w14:paraId="14F1DDEE" w14:textId="77777777" w:rsidR="008F0BB7" w:rsidRPr="00853B8F" w:rsidRDefault="008F0BB7" w:rsidP="008F0BB7">
      <w:pPr>
        <w:pStyle w:val="Caption"/>
        <w:keepNext/>
      </w:pPr>
      <w:r w:rsidRPr="00853B8F">
        <w:t>Table S</w:t>
      </w:r>
      <w:r w:rsidRPr="00853B8F">
        <w:fldChar w:fldCharType="begin"/>
      </w:r>
      <w:r w:rsidRPr="00853B8F">
        <w:instrText xml:space="preserve"> SEQ Table \* ARABIC </w:instrText>
      </w:r>
      <w:r w:rsidRPr="00853B8F">
        <w:fldChar w:fldCharType="separate"/>
      </w:r>
      <w:r w:rsidRPr="00853B8F">
        <w:rPr>
          <w:noProof/>
        </w:rPr>
        <w:t>24</w:t>
      </w:r>
      <w:r w:rsidRPr="00853B8F">
        <w:fldChar w:fldCharType="end"/>
      </w:r>
      <w:r w:rsidRPr="00853B8F">
        <w:t>: LCA results for the functional unit (see manuscript) in marine eutrophication (MEP), human toxicity, carcinogenic (HTPc) and non-carcinogenic (HTPnc), ionizing radiation (IRP), Land use (LOP),  material resources, metals/minerals (SOP), and ozone depletion potential (ODP).</w:t>
      </w:r>
    </w:p>
    <w:tbl>
      <w:tblPr>
        <w:tblW w:w="4911" w:type="pct"/>
        <w:tblLook w:val="04A0" w:firstRow="1" w:lastRow="0" w:firstColumn="1" w:lastColumn="0" w:noHBand="0" w:noVBand="1"/>
      </w:tblPr>
      <w:tblGrid>
        <w:gridCol w:w="1899"/>
        <w:gridCol w:w="941"/>
        <w:gridCol w:w="941"/>
        <w:gridCol w:w="941"/>
        <w:gridCol w:w="941"/>
        <w:gridCol w:w="941"/>
        <w:gridCol w:w="941"/>
        <w:gridCol w:w="941"/>
      </w:tblGrid>
      <w:tr w:rsidR="00853B8F" w:rsidRPr="00853B8F" w14:paraId="3B921FFF" w14:textId="77777777" w:rsidTr="00D10275">
        <w:trPr>
          <w:trHeight w:val="225"/>
        </w:trPr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DBC164" w14:textId="77777777" w:rsidR="008F0BB7" w:rsidRPr="00853B8F" w:rsidRDefault="008F0BB7" w:rsidP="00D10275">
            <w:pPr>
              <w:keepNext/>
              <w:keepLines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96C93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MEP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B1D2B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HTPc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ED95D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HTPnc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9B21E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IRP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70032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LOP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364C3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SOP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1660F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ODP</w:t>
            </w:r>
          </w:p>
        </w:tc>
      </w:tr>
      <w:tr w:rsidR="00853B8F" w:rsidRPr="00853B8F" w14:paraId="1DA9395C" w14:textId="77777777" w:rsidTr="00D10275">
        <w:trPr>
          <w:trHeight w:val="218"/>
        </w:trPr>
        <w:tc>
          <w:tcPr>
            <w:tcW w:w="1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24BAE" w14:textId="77777777" w:rsidR="008F0BB7" w:rsidRPr="00853B8F" w:rsidRDefault="008F0BB7" w:rsidP="00D10275">
            <w:pPr>
              <w:keepNext/>
              <w:keepLines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Life cycle phase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E4E7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kg N-eq.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4253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kg 1,4-DCB-eq.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6357A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kg 1,4-DCB-eq.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5E0B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kg Co-60-eq.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2A471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m2*a crop-eq.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F5EDD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kg Cu-eq.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B1F24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kg CFC-11-eq.</w:t>
            </w:r>
          </w:p>
        </w:tc>
      </w:tr>
      <w:tr w:rsidR="00853B8F" w:rsidRPr="00853B8F" w14:paraId="6F3E364B" w14:textId="77777777" w:rsidTr="00D10275">
        <w:trPr>
          <w:trHeight w:val="323"/>
        </w:trPr>
        <w:tc>
          <w:tcPr>
            <w:tcW w:w="1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0A398B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Yarn production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490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2.43E-05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4B95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6.93E-03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E76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1.68E-01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8D9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1.55E-02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FF7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1.42E-01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5C5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1.67E-03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42A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4.02E-07</w:t>
            </w:r>
          </w:p>
        </w:tc>
      </w:tr>
      <w:tr w:rsidR="00853B8F" w:rsidRPr="00853B8F" w14:paraId="51FA5574" w14:textId="77777777" w:rsidTr="00D10275">
        <w:trPr>
          <w:trHeight w:val="315"/>
        </w:trPr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B5C079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PES fiber production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CB1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1.35E-05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CB86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3.30E-03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FDB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1.14E-01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2FF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1.36E-02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538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1.41E-01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F1C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1.04E-03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3EA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2.75E-07</w:t>
            </w:r>
          </w:p>
        </w:tc>
      </w:tr>
      <w:tr w:rsidR="00853B8F" w:rsidRPr="00853B8F" w14:paraId="126F8E05" w14:textId="77777777" w:rsidTr="00D10275">
        <w:trPr>
          <w:trHeight w:val="315"/>
        </w:trPr>
        <w:tc>
          <w:tcPr>
            <w:tcW w:w="1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AD1E7B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Elastane fiber production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184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1.08E-05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E2C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3.64E-03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288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5.40E-02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C7F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1.83E-03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578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8.28E-04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D00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6.21E-04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453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1.27E-07</w:t>
            </w:r>
          </w:p>
        </w:tc>
      </w:tr>
      <w:tr w:rsidR="00853B8F" w:rsidRPr="00853B8F" w14:paraId="03CCC505" w14:textId="77777777" w:rsidTr="00D10275">
        <w:trPr>
          <w:trHeight w:val="315"/>
        </w:trPr>
        <w:tc>
          <w:tcPr>
            <w:tcW w:w="1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81D26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Knitting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11A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-5.72E-05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D4C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2.56E-04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07C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-3.35E-03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02B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1.02E-02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E5A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-7.58E-03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C98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5.98E-05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162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-8.72E-08</w:t>
            </w:r>
          </w:p>
        </w:tc>
      </w:tr>
      <w:tr w:rsidR="00853B8F" w:rsidRPr="00853B8F" w14:paraId="55DE5F3E" w14:textId="77777777" w:rsidTr="00D10275">
        <w:trPr>
          <w:trHeight w:val="315"/>
        </w:trPr>
        <w:tc>
          <w:tcPr>
            <w:tcW w:w="1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AF1047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Garment preparation and assembly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6E3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1.69E-04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794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5.63E-02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098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1.20E+00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97F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2.17E-01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D37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1.88E-01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7C4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1.01E-02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C04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5.83E-07</w:t>
            </w:r>
          </w:p>
        </w:tc>
      </w:tr>
      <w:tr w:rsidR="00853B8F" w:rsidRPr="00853B8F" w14:paraId="590A77B2" w14:textId="77777777" w:rsidTr="00D10275">
        <w:trPr>
          <w:trHeight w:val="315"/>
        </w:trPr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F8C170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Zippers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BF7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1.97E-05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8FD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7.69E-03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2EF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1.68E-01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210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5.59E-03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3C8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3.88E-02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9E7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2.69E-03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889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3.45E-07</w:t>
            </w:r>
          </w:p>
        </w:tc>
      </w:tr>
      <w:tr w:rsidR="00853B8F" w:rsidRPr="00853B8F" w14:paraId="5B9EC0ED" w14:textId="77777777" w:rsidTr="00D10275">
        <w:trPr>
          <w:trHeight w:val="315"/>
        </w:trPr>
        <w:tc>
          <w:tcPr>
            <w:tcW w:w="1263" w:type="pct"/>
            <w:shd w:val="clear" w:color="auto" w:fill="auto"/>
            <w:vAlign w:val="center"/>
          </w:tcPr>
          <w:p w14:paraId="019ED118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Sublimation printing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44C828A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1.26E-04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4DCBC16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3.03E-02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1CC800C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6.41E-01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3FD1F8F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1.25E-01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75497B3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1.45E-01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1F09CCF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6.82E-03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560A139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1.54E-07</w:t>
            </w:r>
          </w:p>
        </w:tc>
      </w:tr>
      <w:tr w:rsidR="00853B8F" w:rsidRPr="00853B8F" w14:paraId="16E2C8B6" w14:textId="77777777" w:rsidTr="00D10275">
        <w:trPr>
          <w:trHeight w:val="315"/>
        </w:trPr>
        <w:tc>
          <w:tcPr>
            <w:tcW w:w="1263" w:type="pct"/>
            <w:shd w:val="clear" w:color="auto" w:fill="auto"/>
            <w:vAlign w:val="center"/>
          </w:tcPr>
          <w:p w14:paraId="745C36F6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Electricity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10B566A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2.25E-05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1A3065C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1.78E-02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4DBDF50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3.64E-01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0B6D4CE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8.65E-02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7B2B36F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3.23E-03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43E7A84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4.55E-04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292F4E7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4.98E-08</w:t>
            </w:r>
          </w:p>
        </w:tc>
      </w:tr>
      <w:tr w:rsidR="00853B8F" w:rsidRPr="00853B8F" w14:paraId="4F89FBE9" w14:textId="77777777" w:rsidTr="00D10275">
        <w:trPr>
          <w:trHeight w:val="315"/>
        </w:trPr>
        <w:tc>
          <w:tcPr>
            <w:tcW w:w="1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AA38B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Others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D28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1.08E-06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666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5.22E-04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48D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2.38E-02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436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3.50E-04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FA4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3.91E-04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D41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1.73E-04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E6D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3.43E-08</w:t>
            </w:r>
          </w:p>
        </w:tc>
      </w:tr>
      <w:tr w:rsidR="00853B8F" w:rsidRPr="00853B8F" w14:paraId="6ACE2407" w14:textId="77777777" w:rsidTr="00D10275">
        <w:trPr>
          <w:trHeight w:val="315"/>
        </w:trPr>
        <w:tc>
          <w:tcPr>
            <w:tcW w:w="1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20011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Transport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97F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2.58E-06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C30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4.45E-03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3ED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6.56E-02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24B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1.76E-03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F79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2.90E-03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37E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9.22E-04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D55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1.33E-08</w:t>
            </w:r>
          </w:p>
        </w:tc>
      </w:tr>
      <w:tr w:rsidR="00853B8F" w:rsidRPr="00853B8F" w14:paraId="04FA9BFA" w14:textId="77777777" w:rsidTr="00D10275">
        <w:trPr>
          <w:trHeight w:val="315"/>
        </w:trPr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49192F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Transport for production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BE4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1.84E-06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3E9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3.17E-03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522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4.67E-02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37E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1.26E-03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5661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2.07E-03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AA1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6.57E-04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5E1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9.51E-09</w:t>
            </w:r>
          </w:p>
        </w:tc>
      </w:tr>
      <w:tr w:rsidR="00853B8F" w:rsidRPr="00853B8F" w14:paraId="15286225" w14:textId="77777777" w:rsidTr="00D10275">
        <w:trPr>
          <w:trHeight w:val="315"/>
        </w:trPr>
        <w:tc>
          <w:tcPr>
            <w:tcW w:w="1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3E8B95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Transport to NL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8AB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7.41E-07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D2D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1.28E-03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6B8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1.88E-02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2FC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5.06E-04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EC8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8.33E-04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3EA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2.65E-04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625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3.83E-09</w:t>
            </w:r>
          </w:p>
        </w:tc>
      </w:tr>
      <w:tr w:rsidR="00853B8F" w:rsidRPr="00853B8F" w14:paraId="63EF43D0" w14:textId="77777777" w:rsidTr="00D10275">
        <w:trPr>
          <w:trHeight w:val="315"/>
        </w:trPr>
        <w:tc>
          <w:tcPr>
            <w:tcW w:w="1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9D911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Use phase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40C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3.15E-04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302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7.16E-02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B09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1.83E+00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A24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1.65E-01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E06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9.17E-02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8A78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1.08E-02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D78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9.52E-07</w:t>
            </w:r>
          </w:p>
        </w:tc>
      </w:tr>
      <w:tr w:rsidR="00853B8F" w:rsidRPr="00853B8F" w14:paraId="09506CD9" w14:textId="77777777" w:rsidTr="00D10275">
        <w:trPr>
          <w:trHeight w:val="315"/>
        </w:trPr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09605F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Purchase delivery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063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6.34E-07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110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6.30E-04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FC3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1.07E-02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303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1.98E-04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4EA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2.82E-04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33DB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1.13E-04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4049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6.37E-09</w:t>
            </w:r>
          </w:p>
        </w:tc>
      </w:tr>
      <w:tr w:rsidR="00853B8F" w:rsidRPr="00853B8F" w14:paraId="3435C78B" w14:textId="77777777" w:rsidTr="00D10275">
        <w:trPr>
          <w:trHeight w:val="315"/>
        </w:trPr>
        <w:tc>
          <w:tcPr>
            <w:tcW w:w="1263" w:type="pct"/>
            <w:shd w:val="clear" w:color="auto" w:fill="auto"/>
            <w:vAlign w:val="center"/>
          </w:tcPr>
          <w:p w14:paraId="6D6C7475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Washing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74BC8C1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2.81E-04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005805B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4.29E-02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4BDED9A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1.02E+00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3F4F9AC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8.87E-02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6BF2A43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7.22E-02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56934BA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6.50E-03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6BC9B51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6.02E-07</w:t>
            </w:r>
          </w:p>
        </w:tc>
      </w:tr>
      <w:tr w:rsidR="00853B8F" w:rsidRPr="00853B8F" w14:paraId="54D7043C" w14:textId="77777777" w:rsidTr="00D10275">
        <w:trPr>
          <w:trHeight w:val="315"/>
        </w:trPr>
        <w:tc>
          <w:tcPr>
            <w:tcW w:w="1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4E75B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Drying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C48F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3.34E-05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789A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2.81E-02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199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8.05E-01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8F5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7.57E-02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382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1.92E-02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FC7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4.18E-03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77C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3.44E-07</w:t>
            </w:r>
          </w:p>
        </w:tc>
      </w:tr>
      <w:tr w:rsidR="00853B8F" w:rsidRPr="00853B8F" w14:paraId="6FB08D36" w14:textId="77777777" w:rsidTr="00D10275">
        <w:trPr>
          <w:trHeight w:val="315"/>
        </w:trPr>
        <w:tc>
          <w:tcPr>
            <w:tcW w:w="12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CA48F0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End-of-life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028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-9.17E-06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62C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-3.87E-03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C67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-1.60E-02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5A7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-8.32E-03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464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-2.19E-03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D59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-6.21E-04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5D8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-1.19E-07</w:t>
            </w:r>
          </w:p>
        </w:tc>
      </w:tr>
      <w:tr w:rsidR="00853B8F" w:rsidRPr="00853B8F" w14:paraId="422FFE13" w14:textId="77777777" w:rsidTr="00D10275">
        <w:trPr>
          <w:trHeight w:val="315"/>
        </w:trPr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264A26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Incineration NL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7859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-1.56E-06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FB3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-1.76E-03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D16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2.40E-02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88B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-7.16E-03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6B7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-1.68E-03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44D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-2.32E-04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FEF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3.42E-08</w:t>
            </w:r>
          </w:p>
        </w:tc>
      </w:tr>
      <w:tr w:rsidR="00853B8F" w:rsidRPr="00853B8F" w14:paraId="3D3610FC" w14:textId="77777777" w:rsidTr="00D10275">
        <w:trPr>
          <w:trHeight w:val="315"/>
        </w:trPr>
        <w:tc>
          <w:tcPr>
            <w:tcW w:w="1263" w:type="pct"/>
            <w:shd w:val="clear" w:color="auto" w:fill="auto"/>
            <w:vAlign w:val="center"/>
          </w:tcPr>
          <w:p w14:paraId="46330448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Incineration PAK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2E380EC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2.21E-08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379BD33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2.92E-04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7002C68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2.13E-03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358762A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6.82E-06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25E0049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7.96E-06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1E1C2A7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7.80E-06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3995A70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8.14E-09</w:t>
            </w:r>
          </w:p>
        </w:tc>
      </w:tr>
      <w:tr w:rsidR="00853B8F" w:rsidRPr="00853B8F" w14:paraId="057BBF28" w14:textId="77777777" w:rsidTr="00D10275">
        <w:trPr>
          <w:trHeight w:val="315"/>
        </w:trPr>
        <w:tc>
          <w:tcPr>
            <w:tcW w:w="1263" w:type="pct"/>
            <w:shd w:val="clear" w:color="auto" w:fill="auto"/>
            <w:vAlign w:val="center"/>
          </w:tcPr>
          <w:p w14:paraId="5E367208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Landfill PAK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69C1789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1.55E-08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3E3D2BD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3.35E-05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4BC7231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1.21E-03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319A9A6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4.77E-06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132221D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1.66E-05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1F79B07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5.46E-06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1A7494C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3.06E-10</w:t>
            </w:r>
          </w:p>
        </w:tc>
      </w:tr>
      <w:tr w:rsidR="00853B8F" w:rsidRPr="00853B8F" w14:paraId="5C836A83" w14:textId="77777777" w:rsidTr="00D10275">
        <w:trPr>
          <w:trHeight w:val="315"/>
        </w:trPr>
        <w:tc>
          <w:tcPr>
            <w:tcW w:w="1263" w:type="pct"/>
            <w:shd w:val="clear" w:color="auto" w:fill="auto"/>
            <w:vAlign w:val="center"/>
          </w:tcPr>
          <w:p w14:paraId="77610B7D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Reuse PAK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6102AFD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1.15E-07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3F1FFD6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2.36E-04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49494AC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1.22E-03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1BC5D55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3.54E-05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14:paraId="0F96FEF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4.14E-05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2EBF393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4.06E-05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7901FE3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2.27E-09</w:t>
            </w:r>
          </w:p>
        </w:tc>
      </w:tr>
      <w:tr w:rsidR="008F0BB7" w:rsidRPr="00853B8F" w14:paraId="4E43FAD6" w14:textId="77777777" w:rsidTr="00D10275">
        <w:trPr>
          <w:trHeight w:val="323"/>
        </w:trPr>
        <w:tc>
          <w:tcPr>
            <w:tcW w:w="1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A0346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Recycling PAK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6C8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-7.76E-06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01B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-2.67E-03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8E9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-4.45E-02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164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-1.20E-03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BE8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-5.77E-04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B40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-4.42E-04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996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-1.64E-07</w:t>
            </w:r>
          </w:p>
        </w:tc>
      </w:tr>
    </w:tbl>
    <w:p w14:paraId="20FAB079" w14:textId="77777777" w:rsidR="008F0BB7" w:rsidRPr="00853B8F" w:rsidRDefault="008F0BB7" w:rsidP="008F0BB7"/>
    <w:p w14:paraId="4C50C56F" w14:textId="77777777" w:rsidR="008F0BB7" w:rsidRPr="00853B8F" w:rsidRDefault="008F0BB7" w:rsidP="008F0BB7">
      <w:pPr>
        <w:pStyle w:val="Caption"/>
        <w:keepNext/>
      </w:pPr>
      <w:r w:rsidRPr="00853B8F">
        <w:t>Table S</w:t>
      </w:r>
      <w:r w:rsidRPr="00853B8F">
        <w:fldChar w:fldCharType="begin"/>
      </w:r>
      <w:r w:rsidRPr="00853B8F">
        <w:instrText xml:space="preserve"> SEQ Table \* ARABIC </w:instrText>
      </w:r>
      <w:r w:rsidRPr="00853B8F">
        <w:fldChar w:fldCharType="separate"/>
      </w:r>
      <w:r w:rsidRPr="00853B8F">
        <w:rPr>
          <w:noProof/>
        </w:rPr>
        <w:t>25</w:t>
      </w:r>
      <w:r w:rsidRPr="00853B8F">
        <w:fldChar w:fldCharType="end"/>
      </w:r>
      <w:r w:rsidRPr="00853B8F">
        <w:t>: LCA results for the functional unit (see manuscript) in particulate matter formation potential (PMFP), photochemical oxidant formation: humans (HOFP) and ecosystem (EOFP), water consumption (WCP), and water deprivation potential (WDP), and endpoint damage on ecosystem quality (DEQ).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21"/>
        <w:gridCol w:w="1030"/>
        <w:gridCol w:w="1030"/>
        <w:gridCol w:w="1030"/>
        <w:gridCol w:w="1030"/>
        <w:gridCol w:w="1030"/>
        <w:gridCol w:w="1369"/>
      </w:tblGrid>
      <w:tr w:rsidR="00853B8F" w:rsidRPr="00853B8F" w14:paraId="2803973C" w14:textId="77777777" w:rsidTr="00D10275">
        <w:trPr>
          <w:trHeight w:val="224"/>
        </w:trPr>
        <w:tc>
          <w:tcPr>
            <w:tcW w:w="122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B304FF" w14:textId="77777777" w:rsidR="008F0BB7" w:rsidRPr="00853B8F" w:rsidRDefault="008F0BB7" w:rsidP="00D10275">
            <w:pPr>
              <w:keepNext/>
              <w:keepLines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D3840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PMFP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7CCEC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HOFP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15275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EOFP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9240C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WCP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CB801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WDP</w:t>
            </w:r>
          </w:p>
        </w:tc>
        <w:tc>
          <w:tcPr>
            <w:tcW w:w="79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FDA08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DEQ</w:t>
            </w:r>
          </w:p>
        </w:tc>
      </w:tr>
      <w:tr w:rsidR="00853B8F" w:rsidRPr="00853B8F" w14:paraId="2DAC6034" w14:textId="77777777" w:rsidTr="00D10275">
        <w:trPr>
          <w:trHeight w:val="217"/>
        </w:trPr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CDA3E0" w14:textId="77777777" w:rsidR="008F0BB7" w:rsidRPr="00853B8F" w:rsidRDefault="008F0BB7" w:rsidP="00D10275">
            <w:pPr>
              <w:keepNext/>
              <w:keepLines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Life cycle phase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14A25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kg PM2.5-eq.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A5A96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kg NOx-eq.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6058D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kg NOx-eq.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3CFF2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cubic meter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156D3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cubic meter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0B75A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species*year</w:t>
            </w:r>
          </w:p>
        </w:tc>
      </w:tr>
      <w:tr w:rsidR="00853B8F" w:rsidRPr="00853B8F" w14:paraId="486A4170" w14:textId="77777777" w:rsidTr="00D10275">
        <w:trPr>
          <w:trHeight w:val="322"/>
        </w:trPr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38601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Yarn production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A96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8.97E-04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DAD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1.32E-03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3EB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1.36E-03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35A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1.40E-02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9B8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6.28E-02</w:t>
            </w: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B12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2.20E-08</w:t>
            </w:r>
          </w:p>
        </w:tc>
      </w:tr>
      <w:tr w:rsidR="00853B8F" w:rsidRPr="00853B8F" w14:paraId="6019C82D" w14:textId="77777777" w:rsidTr="00D10275">
        <w:trPr>
          <w:trHeight w:val="314"/>
        </w:trPr>
        <w:tc>
          <w:tcPr>
            <w:tcW w:w="122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5D4898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PES fiber production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C01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7.89E-04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325A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1.16E-03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D9C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1.19E-03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A489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8.07E-03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88A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8.07E-03</w:t>
            </w:r>
          </w:p>
        </w:tc>
        <w:tc>
          <w:tcPr>
            <w:tcW w:w="7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DBF1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1.89E-08</w:t>
            </w:r>
          </w:p>
        </w:tc>
      </w:tr>
      <w:tr w:rsidR="00853B8F" w:rsidRPr="00853B8F" w14:paraId="089350E1" w14:textId="77777777" w:rsidTr="00D10275">
        <w:trPr>
          <w:trHeight w:val="314"/>
        </w:trPr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213DDD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Elastane fiber production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271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1.08E-04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C8FF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1.65E-04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B464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1.74E-04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F17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5.90E-03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875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5.48E-02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082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3.05E-09</w:t>
            </w:r>
          </w:p>
        </w:tc>
      </w:tr>
      <w:tr w:rsidR="00853B8F" w:rsidRPr="00853B8F" w14:paraId="0E65E1EE" w14:textId="77777777" w:rsidTr="00D10275">
        <w:trPr>
          <w:trHeight w:val="314"/>
        </w:trPr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28EB3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Knitting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1D0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2.12E-07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71A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1.47E-05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3106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2.05E-05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8C38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1.08E-02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5E9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-2.50E-01</w:t>
            </w: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3E8C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1.07E-10</w:t>
            </w:r>
          </w:p>
        </w:tc>
      </w:tr>
      <w:tr w:rsidR="00853B8F" w:rsidRPr="00853B8F" w14:paraId="772F0326" w14:textId="77777777" w:rsidTr="00D10275">
        <w:trPr>
          <w:trHeight w:val="314"/>
        </w:trPr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990D72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Garment preparation and assembly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D22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8.66E-04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B6F2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2.30E-03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9D8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2.38E-03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422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1.33E-01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7A2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2.45E-01</w:t>
            </w: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106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6.64E-08</w:t>
            </w:r>
          </w:p>
        </w:tc>
      </w:tr>
      <w:tr w:rsidR="00853B8F" w:rsidRPr="00853B8F" w14:paraId="4DF348E0" w14:textId="77777777" w:rsidTr="00D10275">
        <w:trPr>
          <w:trHeight w:val="314"/>
        </w:trPr>
        <w:tc>
          <w:tcPr>
            <w:tcW w:w="122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98D0CC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Zippers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160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2.96E-04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BDF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1.21E-03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B79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1.26E-03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05E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9.39E-03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897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3.88E-02</w:t>
            </w:r>
          </w:p>
        </w:tc>
        <w:tc>
          <w:tcPr>
            <w:tcW w:w="7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9C6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1.33E-08</w:t>
            </w:r>
          </w:p>
        </w:tc>
      </w:tr>
      <w:tr w:rsidR="00853B8F" w:rsidRPr="00853B8F" w14:paraId="69B2794F" w14:textId="77777777" w:rsidTr="00D10275">
        <w:trPr>
          <w:trHeight w:val="314"/>
        </w:trPr>
        <w:tc>
          <w:tcPr>
            <w:tcW w:w="1228" w:type="pct"/>
            <w:shd w:val="clear" w:color="auto" w:fill="auto"/>
            <w:vAlign w:val="center"/>
          </w:tcPr>
          <w:p w14:paraId="093FA653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Sublimation printing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69DC75A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3.57E-04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499B382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7.15E-04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62C6F76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7.38E-04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060D26B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7.65E-02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4192481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1.37E-01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14:paraId="23E3800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3.45E-08</w:t>
            </w:r>
          </w:p>
        </w:tc>
      </w:tr>
      <w:tr w:rsidR="00853B8F" w:rsidRPr="00853B8F" w14:paraId="6890F2A2" w14:textId="77777777" w:rsidTr="00D10275">
        <w:trPr>
          <w:trHeight w:val="314"/>
        </w:trPr>
        <w:tc>
          <w:tcPr>
            <w:tcW w:w="1228" w:type="pct"/>
            <w:shd w:val="clear" w:color="auto" w:fill="auto"/>
            <w:vAlign w:val="center"/>
          </w:tcPr>
          <w:p w14:paraId="7EE4A875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Electricity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251F8BC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1.98E-04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46418A0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3.44E-04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5B595F1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3.49E-04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0EA133A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4.58E-02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59470F5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5.87E-02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14:paraId="1623701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1.56E-08</w:t>
            </w:r>
          </w:p>
        </w:tc>
      </w:tr>
      <w:tr w:rsidR="00853B8F" w:rsidRPr="00853B8F" w14:paraId="6A48ECED" w14:textId="77777777" w:rsidTr="00D10275">
        <w:trPr>
          <w:trHeight w:val="314"/>
        </w:trPr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B9127C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Others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EC8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1.49E-05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A37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3.09E-05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4E2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3.21E-05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ABE9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1.18E-03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052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1.03E-02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F39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2.98E-09</w:t>
            </w:r>
          </w:p>
        </w:tc>
      </w:tr>
      <w:tr w:rsidR="00853B8F" w:rsidRPr="00853B8F" w14:paraId="777EB6B7" w14:textId="77777777" w:rsidTr="00D10275">
        <w:trPr>
          <w:trHeight w:val="314"/>
        </w:trPr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B630B8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Transport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B68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1.11E-04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D91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5.37E-04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E7AE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5.57E-04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CBD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1.93E-03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ABC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6.11E-03</w:t>
            </w: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BFA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4.41E-09</w:t>
            </w:r>
          </w:p>
        </w:tc>
      </w:tr>
      <w:tr w:rsidR="00853B8F" w:rsidRPr="00853B8F" w14:paraId="5578DB16" w14:textId="77777777" w:rsidTr="00D10275">
        <w:trPr>
          <w:trHeight w:val="314"/>
        </w:trPr>
        <w:tc>
          <w:tcPr>
            <w:tcW w:w="122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3476E7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Transport for production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4F7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7.88E-05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500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3.83E-04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D5D6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3.97E-04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275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1.37E-03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B51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4.36E-03</w:t>
            </w:r>
          </w:p>
        </w:tc>
        <w:tc>
          <w:tcPr>
            <w:tcW w:w="7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DDD8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3.15E-09</w:t>
            </w:r>
          </w:p>
        </w:tc>
      </w:tr>
      <w:tr w:rsidR="00853B8F" w:rsidRPr="00853B8F" w14:paraId="342CE19F" w14:textId="77777777" w:rsidTr="00D10275">
        <w:trPr>
          <w:trHeight w:val="314"/>
        </w:trPr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9C0AC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Transport to NL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4C9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3.18E-05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23D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1.54E-04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ABC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1.60E-04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8FE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5.53E-04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157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1.76E-03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395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1.27E-09</w:t>
            </w:r>
          </w:p>
        </w:tc>
      </w:tr>
      <w:tr w:rsidR="00853B8F" w:rsidRPr="00853B8F" w14:paraId="4F8B916B" w14:textId="77777777" w:rsidTr="00D10275">
        <w:trPr>
          <w:trHeight w:val="314"/>
        </w:trPr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D85AA4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Use phase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232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1.02E-03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3D71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2.16E-03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E56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2.27E-03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1AD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2.08E-01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6128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5.25E-01</w:t>
            </w: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B06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8.38E-08</w:t>
            </w:r>
          </w:p>
        </w:tc>
      </w:tr>
      <w:tr w:rsidR="00853B8F" w:rsidRPr="00853B8F" w14:paraId="5B2E8F93" w14:textId="77777777" w:rsidTr="00D10275">
        <w:trPr>
          <w:trHeight w:val="314"/>
        </w:trPr>
        <w:tc>
          <w:tcPr>
            <w:tcW w:w="122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568C57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Purchase delivery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B09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1.17E-05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E23B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5.64E-05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210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5.85E-05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00A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2.56E-04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E5D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1.47E-03</w:t>
            </w:r>
          </w:p>
        </w:tc>
        <w:tc>
          <w:tcPr>
            <w:tcW w:w="7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E9D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1.02E-09</w:t>
            </w:r>
          </w:p>
        </w:tc>
      </w:tr>
      <w:tr w:rsidR="00853B8F" w:rsidRPr="00853B8F" w14:paraId="4B107BBA" w14:textId="77777777" w:rsidTr="00D10275">
        <w:trPr>
          <w:trHeight w:val="314"/>
        </w:trPr>
        <w:tc>
          <w:tcPr>
            <w:tcW w:w="1228" w:type="pct"/>
            <w:shd w:val="clear" w:color="auto" w:fill="auto"/>
            <w:vAlign w:val="center"/>
          </w:tcPr>
          <w:p w14:paraId="2446F164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Washing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50A74DE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5.97E-04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3D63DF06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1.19E-03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3B6FAFB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1.27E-03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46B3C9D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1.37E-01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7A53A50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3.86E-01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14:paraId="75EE1E6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4.46E-08</w:t>
            </w:r>
          </w:p>
        </w:tc>
      </w:tr>
      <w:tr w:rsidR="00853B8F" w:rsidRPr="00853B8F" w14:paraId="55441655" w14:textId="77777777" w:rsidTr="00D10275">
        <w:trPr>
          <w:trHeight w:val="314"/>
        </w:trPr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677E96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Drying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2F8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4.08E-04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7BF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9.13E-04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09A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9.48E-04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D0A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7.13E-02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01684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1.37E-01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B83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3.82E-08</w:t>
            </w:r>
          </w:p>
        </w:tc>
      </w:tr>
      <w:tr w:rsidR="00853B8F" w:rsidRPr="00853B8F" w14:paraId="51FB4264" w14:textId="77777777" w:rsidTr="00D10275">
        <w:trPr>
          <w:trHeight w:val="314"/>
        </w:trPr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99A90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End-of-life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B5E6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4.34E-05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6CD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3.02E-05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5530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1.85E-05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E5FB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-1.29E-02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262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-4.53E-02</w:t>
            </w: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7A2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b/>
                <w:bCs/>
                <w:kern w:val="2"/>
                <w:sz w:val="18"/>
                <w:szCs w:val="18"/>
              </w:rPr>
              <w:t>5.77E-09</w:t>
            </w:r>
          </w:p>
        </w:tc>
      </w:tr>
      <w:tr w:rsidR="00853B8F" w:rsidRPr="00853B8F" w14:paraId="5D39C44B" w14:textId="77777777" w:rsidTr="00D10275">
        <w:trPr>
          <w:trHeight w:val="314"/>
        </w:trPr>
        <w:tc>
          <w:tcPr>
            <w:tcW w:w="122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2EE094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Incineration NL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56F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-3.33E-05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53B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-9.74E-05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80D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-1.04E-04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CCB0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-8.37E-03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5D3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-6.54E-03</w:t>
            </w:r>
          </w:p>
        </w:tc>
        <w:tc>
          <w:tcPr>
            <w:tcW w:w="7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6182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6.42E-09</w:t>
            </w:r>
          </w:p>
        </w:tc>
      </w:tr>
      <w:tr w:rsidR="00853B8F" w:rsidRPr="00853B8F" w14:paraId="0B31E71F" w14:textId="77777777" w:rsidTr="00D10275">
        <w:trPr>
          <w:trHeight w:val="314"/>
        </w:trPr>
        <w:tc>
          <w:tcPr>
            <w:tcW w:w="1228" w:type="pct"/>
            <w:shd w:val="clear" w:color="auto" w:fill="auto"/>
            <w:vAlign w:val="center"/>
          </w:tcPr>
          <w:p w14:paraId="0C2C6490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Incineration PAK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1E1AB0B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1.45E-05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00F961FA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7.15E-05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7A3067F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7.29E-05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2E117F1F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9.84E-06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7046882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1.71E-04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14:paraId="5CE2FDDD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1.21E-09</w:t>
            </w:r>
          </w:p>
        </w:tc>
      </w:tr>
      <w:tr w:rsidR="00853B8F" w:rsidRPr="00853B8F" w14:paraId="27C52E48" w14:textId="77777777" w:rsidTr="00D10275">
        <w:trPr>
          <w:trHeight w:val="314"/>
        </w:trPr>
        <w:tc>
          <w:tcPr>
            <w:tcW w:w="1228" w:type="pct"/>
            <w:shd w:val="clear" w:color="auto" w:fill="auto"/>
            <w:vAlign w:val="center"/>
          </w:tcPr>
          <w:p w14:paraId="147C4FF4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Landfill PAK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00140642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8.99E-05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1B40B17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2.11E-05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1BE4475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2.12E-05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1F91D5C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6.89E-06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38C33931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2.75E-05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14:paraId="3475D6FB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2.22E-10</w:t>
            </w:r>
          </w:p>
        </w:tc>
      </w:tr>
      <w:tr w:rsidR="00853B8F" w:rsidRPr="00853B8F" w14:paraId="5650ACAA" w14:textId="77777777" w:rsidTr="00D10275">
        <w:trPr>
          <w:trHeight w:val="314"/>
        </w:trPr>
        <w:tc>
          <w:tcPr>
            <w:tcW w:w="1228" w:type="pct"/>
            <w:shd w:val="clear" w:color="auto" w:fill="auto"/>
            <w:vAlign w:val="center"/>
          </w:tcPr>
          <w:p w14:paraId="528D447D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Reuse PAK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1089626E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2.77E-05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0191C27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9.03E-05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4FDE4B6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9.15E-05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1DFEEDFC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5.12E-05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57FC9365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2.04E-04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14:paraId="0FAF620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1.91E-10</w:t>
            </w:r>
          </w:p>
        </w:tc>
      </w:tr>
      <w:tr w:rsidR="008F0BB7" w:rsidRPr="00853B8F" w14:paraId="681F550D" w14:textId="77777777" w:rsidTr="00D10275">
        <w:trPr>
          <w:trHeight w:val="322"/>
        </w:trPr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FCD4D7" w14:textId="77777777" w:rsidR="008F0BB7" w:rsidRPr="00853B8F" w:rsidRDefault="008F0BB7" w:rsidP="00D10275">
            <w:pPr>
              <w:keepNext/>
              <w:keepLines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Times New Roman"/>
                <w:sz w:val="18"/>
                <w:szCs w:val="18"/>
                <w:lang w:eastAsia="de-DE"/>
              </w:rPr>
              <w:t>Recycling PAK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2933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-5.54E-05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7559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-5.52E-05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BFC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-6.34E-05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3D9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-4.65E-03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8CD7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-3.92E-02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FCC8" w14:textId="77777777" w:rsidR="008F0BB7" w:rsidRPr="00853B8F" w:rsidRDefault="008F0BB7" w:rsidP="00D10275">
            <w:pPr>
              <w:keepNext/>
              <w:keepLines/>
              <w:jc w:val="center"/>
              <w:rPr>
                <w:rFonts w:eastAsia="Times New Roman"/>
                <w:sz w:val="18"/>
                <w:szCs w:val="18"/>
                <w:lang w:eastAsia="de-DE"/>
              </w:rPr>
            </w:pPr>
            <w:r w:rsidRPr="00853B8F">
              <w:rPr>
                <w:rFonts w:eastAsia="Calibri"/>
                <w:kern w:val="2"/>
                <w:sz w:val="18"/>
                <w:szCs w:val="18"/>
              </w:rPr>
              <w:t>-2.27E-09</w:t>
            </w:r>
          </w:p>
        </w:tc>
      </w:tr>
    </w:tbl>
    <w:p w14:paraId="150ED01B" w14:textId="77777777" w:rsidR="008F0BB7" w:rsidRPr="00853B8F" w:rsidRDefault="008F0BB7" w:rsidP="008F0BB7"/>
    <w:p w14:paraId="7452635D" w14:textId="77777777" w:rsidR="008F0BB7" w:rsidRPr="00853B8F" w:rsidRDefault="008F0BB7" w:rsidP="008F0BB7">
      <w:r w:rsidRPr="00853B8F">
        <w:br w:type="page"/>
      </w:r>
    </w:p>
    <w:p w14:paraId="17BAD289" w14:textId="77777777" w:rsidR="008F0BB7" w:rsidRPr="00853B8F" w:rsidRDefault="008F0BB7" w:rsidP="004C2CCC">
      <w:pPr>
        <w:pStyle w:val="Heading1"/>
        <w:rPr>
          <w:lang w:val="de-DE"/>
        </w:rPr>
      </w:pPr>
      <w:r w:rsidRPr="00853B8F">
        <w:fldChar w:fldCharType="begin"/>
      </w:r>
      <w:r w:rsidRPr="00853B8F">
        <w:rPr>
          <w:lang w:val="de-DE"/>
        </w:rPr>
        <w:instrText>ADDIN CitaviBibliography</w:instrText>
      </w:r>
      <w:r w:rsidRPr="00853B8F">
        <w:fldChar w:fldCharType="separate"/>
      </w:r>
      <w:bookmarkStart w:id="27" w:name="_Toc195284529"/>
      <w:r w:rsidRPr="00853B8F">
        <w:rPr>
          <w:lang w:val="de-DE"/>
        </w:rPr>
        <w:t>References</w:t>
      </w:r>
      <w:bookmarkEnd w:id="27"/>
    </w:p>
    <w:p w14:paraId="752B8D09" w14:textId="77777777" w:rsidR="008F0BB7" w:rsidRPr="00853B8F" w:rsidRDefault="008F0BB7" w:rsidP="008F0BB7">
      <w:pPr>
        <w:pStyle w:val="CitaviBibliographyEntry"/>
        <w:rPr>
          <w:rFonts w:ascii="Times New Roman" w:hAnsi="Times New Roman" w:cs="Times New Roman"/>
        </w:rPr>
      </w:pPr>
      <w:bookmarkStart w:id="28" w:name="_CTVL00166e705092b9f4f1c9d2a21d37c61d4cb"/>
      <w:r w:rsidRPr="00853B8F">
        <w:rPr>
          <w:rFonts w:ascii="Times New Roman" w:hAnsi="Times New Roman" w:cs="Times New Roman"/>
          <w:lang w:val="de-DE"/>
        </w:rPr>
        <w:t xml:space="preserve">Braun, G., Som, C., Schmutz, M., &amp; Hischier, R. (2021). </w:t>
      </w:r>
      <w:r w:rsidRPr="00853B8F">
        <w:rPr>
          <w:rFonts w:ascii="Times New Roman" w:hAnsi="Times New Roman" w:cs="Times New Roman"/>
        </w:rPr>
        <w:t>Environmental Consequences of Closing the Textile Loop—Life Cycle Assessment of a Circular Polyester Jacket.</w:t>
      </w:r>
      <w:bookmarkEnd w:id="28"/>
      <w:r w:rsidRPr="00853B8F">
        <w:rPr>
          <w:rFonts w:ascii="Times New Roman" w:hAnsi="Times New Roman" w:cs="Times New Roman"/>
        </w:rPr>
        <w:t xml:space="preserve"> </w:t>
      </w:r>
      <w:r w:rsidRPr="00853B8F">
        <w:rPr>
          <w:rFonts w:ascii="Times New Roman" w:hAnsi="Times New Roman" w:cs="Times New Roman"/>
          <w:i/>
        </w:rPr>
        <w:t>Applied Sciences</w:t>
      </w:r>
      <w:r w:rsidRPr="00853B8F">
        <w:rPr>
          <w:rFonts w:ascii="Times New Roman" w:hAnsi="Times New Roman" w:cs="Times New Roman"/>
        </w:rPr>
        <w:t xml:space="preserve">, </w:t>
      </w:r>
      <w:r w:rsidRPr="00853B8F">
        <w:rPr>
          <w:rFonts w:ascii="Times New Roman" w:hAnsi="Times New Roman" w:cs="Times New Roman"/>
          <w:i/>
        </w:rPr>
        <w:t>11</w:t>
      </w:r>
      <w:r w:rsidRPr="00853B8F">
        <w:rPr>
          <w:rFonts w:ascii="Times New Roman" w:hAnsi="Times New Roman" w:cs="Times New Roman"/>
        </w:rPr>
        <w:t>(7), 2964. https://doi.org/10.3390/app11072964</w:t>
      </w:r>
    </w:p>
    <w:p w14:paraId="22CE861C" w14:textId="77777777" w:rsidR="008F0BB7" w:rsidRPr="00853B8F" w:rsidRDefault="008F0BB7" w:rsidP="008F0BB7">
      <w:pPr>
        <w:pStyle w:val="CitaviBibliographyEntry"/>
        <w:rPr>
          <w:rFonts w:ascii="Times New Roman" w:hAnsi="Times New Roman" w:cs="Times New Roman"/>
        </w:rPr>
      </w:pPr>
      <w:bookmarkStart w:id="29" w:name="_CTVL001cc9373f42e0f4ebab9fbcdc998daecf1"/>
      <w:r w:rsidRPr="00853B8F">
        <w:rPr>
          <w:rFonts w:ascii="Times New Roman" w:hAnsi="Times New Roman" w:cs="Times New Roman"/>
        </w:rPr>
        <w:t>Duhoux, T., Maes, E., Hirschnitz-Garbers, M., Peeters, K., Asscherickx, L., Christis, M., Stubbe, B., Colignon, P., Hinzmann, M., &amp; Sachdeva, A. (2021).</w:t>
      </w:r>
      <w:bookmarkEnd w:id="29"/>
      <w:r w:rsidRPr="00853B8F">
        <w:rPr>
          <w:rFonts w:ascii="Times New Roman" w:hAnsi="Times New Roman" w:cs="Times New Roman"/>
        </w:rPr>
        <w:t xml:space="preserve"> </w:t>
      </w:r>
      <w:r w:rsidRPr="00853B8F">
        <w:rPr>
          <w:rFonts w:ascii="Times New Roman" w:hAnsi="Times New Roman" w:cs="Times New Roman"/>
          <w:i/>
        </w:rPr>
        <w:t xml:space="preserve">Study on the technical, regulatory, economic and environmental effectiveness of textile fibres recycling. </w:t>
      </w:r>
      <w:r w:rsidRPr="00853B8F">
        <w:rPr>
          <w:rFonts w:ascii="Times New Roman" w:hAnsi="Times New Roman" w:cs="Times New Roman"/>
        </w:rPr>
        <w:t xml:space="preserve">European Commission. </w:t>
      </w:r>
    </w:p>
    <w:p w14:paraId="67FBB31E" w14:textId="77777777" w:rsidR="008F0BB7" w:rsidRPr="00853B8F" w:rsidRDefault="008F0BB7" w:rsidP="008F0BB7">
      <w:pPr>
        <w:pStyle w:val="CitaviBibliographyEntry"/>
        <w:rPr>
          <w:rFonts w:ascii="Times New Roman" w:hAnsi="Times New Roman" w:cs="Times New Roman"/>
        </w:rPr>
      </w:pPr>
      <w:bookmarkStart w:id="30" w:name="_CTVL001f80675ad81404f708113722f983400a5"/>
      <w:r w:rsidRPr="00853B8F">
        <w:rPr>
          <w:rFonts w:ascii="Times New Roman" w:hAnsi="Times New Roman" w:cs="Times New Roman"/>
        </w:rPr>
        <w:t>Hischier, R. (2018). Car vs. Packaging—A First, Simple (Environmental) Sustainability Assessment of Our Changing Shopping Behaviour.</w:t>
      </w:r>
      <w:bookmarkEnd w:id="30"/>
      <w:r w:rsidRPr="00853B8F">
        <w:rPr>
          <w:rFonts w:ascii="Times New Roman" w:hAnsi="Times New Roman" w:cs="Times New Roman"/>
        </w:rPr>
        <w:t xml:space="preserve"> </w:t>
      </w:r>
      <w:r w:rsidRPr="00853B8F">
        <w:rPr>
          <w:rFonts w:ascii="Times New Roman" w:hAnsi="Times New Roman" w:cs="Times New Roman"/>
          <w:i/>
        </w:rPr>
        <w:t>Sustainability</w:t>
      </w:r>
      <w:r w:rsidRPr="00853B8F">
        <w:rPr>
          <w:rFonts w:ascii="Times New Roman" w:hAnsi="Times New Roman" w:cs="Times New Roman"/>
        </w:rPr>
        <w:t xml:space="preserve">, </w:t>
      </w:r>
      <w:r w:rsidRPr="00853B8F">
        <w:rPr>
          <w:rFonts w:ascii="Times New Roman" w:hAnsi="Times New Roman" w:cs="Times New Roman"/>
          <w:i/>
        </w:rPr>
        <w:t>10</w:t>
      </w:r>
      <w:r w:rsidRPr="00853B8F">
        <w:rPr>
          <w:rFonts w:ascii="Times New Roman" w:hAnsi="Times New Roman" w:cs="Times New Roman"/>
        </w:rPr>
        <w:t>(9), 3061. https://doi.org/10.3390/su10093061</w:t>
      </w:r>
    </w:p>
    <w:p w14:paraId="3E1362A9" w14:textId="77777777" w:rsidR="008F0BB7" w:rsidRPr="00853B8F" w:rsidRDefault="008F0BB7" w:rsidP="008F0BB7">
      <w:pPr>
        <w:pStyle w:val="CitaviBibliographyEntry"/>
        <w:rPr>
          <w:rFonts w:ascii="Times New Roman" w:hAnsi="Times New Roman" w:cs="Times New Roman"/>
        </w:rPr>
      </w:pPr>
      <w:bookmarkStart w:id="31" w:name="_CTVL00129cf24c014524b7bab4e861276ea132a"/>
      <w:r w:rsidRPr="00853B8F">
        <w:rPr>
          <w:rFonts w:ascii="Times New Roman" w:hAnsi="Times New Roman" w:cs="Times New Roman"/>
        </w:rPr>
        <w:t>Horn, S., Mölsä, K. M., Sorvari, J., Tuovila, H., &amp; Heikkilä, P. (2023). Environmental sustainability assessment of a polyester T-shirt - Comparison of circularity strategies.</w:t>
      </w:r>
      <w:bookmarkEnd w:id="31"/>
      <w:r w:rsidRPr="00853B8F">
        <w:rPr>
          <w:rFonts w:ascii="Times New Roman" w:hAnsi="Times New Roman" w:cs="Times New Roman"/>
        </w:rPr>
        <w:t xml:space="preserve"> </w:t>
      </w:r>
      <w:r w:rsidRPr="00853B8F">
        <w:rPr>
          <w:rFonts w:ascii="Times New Roman" w:hAnsi="Times New Roman" w:cs="Times New Roman"/>
          <w:i/>
        </w:rPr>
        <w:t>The Science of the Total Environment</w:t>
      </w:r>
      <w:r w:rsidRPr="00853B8F">
        <w:rPr>
          <w:rFonts w:ascii="Times New Roman" w:hAnsi="Times New Roman" w:cs="Times New Roman"/>
        </w:rPr>
        <w:t xml:space="preserve">, </w:t>
      </w:r>
      <w:r w:rsidRPr="00853B8F">
        <w:rPr>
          <w:rFonts w:ascii="Times New Roman" w:hAnsi="Times New Roman" w:cs="Times New Roman"/>
          <w:i/>
        </w:rPr>
        <w:t>884</w:t>
      </w:r>
      <w:r w:rsidRPr="00853B8F">
        <w:rPr>
          <w:rFonts w:ascii="Times New Roman" w:hAnsi="Times New Roman" w:cs="Times New Roman"/>
        </w:rPr>
        <w:t>, 163821. https://doi.org/10.1016/j.scitotenv.2023.163821</w:t>
      </w:r>
    </w:p>
    <w:p w14:paraId="08BCC24B" w14:textId="77777777" w:rsidR="008F0BB7" w:rsidRPr="00853B8F" w:rsidRDefault="008F0BB7" w:rsidP="008F0BB7">
      <w:pPr>
        <w:pStyle w:val="CitaviBibliographyEntry"/>
        <w:rPr>
          <w:rFonts w:ascii="Times New Roman" w:hAnsi="Times New Roman" w:cs="Times New Roman"/>
        </w:rPr>
      </w:pPr>
      <w:bookmarkStart w:id="32" w:name="_CTVL0017548f88ec72e493aa0c081c24fb82e29"/>
      <w:r w:rsidRPr="00853B8F">
        <w:rPr>
          <w:rFonts w:ascii="Times New Roman" w:hAnsi="Times New Roman" w:cs="Times New Roman"/>
          <w:lang w:val="de-DE"/>
        </w:rPr>
        <w:t xml:space="preserve">Huber, E., Bach, V., Holzapfel, P., Blizniukova, D., &amp; Finkbeiner, M. (2022). </w:t>
      </w:r>
      <w:r w:rsidRPr="00853B8F">
        <w:rPr>
          <w:rFonts w:ascii="Times New Roman" w:hAnsi="Times New Roman" w:cs="Times New Roman"/>
        </w:rPr>
        <w:t>An Approach to Determine Missing Life Cycle Inventory Data for Chemicals (RREM).</w:t>
      </w:r>
      <w:bookmarkEnd w:id="32"/>
      <w:r w:rsidRPr="00853B8F">
        <w:rPr>
          <w:rFonts w:ascii="Times New Roman" w:hAnsi="Times New Roman" w:cs="Times New Roman"/>
        </w:rPr>
        <w:t xml:space="preserve"> </w:t>
      </w:r>
      <w:r w:rsidRPr="00853B8F">
        <w:rPr>
          <w:rFonts w:ascii="Times New Roman" w:hAnsi="Times New Roman" w:cs="Times New Roman"/>
          <w:i/>
        </w:rPr>
        <w:t>Sustainability</w:t>
      </w:r>
      <w:r w:rsidRPr="00853B8F">
        <w:rPr>
          <w:rFonts w:ascii="Times New Roman" w:hAnsi="Times New Roman" w:cs="Times New Roman"/>
        </w:rPr>
        <w:t xml:space="preserve">, </w:t>
      </w:r>
      <w:r w:rsidRPr="00853B8F">
        <w:rPr>
          <w:rFonts w:ascii="Times New Roman" w:hAnsi="Times New Roman" w:cs="Times New Roman"/>
          <w:i/>
        </w:rPr>
        <w:t>14</w:t>
      </w:r>
      <w:r w:rsidRPr="00853B8F">
        <w:rPr>
          <w:rFonts w:ascii="Times New Roman" w:hAnsi="Times New Roman" w:cs="Times New Roman"/>
        </w:rPr>
        <w:t>(6), 3161. https://doi.org/10.3390/su14063161</w:t>
      </w:r>
    </w:p>
    <w:p w14:paraId="4C766301" w14:textId="77777777" w:rsidR="008F0BB7" w:rsidRPr="00853B8F" w:rsidRDefault="008F0BB7" w:rsidP="008F0BB7">
      <w:pPr>
        <w:pStyle w:val="CitaviBibliographyEntry"/>
        <w:rPr>
          <w:rFonts w:ascii="Times New Roman" w:hAnsi="Times New Roman" w:cs="Times New Roman"/>
        </w:rPr>
      </w:pPr>
      <w:bookmarkStart w:id="33" w:name="_CTVL00195c0145f75454f95bf9eae6483363040"/>
      <w:r w:rsidRPr="00853B8F">
        <w:rPr>
          <w:rFonts w:ascii="Times New Roman" w:hAnsi="Times New Roman" w:cs="Times New Roman"/>
        </w:rPr>
        <w:t>Moazzem, S., Crossin, E., Daver, F., &amp; Wang, L. (2018). Baseline Scenario of Carbon Footprint of Polyester T-Shirt.</w:t>
      </w:r>
      <w:bookmarkEnd w:id="33"/>
      <w:r w:rsidRPr="00853B8F">
        <w:rPr>
          <w:rFonts w:ascii="Times New Roman" w:hAnsi="Times New Roman" w:cs="Times New Roman"/>
        </w:rPr>
        <w:t xml:space="preserve"> </w:t>
      </w:r>
      <w:r w:rsidRPr="00853B8F">
        <w:rPr>
          <w:rFonts w:ascii="Times New Roman" w:hAnsi="Times New Roman" w:cs="Times New Roman"/>
          <w:i/>
        </w:rPr>
        <w:t>Journal of Fiber Bioengineering and Informatics</w:t>
      </w:r>
      <w:r w:rsidRPr="00853B8F">
        <w:rPr>
          <w:rFonts w:ascii="Times New Roman" w:hAnsi="Times New Roman" w:cs="Times New Roman"/>
        </w:rPr>
        <w:t xml:space="preserve">, </w:t>
      </w:r>
      <w:r w:rsidRPr="00853B8F">
        <w:rPr>
          <w:rFonts w:ascii="Times New Roman" w:hAnsi="Times New Roman" w:cs="Times New Roman"/>
          <w:i/>
        </w:rPr>
        <w:t>11</w:t>
      </w:r>
      <w:r w:rsidRPr="00853B8F">
        <w:rPr>
          <w:rFonts w:ascii="Times New Roman" w:hAnsi="Times New Roman" w:cs="Times New Roman"/>
        </w:rPr>
        <w:t>(1), 1–14. https://doi.org/10.3993/jfbim00262</w:t>
      </w:r>
    </w:p>
    <w:p w14:paraId="74C0FA32" w14:textId="77777777" w:rsidR="008F0BB7" w:rsidRPr="00853B8F" w:rsidRDefault="008F0BB7" w:rsidP="008F0BB7">
      <w:pPr>
        <w:pStyle w:val="CitaviBibliographyEntry"/>
        <w:rPr>
          <w:rFonts w:ascii="Times New Roman" w:hAnsi="Times New Roman" w:cs="Times New Roman"/>
        </w:rPr>
      </w:pPr>
      <w:bookmarkStart w:id="34" w:name="_CTVL001ca26509bbd504a79a9d1c9c4c2126f02"/>
      <w:r w:rsidRPr="00853B8F">
        <w:rPr>
          <w:rFonts w:ascii="Times New Roman" w:hAnsi="Times New Roman" w:cs="Times New Roman"/>
        </w:rPr>
        <w:t>Moazzem, S., Daver, F., Crossin, E., &amp; Wang, L. (2018). Assessing environmental impact of textile supply chain using life cycle assessment methodology.</w:t>
      </w:r>
      <w:bookmarkEnd w:id="34"/>
      <w:r w:rsidRPr="00853B8F">
        <w:rPr>
          <w:rFonts w:ascii="Times New Roman" w:hAnsi="Times New Roman" w:cs="Times New Roman"/>
        </w:rPr>
        <w:t xml:space="preserve"> </w:t>
      </w:r>
      <w:r w:rsidRPr="00853B8F">
        <w:rPr>
          <w:rFonts w:ascii="Times New Roman" w:hAnsi="Times New Roman" w:cs="Times New Roman"/>
          <w:i/>
        </w:rPr>
        <w:t>The Journal of the Textile Institute</w:t>
      </w:r>
      <w:r w:rsidRPr="00853B8F">
        <w:rPr>
          <w:rFonts w:ascii="Times New Roman" w:hAnsi="Times New Roman" w:cs="Times New Roman"/>
        </w:rPr>
        <w:t xml:space="preserve">, </w:t>
      </w:r>
      <w:r w:rsidRPr="00853B8F">
        <w:rPr>
          <w:rFonts w:ascii="Times New Roman" w:hAnsi="Times New Roman" w:cs="Times New Roman"/>
          <w:i/>
        </w:rPr>
        <w:t>109</w:t>
      </w:r>
      <w:r w:rsidRPr="00853B8F">
        <w:rPr>
          <w:rFonts w:ascii="Times New Roman" w:hAnsi="Times New Roman" w:cs="Times New Roman"/>
        </w:rPr>
        <w:t>(12), 1574–1585. https://doi.org/10.1080/00405000.2018.1434113</w:t>
      </w:r>
    </w:p>
    <w:p w14:paraId="2A4B5264" w14:textId="77777777" w:rsidR="008F0BB7" w:rsidRPr="00853B8F" w:rsidRDefault="008F0BB7" w:rsidP="008F0BB7">
      <w:pPr>
        <w:pStyle w:val="CitaviBibliographyEntry"/>
        <w:rPr>
          <w:rFonts w:ascii="Times New Roman" w:hAnsi="Times New Roman" w:cs="Times New Roman"/>
        </w:rPr>
      </w:pPr>
      <w:bookmarkStart w:id="35" w:name="_CTVL0012f3b93f259714a8c8c1882f311647370"/>
      <w:r w:rsidRPr="00853B8F">
        <w:rPr>
          <w:rFonts w:ascii="Times New Roman" w:hAnsi="Times New Roman" w:cs="Times New Roman"/>
        </w:rPr>
        <w:t>Peters, G., Sandin, Spak, B., &amp; Roos, S. (2018). LCA on fast and slow garment prototypes.</w:t>
      </w:r>
      <w:bookmarkEnd w:id="35"/>
      <w:r w:rsidRPr="00853B8F">
        <w:rPr>
          <w:rFonts w:ascii="Times New Roman" w:hAnsi="Times New Roman" w:cs="Times New Roman"/>
        </w:rPr>
        <w:t xml:space="preserve"> </w:t>
      </w:r>
      <w:r w:rsidRPr="00853B8F">
        <w:rPr>
          <w:rFonts w:ascii="Times New Roman" w:hAnsi="Times New Roman" w:cs="Times New Roman"/>
          <w:i/>
        </w:rPr>
        <w:t>Mistra Future Fashion Report</w:t>
      </w:r>
      <w:r w:rsidRPr="00853B8F">
        <w:rPr>
          <w:rFonts w:ascii="Times New Roman" w:hAnsi="Times New Roman" w:cs="Times New Roman"/>
        </w:rPr>
        <w:t>.</w:t>
      </w:r>
    </w:p>
    <w:p w14:paraId="26A4947B" w14:textId="77777777" w:rsidR="008F0BB7" w:rsidRPr="00853B8F" w:rsidRDefault="008F0BB7" w:rsidP="008F0BB7">
      <w:pPr>
        <w:pStyle w:val="CitaviBibliographyEntry"/>
        <w:rPr>
          <w:rFonts w:ascii="Times New Roman" w:hAnsi="Times New Roman" w:cs="Times New Roman"/>
        </w:rPr>
      </w:pPr>
      <w:bookmarkStart w:id="36" w:name="_CTVL001480ee037ae5c4732bea5caa125f57bcb"/>
      <w:r w:rsidRPr="00853B8F">
        <w:rPr>
          <w:rFonts w:ascii="Times New Roman" w:hAnsi="Times New Roman" w:cs="Times New Roman"/>
        </w:rPr>
        <w:t>Sandin, G., Roos, S., Spak, B., Zamani, B., &amp; Peters, G. M. (2019).</w:t>
      </w:r>
      <w:bookmarkEnd w:id="36"/>
      <w:r w:rsidRPr="00853B8F">
        <w:rPr>
          <w:rFonts w:ascii="Times New Roman" w:hAnsi="Times New Roman" w:cs="Times New Roman"/>
        </w:rPr>
        <w:t xml:space="preserve"> </w:t>
      </w:r>
      <w:r w:rsidRPr="00853B8F">
        <w:rPr>
          <w:rFonts w:ascii="Times New Roman" w:hAnsi="Times New Roman" w:cs="Times New Roman"/>
          <w:i/>
        </w:rPr>
        <w:t>Environmental assessment of Swedish clothing consumption</w:t>
      </w:r>
      <w:r w:rsidRPr="00853B8F">
        <w:rPr>
          <w:rFonts w:ascii="Times New Roman" w:hAnsi="Times New Roman" w:cs="Times New Roman"/>
        </w:rPr>
        <w:t xml:space="preserve">. https://doi.org/10.13140/RG.2.2.30502.27205 </w:t>
      </w:r>
    </w:p>
    <w:p w14:paraId="12E0F779" w14:textId="77777777" w:rsidR="008F0BB7" w:rsidRPr="00853B8F" w:rsidRDefault="008F0BB7" w:rsidP="008F0BB7">
      <w:pPr>
        <w:pStyle w:val="CitaviBibliographyEntry"/>
        <w:rPr>
          <w:rFonts w:ascii="Times New Roman" w:hAnsi="Times New Roman" w:cs="Times New Roman"/>
        </w:rPr>
      </w:pPr>
      <w:bookmarkStart w:id="37" w:name="_CTVL001a07eace227f741ceb4f0a0413ab48ca2"/>
      <w:r w:rsidRPr="00853B8F">
        <w:rPr>
          <w:rFonts w:ascii="Times New Roman" w:hAnsi="Times New Roman" w:cs="Times New Roman"/>
        </w:rPr>
        <w:t>Selvam, E., Luo, Y., Ierapetritou, M., Lobo, R. F., &amp; Vlachos, D. G. (2023). Microwave-assisted depolymerization of PET over heterogeneous catalysts.</w:t>
      </w:r>
      <w:bookmarkEnd w:id="37"/>
      <w:r w:rsidRPr="00853B8F">
        <w:rPr>
          <w:rFonts w:ascii="Times New Roman" w:hAnsi="Times New Roman" w:cs="Times New Roman"/>
        </w:rPr>
        <w:t xml:space="preserve"> </w:t>
      </w:r>
      <w:r w:rsidRPr="00853B8F">
        <w:rPr>
          <w:rFonts w:ascii="Times New Roman" w:hAnsi="Times New Roman" w:cs="Times New Roman"/>
          <w:i/>
        </w:rPr>
        <w:t>Catalysis Today</w:t>
      </w:r>
      <w:r w:rsidRPr="00853B8F">
        <w:rPr>
          <w:rFonts w:ascii="Times New Roman" w:hAnsi="Times New Roman" w:cs="Times New Roman"/>
        </w:rPr>
        <w:t xml:space="preserve">, </w:t>
      </w:r>
      <w:r w:rsidRPr="00853B8F">
        <w:rPr>
          <w:rFonts w:ascii="Times New Roman" w:hAnsi="Times New Roman" w:cs="Times New Roman"/>
          <w:i/>
        </w:rPr>
        <w:t>418</w:t>
      </w:r>
      <w:r w:rsidRPr="00853B8F">
        <w:rPr>
          <w:rFonts w:ascii="Times New Roman" w:hAnsi="Times New Roman" w:cs="Times New Roman"/>
        </w:rPr>
        <w:t>, 114124. https://doi.org/10.1016/j.cattod.2023.114124</w:t>
      </w:r>
    </w:p>
    <w:p w14:paraId="5B8286B1" w14:textId="77777777" w:rsidR="008F0BB7" w:rsidRPr="00853B8F" w:rsidRDefault="008F0BB7" w:rsidP="008F0BB7">
      <w:pPr>
        <w:pStyle w:val="CitaviBibliographyEntry"/>
        <w:rPr>
          <w:rFonts w:ascii="Times New Roman" w:hAnsi="Times New Roman" w:cs="Times New Roman"/>
        </w:rPr>
      </w:pPr>
      <w:bookmarkStart w:id="38" w:name="_CTVL0011c31c9ff1abd43b5bcffb8f559cdee0a"/>
      <w:r w:rsidRPr="00853B8F">
        <w:rPr>
          <w:rFonts w:ascii="Times New Roman" w:hAnsi="Times New Roman" w:cs="Times New Roman"/>
        </w:rPr>
        <w:t>Temizel-Sekeryan, S., &amp; Hicks, A. L. (2021). Cradle-to-grave environmental impact assessment of silver enabled t-shirts: Do nano-specific impacts exceed non nano-specific emissions?</w:t>
      </w:r>
      <w:bookmarkEnd w:id="38"/>
      <w:r w:rsidRPr="00853B8F">
        <w:rPr>
          <w:rFonts w:ascii="Times New Roman" w:hAnsi="Times New Roman" w:cs="Times New Roman"/>
        </w:rPr>
        <w:t xml:space="preserve"> </w:t>
      </w:r>
      <w:r w:rsidRPr="00853B8F">
        <w:rPr>
          <w:rFonts w:ascii="Times New Roman" w:hAnsi="Times New Roman" w:cs="Times New Roman"/>
          <w:i/>
        </w:rPr>
        <w:t>NanoImpact</w:t>
      </w:r>
      <w:r w:rsidRPr="00853B8F">
        <w:rPr>
          <w:rFonts w:ascii="Times New Roman" w:hAnsi="Times New Roman" w:cs="Times New Roman"/>
        </w:rPr>
        <w:t xml:space="preserve">, </w:t>
      </w:r>
      <w:r w:rsidRPr="00853B8F">
        <w:rPr>
          <w:rFonts w:ascii="Times New Roman" w:hAnsi="Times New Roman" w:cs="Times New Roman"/>
          <w:i/>
        </w:rPr>
        <w:t>22</w:t>
      </w:r>
      <w:r w:rsidRPr="00853B8F">
        <w:rPr>
          <w:rFonts w:ascii="Times New Roman" w:hAnsi="Times New Roman" w:cs="Times New Roman"/>
        </w:rPr>
        <w:t>, 100319. https://doi.org/10.1016/j.impact.2021.100319</w:t>
      </w:r>
    </w:p>
    <w:p w14:paraId="397614CF" w14:textId="77777777" w:rsidR="008F0BB7" w:rsidRPr="00853B8F" w:rsidRDefault="008F0BB7" w:rsidP="008F0BB7">
      <w:pPr>
        <w:pStyle w:val="CitaviBibliographyEntry"/>
        <w:rPr>
          <w:rFonts w:ascii="Times New Roman" w:hAnsi="Times New Roman" w:cs="Times New Roman"/>
        </w:rPr>
      </w:pPr>
      <w:bookmarkStart w:id="39" w:name="_CTVL001f0cbb421997e4d13993fe8593c58bea4"/>
      <w:r w:rsidRPr="00853B8F">
        <w:rPr>
          <w:rFonts w:ascii="Times New Roman" w:hAnsi="Times New Roman" w:cs="Times New Roman"/>
        </w:rPr>
        <w:t>Walser, T., Demou, E., Lang, D. J., &amp; Hellweg, S. (2011). Prospective environmental life cycle assessment of nanosilver T-shirts.</w:t>
      </w:r>
      <w:bookmarkEnd w:id="39"/>
      <w:r w:rsidRPr="00853B8F">
        <w:rPr>
          <w:rFonts w:ascii="Times New Roman" w:hAnsi="Times New Roman" w:cs="Times New Roman"/>
        </w:rPr>
        <w:t xml:space="preserve"> </w:t>
      </w:r>
      <w:r w:rsidRPr="00853B8F">
        <w:rPr>
          <w:rFonts w:ascii="Times New Roman" w:hAnsi="Times New Roman" w:cs="Times New Roman"/>
          <w:i/>
        </w:rPr>
        <w:t>Environmental Science &amp; Technology</w:t>
      </w:r>
      <w:r w:rsidRPr="00853B8F">
        <w:rPr>
          <w:rFonts w:ascii="Times New Roman" w:hAnsi="Times New Roman" w:cs="Times New Roman"/>
        </w:rPr>
        <w:t xml:space="preserve">, </w:t>
      </w:r>
      <w:r w:rsidRPr="00853B8F">
        <w:rPr>
          <w:rFonts w:ascii="Times New Roman" w:hAnsi="Times New Roman" w:cs="Times New Roman"/>
          <w:i/>
        </w:rPr>
        <w:t>45</w:t>
      </w:r>
      <w:r w:rsidRPr="00853B8F">
        <w:rPr>
          <w:rFonts w:ascii="Times New Roman" w:hAnsi="Times New Roman" w:cs="Times New Roman"/>
        </w:rPr>
        <w:t>(10), 4570–4578. https://doi.org/10.1021/es2001248</w:t>
      </w:r>
    </w:p>
    <w:p w14:paraId="0209213E" w14:textId="77777777" w:rsidR="008F0BB7" w:rsidRPr="00853B8F" w:rsidRDefault="008F0BB7" w:rsidP="008F0BB7">
      <w:pPr>
        <w:pStyle w:val="CitaviBibliographyEntry"/>
        <w:rPr>
          <w:rFonts w:ascii="Times New Roman" w:hAnsi="Times New Roman" w:cs="Times New Roman"/>
        </w:rPr>
      </w:pPr>
      <w:bookmarkStart w:id="40" w:name="_CTVL001674ce44a87434fba96b0966091766b51"/>
      <w:r w:rsidRPr="00853B8F">
        <w:rPr>
          <w:rFonts w:ascii="Times New Roman" w:hAnsi="Times New Roman" w:cs="Times New Roman"/>
        </w:rPr>
        <w:t>Witik, R. A., Payet, J., Michaud, V., Ludwig, C., &amp; Månson, J.‑A. E. (2011). Assessing the life cycle costs and environmental performance of lightweight materials in automobile applications.</w:t>
      </w:r>
      <w:bookmarkEnd w:id="40"/>
      <w:r w:rsidRPr="00853B8F">
        <w:rPr>
          <w:rFonts w:ascii="Times New Roman" w:hAnsi="Times New Roman" w:cs="Times New Roman"/>
        </w:rPr>
        <w:t xml:space="preserve"> </w:t>
      </w:r>
      <w:r w:rsidRPr="00853B8F">
        <w:rPr>
          <w:rFonts w:ascii="Times New Roman" w:hAnsi="Times New Roman" w:cs="Times New Roman"/>
          <w:i/>
        </w:rPr>
        <w:t>Composites Part a: Applied Science and Manufacturing</w:t>
      </w:r>
      <w:r w:rsidRPr="00853B8F">
        <w:rPr>
          <w:rFonts w:ascii="Times New Roman" w:hAnsi="Times New Roman" w:cs="Times New Roman"/>
        </w:rPr>
        <w:t xml:space="preserve">, </w:t>
      </w:r>
      <w:r w:rsidRPr="00853B8F">
        <w:rPr>
          <w:rFonts w:ascii="Times New Roman" w:hAnsi="Times New Roman" w:cs="Times New Roman"/>
          <w:i/>
        </w:rPr>
        <w:t>42</w:t>
      </w:r>
      <w:r w:rsidRPr="00853B8F">
        <w:rPr>
          <w:rFonts w:ascii="Times New Roman" w:hAnsi="Times New Roman" w:cs="Times New Roman"/>
        </w:rPr>
        <w:t>(11), 1694–1709. https://doi.org/10.1016/j.compositesa.2011.07.024</w:t>
      </w:r>
    </w:p>
    <w:p w14:paraId="334D0B69" w14:textId="77777777" w:rsidR="008F0BB7" w:rsidRPr="00853B8F" w:rsidRDefault="008F0BB7" w:rsidP="008F0BB7">
      <w:pPr>
        <w:pStyle w:val="CitaviBibliographyEntry"/>
        <w:rPr>
          <w:rFonts w:ascii="Times New Roman" w:hAnsi="Times New Roman" w:cs="Times New Roman"/>
        </w:rPr>
      </w:pPr>
      <w:bookmarkStart w:id="41" w:name="_CTVL0012e14d0917ff747aa8a79ae02bc0bfe79"/>
      <w:r w:rsidRPr="00853B8F">
        <w:rPr>
          <w:rFonts w:ascii="Times New Roman" w:hAnsi="Times New Roman" w:cs="Times New Roman"/>
        </w:rPr>
        <w:t>Wu, Z. (2020). Haode Evaluating the Life-cycle Environmental Impacts of Polyester Sports T-shirts.</w:t>
      </w:r>
      <w:bookmarkEnd w:id="41"/>
      <w:r w:rsidRPr="00853B8F">
        <w:rPr>
          <w:rFonts w:ascii="Times New Roman" w:hAnsi="Times New Roman" w:cs="Times New Roman"/>
        </w:rPr>
        <w:t xml:space="preserve"> </w:t>
      </w:r>
      <w:r w:rsidRPr="00853B8F">
        <w:rPr>
          <w:rFonts w:ascii="Times New Roman" w:hAnsi="Times New Roman" w:cs="Times New Roman"/>
          <w:i/>
        </w:rPr>
        <w:t>IOP Conference Series: Earth and Environmental Science</w:t>
      </w:r>
      <w:r w:rsidRPr="00853B8F">
        <w:rPr>
          <w:rFonts w:ascii="Times New Roman" w:hAnsi="Times New Roman" w:cs="Times New Roman"/>
        </w:rPr>
        <w:t xml:space="preserve">, </w:t>
      </w:r>
      <w:r w:rsidRPr="00853B8F">
        <w:rPr>
          <w:rFonts w:ascii="Times New Roman" w:hAnsi="Times New Roman" w:cs="Times New Roman"/>
          <w:i/>
        </w:rPr>
        <w:t>474</w:t>
      </w:r>
      <w:r w:rsidRPr="00853B8F">
        <w:rPr>
          <w:rFonts w:ascii="Times New Roman" w:hAnsi="Times New Roman" w:cs="Times New Roman"/>
        </w:rPr>
        <w:t>(2), 22017. https://doi.org/10.1088/1755-1315/474/2/022017</w:t>
      </w:r>
      <w:r w:rsidRPr="00853B8F">
        <w:rPr>
          <w:rFonts w:ascii="Times New Roman" w:hAnsi="Times New Roman" w:cs="Times New Roman"/>
        </w:rPr>
        <w:fldChar w:fldCharType="end"/>
      </w:r>
    </w:p>
    <w:p w14:paraId="2DBB845A" w14:textId="77777777" w:rsidR="00831A8C" w:rsidRPr="00853B8F" w:rsidRDefault="00831A8C">
      <w:pPr>
        <w:pStyle w:val="JIEreferencelist"/>
        <w:ind w:left="0" w:firstLine="0"/>
        <w:rPr>
          <w:rFonts w:ascii="Times New Roman" w:hAnsi="Times New Roman"/>
          <w:iCs/>
        </w:rPr>
      </w:pPr>
    </w:p>
    <w:sectPr w:rsidR="00831A8C" w:rsidRPr="00853B8F" w:rsidSect="00853B8F">
      <w:headerReference w:type="default" r:id="rId10"/>
      <w:footerReference w:type="default" r:id="rId11"/>
      <w:headerReference w:type="first" r:id="rId12"/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6F922" w14:textId="77777777" w:rsidR="00CD6548" w:rsidRDefault="00CD6548">
      <w:r>
        <w:separator/>
      </w:r>
    </w:p>
  </w:endnote>
  <w:endnote w:type="continuationSeparator" w:id="0">
    <w:p w14:paraId="3DBEFD40" w14:textId="77777777" w:rsidR="00CD6548" w:rsidRDefault="00CD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50293" w14:textId="77777777" w:rsidR="008F0BB7" w:rsidRDefault="008F0BB7">
    <w:pPr>
      <w:pStyle w:val="Footer"/>
      <w:jc w:val="center"/>
    </w:pPr>
    <w:r w:rsidRPr="00574B5F">
      <w:rPr>
        <w:sz w:val="20"/>
      </w:rPr>
      <w:fldChar w:fldCharType="begin"/>
    </w:r>
    <w:r w:rsidRPr="00574B5F">
      <w:rPr>
        <w:sz w:val="20"/>
      </w:rPr>
      <w:instrText>PAGE   \* MERGEFORMAT</w:instrText>
    </w:r>
    <w:r w:rsidRPr="00574B5F">
      <w:rPr>
        <w:sz w:val="20"/>
      </w:rPr>
      <w:fldChar w:fldCharType="separate"/>
    </w:r>
    <w:r w:rsidRPr="00574B5F">
      <w:rPr>
        <w:sz w:val="20"/>
        <w:lang w:val="de-DE"/>
      </w:rPr>
      <w:t>2</w:t>
    </w:r>
    <w:r w:rsidRPr="00574B5F">
      <w:rPr>
        <w:sz w:val="20"/>
      </w:rPr>
      <w:fldChar w:fldCharType="end"/>
    </w:r>
  </w:p>
  <w:p w14:paraId="48E086B6" w14:textId="77777777" w:rsidR="008F0BB7" w:rsidRDefault="008F0BB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017B0" w14:textId="11D0BE33" w:rsidR="00637D84" w:rsidRPr="00DB45F4" w:rsidRDefault="00127752">
    <w:pPr>
      <w:autoSpaceDE w:val="0"/>
      <w:autoSpaceDN w:val="0"/>
      <w:adjustRightInd w:val="0"/>
      <w:jc w:val="center"/>
      <w:rPr>
        <w:rFonts w:eastAsia="Times New Roman"/>
        <w:szCs w:val="24"/>
      </w:rPr>
    </w:pPr>
    <w:r w:rsidRPr="00DB45F4">
      <w:rPr>
        <w:rStyle w:val="PageNumber"/>
        <w:szCs w:val="24"/>
        <w:lang w:val="en-GB"/>
      </w:rPr>
      <w:fldChar w:fldCharType="begin"/>
    </w:r>
    <w:r w:rsidR="00637D84" w:rsidRPr="00DB45F4">
      <w:rPr>
        <w:rStyle w:val="PageNumber"/>
        <w:szCs w:val="24"/>
        <w:lang w:val="en-GB"/>
      </w:rPr>
      <w:instrText xml:space="preserve"> PAGE </w:instrText>
    </w:r>
    <w:r w:rsidRPr="00DB45F4">
      <w:rPr>
        <w:rStyle w:val="PageNumber"/>
        <w:szCs w:val="24"/>
        <w:lang w:val="en-GB"/>
      </w:rPr>
      <w:fldChar w:fldCharType="separate"/>
    </w:r>
    <w:r w:rsidR="005342AF" w:rsidRPr="00DB45F4">
      <w:rPr>
        <w:rStyle w:val="PageNumber"/>
        <w:noProof/>
        <w:szCs w:val="24"/>
        <w:lang w:val="en-GB"/>
      </w:rPr>
      <w:t>1</w:t>
    </w:r>
    <w:r w:rsidRPr="00DB45F4">
      <w:rPr>
        <w:rStyle w:val="PageNumber"/>
        <w:szCs w:val="24"/>
        <w:lang w:val="en-GB"/>
      </w:rPr>
      <w:fldChar w:fldCharType="end"/>
    </w:r>
  </w:p>
  <w:p w14:paraId="7DF98D94" w14:textId="77777777" w:rsidR="00637D84" w:rsidRDefault="00637D84">
    <w:pPr>
      <w:pStyle w:val="Footer"/>
    </w:pPr>
  </w:p>
  <w:p w14:paraId="69B97461" w14:textId="77777777" w:rsidR="00F6584F" w:rsidRDefault="00F6584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C2B54C" w14:textId="77777777" w:rsidR="00CD6548" w:rsidRDefault="00CD6548">
      <w:r>
        <w:separator/>
      </w:r>
    </w:p>
  </w:footnote>
  <w:footnote w:type="continuationSeparator" w:id="0">
    <w:p w14:paraId="3EC99DFF" w14:textId="77777777" w:rsidR="00CD6548" w:rsidRDefault="00CD6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DF68F" w14:textId="77777777" w:rsidR="00F6584F" w:rsidRDefault="00F6584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547C2" w14:textId="77777777" w:rsidR="00637D84" w:rsidRDefault="00637D84">
    <w:pPr>
      <w:pStyle w:val="JIEnormal-noindent"/>
      <w:autoSpaceDE w:val="0"/>
      <w:autoSpaceDN w:val="0"/>
      <w:adjustRightInd w:val="0"/>
      <w:spacing w:line="240" w:lineRule="auto"/>
    </w:pPr>
    <w:r>
      <w:rPr>
        <w:rFonts w:ascii="Arial" w:hAnsi="Arial" w:cs="Arial"/>
        <w:sz w:val="20"/>
      </w:rPr>
      <w:t>2007</w:t>
    </w:r>
    <w:r>
      <w:rPr>
        <w:rFonts w:ascii="Arial" w:hAnsi="Arial" w:cs="Arial"/>
      </w:rPr>
      <w:t xml:space="preserve"> </w:t>
    </w:r>
    <w:r>
      <w:rPr>
        <w:rFonts w:ascii="Arial" w:hAnsi="Arial"/>
        <w:sz w:val="20"/>
      </w:rPr>
      <w:t>Journal of Industrial Ecology – www.mitpressjournals.org/jie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1A09E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E4AD6F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31640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CA0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CFED8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3E69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C88A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EA2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564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321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382DAE"/>
    <w:multiLevelType w:val="hybridMultilevel"/>
    <w:tmpl w:val="4D1CB3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37EE4"/>
    <w:multiLevelType w:val="singleLevel"/>
    <w:tmpl w:val="70E47D3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5BF5770"/>
    <w:multiLevelType w:val="singleLevel"/>
    <w:tmpl w:val="3366391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EB5E38"/>
    <w:multiLevelType w:val="singleLevel"/>
    <w:tmpl w:val="BA3E57E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8803DC1"/>
    <w:multiLevelType w:val="singleLevel"/>
    <w:tmpl w:val="A98E3B3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15" w15:restartNumberingAfterBreak="0">
    <w:nsid w:val="402F10DA"/>
    <w:multiLevelType w:val="hybridMultilevel"/>
    <w:tmpl w:val="652C9DD8"/>
    <w:lvl w:ilvl="0" w:tplc="93CEED9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04999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3985486"/>
    <w:multiLevelType w:val="hybridMultilevel"/>
    <w:tmpl w:val="E4C2A4BC"/>
    <w:lvl w:ilvl="0" w:tplc="42007DF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8C6EAC"/>
    <w:multiLevelType w:val="hybridMultilevel"/>
    <w:tmpl w:val="C524A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42E2B"/>
    <w:multiLevelType w:val="singleLevel"/>
    <w:tmpl w:val="DA742C6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9474098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16817F5"/>
    <w:multiLevelType w:val="singleLevel"/>
    <w:tmpl w:val="7E1C9194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6239730F"/>
    <w:multiLevelType w:val="hybridMultilevel"/>
    <w:tmpl w:val="C93823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942637"/>
    <w:multiLevelType w:val="singleLevel"/>
    <w:tmpl w:val="6F9C28B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5997119"/>
    <w:multiLevelType w:val="hybridMultilevel"/>
    <w:tmpl w:val="D3CA62A0"/>
    <w:lvl w:ilvl="0" w:tplc="C4209894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EB1177"/>
    <w:multiLevelType w:val="hybridMultilevel"/>
    <w:tmpl w:val="B39E2E3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348D3"/>
    <w:multiLevelType w:val="singleLevel"/>
    <w:tmpl w:val="2DC0665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2F15821"/>
    <w:multiLevelType w:val="singleLevel"/>
    <w:tmpl w:val="58A6672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6B9599B"/>
    <w:multiLevelType w:val="multilevel"/>
    <w:tmpl w:val="0407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9" w15:restartNumberingAfterBreak="0">
    <w:nsid w:val="78326307"/>
    <w:multiLevelType w:val="singleLevel"/>
    <w:tmpl w:val="B70838C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93955C5"/>
    <w:multiLevelType w:val="singleLevel"/>
    <w:tmpl w:val="7CC40C3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A10162F"/>
    <w:multiLevelType w:val="hybridMultilevel"/>
    <w:tmpl w:val="A0E87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8640E8"/>
    <w:multiLevelType w:val="hybridMultilevel"/>
    <w:tmpl w:val="B922F1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084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3"/>
  </w:num>
  <w:num w:numId="2">
    <w:abstractNumId w:val="21"/>
  </w:num>
  <w:num w:numId="3">
    <w:abstractNumId w:val="27"/>
  </w:num>
  <w:num w:numId="4">
    <w:abstractNumId w:val="19"/>
  </w:num>
  <w:num w:numId="5">
    <w:abstractNumId w:val="26"/>
  </w:num>
  <w:num w:numId="6">
    <w:abstractNumId w:val="12"/>
  </w:num>
  <w:num w:numId="7">
    <w:abstractNumId w:val="16"/>
  </w:num>
  <w:num w:numId="8">
    <w:abstractNumId w:val="30"/>
  </w:num>
  <w:num w:numId="9">
    <w:abstractNumId w:val="23"/>
  </w:num>
  <w:num w:numId="10">
    <w:abstractNumId w:val="29"/>
  </w:num>
  <w:num w:numId="11">
    <w:abstractNumId w:val="20"/>
  </w:num>
  <w:num w:numId="12">
    <w:abstractNumId w:val="14"/>
  </w:num>
  <w:num w:numId="13">
    <w:abstractNumId w:val="11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4"/>
  </w:num>
  <w:num w:numId="25">
    <w:abstractNumId w:val="18"/>
  </w:num>
  <w:num w:numId="26">
    <w:abstractNumId w:val="32"/>
  </w:num>
  <w:num w:numId="27">
    <w:abstractNumId w:val="15"/>
  </w:num>
  <w:num w:numId="28">
    <w:abstractNumId w:val="17"/>
  </w:num>
  <w:num w:numId="29">
    <w:abstractNumId w:val="33"/>
  </w:num>
  <w:num w:numId="30">
    <w:abstractNumId w:val="28"/>
  </w:num>
  <w:num w:numId="31">
    <w:abstractNumId w:val="31"/>
  </w:num>
  <w:num w:numId="32">
    <w:abstractNumId w:val="22"/>
  </w:num>
  <w:num w:numId="33">
    <w:abstractNumId w:val="10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678"/>
    <w:rsid w:val="00013D1E"/>
    <w:rsid w:val="00026AC0"/>
    <w:rsid w:val="0005253F"/>
    <w:rsid w:val="000C1B25"/>
    <w:rsid w:val="000E1EDA"/>
    <w:rsid w:val="000F05DE"/>
    <w:rsid w:val="00127752"/>
    <w:rsid w:val="00140520"/>
    <w:rsid w:val="00151F63"/>
    <w:rsid w:val="00164C58"/>
    <w:rsid w:val="00177180"/>
    <w:rsid w:val="001B0CD6"/>
    <w:rsid w:val="001E2393"/>
    <w:rsid w:val="00210627"/>
    <w:rsid w:val="00244AEE"/>
    <w:rsid w:val="0026556F"/>
    <w:rsid w:val="0026587C"/>
    <w:rsid w:val="00281931"/>
    <w:rsid w:val="00296293"/>
    <w:rsid w:val="002B5979"/>
    <w:rsid w:val="002D46CC"/>
    <w:rsid w:val="002E2C72"/>
    <w:rsid w:val="00305A60"/>
    <w:rsid w:val="00312C21"/>
    <w:rsid w:val="00331374"/>
    <w:rsid w:val="003328E4"/>
    <w:rsid w:val="00355DDD"/>
    <w:rsid w:val="00392495"/>
    <w:rsid w:val="003C1639"/>
    <w:rsid w:val="003C2290"/>
    <w:rsid w:val="00405228"/>
    <w:rsid w:val="0043029D"/>
    <w:rsid w:val="00437604"/>
    <w:rsid w:val="00470259"/>
    <w:rsid w:val="004C2CCC"/>
    <w:rsid w:val="004F406C"/>
    <w:rsid w:val="005041EC"/>
    <w:rsid w:val="005053C2"/>
    <w:rsid w:val="00516DD8"/>
    <w:rsid w:val="005212CA"/>
    <w:rsid w:val="005342AF"/>
    <w:rsid w:val="00541604"/>
    <w:rsid w:val="005537D1"/>
    <w:rsid w:val="00637D84"/>
    <w:rsid w:val="0067182A"/>
    <w:rsid w:val="00694D2D"/>
    <w:rsid w:val="006E2334"/>
    <w:rsid w:val="00700F36"/>
    <w:rsid w:val="00717397"/>
    <w:rsid w:val="00792F07"/>
    <w:rsid w:val="007A518D"/>
    <w:rsid w:val="007B15CB"/>
    <w:rsid w:val="007F4644"/>
    <w:rsid w:val="007F7B33"/>
    <w:rsid w:val="0081381D"/>
    <w:rsid w:val="00831A8C"/>
    <w:rsid w:val="00853B8F"/>
    <w:rsid w:val="00861C5D"/>
    <w:rsid w:val="008929D7"/>
    <w:rsid w:val="008A2B05"/>
    <w:rsid w:val="008B1F6A"/>
    <w:rsid w:val="008E0C5F"/>
    <w:rsid w:val="008F0BB7"/>
    <w:rsid w:val="008F3AD9"/>
    <w:rsid w:val="009231EE"/>
    <w:rsid w:val="00925C6A"/>
    <w:rsid w:val="00957CB3"/>
    <w:rsid w:val="009618A6"/>
    <w:rsid w:val="009A31CE"/>
    <w:rsid w:val="009B26EF"/>
    <w:rsid w:val="009B445B"/>
    <w:rsid w:val="009D7C33"/>
    <w:rsid w:val="009F5CBF"/>
    <w:rsid w:val="00A0155D"/>
    <w:rsid w:val="00A91307"/>
    <w:rsid w:val="00AA443C"/>
    <w:rsid w:val="00AB3506"/>
    <w:rsid w:val="00AD12A1"/>
    <w:rsid w:val="00B7251F"/>
    <w:rsid w:val="00B82850"/>
    <w:rsid w:val="00BB6867"/>
    <w:rsid w:val="00BC4005"/>
    <w:rsid w:val="00BD34DF"/>
    <w:rsid w:val="00C03D2D"/>
    <w:rsid w:val="00C22841"/>
    <w:rsid w:val="00C646B1"/>
    <w:rsid w:val="00C90CAF"/>
    <w:rsid w:val="00C97586"/>
    <w:rsid w:val="00CA6730"/>
    <w:rsid w:val="00CB71D6"/>
    <w:rsid w:val="00CD6548"/>
    <w:rsid w:val="00CE02CB"/>
    <w:rsid w:val="00D10275"/>
    <w:rsid w:val="00D66026"/>
    <w:rsid w:val="00D661C5"/>
    <w:rsid w:val="00D75942"/>
    <w:rsid w:val="00DB45F4"/>
    <w:rsid w:val="00DF4D14"/>
    <w:rsid w:val="00EA44B5"/>
    <w:rsid w:val="00EF3966"/>
    <w:rsid w:val="00F106E6"/>
    <w:rsid w:val="00F6584F"/>
    <w:rsid w:val="00F8636A"/>
    <w:rsid w:val="00FC3678"/>
    <w:rsid w:val="00FD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40E35F"/>
  <w15:chartTrackingRefBased/>
  <w15:docId w15:val="{634EEDAD-6DC7-4EE7-BA21-3C486B22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99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72"/>
    <w:lsdException w:name="Plain Table 2" w:uiPriority="42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7F4644"/>
    <w:rPr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644"/>
    <w:pPr>
      <w:keepNext/>
      <w:spacing w:line="360" w:lineRule="auto"/>
      <w:jc w:val="both"/>
      <w:outlineLvl w:val="0"/>
    </w:pPr>
  </w:style>
  <w:style w:type="paragraph" w:styleId="Heading2">
    <w:name w:val="heading 2"/>
    <w:basedOn w:val="Normal"/>
    <w:next w:val="Normal"/>
    <w:link w:val="Heading2Char"/>
    <w:uiPriority w:val="9"/>
    <w:qFormat/>
    <w:rsid w:val="007F4644"/>
    <w:pPr>
      <w:keepNext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7F4644"/>
    <w:pPr>
      <w:keepNext/>
      <w:outlineLvl w:val="2"/>
    </w:pPr>
    <w:rPr>
      <w:b/>
      <w:i/>
      <w:sz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7F4644"/>
    <w:pPr>
      <w:keepNext/>
      <w:outlineLvl w:val="3"/>
    </w:pPr>
    <w:rPr>
      <w:b/>
      <w:sz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7F4644"/>
    <w:pPr>
      <w:keepNext/>
      <w:jc w:val="both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link w:val="Heading6Char"/>
    <w:uiPriority w:val="9"/>
    <w:qFormat/>
    <w:rsid w:val="007F4644"/>
    <w:pPr>
      <w:keepNext/>
      <w:outlineLvl w:val="5"/>
    </w:pPr>
    <w:rPr>
      <w:b/>
      <w:i/>
      <w:sz w:val="26"/>
    </w:rPr>
  </w:style>
  <w:style w:type="paragraph" w:styleId="Heading7">
    <w:name w:val="heading 7"/>
    <w:basedOn w:val="Normal"/>
    <w:next w:val="Normal"/>
    <w:link w:val="Heading7Char"/>
    <w:uiPriority w:val="9"/>
    <w:qFormat/>
    <w:rsid w:val="007F4644"/>
    <w:pPr>
      <w:keepNext/>
      <w:outlineLvl w:val="6"/>
    </w:pPr>
    <w:rPr>
      <w:b/>
      <w:bCs/>
      <w:i/>
      <w:iCs/>
      <w:sz w:val="26"/>
    </w:rPr>
  </w:style>
  <w:style w:type="paragraph" w:styleId="Heading8">
    <w:name w:val="heading 8"/>
    <w:basedOn w:val="Normal"/>
    <w:next w:val="Normal"/>
    <w:link w:val="Heading8Char"/>
    <w:uiPriority w:val="9"/>
    <w:qFormat/>
    <w:rsid w:val="007F4644"/>
    <w:pPr>
      <w:keepNext/>
      <w:jc w:val="both"/>
      <w:outlineLvl w:val="7"/>
    </w:pPr>
    <w:rPr>
      <w:b/>
      <w:sz w:val="32"/>
    </w:rPr>
  </w:style>
  <w:style w:type="paragraph" w:styleId="Heading9">
    <w:name w:val="heading 9"/>
    <w:basedOn w:val="Normal"/>
    <w:next w:val="Normal"/>
    <w:link w:val="Heading9Char"/>
    <w:uiPriority w:val="9"/>
    <w:qFormat/>
    <w:rsid w:val="007F4644"/>
    <w:pPr>
      <w:keepNext/>
      <w:jc w:val="both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7F4644"/>
    <w:rPr>
      <w:sz w:val="20"/>
    </w:rPr>
  </w:style>
  <w:style w:type="character" w:styleId="FootnoteReference">
    <w:name w:val="footnote reference"/>
    <w:semiHidden/>
    <w:rsid w:val="007F4644"/>
    <w:rPr>
      <w:vertAlign w:val="superscript"/>
    </w:rPr>
  </w:style>
  <w:style w:type="paragraph" w:styleId="BodyText2">
    <w:name w:val="Body Text 2"/>
    <w:basedOn w:val="Normal"/>
    <w:rsid w:val="007F4644"/>
    <w:rPr>
      <w:b/>
    </w:rPr>
  </w:style>
  <w:style w:type="paragraph" w:customStyle="1" w:styleId="JIEnormal-noindent">
    <w:name w:val="JIE normal - no indent"/>
    <w:basedOn w:val="Normal"/>
    <w:rsid w:val="007F4644"/>
    <w:pPr>
      <w:spacing w:line="480" w:lineRule="auto"/>
    </w:pPr>
    <w:rPr>
      <w:rFonts w:ascii="Garamond" w:hAnsi="Garamond"/>
    </w:rPr>
  </w:style>
  <w:style w:type="paragraph" w:customStyle="1" w:styleId="Feature">
    <w:name w:val="Feature"/>
    <w:basedOn w:val="Heading2"/>
    <w:rsid w:val="007F4644"/>
    <w:rPr>
      <w:sz w:val="20"/>
    </w:rPr>
  </w:style>
  <w:style w:type="paragraph" w:styleId="BlockText">
    <w:name w:val="Block Text"/>
    <w:basedOn w:val="Normal"/>
    <w:rsid w:val="007F4644"/>
    <w:pPr>
      <w:ind w:left="720" w:right="720"/>
      <w:jc w:val="both"/>
    </w:pPr>
  </w:style>
  <w:style w:type="paragraph" w:styleId="Footer">
    <w:name w:val="footer"/>
    <w:basedOn w:val="Normal"/>
    <w:link w:val="FooterChar"/>
    <w:uiPriority w:val="99"/>
    <w:rsid w:val="007F4644"/>
    <w:pPr>
      <w:tabs>
        <w:tab w:val="center" w:pos="4320"/>
        <w:tab w:val="right" w:pos="8640"/>
      </w:tabs>
    </w:pPr>
    <w:rPr>
      <w:lang w:val="en-GB"/>
    </w:rPr>
  </w:style>
  <w:style w:type="paragraph" w:styleId="Header">
    <w:name w:val="header"/>
    <w:basedOn w:val="Normal"/>
    <w:link w:val="HeaderChar"/>
    <w:uiPriority w:val="99"/>
    <w:rsid w:val="007F4644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F4644"/>
    <w:pPr>
      <w:jc w:val="center"/>
    </w:pPr>
    <w:rPr>
      <w:b/>
      <w:sz w:val="32"/>
    </w:rPr>
  </w:style>
  <w:style w:type="paragraph" w:customStyle="1" w:styleId="MFAHeading">
    <w:name w:val="MFA Heading"/>
    <w:basedOn w:val="Heading3"/>
    <w:rsid w:val="007F4644"/>
    <w:pPr>
      <w:keepNext w:val="0"/>
      <w:outlineLvl w:val="9"/>
    </w:pPr>
    <w:rPr>
      <w:i w:val="0"/>
      <w:sz w:val="30"/>
    </w:rPr>
  </w:style>
  <w:style w:type="character" w:styleId="PageNumber">
    <w:name w:val="page number"/>
    <w:basedOn w:val="DefaultParagraphFont"/>
    <w:rsid w:val="007F4644"/>
  </w:style>
  <w:style w:type="character" w:styleId="CommentReference">
    <w:name w:val="annotation reference"/>
    <w:semiHidden/>
    <w:rsid w:val="007F4644"/>
    <w:rPr>
      <w:sz w:val="16"/>
    </w:rPr>
  </w:style>
  <w:style w:type="paragraph" w:styleId="CommentText">
    <w:name w:val="annotation text"/>
    <w:basedOn w:val="Normal"/>
    <w:semiHidden/>
    <w:rsid w:val="007F4644"/>
  </w:style>
  <w:style w:type="paragraph" w:styleId="Title">
    <w:name w:val="Title"/>
    <w:basedOn w:val="Normal"/>
    <w:qFormat/>
    <w:rsid w:val="007F4644"/>
    <w:pPr>
      <w:jc w:val="center"/>
    </w:pPr>
    <w:rPr>
      <w:b/>
    </w:rPr>
  </w:style>
  <w:style w:type="paragraph" w:styleId="BodyText3">
    <w:name w:val="Body Text 3"/>
    <w:basedOn w:val="Normal"/>
    <w:rsid w:val="007F4644"/>
    <w:pPr>
      <w:spacing w:line="360" w:lineRule="auto"/>
      <w:jc w:val="both"/>
    </w:pPr>
  </w:style>
  <w:style w:type="paragraph" w:customStyle="1" w:styleId="JIEnormal">
    <w:name w:val="JIE normal"/>
    <w:basedOn w:val="Normal"/>
    <w:rsid w:val="007F4644"/>
    <w:pPr>
      <w:spacing w:line="480" w:lineRule="auto"/>
      <w:ind w:firstLine="720"/>
    </w:pPr>
    <w:rPr>
      <w:rFonts w:ascii="Garamond" w:hAnsi="Garamond"/>
    </w:rPr>
  </w:style>
  <w:style w:type="paragraph" w:customStyle="1" w:styleId="JIEreferencelist">
    <w:name w:val="JIE reference list"/>
    <w:basedOn w:val="Normal"/>
    <w:rsid w:val="007F4644"/>
    <w:pPr>
      <w:spacing w:line="360" w:lineRule="auto"/>
      <w:ind w:left="720" w:hanging="720"/>
    </w:pPr>
    <w:rPr>
      <w:rFonts w:ascii="Garamond" w:hAnsi="Garamond"/>
    </w:rPr>
  </w:style>
  <w:style w:type="character" w:styleId="Hyperlink">
    <w:name w:val="Hyperlink"/>
    <w:uiPriority w:val="99"/>
    <w:rsid w:val="007F4644"/>
    <w:rPr>
      <w:color w:val="0000FF"/>
      <w:u w:val="single"/>
    </w:rPr>
  </w:style>
  <w:style w:type="paragraph" w:customStyle="1" w:styleId="Bibentry2">
    <w:name w:val="Bib entry2"/>
    <w:basedOn w:val="Normal"/>
    <w:rsid w:val="007F4644"/>
    <w:pPr>
      <w:ind w:left="720" w:hanging="720"/>
    </w:pPr>
    <w:rPr>
      <w:szCs w:val="24"/>
    </w:rPr>
  </w:style>
  <w:style w:type="paragraph" w:styleId="BodyTextIndent">
    <w:name w:val="Body Text Indent"/>
    <w:basedOn w:val="Normal"/>
    <w:autoRedefine/>
    <w:rsid w:val="007F4644"/>
    <w:pPr>
      <w:spacing w:before="120" w:after="120" w:line="360" w:lineRule="auto"/>
      <w:ind w:left="720" w:hanging="720"/>
    </w:pPr>
    <w:rPr>
      <w:rFonts w:ascii="Garamond" w:hAnsi="Garamond"/>
    </w:rPr>
  </w:style>
  <w:style w:type="paragraph" w:customStyle="1" w:styleId="Default">
    <w:name w:val="Default"/>
    <w:rsid w:val="007F4644"/>
    <w:pPr>
      <w:autoSpaceDE w:val="0"/>
      <w:autoSpaceDN w:val="0"/>
      <w:adjustRightInd w:val="0"/>
    </w:pPr>
    <w:rPr>
      <w:rFonts w:ascii="Arial" w:eastAsia="Times New Roman" w:hAnsi="Arial" w:cs="Arial"/>
      <w:lang w:val="en-US" w:eastAsia="en-US"/>
    </w:rPr>
  </w:style>
  <w:style w:type="paragraph" w:styleId="BodyTextIndent2">
    <w:name w:val="Body Text Indent 2"/>
    <w:basedOn w:val="Normal"/>
    <w:rsid w:val="007F4644"/>
    <w:pPr>
      <w:autoSpaceDE w:val="0"/>
      <w:autoSpaceDN w:val="0"/>
      <w:adjustRightInd w:val="0"/>
      <w:ind w:left="540"/>
    </w:pPr>
    <w:rPr>
      <w:rFonts w:ascii="Arial" w:eastAsia="Times New Roman" w:hAnsi="Arial" w:cs="Arial"/>
      <w:sz w:val="20"/>
    </w:rPr>
  </w:style>
  <w:style w:type="character" w:styleId="FollowedHyperlink">
    <w:name w:val="FollowedHyperlink"/>
    <w:rsid w:val="007F464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F0BB7"/>
    <w:pPr>
      <w:spacing w:after="160" w:line="259" w:lineRule="auto"/>
      <w:ind w:left="720"/>
      <w:contextualSpacing/>
      <w:jc w:val="both"/>
    </w:pPr>
    <w:rPr>
      <w:rFonts w:ascii="Aptos" w:eastAsia="Calibri" w:hAnsi="Aptos" w:cs="Arial"/>
      <w:kern w:val="2"/>
      <w:sz w:val="22"/>
      <w:szCs w:val="22"/>
    </w:rPr>
  </w:style>
  <w:style w:type="table" w:styleId="TableGrid">
    <w:name w:val="Table Grid"/>
    <w:basedOn w:val="TableNormal"/>
    <w:uiPriority w:val="39"/>
    <w:rsid w:val="008F0BB7"/>
    <w:rPr>
      <w:rFonts w:ascii="Calibri" w:eastAsia="Calibri" w:hAnsi="Calibri" w:cs="Arial"/>
      <w:kern w:val="2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F0BB7"/>
    <w:rPr>
      <w:rFonts w:ascii="Calibri" w:eastAsia="Calibri" w:hAnsi="Calibri" w:cs="Arial"/>
      <w:kern w:val="2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PlaceholderText">
    <w:name w:val="Placeholder Text"/>
    <w:uiPriority w:val="99"/>
    <w:semiHidden/>
    <w:rsid w:val="008F0BB7"/>
    <w:rPr>
      <w:color w:val="808080"/>
    </w:rPr>
  </w:style>
  <w:style w:type="paragraph" w:customStyle="1" w:styleId="CitaviBibliographyHeading">
    <w:name w:val="Citavi Bibliography Heading"/>
    <w:basedOn w:val="Normal"/>
    <w:link w:val="CitaviBibliographyHeadingZchn"/>
    <w:uiPriority w:val="99"/>
    <w:rsid w:val="008F0BB7"/>
    <w:pPr>
      <w:spacing w:after="160" w:line="259" w:lineRule="auto"/>
    </w:pPr>
    <w:rPr>
      <w:rFonts w:ascii="Aptos" w:eastAsia="Calibri" w:hAnsi="Aptos" w:cs="Arial"/>
      <w:kern w:val="2"/>
      <w:sz w:val="22"/>
      <w:szCs w:val="22"/>
      <w:lang w:val="en-GB"/>
    </w:rPr>
  </w:style>
  <w:style w:type="character" w:customStyle="1" w:styleId="CitaviBibliographyHeadingZchn">
    <w:name w:val="Citavi Bibliography Heading Zchn"/>
    <w:link w:val="CitaviBibliographyHeading"/>
    <w:uiPriority w:val="99"/>
    <w:rsid w:val="008F0BB7"/>
    <w:rPr>
      <w:rFonts w:ascii="Aptos" w:eastAsia="Calibri" w:hAnsi="Aptos" w:cs="Arial"/>
      <w:kern w:val="2"/>
      <w:sz w:val="22"/>
      <w:szCs w:val="22"/>
      <w:lang w:val="en-GB" w:eastAsia="en-US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8F0BB7"/>
    <w:pPr>
      <w:tabs>
        <w:tab w:val="left" w:pos="720"/>
      </w:tabs>
      <w:spacing w:line="259" w:lineRule="auto"/>
      <w:ind w:left="720" w:hanging="720"/>
      <w:jc w:val="both"/>
    </w:pPr>
    <w:rPr>
      <w:rFonts w:ascii="Aptos" w:eastAsia="Calibri" w:hAnsi="Aptos" w:cs="Arial"/>
      <w:kern w:val="2"/>
      <w:sz w:val="22"/>
      <w:szCs w:val="22"/>
      <w:lang w:val="en-GB"/>
    </w:rPr>
  </w:style>
  <w:style w:type="character" w:customStyle="1" w:styleId="CitaviBibliographyEntryZchn">
    <w:name w:val="Citavi Bibliography Entry Zchn"/>
    <w:link w:val="CitaviBibliographyEntry"/>
    <w:uiPriority w:val="99"/>
    <w:rsid w:val="008F0BB7"/>
    <w:rPr>
      <w:rFonts w:ascii="Aptos" w:eastAsia="Calibri" w:hAnsi="Aptos" w:cs="Arial"/>
      <w:kern w:val="2"/>
      <w:sz w:val="22"/>
      <w:szCs w:val="22"/>
      <w:lang w:val="en-GB" w:eastAsia="en-US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8F0BB7"/>
    <w:pPr>
      <w:keepLines/>
      <w:numPr>
        <w:ilvl w:val="1"/>
      </w:numPr>
      <w:spacing w:before="40" w:line="259" w:lineRule="auto"/>
      <w:ind w:left="576" w:hanging="576"/>
      <w:jc w:val="both"/>
    </w:pPr>
    <w:rPr>
      <w:rFonts w:ascii="Aptos" w:eastAsia="Times New Roman" w:hAnsi="Aptos"/>
      <w:kern w:val="2"/>
      <w:sz w:val="22"/>
      <w:szCs w:val="26"/>
    </w:rPr>
  </w:style>
  <w:style w:type="character" w:customStyle="1" w:styleId="CitaviChapterBibliographyHeadingZchn">
    <w:name w:val="Citavi Chapter Bibliography Heading Zchn"/>
    <w:link w:val="CitaviChapterBibliographyHeading"/>
    <w:uiPriority w:val="99"/>
    <w:rsid w:val="008F0BB7"/>
    <w:rPr>
      <w:rFonts w:ascii="Aptos" w:eastAsia="Times New Roman" w:hAnsi="Aptos"/>
      <w:b/>
      <w:kern w:val="2"/>
      <w:sz w:val="22"/>
      <w:szCs w:val="26"/>
      <w:lang w:val="en-US" w:eastAsia="en-US"/>
    </w:rPr>
  </w:style>
  <w:style w:type="character" w:customStyle="1" w:styleId="Heading2Char">
    <w:name w:val="Heading 2 Char"/>
    <w:link w:val="Heading2"/>
    <w:uiPriority w:val="9"/>
    <w:rsid w:val="008F0BB7"/>
    <w:rPr>
      <w:b/>
      <w:sz w:val="32"/>
      <w:lang w:val="en-US" w:eastAsia="en-US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8F0BB7"/>
    <w:pPr>
      <w:keepLines/>
      <w:numPr>
        <w:ilvl w:val="1"/>
      </w:numPr>
      <w:spacing w:before="40" w:line="259" w:lineRule="auto"/>
      <w:ind w:left="576" w:hanging="576"/>
      <w:outlineLvl w:val="9"/>
    </w:pPr>
    <w:rPr>
      <w:rFonts w:ascii="Aptos" w:eastAsia="Times New Roman" w:hAnsi="Aptos"/>
      <w:kern w:val="2"/>
      <w:sz w:val="22"/>
      <w:szCs w:val="26"/>
      <w:lang w:val="en-GB"/>
    </w:rPr>
  </w:style>
  <w:style w:type="character" w:customStyle="1" w:styleId="CitaviBibliographySubheading1Zchn">
    <w:name w:val="Citavi Bibliography Subheading 1 Zchn"/>
    <w:link w:val="CitaviBibliographySubheading1"/>
    <w:uiPriority w:val="99"/>
    <w:rsid w:val="008F0BB7"/>
    <w:rPr>
      <w:rFonts w:ascii="Aptos" w:eastAsia="Times New Roman" w:hAnsi="Aptos"/>
      <w:b/>
      <w:kern w:val="2"/>
      <w:sz w:val="22"/>
      <w:szCs w:val="26"/>
      <w:lang w:val="en-GB" w:eastAsia="en-US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8F0BB7"/>
    <w:pPr>
      <w:keepLines/>
      <w:numPr>
        <w:ilvl w:val="2"/>
      </w:numPr>
      <w:spacing w:before="40" w:line="259" w:lineRule="auto"/>
      <w:ind w:left="720" w:hanging="720"/>
      <w:outlineLvl w:val="9"/>
    </w:pPr>
    <w:rPr>
      <w:rFonts w:ascii="Aptos" w:eastAsia="Times New Roman" w:hAnsi="Aptos"/>
      <w:i w:val="0"/>
      <w:kern w:val="2"/>
      <w:sz w:val="22"/>
      <w:szCs w:val="24"/>
      <w:lang w:val="en-GB"/>
    </w:rPr>
  </w:style>
  <w:style w:type="character" w:customStyle="1" w:styleId="CitaviBibliographySubheading2Zchn">
    <w:name w:val="Citavi Bibliography Subheading 2 Zchn"/>
    <w:link w:val="CitaviBibliographySubheading2"/>
    <w:uiPriority w:val="99"/>
    <w:rsid w:val="008F0BB7"/>
    <w:rPr>
      <w:rFonts w:ascii="Aptos" w:eastAsia="Times New Roman" w:hAnsi="Aptos"/>
      <w:b/>
      <w:kern w:val="2"/>
      <w:sz w:val="22"/>
      <w:szCs w:val="24"/>
      <w:lang w:val="en-GB" w:eastAsia="en-US"/>
    </w:rPr>
  </w:style>
  <w:style w:type="character" w:customStyle="1" w:styleId="Heading3Char">
    <w:name w:val="Heading 3 Char"/>
    <w:link w:val="Heading3"/>
    <w:uiPriority w:val="9"/>
    <w:rsid w:val="008F0BB7"/>
    <w:rPr>
      <w:b/>
      <w:i/>
      <w:sz w:val="32"/>
      <w:lang w:val="en-US" w:eastAsia="en-US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8F0BB7"/>
    <w:pPr>
      <w:keepLines/>
      <w:numPr>
        <w:ilvl w:val="3"/>
      </w:numPr>
      <w:spacing w:before="40" w:line="259" w:lineRule="auto"/>
      <w:ind w:left="864" w:hanging="864"/>
      <w:outlineLvl w:val="9"/>
    </w:pPr>
    <w:rPr>
      <w:rFonts w:ascii="Calibri Light" w:eastAsia="Times New Roman" w:hAnsi="Calibri Light"/>
      <w:b w:val="0"/>
      <w:i/>
      <w:iCs/>
      <w:color w:val="2F5496"/>
      <w:kern w:val="2"/>
      <w:sz w:val="22"/>
      <w:szCs w:val="22"/>
      <w:lang w:val="en-GB"/>
    </w:rPr>
  </w:style>
  <w:style w:type="character" w:customStyle="1" w:styleId="CitaviBibliographySubheading3Zchn">
    <w:name w:val="Citavi Bibliography Subheading 3 Zchn"/>
    <w:link w:val="CitaviBibliographySubheading3"/>
    <w:uiPriority w:val="99"/>
    <w:rsid w:val="008F0BB7"/>
    <w:rPr>
      <w:rFonts w:ascii="Calibri Light" w:eastAsia="Times New Roman" w:hAnsi="Calibri Light"/>
      <w:i/>
      <w:iCs/>
      <w:color w:val="2F5496"/>
      <w:kern w:val="2"/>
      <w:sz w:val="22"/>
      <w:szCs w:val="22"/>
      <w:lang w:val="en-GB" w:eastAsia="en-US"/>
    </w:rPr>
  </w:style>
  <w:style w:type="character" w:customStyle="1" w:styleId="Heading4Char">
    <w:name w:val="Heading 4 Char"/>
    <w:link w:val="Heading4"/>
    <w:uiPriority w:val="9"/>
    <w:rsid w:val="008F0BB7"/>
    <w:rPr>
      <w:b/>
      <w:sz w:val="28"/>
      <w:lang w:val="en-US" w:eastAsia="en-US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8F0BB7"/>
    <w:pPr>
      <w:keepLines/>
      <w:numPr>
        <w:ilvl w:val="4"/>
      </w:numPr>
      <w:spacing w:before="40" w:line="259" w:lineRule="auto"/>
      <w:ind w:left="1008" w:hanging="1008"/>
      <w:jc w:val="left"/>
      <w:outlineLvl w:val="9"/>
    </w:pPr>
    <w:rPr>
      <w:rFonts w:ascii="Calibri Light" w:eastAsia="Times New Roman" w:hAnsi="Calibri Light"/>
      <w:b w:val="0"/>
      <w:bCs w:val="0"/>
      <w:color w:val="2F5496"/>
      <w:kern w:val="2"/>
      <w:szCs w:val="22"/>
      <w:lang w:val="en-GB"/>
    </w:rPr>
  </w:style>
  <w:style w:type="character" w:customStyle="1" w:styleId="CitaviBibliographySubheading4Zchn">
    <w:name w:val="Citavi Bibliography Subheading 4 Zchn"/>
    <w:link w:val="CitaviBibliographySubheading4"/>
    <w:uiPriority w:val="99"/>
    <w:rsid w:val="008F0BB7"/>
    <w:rPr>
      <w:rFonts w:ascii="Calibri Light" w:eastAsia="Times New Roman" w:hAnsi="Calibri Light"/>
      <w:color w:val="2F5496"/>
      <w:kern w:val="2"/>
      <w:sz w:val="22"/>
      <w:szCs w:val="22"/>
      <w:lang w:val="en-GB" w:eastAsia="en-US"/>
    </w:rPr>
  </w:style>
  <w:style w:type="character" w:customStyle="1" w:styleId="Heading5Char">
    <w:name w:val="Heading 5 Char"/>
    <w:link w:val="Heading5"/>
    <w:uiPriority w:val="9"/>
    <w:rsid w:val="008F0BB7"/>
    <w:rPr>
      <w:b/>
      <w:bCs/>
      <w:sz w:val="22"/>
      <w:lang w:val="en-US" w:eastAsia="en-US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8F0BB7"/>
    <w:pPr>
      <w:keepLines/>
      <w:numPr>
        <w:ilvl w:val="5"/>
      </w:numPr>
      <w:spacing w:before="40" w:line="259" w:lineRule="auto"/>
      <w:ind w:left="1152" w:hanging="1152"/>
      <w:outlineLvl w:val="9"/>
    </w:pPr>
    <w:rPr>
      <w:rFonts w:ascii="Calibri Light" w:eastAsia="Times New Roman" w:hAnsi="Calibri Light"/>
      <w:b w:val="0"/>
      <w:i w:val="0"/>
      <w:color w:val="1F3763"/>
      <w:kern w:val="2"/>
      <w:sz w:val="22"/>
      <w:szCs w:val="22"/>
      <w:lang w:val="en-GB"/>
    </w:rPr>
  </w:style>
  <w:style w:type="character" w:customStyle="1" w:styleId="CitaviBibliographySubheading5Zchn">
    <w:name w:val="Citavi Bibliography Subheading 5 Zchn"/>
    <w:link w:val="CitaviBibliographySubheading5"/>
    <w:uiPriority w:val="99"/>
    <w:rsid w:val="008F0BB7"/>
    <w:rPr>
      <w:rFonts w:ascii="Calibri Light" w:eastAsia="Times New Roman" w:hAnsi="Calibri Light"/>
      <w:color w:val="1F3763"/>
      <w:kern w:val="2"/>
      <w:sz w:val="22"/>
      <w:szCs w:val="22"/>
      <w:lang w:val="en-GB" w:eastAsia="en-US"/>
    </w:rPr>
  </w:style>
  <w:style w:type="character" w:customStyle="1" w:styleId="Heading6Char">
    <w:name w:val="Heading 6 Char"/>
    <w:link w:val="Heading6"/>
    <w:uiPriority w:val="9"/>
    <w:rsid w:val="008F0BB7"/>
    <w:rPr>
      <w:b/>
      <w:i/>
      <w:sz w:val="26"/>
      <w:lang w:val="en-US" w:eastAsia="en-US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8F0BB7"/>
    <w:pPr>
      <w:keepLines/>
      <w:numPr>
        <w:ilvl w:val="6"/>
      </w:numPr>
      <w:spacing w:before="40" w:line="259" w:lineRule="auto"/>
      <w:ind w:left="1296" w:hanging="1296"/>
      <w:outlineLvl w:val="9"/>
    </w:pPr>
    <w:rPr>
      <w:rFonts w:ascii="Calibri Light" w:eastAsia="Times New Roman" w:hAnsi="Calibri Light"/>
      <w:b w:val="0"/>
      <w:bCs w:val="0"/>
      <w:color w:val="1F3763"/>
      <w:kern w:val="2"/>
      <w:sz w:val="22"/>
      <w:szCs w:val="22"/>
      <w:lang w:val="en-GB"/>
    </w:rPr>
  </w:style>
  <w:style w:type="character" w:customStyle="1" w:styleId="CitaviBibliographySubheading6Zchn">
    <w:name w:val="Citavi Bibliography Subheading 6 Zchn"/>
    <w:link w:val="CitaviBibliographySubheading6"/>
    <w:uiPriority w:val="99"/>
    <w:rsid w:val="008F0BB7"/>
    <w:rPr>
      <w:rFonts w:ascii="Calibri Light" w:eastAsia="Times New Roman" w:hAnsi="Calibri Light"/>
      <w:i/>
      <w:iCs/>
      <w:color w:val="1F3763"/>
      <w:kern w:val="2"/>
      <w:sz w:val="22"/>
      <w:szCs w:val="22"/>
      <w:lang w:val="en-GB" w:eastAsia="en-US"/>
    </w:rPr>
  </w:style>
  <w:style w:type="character" w:customStyle="1" w:styleId="Heading7Char">
    <w:name w:val="Heading 7 Char"/>
    <w:link w:val="Heading7"/>
    <w:uiPriority w:val="9"/>
    <w:rsid w:val="008F0BB7"/>
    <w:rPr>
      <w:b/>
      <w:bCs/>
      <w:i/>
      <w:iCs/>
      <w:sz w:val="26"/>
      <w:lang w:val="en-US" w:eastAsia="en-US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8F0BB7"/>
    <w:pPr>
      <w:keepLines/>
      <w:numPr>
        <w:ilvl w:val="7"/>
      </w:numPr>
      <w:spacing w:before="40" w:line="259" w:lineRule="auto"/>
      <w:ind w:left="1440" w:hanging="1440"/>
      <w:jc w:val="left"/>
      <w:outlineLvl w:val="9"/>
    </w:pPr>
    <w:rPr>
      <w:rFonts w:ascii="Calibri Light" w:eastAsia="Times New Roman" w:hAnsi="Calibri Light"/>
      <w:b w:val="0"/>
      <w:color w:val="272727"/>
      <w:kern w:val="2"/>
      <w:sz w:val="21"/>
      <w:szCs w:val="21"/>
      <w:lang w:val="en-GB"/>
    </w:rPr>
  </w:style>
  <w:style w:type="character" w:customStyle="1" w:styleId="CitaviBibliographySubheading7Zchn">
    <w:name w:val="Citavi Bibliography Subheading 7 Zchn"/>
    <w:link w:val="CitaviBibliographySubheading7"/>
    <w:uiPriority w:val="99"/>
    <w:rsid w:val="008F0BB7"/>
    <w:rPr>
      <w:rFonts w:ascii="Calibri Light" w:eastAsia="Times New Roman" w:hAnsi="Calibri Light"/>
      <w:color w:val="272727"/>
      <w:kern w:val="2"/>
      <w:sz w:val="21"/>
      <w:szCs w:val="21"/>
      <w:lang w:val="en-GB" w:eastAsia="en-US"/>
    </w:rPr>
  </w:style>
  <w:style w:type="character" w:customStyle="1" w:styleId="Heading8Char">
    <w:name w:val="Heading 8 Char"/>
    <w:link w:val="Heading8"/>
    <w:uiPriority w:val="9"/>
    <w:rsid w:val="008F0BB7"/>
    <w:rPr>
      <w:b/>
      <w:sz w:val="32"/>
      <w:lang w:val="en-US" w:eastAsia="en-US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8F0BB7"/>
    <w:pPr>
      <w:keepLines/>
      <w:numPr>
        <w:ilvl w:val="8"/>
      </w:numPr>
      <w:spacing w:before="40" w:line="259" w:lineRule="auto"/>
      <w:ind w:left="1584" w:hanging="1584"/>
      <w:jc w:val="left"/>
      <w:outlineLvl w:val="9"/>
    </w:pPr>
    <w:rPr>
      <w:rFonts w:ascii="Calibri Light" w:eastAsia="Times New Roman" w:hAnsi="Calibri Light"/>
      <w:b w:val="0"/>
      <w:i/>
      <w:iCs/>
      <w:color w:val="272727"/>
      <w:kern w:val="2"/>
      <w:sz w:val="21"/>
      <w:szCs w:val="21"/>
      <w:lang w:val="en-GB"/>
    </w:rPr>
  </w:style>
  <w:style w:type="character" w:customStyle="1" w:styleId="CitaviBibliographySubheading8Zchn">
    <w:name w:val="Citavi Bibliography Subheading 8 Zchn"/>
    <w:link w:val="CitaviBibliographySubheading8"/>
    <w:uiPriority w:val="99"/>
    <w:rsid w:val="008F0BB7"/>
    <w:rPr>
      <w:rFonts w:ascii="Calibri Light" w:eastAsia="Times New Roman" w:hAnsi="Calibri Light"/>
      <w:i/>
      <w:iCs/>
      <w:color w:val="272727"/>
      <w:kern w:val="2"/>
      <w:sz w:val="21"/>
      <w:szCs w:val="21"/>
      <w:lang w:val="en-GB" w:eastAsia="en-US"/>
    </w:rPr>
  </w:style>
  <w:style w:type="character" w:customStyle="1" w:styleId="Heading9Char">
    <w:name w:val="Heading 9 Char"/>
    <w:link w:val="Heading9"/>
    <w:uiPriority w:val="9"/>
    <w:rsid w:val="008F0BB7"/>
    <w:rPr>
      <w:b/>
      <w:sz w:val="28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8F0BB7"/>
    <w:pPr>
      <w:spacing w:after="200"/>
      <w:jc w:val="both"/>
    </w:pPr>
    <w:rPr>
      <w:rFonts w:eastAsia="Calibri" w:cs="Arial"/>
      <w:iCs/>
      <w:kern w:val="2"/>
      <w:sz w:val="22"/>
      <w:szCs w:val="18"/>
    </w:rPr>
  </w:style>
  <w:style w:type="character" w:customStyle="1" w:styleId="Heading1Char">
    <w:name w:val="Heading 1 Char"/>
    <w:link w:val="Heading1"/>
    <w:uiPriority w:val="9"/>
    <w:rsid w:val="008F0BB7"/>
    <w:rPr>
      <w:sz w:val="24"/>
      <w:lang w:val="en-US" w:eastAsia="en-US"/>
    </w:rPr>
  </w:style>
  <w:style w:type="paragraph" w:customStyle="1" w:styleId="Appendix1">
    <w:name w:val="Appendix_1"/>
    <w:basedOn w:val="Heading1"/>
    <w:next w:val="Normal"/>
    <w:qFormat/>
    <w:rsid w:val="008F0BB7"/>
    <w:pPr>
      <w:keepLines/>
      <w:spacing w:before="240" w:line="259" w:lineRule="auto"/>
    </w:pPr>
    <w:rPr>
      <w:rFonts w:ascii="Aptos" w:eastAsia="Times New Roman" w:hAnsi="Aptos"/>
      <w:b/>
      <w:kern w:val="2"/>
      <w:sz w:val="28"/>
      <w:szCs w:val="32"/>
      <w:lang w:val="en-GB"/>
    </w:rPr>
  </w:style>
  <w:style w:type="paragraph" w:styleId="NormalWeb">
    <w:name w:val="Normal (Web)"/>
    <w:basedOn w:val="Normal"/>
    <w:uiPriority w:val="99"/>
    <w:unhideWhenUsed/>
    <w:rsid w:val="008F0BB7"/>
    <w:pPr>
      <w:spacing w:before="100" w:beforeAutospacing="1" w:after="100" w:afterAutospacing="1"/>
    </w:pPr>
    <w:rPr>
      <w:rFonts w:eastAsia="Times New Roman"/>
      <w:szCs w:val="24"/>
      <w:lang w:val="de-DE" w:eastAsia="de-DE"/>
    </w:rPr>
  </w:style>
  <w:style w:type="paragraph" w:styleId="TOCHeading">
    <w:name w:val="TOC Heading"/>
    <w:basedOn w:val="Heading1"/>
    <w:next w:val="Normal"/>
    <w:uiPriority w:val="39"/>
    <w:unhideWhenUsed/>
    <w:qFormat/>
    <w:rsid w:val="008F0BB7"/>
    <w:pPr>
      <w:keepLines/>
      <w:spacing w:before="240" w:line="259" w:lineRule="auto"/>
      <w:jc w:val="left"/>
      <w:outlineLvl w:val="9"/>
    </w:pPr>
    <w:rPr>
      <w:rFonts w:ascii="Calibri Light" w:eastAsia="Times New Roman" w:hAnsi="Calibri Light"/>
      <w:color w:val="2F5496"/>
      <w:sz w:val="32"/>
      <w:szCs w:val="32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8F0BB7"/>
    <w:pPr>
      <w:spacing w:after="100" w:line="259" w:lineRule="auto"/>
      <w:jc w:val="both"/>
    </w:pPr>
    <w:rPr>
      <w:rFonts w:ascii="Aptos" w:eastAsia="Calibri" w:hAnsi="Aptos" w:cs="Arial"/>
      <w:kern w:val="2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8F0BB7"/>
    <w:pPr>
      <w:spacing w:after="100" w:line="259" w:lineRule="auto"/>
      <w:ind w:left="220"/>
      <w:jc w:val="both"/>
    </w:pPr>
    <w:rPr>
      <w:rFonts w:ascii="Aptos" w:eastAsia="Calibri" w:hAnsi="Aptos" w:cs="Arial"/>
      <w:kern w:val="2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8F0BB7"/>
    <w:pPr>
      <w:spacing w:after="100" w:line="259" w:lineRule="auto"/>
      <w:ind w:left="440"/>
      <w:jc w:val="both"/>
    </w:pPr>
    <w:rPr>
      <w:rFonts w:ascii="Aptos" w:eastAsia="Calibri" w:hAnsi="Aptos" w:cs="Arial"/>
      <w:kern w:val="2"/>
      <w:sz w:val="22"/>
      <w:szCs w:val="22"/>
    </w:rPr>
  </w:style>
  <w:style w:type="table" w:customStyle="1" w:styleId="Formatvorlage1">
    <w:name w:val="Formatvorlage1"/>
    <w:basedOn w:val="TableNormal"/>
    <w:uiPriority w:val="99"/>
    <w:rsid w:val="008F0BB7"/>
    <w:rPr>
      <w:rFonts w:ascii="Calibri" w:eastAsia="Calibri" w:hAnsi="Calibri" w:cs="Arial"/>
      <w:kern w:val="2"/>
      <w:szCs w:val="22"/>
      <w:lang w:val="en-GB" w:eastAsia="en-US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</w:style>
  <w:style w:type="paragraph" w:styleId="Revision">
    <w:name w:val="Revision"/>
    <w:hidden/>
    <w:uiPriority w:val="99"/>
    <w:rsid w:val="008F0BB7"/>
    <w:rPr>
      <w:rFonts w:ascii="Aptos" w:eastAsia="Calibri" w:hAnsi="Aptos" w:cs="Arial"/>
      <w:kern w:val="2"/>
      <w:sz w:val="22"/>
      <w:szCs w:val="22"/>
      <w:lang w:val="en-US" w:eastAsia="en-US"/>
    </w:rPr>
  </w:style>
  <w:style w:type="character" w:customStyle="1" w:styleId="HeaderChar">
    <w:name w:val="Header Char"/>
    <w:link w:val="Header"/>
    <w:uiPriority w:val="99"/>
    <w:rsid w:val="008F0BB7"/>
    <w:rPr>
      <w:sz w:val="24"/>
      <w:lang w:val="en-US" w:eastAsia="en-US"/>
    </w:rPr>
  </w:style>
  <w:style w:type="character" w:customStyle="1" w:styleId="FooterChar">
    <w:name w:val="Footer Char"/>
    <w:link w:val="Footer"/>
    <w:uiPriority w:val="99"/>
    <w:rsid w:val="008F0BB7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0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2943</Words>
  <Characters>135966</Characters>
  <Application>Microsoft Office Word</Application>
  <DocSecurity>0</DocSecurity>
  <Lines>1133</Lines>
  <Paragraphs>277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Application of Physical Economy Approaches</vt:lpstr>
      <vt:lpstr>Application of Physical Economy Approaches</vt:lpstr>
    </vt:vector>
  </TitlesOfParts>
  <Company>Griffith University</Company>
  <LinksUpToDate>false</LinksUpToDate>
  <CharactersWithSpaces>138632</CharactersWithSpaces>
  <SharedDoc>false</SharedDoc>
  <HLinks>
    <vt:vector size="30" baseType="variant"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_Toc192690624</vt:lpwstr>
      </vt:variant>
      <vt:variant>
        <vt:i4>1703996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_Toc192690623</vt:lpwstr>
      </vt:variant>
      <vt:variant>
        <vt:i4>1703996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_Toc192690622</vt:lpwstr>
      </vt:variant>
      <vt:variant>
        <vt:i4>1703996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_Toc192690621</vt:lpwstr>
      </vt:variant>
      <vt:variant>
        <vt:i4>1441886</vt:i4>
      </vt:variant>
      <vt:variant>
        <vt:i4>3</vt:i4>
      </vt:variant>
      <vt:variant>
        <vt:i4>0</vt:i4>
      </vt:variant>
      <vt:variant>
        <vt:i4>5</vt:i4>
      </vt:variant>
      <vt:variant>
        <vt:lpwstr>http://www.wileyonlinelibrary.com/journal/jie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of Physical Economy Approaches</dc:title>
  <dc:subject/>
  <dc:creator>Peter Daniels</dc:creator>
  <cp:keywords/>
  <cp:lastModifiedBy>Revathi   Thangaraj</cp:lastModifiedBy>
  <cp:revision>6</cp:revision>
  <cp:lastPrinted>2011-02-03T14:37:00Z</cp:lastPrinted>
  <dcterms:created xsi:type="dcterms:W3CDTF">2025-04-11T15:16:00Z</dcterms:created>
  <dcterms:modified xsi:type="dcterms:W3CDTF">2025-09-08T15:08:00Z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65acd3d5c453cae9f80c9ed3344b4a492bd36a14dbd5b9dde3860c32746b83e8</vt:lpwstr>
  </property>
</Properties>
</file>