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045DF" w14:textId="79A42A61" w:rsidR="006E1470" w:rsidRDefault="009B78DC" w:rsidP="00A856E7">
      <w:pPr>
        <w:spacing w:before="0" w:after="0"/>
      </w:pPr>
      <w:r w:rsidRPr="00CF76B5">
        <w:rPr>
          <w:noProof/>
          <w:sz w:val="20"/>
          <w:szCs w:val="20"/>
          <w:lang w:val="nb-NO"/>
        </w:rPr>
        <w:fldChar w:fldCharType="begin"/>
      </w:r>
      <w:r w:rsidRPr="00D856D1">
        <w:rPr>
          <w:sz w:val="20"/>
          <w:szCs w:val="20"/>
        </w:rPr>
        <w:instrText xml:space="preserve"> ADDIN EN.REFLIST </w:instrText>
      </w:r>
      <w:r w:rsidR="004653FE">
        <w:rPr>
          <w:noProof/>
          <w:sz w:val="20"/>
          <w:szCs w:val="20"/>
          <w:lang w:val="nb-NO"/>
        </w:rPr>
        <w:fldChar w:fldCharType="separate"/>
      </w:r>
      <w:r w:rsidRPr="00CF76B5">
        <w:rPr>
          <w:sz w:val="20"/>
          <w:szCs w:val="20"/>
        </w:rPr>
        <w:fldChar w:fldCharType="end"/>
      </w:r>
      <w:r w:rsidR="0001206C">
        <w:t xml:space="preserve">Appendix 1) List of </w:t>
      </w:r>
      <w:r w:rsidR="00065059">
        <w:t>reviewed information</w:t>
      </w:r>
    </w:p>
    <w:p w14:paraId="29FAD209" w14:textId="6C018399" w:rsidR="00F46348" w:rsidRDefault="00F46348" w:rsidP="00A856E7">
      <w:pPr>
        <w:spacing w:before="0" w:after="0"/>
      </w:pPr>
    </w:p>
    <w:tbl>
      <w:tblPr>
        <w:tblW w:w="5000" w:type="pct"/>
        <w:tblCellMar>
          <w:left w:w="70" w:type="dxa"/>
          <w:right w:w="70" w:type="dxa"/>
        </w:tblCellMar>
        <w:tblLook w:val="04A0" w:firstRow="1" w:lastRow="0" w:firstColumn="1" w:lastColumn="0" w:noHBand="0" w:noVBand="1"/>
      </w:tblPr>
      <w:tblGrid>
        <w:gridCol w:w="830"/>
        <w:gridCol w:w="2086"/>
        <w:gridCol w:w="1659"/>
        <w:gridCol w:w="4434"/>
      </w:tblGrid>
      <w:tr w:rsidR="00F46348" w:rsidRPr="00F46348" w14:paraId="6743C2B6" w14:textId="77777777" w:rsidTr="00F46348">
        <w:trPr>
          <w:trHeight w:val="300"/>
        </w:trPr>
        <w:tc>
          <w:tcPr>
            <w:tcW w:w="451" w:type="pct"/>
            <w:tcBorders>
              <w:top w:val="single" w:sz="8" w:space="0" w:color="auto"/>
              <w:left w:val="single" w:sz="8" w:space="0" w:color="auto"/>
              <w:bottom w:val="single" w:sz="8" w:space="0" w:color="auto"/>
              <w:right w:val="single" w:sz="8" w:space="0" w:color="auto"/>
            </w:tcBorders>
            <w:shd w:val="clear" w:color="auto" w:fill="auto"/>
            <w:vAlign w:val="bottom"/>
            <w:hideMark/>
          </w:tcPr>
          <w:p w14:paraId="6D6D8B25" w14:textId="77777777" w:rsidR="00F46348" w:rsidRPr="00F46348" w:rsidRDefault="00F46348" w:rsidP="00F46348">
            <w:pPr>
              <w:spacing w:before="0" w:after="0" w:line="240" w:lineRule="auto"/>
              <w:jc w:val="center"/>
              <w:rPr>
                <w:rFonts w:eastAsia="Times New Roman"/>
                <w:b/>
                <w:bCs/>
                <w:color w:val="000000"/>
                <w:sz w:val="18"/>
                <w:szCs w:val="18"/>
                <w:lang w:val="nb-NO"/>
              </w:rPr>
            </w:pPr>
            <w:r w:rsidRPr="00F46348">
              <w:rPr>
                <w:rFonts w:eastAsia="Times New Roman"/>
                <w:b/>
                <w:bCs/>
                <w:color w:val="000000"/>
                <w:sz w:val="18"/>
                <w:szCs w:val="18"/>
                <w:lang w:val="nb-NO"/>
              </w:rPr>
              <w:t>Country</w:t>
            </w:r>
          </w:p>
        </w:tc>
        <w:tc>
          <w:tcPr>
            <w:tcW w:w="1161" w:type="pct"/>
            <w:tcBorders>
              <w:top w:val="single" w:sz="8" w:space="0" w:color="auto"/>
              <w:left w:val="nil"/>
              <w:bottom w:val="single" w:sz="8" w:space="0" w:color="auto"/>
              <w:right w:val="single" w:sz="8" w:space="0" w:color="auto"/>
            </w:tcBorders>
            <w:shd w:val="clear" w:color="auto" w:fill="auto"/>
            <w:vAlign w:val="center"/>
            <w:hideMark/>
          </w:tcPr>
          <w:p w14:paraId="1E800AA5" w14:textId="77777777" w:rsidR="00F46348" w:rsidRPr="00F46348" w:rsidRDefault="00F46348" w:rsidP="00F46348">
            <w:pPr>
              <w:spacing w:before="0" w:after="0" w:line="240" w:lineRule="auto"/>
              <w:jc w:val="left"/>
              <w:rPr>
                <w:rFonts w:eastAsia="Times New Roman"/>
                <w:b/>
                <w:bCs/>
                <w:color w:val="000000"/>
                <w:sz w:val="18"/>
                <w:szCs w:val="18"/>
                <w:lang w:val="nb-NO"/>
              </w:rPr>
            </w:pPr>
            <w:r w:rsidRPr="00F46348">
              <w:rPr>
                <w:rFonts w:eastAsia="Times New Roman"/>
                <w:b/>
                <w:bCs/>
                <w:color w:val="000000"/>
                <w:sz w:val="18"/>
                <w:szCs w:val="18"/>
                <w:lang w:val="nb-NO"/>
              </w:rPr>
              <w:t xml:space="preserve">Smart City </w:t>
            </w:r>
            <w:proofErr w:type="spellStart"/>
            <w:r w:rsidRPr="00F46348">
              <w:rPr>
                <w:rFonts w:eastAsia="Times New Roman"/>
                <w:b/>
                <w:bCs/>
                <w:color w:val="000000"/>
                <w:sz w:val="18"/>
                <w:szCs w:val="18"/>
                <w:lang w:val="nb-NO"/>
              </w:rPr>
              <w:t>Strategy</w:t>
            </w:r>
            <w:proofErr w:type="spellEnd"/>
          </w:p>
        </w:tc>
        <w:tc>
          <w:tcPr>
            <w:tcW w:w="924" w:type="pct"/>
            <w:tcBorders>
              <w:top w:val="single" w:sz="8" w:space="0" w:color="auto"/>
              <w:left w:val="nil"/>
              <w:bottom w:val="single" w:sz="8" w:space="0" w:color="auto"/>
              <w:right w:val="single" w:sz="8" w:space="0" w:color="auto"/>
            </w:tcBorders>
            <w:shd w:val="clear" w:color="auto" w:fill="auto"/>
            <w:vAlign w:val="center"/>
            <w:hideMark/>
          </w:tcPr>
          <w:p w14:paraId="31252DB0" w14:textId="77777777" w:rsidR="00F46348" w:rsidRPr="00F46348" w:rsidRDefault="00F46348" w:rsidP="00F46348">
            <w:pPr>
              <w:spacing w:before="0" w:after="0" w:line="240" w:lineRule="auto"/>
              <w:jc w:val="left"/>
              <w:rPr>
                <w:rFonts w:eastAsia="Times New Roman"/>
                <w:b/>
                <w:bCs/>
                <w:color w:val="000000"/>
                <w:sz w:val="18"/>
                <w:szCs w:val="18"/>
                <w:lang w:val="nb-NO"/>
              </w:rPr>
            </w:pPr>
            <w:r w:rsidRPr="00F46348">
              <w:rPr>
                <w:rFonts w:eastAsia="Times New Roman"/>
                <w:b/>
                <w:bCs/>
                <w:color w:val="000000"/>
                <w:sz w:val="18"/>
                <w:szCs w:val="18"/>
                <w:lang w:val="nb-NO"/>
              </w:rPr>
              <w:t>City</w:t>
            </w:r>
          </w:p>
        </w:tc>
        <w:tc>
          <w:tcPr>
            <w:tcW w:w="2464" w:type="pct"/>
            <w:tcBorders>
              <w:top w:val="single" w:sz="8" w:space="0" w:color="auto"/>
              <w:left w:val="nil"/>
              <w:bottom w:val="nil"/>
              <w:right w:val="single" w:sz="8" w:space="0" w:color="auto"/>
            </w:tcBorders>
            <w:shd w:val="clear" w:color="auto" w:fill="auto"/>
            <w:vAlign w:val="center"/>
            <w:hideMark/>
          </w:tcPr>
          <w:p w14:paraId="7A56994B" w14:textId="77777777" w:rsidR="00F46348" w:rsidRPr="00F46348" w:rsidRDefault="00F46348" w:rsidP="00F46348">
            <w:pPr>
              <w:spacing w:before="0" w:after="0" w:line="240" w:lineRule="auto"/>
              <w:jc w:val="left"/>
              <w:rPr>
                <w:rFonts w:eastAsia="Times New Roman"/>
                <w:b/>
                <w:bCs/>
                <w:color w:val="000000"/>
                <w:sz w:val="18"/>
                <w:szCs w:val="18"/>
                <w:lang w:val="nb-NO"/>
              </w:rPr>
            </w:pPr>
            <w:r w:rsidRPr="00F46348">
              <w:rPr>
                <w:rFonts w:eastAsia="Times New Roman"/>
                <w:b/>
                <w:bCs/>
                <w:color w:val="000000"/>
                <w:sz w:val="18"/>
                <w:szCs w:val="18"/>
                <w:lang w:val="nb-NO"/>
              </w:rPr>
              <w:t>(Smart) Mobility Initiatives</w:t>
            </w:r>
          </w:p>
        </w:tc>
      </w:tr>
      <w:tr w:rsidR="00F46348" w:rsidRPr="00F46348" w14:paraId="259A327D" w14:textId="77777777" w:rsidTr="00F46348">
        <w:trPr>
          <w:trHeight w:val="588"/>
        </w:trPr>
        <w:tc>
          <w:tcPr>
            <w:tcW w:w="451" w:type="pct"/>
            <w:vMerge w:val="restart"/>
            <w:tcBorders>
              <w:top w:val="nil"/>
              <w:left w:val="single" w:sz="8" w:space="0" w:color="auto"/>
              <w:bottom w:val="nil"/>
              <w:right w:val="single" w:sz="8" w:space="0" w:color="auto"/>
            </w:tcBorders>
            <w:shd w:val="clear" w:color="auto" w:fill="auto"/>
            <w:vAlign w:val="center"/>
            <w:hideMark/>
          </w:tcPr>
          <w:p w14:paraId="2D91B2AF" w14:textId="77777777" w:rsidR="00F46348" w:rsidRPr="00F46348" w:rsidRDefault="00F46348" w:rsidP="00F46348">
            <w:pPr>
              <w:spacing w:before="0" w:after="0" w:line="240" w:lineRule="auto"/>
              <w:jc w:val="center"/>
              <w:rPr>
                <w:rFonts w:eastAsia="Times New Roman"/>
                <w:color w:val="000000"/>
                <w:sz w:val="18"/>
                <w:szCs w:val="18"/>
                <w:lang w:val="nb-NO"/>
              </w:rPr>
            </w:pPr>
            <w:r w:rsidRPr="00F46348">
              <w:rPr>
                <w:rFonts w:eastAsia="Times New Roman"/>
                <w:color w:val="000000"/>
                <w:sz w:val="18"/>
                <w:szCs w:val="18"/>
                <w:lang w:val="nb-NO"/>
              </w:rPr>
              <w:t>DK</w:t>
            </w:r>
          </w:p>
        </w:tc>
        <w:tc>
          <w:tcPr>
            <w:tcW w:w="1161" w:type="pct"/>
            <w:tcBorders>
              <w:top w:val="nil"/>
              <w:left w:val="nil"/>
              <w:bottom w:val="nil"/>
              <w:right w:val="single" w:sz="8" w:space="0" w:color="auto"/>
            </w:tcBorders>
            <w:shd w:val="clear" w:color="auto" w:fill="auto"/>
            <w:vAlign w:val="center"/>
            <w:hideMark/>
          </w:tcPr>
          <w:p w14:paraId="4980B2FF" w14:textId="77777777" w:rsidR="00F46348" w:rsidRPr="00F46348" w:rsidRDefault="00F46348" w:rsidP="00F46348">
            <w:pPr>
              <w:spacing w:before="0" w:after="0" w:line="240" w:lineRule="auto"/>
              <w:jc w:val="left"/>
              <w:rPr>
                <w:rFonts w:eastAsia="Times New Roman"/>
                <w:color w:val="0563C1"/>
                <w:sz w:val="18"/>
                <w:szCs w:val="18"/>
                <w:u w:val="single"/>
              </w:rPr>
            </w:pPr>
            <w:hyperlink r:id="rId8" w:history="1">
              <w:r w:rsidRPr="00F46348">
                <w:rPr>
                  <w:rFonts w:eastAsia="Times New Roman"/>
                  <w:color w:val="0563C1"/>
                  <w:sz w:val="18"/>
                  <w:szCs w:val="18"/>
                  <w:u w:val="single"/>
                </w:rPr>
                <w:t>Smart Cities - Creating liveable, sustainable and prosperous societies | White papers for a green transition</w:t>
              </w:r>
            </w:hyperlink>
          </w:p>
        </w:tc>
        <w:tc>
          <w:tcPr>
            <w:tcW w:w="924" w:type="pct"/>
            <w:tcBorders>
              <w:top w:val="nil"/>
              <w:left w:val="nil"/>
              <w:bottom w:val="nil"/>
              <w:right w:val="nil"/>
            </w:tcBorders>
            <w:shd w:val="clear" w:color="auto" w:fill="auto"/>
            <w:vAlign w:val="center"/>
            <w:hideMark/>
          </w:tcPr>
          <w:p w14:paraId="695FCF27" w14:textId="77777777" w:rsidR="00F46348" w:rsidRPr="00F46348" w:rsidRDefault="00F46348" w:rsidP="00F46348">
            <w:pPr>
              <w:spacing w:before="0" w:after="0" w:line="240" w:lineRule="auto"/>
              <w:jc w:val="left"/>
              <w:rPr>
                <w:rFonts w:eastAsia="Times New Roman"/>
                <w:color w:val="000000"/>
                <w:sz w:val="18"/>
                <w:szCs w:val="18"/>
                <w:lang w:val="nb-NO"/>
              </w:rPr>
            </w:pPr>
            <w:r w:rsidRPr="00F46348">
              <w:rPr>
                <w:rFonts w:eastAsia="Times New Roman"/>
                <w:color w:val="000000"/>
                <w:sz w:val="18"/>
                <w:szCs w:val="18"/>
                <w:lang w:val="nb-NO"/>
              </w:rPr>
              <w:t>Vejle (DK)</w:t>
            </w:r>
          </w:p>
        </w:tc>
        <w:tc>
          <w:tcPr>
            <w:tcW w:w="2464" w:type="pct"/>
            <w:tcBorders>
              <w:top w:val="single" w:sz="8" w:space="0" w:color="auto"/>
              <w:left w:val="single" w:sz="8" w:space="0" w:color="auto"/>
              <w:bottom w:val="single" w:sz="8" w:space="0" w:color="auto"/>
              <w:right w:val="single" w:sz="8" w:space="0" w:color="auto"/>
            </w:tcBorders>
            <w:shd w:val="clear" w:color="auto" w:fill="auto"/>
            <w:hideMark/>
          </w:tcPr>
          <w:p w14:paraId="1B9B084D" w14:textId="77777777" w:rsidR="00F46348" w:rsidRPr="00F46348" w:rsidRDefault="00F46348" w:rsidP="00F46348">
            <w:pPr>
              <w:spacing w:before="0" w:after="0" w:line="240" w:lineRule="auto"/>
              <w:jc w:val="left"/>
              <w:rPr>
                <w:rFonts w:eastAsia="Times New Roman"/>
                <w:color w:val="0563C1"/>
                <w:sz w:val="18"/>
                <w:szCs w:val="18"/>
                <w:u w:val="single"/>
                <w:lang w:val="nb-NO"/>
              </w:rPr>
            </w:pPr>
            <w:hyperlink r:id="rId9" w:history="1">
              <w:proofErr w:type="spellStart"/>
              <w:r w:rsidRPr="00F46348">
                <w:rPr>
                  <w:rFonts w:eastAsia="Times New Roman"/>
                  <w:color w:val="0563C1"/>
                  <w:sz w:val="18"/>
                  <w:szCs w:val="18"/>
                  <w:u w:val="single"/>
                </w:rPr>
                <w:t>Vejles</w:t>
              </w:r>
              <w:proofErr w:type="spellEnd"/>
              <w:r w:rsidRPr="00F46348">
                <w:rPr>
                  <w:rFonts w:eastAsia="Times New Roman"/>
                  <w:color w:val="0563C1"/>
                  <w:sz w:val="18"/>
                  <w:szCs w:val="18"/>
                  <w:u w:val="single"/>
                </w:rPr>
                <w:t xml:space="preserve"> Resilience Strategy</w:t>
              </w:r>
            </w:hyperlink>
          </w:p>
        </w:tc>
      </w:tr>
      <w:tr w:rsidR="00F46348" w:rsidRPr="00F46348" w14:paraId="3D3C8E44" w14:textId="77777777" w:rsidTr="00F46348">
        <w:trPr>
          <w:trHeight w:val="276"/>
        </w:trPr>
        <w:tc>
          <w:tcPr>
            <w:tcW w:w="451" w:type="pct"/>
            <w:vMerge/>
            <w:tcBorders>
              <w:top w:val="nil"/>
              <w:left w:val="single" w:sz="8" w:space="0" w:color="auto"/>
              <w:bottom w:val="nil"/>
              <w:right w:val="single" w:sz="8" w:space="0" w:color="auto"/>
            </w:tcBorders>
            <w:vAlign w:val="center"/>
            <w:hideMark/>
          </w:tcPr>
          <w:p w14:paraId="278FA7F3" w14:textId="77777777" w:rsidR="00F46348" w:rsidRPr="00F46348" w:rsidRDefault="00F46348" w:rsidP="00F46348">
            <w:pPr>
              <w:spacing w:before="0" w:after="0" w:line="240" w:lineRule="auto"/>
              <w:jc w:val="left"/>
              <w:rPr>
                <w:rFonts w:eastAsia="Times New Roman"/>
                <w:color w:val="000000"/>
                <w:sz w:val="18"/>
                <w:szCs w:val="18"/>
                <w:lang w:val="nb-NO"/>
              </w:rPr>
            </w:pPr>
          </w:p>
        </w:tc>
        <w:tc>
          <w:tcPr>
            <w:tcW w:w="1161"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D2AD424" w14:textId="77777777" w:rsidR="00F46348" w:rsidRPr="00F46348" w:rsidRDefault="00F46348" w:rsidP="00F46348">
            <w:pPr>
              <w:spacing w:before="0" w:after="0" w:line="240" w:lineRule="auto"/>
              <w:jc w:val="left"/>
              <w:rPr>
                <w:rFonts w:eastAsia="Times New Roman"/>
                <w:color w:val="0563C1"/>
                <w:sz w:val="18"/>
                <w:szCs w:val="18"/>
                <w:u w:val="single"/>
              </w:rPr>
            </w:pPr>
            <w:hyperlink r:id="rId10" w:history="1">
              <w:r w:rsidRPr="00F46348">
                <w:rPr>
                  <w:rFonts w:eastAsia="Times New Roman"/>
                  <w:color w:val="0563C1"/>
                  <w:sz w:val="18"/>
                  <w:szCs w:val="18"/>
                  <w:u w:val="single"/>
                </w:rPr>
                <w:t>Smart Cities sustainable living in an urban world - An overview of Danish Smart City competencies | Copenhagen Cleantech Cluster</w:t>
              </w:r>
            </w:hyperlink>
          </w:p>
        </w:tc>
        <w:tc>
          <w:tcPr>
            <w:tcW w:w="924"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F195220" w14:textId="77777777" w:rsidR="00F46348" w:rsidRPr="00F46348" w:rsidRDefault="00F46348" w:rsidP="00F46348">
            <w:pPr>
              <w:spacing w:before="0" w:after="0" w:line="240" w:lineRule="auto"/>
              <w:jc w:val="left"/>
              <w:rPr>
                <w:rFonts w:eastAsia="Times New Roman"/>
                <w:color w:val="000000"/>
                <w:sz w:val="18"/>
                <w:szCs w:val="18"/>
                <w:lang w:val="nb-NO"/>
              </w:rPr>
            </w:pPr>
            <w:r w:rsidRPr="00F46348">
              <w:rPr>
                <w:rFonts w:eastAsia="Times New Roman"/>
                <w:color w:val="000000"/>
                <w:sz w:val="18"/>
                <w:szCs w:val="18"/>
                <w:lang w:val="nb-NO"/>
              </w:rPr>
              <w:t>Aarhus (DK)</w:t>
            </w:r>
          </w:p>
        </w:tc>
        <w:tc>
          <w:tcPr>
            <w:tcW w:w="2464" w:type="pct"/>
            <w:tcBorders>
              <w:top w:val="nil"/>
              <w:left w:val="nil"/>
              <w:bottom w:val="nil"/>
              <w:right w:val="single" w:sz="8" w:space="0" w:color="auto"/>
            </w:tcBorders>
            <w:shd w:val="clear" w:color="auto" w:fill="auto"/>
            <w:vAlign w:val="center"/>
            <w:hideMark/>
          </w:tcPr>
          <w:p w14:paraId="097088CB" w14:textId="77777777" w:rsidR="00F46348" w:rsidRPr="00F46348" w:rsidRDefault="00F46348" w:rsidP="00F46348">
            <w:pPr>
              <w:spacing w:before="0" w:after="0" w:line="240" w:lineRule="auto"/>
              <w:jc w:val="left"/>
              <w:rPr>
                <w:rFonts w:eastAsia="Times New Roman"/>
                <w:color w:val="0563C1"/>
                <w:sz w:val="18"/>
                <w:szCs w:val="18"/>
                <w:u w:val="single"/>
              </w:rPr>
            </w:pPr>
            <w:hyperlink r:id="rId11" w:history="1">
              <w:r w:rsidRPr="00F46348">
                <w:rPr>
                  <w:rFonts w:eastAsia="Times New Roman"/>
                  <w:color w:val="0563C1"/>
                  <w:sz w:val="18"/>
                  <w:szCs w:val="18"/>
                  <w:u w:val="single"/>
                </w:rPr>
                <w:t xml:space="preserve">Aarhus encourages residents to trial alternative means of commuting | </w:t>
              </w:r>
              <w:proofErr w:type="spellStart"/>
              <w:r w:rsidRPr="00F46348">
                <w:rPr>
                  <w:rFonts w:eastAsia="Times New Roman"/>
                  <w:color w:val="0563C1"/>
                  <w:sz w:val="18"/>
                  <w:szCs w:val="18"/>
                  <w:u w:val="single"/>
                </w:rPr>
                <w:t>Eltis</w:t>
              </w:r>
              <w:proofErr w:type="spellEnd"/>
            </w:hyperlink>
          </w:p>
        </w:tc>
      </w:tr>
      <w:tr w:rsidR="00F46348" w:rsidRPr="00F46348" w14:paraId="78FD91FA" w14:textId="77777777" w:rsidTr="00F46348">
        <w:trPr>
          <w:trHeight w:val="127"/>
        </w:trPr>
        <w:tc>
          <w:tcPr>
            <w:tcW w:w="451" w:type="pct"/>
            <w:vMerge/>
            <w:tcBorders>
              <w:top w:val="nil"/>
              <w:left w:val="single" w:sz="8" w:space="0" w:color="auto"/>
              <w:bottom w:val="nil"/>
              <w:right w:val="single" w:sz="8" w:space="0" w:color="auto"/>
            </w:tcBorders>
            <w:vAlign w:val="center"/>
            <w:hideMark/>
          </w:tcPr>
          <w:p w14:paraId="572A9B39" w14:textId="77777777" w:rsidR="00F46348" w:rsidRPr="00F46348" w:rsidRDefault="00F46348" w:rsidP="00F46348">
            <w:pPr>
              <w:spacing w:before="0" w:after="0" w:line="240" w:lineRule="auto"/>
              <w:jc w:val="left"/>
              <w:rPr>
                <w:rFonts w:eastAsia="Times New Roman"/>
                <w:color w:val="000000"/>
                <w:sz w:val="18"/>
                <w:szCs w:val="18"/>
              </w:rPr>
            </w:pPr>
          </w:p>
        </w:tc>
        <w:tc>
          <w:tcPr>
            <w:tcW w:w="1161" w:type="pct"/>
            <w:vMerge/>
            <w:tcBorders>
              <w:top w:val="single" w:sz="8" w:space="0" w:color="auto"/>
              <w:left w:val="single" w:sz="8" w:space="0" w:color="auto"/>
              <w:bottom w:val="single" w:sz="8" w:space="0" w:color="000000"/>
              <w:right w:val="single" w:sz="8" w:space="0" w:color="auto"/>
            </w:tcBorders>
            <w:vAlign w:val="center"/>
            <w:hideMark/>
          </w:tcPr>
          <w:p w14:paraId="1891AF5A" w14:textId="77777777" w:rsidR="00F46348" w:rsidRPr="00F46348" w:rsidRDefault="00F46348" w:rsidP="00F46348">
            <w:pPr>
              <w:spacing w:before="0" w:after="0" w:line="240" w:lineRule="auto"/>
              <w:jc w:val="left"/>
              <w:rPr>
                <w:rFonts w:eastAsia="Times New Roman"/>
                <w:color w:val="0563C1"/>
                <w:sz w:val="18"/>
                <w:szCs w:val="18"/>
                <w:u w:val="single"/>
              </w:rPr>
            </w:pPr>
          </w:p>
        </w:tc>
        <w:tc>
          <w:tcPr>
            <w:tcW w:w="924" w:type="pct"/>
            <w:vMerge/>
            <w:tcBorders>
              <w:top w:val="single" w:sz="8" w:space="0" w:color="auto"/>
              <w:left w:val="single" w:sz="8" w:space="0" w:color="auto"/>
              <w:bottom w:val="single" w:sz="8" w:space="0" w:color="000000"/>
              <w:right w:val="single" w:sz="8" w:space="0" w:color="auto"/>
            </w:tcBorders>
            <w:vAlign w:val="center"/>
            <w:hideMark/>
          </w:tcPr>
          <w:p w14:paraId="2800DAC6" w14:textId="77777777" w:rsidR="00F46348" w:rsidRPr="00F46348" w:rsidRDefault="00F46348" w:rsidP="00F46348">
            <w:pPr>
              <w:spacing w:before="0" w:after="0" w:line="240" w:lineRule="auto"/>
              <w:jc w:val="left"/>
              <w:rPr>
                <w:rFonts w:eastAsia="Times New Roman"/>
                <w:color w:val="000000"/>
                <w:sz w:val="18"/>
                <w:szCs w:val="18"/>
              </w:rPr>
            </w:pPr>
          </w:p>
        </w:tc>
        <w:tc>
          <w:tcPr>
            <w:tcW w:w="2464" w:type="pct"/>
            <w:tcBorders>
              <w:top w:val="nil"/>
              <w:left w:val="nil"/>
              <w:bottom w:val="nil"/>
              <w:right w:val="single" w:sz="8" w:space="0" w:color="auto"/>
            </w:tcBorders>
            <w:shd w:val="clear" w:color="auto" w:fill="auto"/>
            <w:vAlign w:val="center"/>
            <w:hideMark/>
          </w:tcPr>
          <w:p w14:paraId="43D5B7EB" w14:textId="77777777" w:rsidR="00F46348" w:rsidRPr="00F46348" w:rsidRDefault="00F46348" w:rsidP="00F46348">
            <w:pPr>
              <w:spacing w:before="0" w:after="0" w:line="240" w:lineRule="auto"/>
              <w:jc w:val="left"/>
              <w:rPr>
                <w:rFonts w:eastAsia="Times New Roman"/>
                <w:color w:val="0563C1"/>
                <w:sz w:val="18"/>
                <w:szCs w:val="18"/>
                <w:u w:val="single"/>
              </w:rPr>
            </w:pPr>
            <w:hyperlink r:id="rId12" w:history="1">
              <w:r w:rsidRPr="00F46348">
                <w:rPr>
                  <w:rFonts w:eastAsia="Times New Roman"/>
                  <w:color w:val="0563C1"/>
                  <w:sz w:val="18"/>
                  <w:szCs w:val="18"/>
                  <w:u w:val="single"/>
                </w:rPr>
                <w:t xml:space="preserve">A Smart City Is a Collaborative Community: Lessons from Smart Aarhus - Charles C. Snow, </w:t>
              </w:r>
              <w:proofErr w:type="spellStart"/>
              <w:r w:rsidRPr="00F46348">
                <w:rPr>
                  <w:rFonts w:eastAsia="Times New Roman"/>
                  <w:color w:val="0563C1"/>
                  <w:sz w:val="18"/>
                  <w:szCs w:val="18"/>
                  <w:u w:val="single"/>
                </w:rPr>
                <w:t>Dorthe</w:t>
              </w:r>
              <w:proofErr w:type="spellEnd"/>
              <w:r w:rsidRPr="00F46348">
                <w:rPr>
                  <w:rFonts w:eastAsia="Times New Roman"/>
                  <w:color w:val="0563C1"/>
                  <w:sz w:val="18"/>
                  <w:szCs w:val="18"/>
                  <w:u w:val="single"/>
                </w:rPr>
                <w:t xml:space="preserve"> </w:t>
              </w:r>
              <w:proofErr w:type="spellStart"/>
              <w:r w:rsidRPr="00F46348">
                <w:rPr>
                  <w:rFonts w:eastAsia="Times New Roman"/>
                  <w:color w:val="0563C1"/>
                  <w:sz w:val="18"/>
                  <w:szCs w:val="18"/>
                  <w:u w:val="single"/>
                </w:rPr>
                <w:t>Døjbak</w:t>
              </w:r>
              <w:proofErr w:type="spellEnd"/>
              <w:r w:rsidRPr="00F46348">
                <w:rPr>
                  <w:rFonts w:eastAsia="Times New Roman"/>
                  <w:color w:val="0563C1"/>
                  <w:sz w:val="18"/>
                  <w:szCs w:val="18"/>
                  <w:u w:val="single"/>
                </w:rPr>
                <w:t xml:space="preserve"> </w:t>
              </w:r>
              <w:proofErr w:type="spellStart"/>
              <w:r w:rsidRPr="00F46348">
                <w:rPr>
                  <w:rFonts w:eastAsia="Times New Roman"/>
                  <w:color w:val="0563C1"/>
                  <w:sz w:val="18"/>
                  <w:szCs w:val="18"/>
                  <w:u w:val="single"/>
                </w:rPr>
                <w:t>Håkonsson</w:t>
              </w:r>
              <w:proofErr w:type="spellEnd"/>
              <w:r w:rsidRPr="00F46348">
                <w:rPr>
                  <w:rFonts w:eastAsia="Times New Roman"/>
                  <w:color w:val="0563C1"/>
                  <w:sz w:val="18"/>
                  <w:szCs w:val="18"/>
                  <w:u w:val="single"/>
                </w:rPr>
                <w:t xml:space="preserve">, </w:t>
              </w:r>
              <w:proofErr w:type="spellStart"/>
              <w:r w:rsidRPr="00F46348">
                <w:rPr>
                  <w:rFonts w:eastAsia="Times New Roman"/>
                  <w:color w:val="0563C1"/>
                  <w:sz w:val="18"/>
                  <w:szCs w:val="18"/>
                  <w:u w:val="single"/>
                </w:rPr>
                <w:t>Børge</w:t>
              </w:r>
              <w:proofErr w:type="spellEnd"/>
              <w:r w:rsidRPr="00F46348">
                <w:rPr>
                  <w:rFonts w:eastAsia="Times New Roman"/>
                  <w:color w:val="0563C1"/>
                  <w:sz w:val="18"/>
                  <w:szCs w:val="18"/>
                  <w:u w:val="single"/>
                </w:rPr>
                <w:t xml:space="preserve"> </w:t>
              </w:r>
              <w:proofErr w:type="spellStart"/>
              <w:r w:rsidRPr="00F46348">
                <w:rPr>
                  <w:rFonts w:eastAsia="Times New Roman"/>
                  <w:color w:val="0563C1"/>
                  <w:sz w:val="18"/>
                  <w:szCs w:val="18"/>
                  <w:u w:val="single"/>
                </w:rPr>
                <w:t>Obel</w:t>
              </w:r>
              <w:proofErr w:type="spellEnd"/>
              <w:r w:rsidRPr="00F46348">
                <w:rPr>
                  <w:rFonts w:eastAsia="Times New Roman"/>
                  <w:color w:val="0563C1"/>
                  <w:sz w:val="18"/>
                  <w:szCs w:val="18"/>
                  <w:u w:val="single"/>
                </w:rPr>
                <w:t>, 2016 (sagepub.com)</w:t>
              </w:r>
            </w:hyperlink>
          </w:p>
        </w:tc>
      </w:tr>
      <w:tr w:rsidR="00F46348" w:rsidRPr="00F46348" w14:paraId="5FD0DAFE" w14:textId="77777777" w:rsidTr="00F46348">
        <w:trPr>
          <w:trHeight w:val="60"/>
        </w:trPr>
        <w:tc>
          <w:tcPr>
            <w:tcW w:w="451" w:type="pct"/>
            <w:vMerge/>
            <w:tcBorders>
              <w:top w:val="nil"/>
              <w:left w:val="single" w:sz="8" w:space="0" w:color="auto"/>
              <w:bottom w:val="nil"/>
              <w:right w:val="single" w:sz="8" w:space="0" w:color="auto"/>
            </w:tcBorders>
            <w:vAlign w:val="center"/>
            <w:hideMark/>
          </w:tcPr>
          <w:p w14:paraId="32D61B55" w14:textId="77777777" w:rsidR="00F46348" w:rsidRPr="00F46348" w:rsidRDefault="00F46348" w:rsidP="00F46348">
            <w:pPr>
              <w:spacing w:before="0" w:after="0" w:line="240" w:lineRule="auto"/>
              <w:jc w:val="left"/>
              <w:rPr>
                <w:rFonts w:eastAsia="Times New Roman"/>
                <w:color w:val="000000"/>
                <w:sz w:val="18"/>
                <w:szCs w:val="18"/>
              </w:rPr>
            </w:pPr>
          </w:p>
        </w:tc>
        <w:tc>
          <w:tcPr>
            <w:tcW w:w="1161" w:type="pct"/>
            <w:vMerge/>
            <w:tcBorders>
              <w:top w:val="single" w:sz="8" w:space="0" w:color="auto"/>
              <w:left w:val="single" w:sz="8" w:space="0" w:color="auto"/>
              <w:bottom w:val="single" w:sz="8" w:space="0" w:color="000000"/>
              <w:right w:val="single" w:sz="8" w:space="0" w:color="auto"/>
            </w:tcBorders>
            <w:vAlign w:val="center"/>
            <w:hideMark/>
          </w:tcPr>
          <w:p w14:paraId="5AE35AED" w14:textId="77777777" w:rsidR="00F46348" w:rsidRPr="00F46348" w:rsidRDefault="00F46348" w:rsidP="00F46348">
            <w:pPr>
              <w:spacing w:before="0" w:after="0" w:line="240" w:lineRule="auto"/>
              <w:jc w:val="left"/>
              <w:rPr>
                <w:rFonts w:eastAsia="Times New Roman"/>
                <w:color w:val="0563C1"/>
                <w:sz w:val="18"/>
                <w:szCs w:val="18"/>
                <w:u w:val="single"/>
              </w:rPr>
            </w:pPr>
          </w:p>
        </w:tc>
        <w:tc>
          <w:tcPr>
            <w:tcW w:w="924" w:type="pct"/>
            <w:vMerge/>
            <w:tcBorders>
              <w:top w:val="single" w:sz="8" w:space="0" w:color="auto"/>
              <w:left w:val="single" w:sz="8" w:space="0" w:color="auto"/>
              <w:bottom w:val="single" w:sz="8" w:space="0" w:color="000000"/>
              <w:right w:val="single" w:sz="8" w:space="0" w:color="auto"/>
            </w:tcBorders>
            <w:vAlign w:val="center"/>
            <w:hideMark/>
          </w:tcPr>
          <w:p w14:paraId="5F242823" w14:textId="77777777" w:rsidR="00F46348" w:rsidRPr="00F46348" w:rsidRDefault="00F46348" w:rsidP="00F46348">
            <w:pPr>
              <w:spacing w:before="0" w:after="0" w:line="240" w:lineRule="auto"/>
              <w:jc w:val="left"/>
              <w:rPr>
                <w:rFonts w:eastAsia="Times New Roman"/>
                <w:color w:val="000000"/>
                <w:sz w:val="18"/>
                <w:szCs w:val="18"/>
              </w:rPr>
            </w:pPr>
          </w:p>
        </w:tc>
        <w:tc>
          <w:tcPr>
            <w:tcW w:w="2464" w:type="pct"/>
            <w:tcBorders>
              <w:top w:val="nil"/>
              <w:left w:val="nil"/>
              <w:bottom w:val="nil"/>
              <w:right w:val="single" w:sz="8" w:space="0" w:color="auto"/>
            </w:tcBorders>
            <w:shd w:val="clear" w:color="auto" w:fill="auto"/>
            <w:vAlign w:val="center"/>
            <w:hideMark/>
          </w:tcPr>
          <w:p w14:paraId="0924B217" w14:textId="77777777" w:rsidR="00F46348" w:rsidRPr="00F46348" w:rsidRDefault="00F46348" w:rsidP="00F46348">
            <w:pPr>
              <w:spacing w:before="0" w:after="0" w:line="240" w:lineRule="auto"/>
              <w:jc w:val="left"/>
              <w:rPr>
                <w:rFonts w:eastAsia="Times New Roman"/>
                <w:color w:val="0563C1"/>
                <w:sz w:val="18"/>
                <w:szCs w:val="18"/>
                <w:u w:val="single"/>
                <w:lang w:val="nb-NO"/>
              </w:rPr>
            </w:pPr>
            <w:hyperlink r:id="rId13" w:history="1">
              <w:r w:rsidRPr="00F46348">
                <w:rPr>
                  <w:rFonts w:eastAsia="Times New Roman"/>
                  <w:color w:val="0563C1"/>
                  <w:sz w:val="18"/>
                  <w:szCs w:val="18"/>
                  <w:u w:val="single"/>
                </w:rPr>
                <w:t>RADICAL (au.dk)</w:t>
              </w:r>
            </w:hyperlink>
          </w:p>
        </w:tc>
      </w:tr>
      <w:tr w:rsidR="00F46348" w:rsidRPr="00F46348" w14:paraId="6597BA41" w14:textId="77777777" w:rsidTr="00F46348">
        <w:trPr>
          <w:trHeight w:val="288"/>
        </w:trPr>
        <w:tc>
          <w:tcPr>
            <w:tcW w:w="451" w:type="pct"/>
            <w:vMerge/>
            <w:tcBorders>
              <w:top w:val="nil"/>
              <w:left w:val="single" w:sz="8" w:space="0" w:color="auto"/>
              <w:bottom w:val="nil"/>
              <w:right w:val="single" w:sz="8" w:space="0" w:color="auto"/>
            </w:tcBorders>
            <w:vAlign w:val="center"/>
            <w:hideMark/>
          </w:tcPr>
          <w:p w14:paraId="6A6E3CC7" w14:textId="77777777" w:rsidR="00F46348" w:rsidRPr="00F46348" w:rsidRDefault="00F46348" w:rsidP="00F46348">
            <w:pPr>
              <w:spacing w:before="0" w:after="0" w:line="240" w:lineRule="auto"/>
              <w:jc w:val="left"/>
              <w:rPr>
                <w:rFonts w:eastAsia="Times New Roman"/>
                <w:color w:val="000000"/>
                <w:sz w:val="18"/>
                <w:szCs w:val="18"/>
                <w:lang w:val="nb-NO"/>
              </w:rPr>
            </w:pPr>
          </w:p>
        </w:tc>
        <w:tc>
          <w:tcPr>
            <w:tcW w:w="1161" w:type="pct"/>
            <w:vMerge/>
            <w:tcBorders>
              <w:top w:val="single" w:sz="8" w:space="0" w:color="auto"/>
              <w:left w:val="single" w:sz="8" w:space="0" w:color="auto"/>
              <w:bottom w:val="single" w:sz="8" w:space="0" w:color="000000"/>
              <w:right w:val="single" w:sz="8" w:space="0" w:color="auto"/>
            </w:tcBorders>
            <w:vAlign w:val="center"/>
            <w:hideMark/>
          </w:tcPr>
          <w:p w14:paraId="221E9DD3" w14:textId="77777777" w:rsidR="00F46348" w:rsidRPr="00F46348" w:rsidRDefault="00F46348" w:rsidP="00F46348">
            <w:pPr>
              <w:spacing w:before="0" w:after="0" w:line="240" w:lineRule="auto"/>
              <w:jc w:val="left"/>
              <w:rPr>
                <w:rFonts w:eastAsia="Times New Roman"/>
                <w:color w:val="0563C1"/>
                <w:sz w:val="18"/>
                <w:szCs w:val="18"/>
                <w:u w:val="single"/>
                <w:lang w:val="nb-NO"/>
              </w:rPr>
            </w:pPr>
          </w:p>
        </w:tc>
        <w:tc>
          <w:tcPr>
            <w:tcW w:w="924" w:type="pct"/>
            <w:vMerge/>
            <w:tcBorders>
              <w:top w:val="single" w:sz="8" w:space="0" w:color="auto"/>
              <w:left w:val="single" w:sz="8" w:space="0" w:color="auto"/>
              <w:bottom w:val="single" w:sz="8" w:space="0" w:color="000000"/>
              <w:right w:val="single" w:sz="8" w:space="0" w:color="auto"/>
            </w:tcBorders>
            <w:vAlign w:val="center"/>
            <w:hideMark/>
          </w:tcPr>
          <w:p w14:paraId="0B9960FA" w14:textId="77777777" w:rsidR="00F46348" w:rsidRPr="00F46348" w:rsidRDefault="00F46348" w:rsidP="00F46348">
            <w:pPr>
              <w:spacing w:before="0" w:after="0" w:line="240" w:lineRule="auto"/>
              <w:jc w:val="left"/>
              <w:rPr>
                <w:rFonts w:eastAsia="Times New Roman"/>
                <w:color w:val="000000"/>
                <w:sz w:val="18"/>
                <w:szCs w:val="18"/>
                <w:lang w:val="nb-NO"/>
              </w:rPr>
            </w:pPr>
          </w:p>
        </w:tc>
        <w:tc>
          <w:tcPr>
            <w:tcW w:w="2464" w:type="pct"/>
            <w:tcBorders>
              <w:top w:val="nil"/>
              <w:left w:val="nil"/>
              <w:bottom w:val="nil"/>
              <w:right w:val="single" w:sz="8" w:space="0" w:color="auto"/>
            </w:tcBorders>
            <w:shd w:val="clear" w:color="auto" w:fill="auto"/>
            <w:vAlign w:val="center"/>
            <w:hideMark/>
          </w:tcPr>
          <w:p w14:paraId="162A0893" w14:textId="77777777" w:rsidR="00F46348" w:rsidRPr="00F46348" w:rsidRDefault="00F46348" w:rsidP="00F46348">
            <w:pPr>
              <w:spacing w:before="0" w:after="0" w:line="240" w:lineRule="auto"/>
              <w:jc w:val="left"/>
              <w:rPr>
                <w:rFonts w:eastAsia="Times New Roman"/>
                <w:color w:val="0563C1"/>
                <w:sz w:val="18"/>
                <w:szCs w:val="18"/>
                <w:u w:val="single"/>
                <w:lang w:val="nb-NO"/>
              </w:rPr>
            </w:pPr>
            <w:hyperlink r:id="rId14" w:anchor="3" w:history="1">
              <w:r w:rsidRPr="00F46348">
                <w:rPr>
                  <w:rFonts w:eastAsia="Times New Roman"/>
                  <w:color w:val="0563C1"/>
                  <w:sz w:val="18"/>
                  <w:szCs w:val="18"/>
                  <w:u w:val="single"/>
                </w:rPr>
                <w:t>About Smart Aarhus</w:t>
              </w:r>
            </w:hyperlink>
          </w:p>
        </w:tc>
      </w:tr>
      <w:tr w:rsidR="00F46348" w:rsidRPr="00F46348" w14:paraId="58EA861D" w14:textId="77777777" w:rsidTr="00F46348">
        <w:trPr>
          <w:trHeight w:val="60"/>
        </w:trPr>
        <w:tc>
          <w:tcPr>
            <w:tcW w:w="451" w:type="pct"/>
            <w:vMerge/>
            <w:tcBorders>
              <w:top w:val="nil"/>
              <w:left w:val="single" w:sz="8" w:space="0" w:color="auto"/>
              <w:bottom w:val="nil"/>
              <w:right w:val="single" w:sz="8" w:space="0" w:color="auto"/>
            </w:tcBorders>
            <w:vAlign w:val="center"/>
            <w:hideMark/>
          </w:tcPr>
          <w:p w14:paraId="08D13B10" w14:textId="77777777" w:rsidR="00F46348" w:rsidRPr="00F46348" w:rsidRDefault="00F46348" w:rsidP="00F46348">
            <w:pPr>
              <w:spacing w:before="0" w:after="0" w:line="240" w:lineRule="auto"/>
              <w:jc w:val="left"/>
              <w:rPr>
                <w:rFonts w:eastAsia="Times New Roman"/>
                <w:color w:val="000000"/>
                <w:sz w:val="18"/>
                <w:szCs w:val="18"/>
                <w:lang w:val="nb-NO"/>
              </w:rPr>
            </w:pPr>
          </w:p>
        </w:tc>
        <w:tc>
          <w:tcPr>
            <w:tcW w:w="1161" w:type="pct"/>
            <w:vMerge/>
            <w:tcBorders>
              <w:top w:val="single" w:sz="8" w:space="0" w:color="auto"/>
              <w:left w:val="single" w:sz="8" w:space="0" w:color="auto"/>
              <w:bottom w:val="single" w:sz="8" w:space="0" w:color="000000"/>
              <w:right w:val="single" w:sz="8" w:space="0" w:color="auto"/>
            </w:tcBorders>
            <w:vAlign w:val="center"/>
            <w:hideMark/>
          </w:tcPr>
          <w:p w14:paraId="5DD39A6B" w14:textId="77777777" w:rsidR="00F46348" w:rsidRPr="00F46348" w:rsidRDefault="00F46348" w:rsidP="00F46348">
            <w:pPr>
              <w:spacing w:before="0" w:after="0" w:line="240" w:lineRule="auto"/>
              <w:jc w:val="left"/>
              <w:rPr>
                <w:rFonts w:eastAsia="Times New Roman"/>
                <w:color w:val="0563C1"/>
                <w:sz w:val="18"/>
                <w:szCs w:val="18"/>
                <w:u w:val="single"/>
                <w:lang w:val="nb-NO"/>
              </w:rPr>
            </w:pPr>
          </w:p>
        </w:tc>
        <w:tc>
          <w:tcPr>
            <w:tcW w:w="924" w:type="pct"/>
            <w:vMerge/>
            <w:tcBorders>
              <w:top w:val="single" w:sz="8" w:space="0" w:color="auto"/>
              <w:left w:val="single" w:sz="8" w:space="0" w:color="auto"/>
              <w:bottom w:val="single" w:sz="8" w:space="0" w:color="000000"/>
              <w:right w:val="single" w:sz="8" w:space="0" w:color="auto"/>
            </w:tcBorders>
            <w:vAlign w:val="center"/>
            <w:hideMark/>
          </w:tcPr>
          <w:p w14:paraId="19D7F143" w14:textId="77777777" w:rsidR="00F46348" w:rsidRPr="00F46348" w:rsidRDefault="00F46348" w:rsidP="00F46348">
            <w:pPr>
              <w:spacing w:before="0" w:after="0" w:line="240" w:lineRule="auto"/>
              <w:jc w:val="left"/>
              <w:rPr>
                <w:rFonts w:eastAsia="Times New Roman"/>
                <w:color w:val="000000"/>
                <w:sz w:val="18"/>
                <w:szCs w:val="18"/>
                <w:lang w:val="nb-NO"/>
              </w:rPr>
            </w:pPr>
          </w:p>
        </w:tc>
        <w:tc>
          <w:tcPr>
            <w:tcW w:w="2464" w:type="pct"/>
            <w:tcBorders>
              <w:top w:val="nil"/>
              <w:left w:val="nil"/>
              <w:bottom w:val="nil"/>
              <w:right w:val="single" w:sz="8" w:space="0" w:color="auto"/>
            </w:tcBorders>
            <w:shd w:val="clear" w:color="auto" w:fill="auto"/>
            <w:hideMark/>
          </w:tcPr>
          <w:p w14:paraId="0C4F4A85" w14:textId="77777777" w:rsidR="00F46348" w:rsidRPr="00F46348" w:rsidRDefault="00F46348" w:rsidP="00F46348">
            <w:pPr>
              <w:spacing w:before="0" w:after="0" w:line="240" w:lineRule="auto"/>
              <w:jc w:val="left"/>
              <w:rPr>
                <w:rFonts w:eastAsia="Times New Roman"/>
                <w:color w:val="0563C1"/>
                <w:sz w:val="18"/>
                <w:szCs w:val="18"/>
                <w:u w:val="single"/>
              </w:rPr>
            </w:pPr>
            <w:hyperlink r:id="rId15" w:history="1">
              <w:r w:rsidRPr="00F46348">
                <w:rPr>
                  <w:rFonts w:eastAsia="Times New Roman"/>
                  <w:color w:val="0563C1"/>
                  <w:sz w:val="18"/>
                  <w:szCs w:val="18"/>
                  <w:u w:val="single"/>
                </w:rPr>
                <w:t>JOINT ECO-LIFE DEVELOPMENT IN DENMARK AND BELGIUM (smartcity-ready.eu)</w:t>
              </w:r>
            </w:hyperlink>
          </w:p>
        </w:tc>
      </w:tr>
      <w:tr w:rsidR="00F46348" w:rsidRPr="00F46348" w14:paraId="4AA005E9" w14:textId="77777777" w:rsidTr="00F46348">
        <w:trPr>
          <w:trHeight w:val="60"/>
        </w:trPr>
        <w:tc>
          <w:tcPr>
            <w:tcW w:w="451" w:type="pct"/>
            <w:vMerge/>
            <w:tcBorders>
              <w:top w:val="nil"/>
              <w:left w:val="single" w:sz="8" w:space="0" w:color="auto"/>
              <w:bottom w:val="nil"/>
              <w:right w:val="single" w:sz="8" w:space="0" w:color="auto"/>
            </w:tcBorders>
            <w:vAlign w:val="center"/>
            <w:hideMark/>
          </w:tcPr>
          <w:p w14:paraId="3827F069" w14:textId="77777777" w:rsidR="00F46348" w:rsidRPr="00F46348" w:rsidRDefault="00F46348" w:rsidP="00F46348">
            <w:pPr>
              <w:spacing w:before="0" w:after="0" w:line="240" w:lineRule="auto"/>
              <w:jc w:val="left"/>
              <w:rPr>
                <w:rFonts w:eastAsia="Times New Roman"/>
                <w:color w:val="000000"/>
                <w:sz w:val="18"/>
                <w:szCs w:val="18"/>
              </w:rPr>
            </w:pPr>
          </w:p>
        </w:tc>
        <w:tc>
          <w:tcPr>
            <w:tcW w:w="1161" w:type="pct"/>
            <w:vMerge/>
            <w:tcBorders>
              <w:top w:val="single" w:sz="8" w:space="0" w:color="auto"/>
              <w:left w:val="single" w:sz="8" w:space="0" w:color="auto"/>
              <w:bottom w:val="single" w:sz="8" w:space="0" w:color="000000"/>
              <w:right w:val="single" w:sz="8" w:space="0" w:color="auto"/>
            </w:tcBorders>
            <w:vAlign w:val="center"/>
            <w:hideMark/>
          </w:tcPr>
          <w:p w14:paraId="6F3EB8DE" w14:textId="77777777" w:rsidR="00F46348" w:rsidRPr="00F46348" w:rsidRDefault="00F46348" w:rsidP="00F46348">
            <w:pPr>
              <w:spacing w:before="0" w:after="0" w:line="240" w:lineRule="auto"/>
              <w:jc w:val="left"/>
              <w:rPr>
                <w:rFonts w:eastAsia="Times New Roman"/>
                <w:color w:val="0563C1"/>
                <w:sz w:val="18"/>
                <w:szCs w:val="18"/>
                <w:u w:val="single"/>
              </w:rPr>
            </w:pPr>
          </w:p>
        </w:tc>
        <w:tc>
          <w:tcPr>
            <w:tcW w:w="924" w:type="pct"/>
            <w:vMerge/>
            <w:tcBorders>
              <w:top w:val="single" w:sz="8" w:space="0" w:color="auto"/>
              <w:left w:val="single" w:sz="8" w:space="0" w:color="auto"/>
              <w:bottom w:val="single" w:sz="8" w:space="0" w:color="000000"/>
              <w:right w:val="single" w:sz="8" w:space="0" w:color="auto"/>
            </w:tcBorders>
            <w:vAlign w:val="center"/>
            <w:hideMark/>
          </w:tcPr>
          <w:p w14:paraId="54471CDA" w14:textId="77777777" w:rsidR="00F46348" w:rsidRPr="00F46348" w:rsidRDefault="00F46348" w:rsidP="00F46348">
            <w:pPr>
              <w:spacing w:before="0" w:after="0" w:line="240" w:lineRule="auto"/>
              <w:jc w:val="left"/>
              <w:rPr>
                <w:rFonts w:eastAsia="Times New Roman"/>
                <w:color w:val="000000"/>
                <w:sz w:val="18"/>
                <w:szCs w:val="18"/>
              </w:rPr>
            </w:pPr>
          </w:p>
        </w:tc>
        <w:tc>
          <w:tcPr>
            <w:tcW w:w="2464" w:type="pct"/>
            <w:tcBorders>
              <w:top w:val="nil"/>
              <w:left w:val="nil"/>
              <w:bottom w:val="nil"/>
              <w:right w:val="single" w:sz="8" w:space="0" w:color="auto"/>
            </w:tcBorders>
            <w:shd w:val="clear" w:color="000000" w:fill="FEFEFE"/>
            <w:vAlign w:val="center"/>
            <w:hideMark/>
          </w:tcPr>
          <w:p w14:paraId="472AA8F1" w14:textId="77777777" w:rsidR="00F46348" w:rsidRPr="00F46348" w:rsidRDefault="00F46348" w:rsidP="00F46348">
            <w:pPr>
              <w:spacing w:before="0" w:after="0" w:line="240" w:lineRule="auto"/>
              <w:jc w:val="left"/>
              <w:rPr>
                <w:rFonts w:eastAsia="Times New Roman"/>
                <w:color w:val="0563C1"/>
                <w:sz w:val="18"/>
                <w:szCs w:val="18"/>
                <w:u w:val="single"/>
                <w:lang w:val="nb-NO"/>
              </w:rPr>
            </w:pPr>
            <w:hyperlink r:id="rId16" w:history="1">
              <w:proofErr w:type="spellStart"/>
              <w:r w:rsidRPr="00F46348">
                <w:rPr>
                  <w:rFonts w:eastAsia="Times New Roman"/>
                  <w:color w:val="0563C1"/>
                  <w:sz w:val="18"/>
                  <w:szCs w:val="18"/>
                  <w:u w:val="single"/>
                  <w:lang w:val="nb-NO"/>
                </w:rPr>
                <w:t>Traffic</w:t>
              </w:r>
              <w:proofErr w:type="spellEnd"/>
              <w:r w:rsidRPr="00F46348">
                <w:rPr>
                  <w:rFonts w:eastAsia="Times New Roman"/>
                  <w:color w:val="0563C1"/>
                  <w:sz w:val="18"/>
                  <w:szCs w:val="18"/>
                  <w:u w:val="single"/>
                  <w:lang w:val="nb-NO"/>
                </w:rPr>
                <w:t xml:space="preserve"> Control Center</w:t>
              </w:r>
            </w:hyperlink>
          </w:p>
        </w:tc>
      </w:tr>
      <w:tr w:rsidR="00F46348" w:rsidRPr="00F46348" w14:paraId="07C19172" w14:textId="77777777" w:rsidTr="00F46348">
        <w:trPr>
          <w:trHeight w:val="60"/>
        </w:trPr>
        <w:tc>
          <w:tcPr>
            <w:tcW w:w="451" w:type="pct"/>
            <w:vMerge/>
            <w:tcBorders>
              <w:top w:val="nil"/>
              <w:left w:val="single" w:sz="8" w:space="0" w:color="auto"/>
              <w:bottom w:val="nil"/>
              <w:right w:val="single" w:sz="8" w:space="0" w:color="auto"/>
            </w:tcBorders>
            <w:vAlign w:val="center"/>
            <w:hideMark/>
          </w:tcPr>
          <w:p w14:paraId="780F85BF" w14:textId="77777777" w:rsidR="00F46348" w:rsidRPr="00F46348" w:rsidRDefault="00F46348" w:rsidP="00F46348">
            <w:pPr>
              <w:spacing w:before="0" w:after="0" w:line="240" w:lineRule="auto"/>
              <w:jc w:val="left"/>
              <w:rPr>
                <w:rFonts w:eastAsia="Times New Roman"/>
                <w:color w:val="000000"/>
                <w:sz w:val="18"/>
                <w:szCs w:val="18"/>
                <w:lang w:val="nb-NO"/>
              </w:rPr>
            </w:pPr>
          </w:p>
        </w:tc>
        <w:tc>
          <w:tcPr>
            <w:tcW w:w="1161" w:type="pct"/>
            <w:vMerge/>
            <w:tcBorders>
              <w:top w:val="single" w:sz="8" w:space="0" w:color="auto"/>
              <w:left w:val="single" w:sz="8" w:space="0" w:color="auto"/>
              <w:bottom w:val="single" w:sz="8" w:space="0" w:color="000000"/>
              <w:right w:val="single" w:sz="8" w:space="0" w:color="auto"/>
            </w:tcBorders>
            <w:vAlign w:val="center"/>
            <w:hideMark/>
          </w:tcPr>
          <w:p w14:paraId="068AE2E2" w14:textId="77777777" w:rsidR="00F46348" w:rsidRPr="00F46348" w:rsidRDefault="00F46348" w:rsidP="00F46348">
            <w:pPr>
              <w:spacing w:before="0" w:after="0" w:line="240" w:lineRule="auto"/>
              <w:jc w:val="left"/>
              <w:rPr>
                <w:rFonts w:eastAsia="Times New Roman"/>
                <w:color w:val="0563C1"/>
                <w:sz w:val="18"/>
                <w:szCs w:val="18"/>
                <w:u w:val="single"/>
                <w:lang w:val="nb-NO"/>
              </w:rPr>
            </w:pPr>
          </w:p>
        </w:tc>
        <w:tc>
          <w:tcPr>
            <w:tcW w:w="924" w:type="pct"/>
            <w:vMerge/>
            <w:tcBorders>
              <w:top w:val="single" w:sz="8" w:space="0" w:color="auto"/>
              <w:left w:val="single" w:sz="8" w:space="0" w:color="auto"/>
              <w:bottom w:val="single" w:sz="8" w:space="0" w:color="000000"/>
              <w:right w:val="single" w:sz="8" w:space="0" w:color="auto"/>
            </w:tcBorders>
            <w:vAlign w:val="center"/>
            <w:hideMark/>
          </w:tcPr>
          <w:p w14:paraId="192E9A32" w14:textId="77777777" w:rsidR="00F46348" w:rsidRPr="00F46348" w:rsidRDefault="00F46348" w:rsidP="00F46348">
            <w:pPr>
              <w:spacing w:before="0" w:after="0" w:line="240" w:lineRule="auto"/>
              <w:jc w:val="left"/>
              <w:rPr>
                <w:rFonts w:eastAsia="Times New Roman"/>
                <w:color w:val="000000"/>
                <w:sz w:val="18"/>
                <w:szCs w:val="18"/>
                <w:lang w:val="nb-NO"/>
              </w:rPr>
            </w:pPr>
          </w:p>
        </w:tc>
        <w:tc>
          <w:tcPr>
            <w:tcW w:w="2464" w:type="pct"/>
            <w:tcBorders>
              <w:top w:val="nil"/>
              <w:left w:val="nil"/>
              <w:bottom w:val="nil"/>
              <w:right w:val="single" w:sz="8" w:space="0" w:color="auto"/>
            </w:tcBorders>
            <w:shd w:val="clear" w:color="000000" w:fill="FEFEFE"/>
            <w:vAlign w:val="center"/>
            <w:hideMark/>
          </w:tcPr>
          <w:p w14:paraId="2BDE3C71" w14:textId="77777777" w:rsidR="00F46348" w:rsidRPr="00F46348" w:rsidRDefault="00F46348" w:rsidP="00F46348">
            <w:pPr>
              <w:spacing w:before="0" w:after="0" w:line="240" w:lineRule="auto"/>
              <w:jc w:val="left"/>
              <w:rPr>
                <w:rFonts w:eastAsia="Times New Roman"/>
                <w:color w:val="0563C1"/>
                <w:sz w:val="18"/>
                <w:szCs w:val="18"/>
                <w:u w:val="single"/>
                <w:lang w:val="nb-NO"/>
              </w:rPr>
            </w:pPr>
            <w:hyperlink r:id="rId17" w:history="1">
              <w:r w:rsidRPr="00F46348">
                <w:rPr>
                  <w:rFonts w:eastAsia="Times New Roman"/>
                  <w:color w:val="0563C1"/>
                  <w:sz w:val="18"/>
                  <w:szCs w:val="18"/>
                  <w:u w:val="single"/>
                  <w:lang w:val="nb-NO"/>
                </w:rPr>
                <w:t>Aarhus Bicycle City</w:t>
              </w:r>
            </w:hyperlink>
          </w:p>
        </w:tc>
      </w:tr>
      <w:tr w:rsidR="00F46348" w:rsidRPr="00F46348" w14:paraId="49823663" w14:textId="77777777" w:rsidTr="00F46348">
        <w:trPr>
          <w:trHeight w:val="60"/>
        </w:trPr>
        <w:tc>
          <w:tcPr>
            <w:tcW w:w="451" w:type="pct"/>
            <w:vMerge/>
            <w:tcBorders>
              <w:top w:val="nil"/>
              <w:left w:val="single" w:sz="8" w:space="0" w:color="auto"/>
              <w:bottom w:val="nil"/>
              <w:right w:val="single" w:sz="8" w:space="0" w:color="auto"/>
            </w:tcBorders>
            <w:vAlign w:val="center"/>
            <w:hideMark/>
          </w:tcPr>
          <w:p w14:paraId="27F58673" w14:textId="77777777" w:rsidR="00F46348" w:rsidRPr="00F46348" w:rsidRDefault="00F46348" w:rsidP="00F46348">
            <w:pPr>
              <w:spacing w:before="0" w:after="0" w:line="240" w:lineRule="auto"/>
              <w:jc w:val="left"/>
              <w:rPr>
                <w:rFonts w:eastAsia="Times New Roman"/>
                <w:color w:val="000000"/>
                <w:sz w:val="18"/>
                <w:szCs w:val="18"/>
                <w:lang w:val="nb-NO"/>
              </w:rPr>
            </w:pPr>
          </w:p>
        </w:tc>
        <w:tc>
          <w:tcPr>
            <w:tcW w:w="1161" w:type="pct"/>
            <w:vMerge/>
            <w:tcBorders>
              <w:top w:val="single" w:sz="8" w:space="0" w:color="auto"/>
              <w:left w:val="single" w:sz="8" w:space="0" w:color="auto"/>
              <w:bottom w:val="single" w:sz="8" w:space="0" w:color="000000"/>
              <w:right w:val="single" w:sz="8" w:space="0" w:color="auto"/>
            </w:tcBorders>
            <w:vAlign w:val="center"/>
            <w:hideMark/>
          </w:tcPr>
          <w:p w14:paraId="1133C0EC" w14:textId="77777777" w:rsidR="00F46348" w:rsidRPr="00F46348" w:rsidRDefault="00F46348" w:rsidP="00F46348">
            <w:pPr>
              <w:spacing w:before="0" w:after="0" w:line="240" w:lineRule="auto"/>
              <w:jc w:val="left"/>
              <w:rPr>
                <w:rFonts w:eastAsia="Times New Roman"/>
                <w:color w:val="0563C1"/>
                <w:sz w:val="18"/>
                <w:szCs w:val="18"/>
                <w:u w:val="single"/>
                <w:lang w:val="nb-NO"/>
              </w:rPr>
            </w:pPr>
          </w:p>
        </w:tc>
        <w:tc>
          <w:tcPr>
            <w:tcW w:w="924" w:type="pct"/>
            <w:vMerge/>
            <w:tcBorders>
              <w:top w:val="single" w:sz="8" w:space="0" w:color="auto"/>
              <w:left w:val="single" w:sz="8" w:space="0" w:color="auto"/>
              <w:bottom w:val="single" w:sz="8" w:space="0" w:color="000000"/>
              <w:right w:val="single" w:sz="8" w:space="0" w:color="auto"/>
            </w:tcBorders>
            <w:vAlign w:val="center"/>
            <w:hideMark/>
          </w:tcPr>
          <w:p w14:paraId="097CDABB" w14:textId="77777777" w:rsidR="00F46348" w:rsidRPr="00F46348" w:rsidRDefault="00F46348" w:rsidP="00F46348">
            <w:pPr>
              <w:spacing w:before="0" w:after="0" w:line="240" w:lineRule="auto"/>
              <w:jc w:val="left"/>
              <w:rPr>
                <w:rFonts w:eastAsia="Times New Roman"/>
                <w:color w:val="000000"/>
                <w:sz w:val="18"/>
                <w:szCs w:val="18"/>
                <w:lang w:val="nb-NO"/>
              </w:rPr>
            </w:pPr>
          </w:p>
        </w:tc>
        <w:tc>
          <w:tcPr>
            <w:tcW w:w="2464" w:type="pct"/>
            <w:tcBorders>
              <w:top w:val="nil"/>
              <w:left w:val="nil"/>
              <w:bottom w:val="nil"/>
              <w:right w:val="single" w:sz="8" w:space="0" w:color="auto"/>
            </w:tcBorders>
            <w:shd w:val="clear" w:color="000000" w:fill="FEFEFE"/>
            <w:vAlign w:val="center"/>
            <w:hideMark/>
          </w:tcPr>
          <w:p w14:paraId="15DFE5DE" w14:textId="77777777" w:rsidR="00F46348" w:rsidRPr="00F46348" w:rsidRDefault="00F46348" w:rsidP="00F46348">
            <w:pPr>
              <w:spacing w:before="0" w:after="0" w:line="240" w:lineRule="auto"/>
              <w:jc w:val="left"/>
              <w:rPr>
                <w:rFonts w:eastAsia="Times New Roman"/>
                <w:color w:val="0563C1"/>
                <w:sz w:val="18"/>
                <w:szCs w:val="18"/>
                <w:u w:val="single"/>
                <w:lang w:val="nb-NO"/>
              </w:rPr>
            </w:pPr>
            <w:hyperlink r:id="rId18" w:history="1">
              <w:proofErr w:type="spellStart"/>
              <w:r w:rsidRPr="00F46348">
                <w:rPr>
                  <w:rFonts w:eastAsia="Times New Roman"/>
                  <w:color w:val="0563C1"/>
                  <w:sz w:val="18"/>
                  <w:szCs w:val="18"/>
                  <w:u w:val="single"/>
                  <w:lang w:val="nb-NO"/>
                </w:rPr>
                <w:t>MaaS</w:t>
              </w:r>
              <w:proofErr w:type="spellEnd"/>
            </w:hyperlink>
          </w:p>
        </w:tc>
      </w:tr>
      <w:tr w:rsidR="00F46348" w:rsidRPr="00F46348" w14:paraId="2383CA12" w14:textId="77777777" w:rsidTr="00F46348">
        <w:trPr>
          <w:trHeight w:val="300"/>
        </w:trPr>
        <w:tc>
          <w:tcPr>
            <w:tcW w:w="451" w:type="pct"/>
            <w:vMerge/>
            <w:tcBorders>
              <w:top w:val="nil"/>
              <w:left w:val="single" w:sz="8" w:space="0" w:color="auto"/>
              <w:bottom w:val="nil"/>
              <w:right w:val="single" w:sz="8" w:space="0" w:color="auto"/>
            </w:tcBorders>
            <w:vAlign w:val="center"/>
            <w:hideMark/>
          </w:tcPr>
          <w:p w14:paraId="236D4B69" w14:textId="77777777" w:rsidR="00F46348" w:rsidRPr="00F46348" w:rsidRDefault="00F46348" w:rsidP="00F46348">
            <w:pPr>
              <w:spacing w:before="0" w:after="0" w:line="240" w:lineRule="auto"/>
              <w:jc w:val="left"/>
              <w:rPr>
                <w:rFonts w:eastAsia="Times New Roman"/>
                <w:color w:val="000000"/>
                <w:sz w:val="18"/>
                <w:szCs w:val="18"/>
                <w:lang w:val="nb-NO"/>
              </w:rPr>
            </w:pPr>
          </w:p>
        </w:tc>
        <w:tc>
          <w:tcPr>
            <w:tcW w:w="1161" w:type="pct"/>
            <w:vMerge/>
            <w:tcBorders>
              <w:top w:val="single" w:sz="8" w:space="0" w:color="auto"/>
              <w:left w:val="single" w:sz="8" w:space="0" w:color="auto"/>
              <w:bottom w:val="single" w:sz="8" w:space="0" w:color="000000"/>
              <w:right w:val="single" w:sz="8" w:space="0" w:color="auto"/>
            </w:tcBorders>
            <w:vAlign w:val="center"/>
            <w:hideMark/>
          </w:tcPr>
          <w:p w14:paraId="32F2ADA6" w14:textId="77777777" w:rsidR="00F46348" w:rsidRPr="00F46348" w:rsidRDefault="00F46348" w:rsidP="00F46348">
            <w:pPr>
              <w:spacing w:before="0" w:after="0" w:line="240" w:lineRule="auto"/>
              <w:jc w:val="left"/>
              <w:rPr>
                <w:rFonts w:eastAsia="Times New Roman"/>
                <w:color w:val="0563C1"/>
                <w:sz w:val="18"/>
                <w:szCs w:val="18"/>
                <w:u w:val="single"/>
                <w:lang w:val="nb-NO"/>
              </w:rPr>
            </w:pPr>
          </w:p>
        </w:tc>
        <w:tc>
          <w:tcPr>
            <w:tcW w:w="924" w:type="pct"/>
            <w:vMerge/>
            <w:tcBorders>
              <w:top w:val="single" w:sz="8" w:space="0" w:color="auto"/>
              <w:left w:val="single" w:sz="8" w:space="0" w:color="auto"/>
              <w:bottom w:val="single" w:sz="8" w:space="0" w:color="000000"/>
              <w:right w:val="single" w:sz="8" w:space="0" w:color="auto"/>
            </w:tcBorders>
            <w:vAlign w:val="center"/>
            <w:hideMark/>
          </w:tcPr>
          <w:p w14:paraId="22FC7D1E" w14:textId="77777777" w:rsidR="00F46348" w:rsidRPr="00F46348" w:rsidRDefault="00F46348" w:rsidP="00F46348">
            <w:pPr>
              <w:spacing w:before="0" w:after="0" w:line="240" w:lineRule="auto"/>
              <w:jc w:val="left"/>
              <w:rPr>
                <w:rFonts w:eastAsia="Times New Roman"/>
                <w:color w:val="000000"/>
                <w:sz w:val="18"/>
                <w:szCs w:val="18"/>
                <w:lang w:val="nb-NO"/>
              </w:rPr>
            </w:pPr>
          </w:p>
        </w:tc>
        <w:tc>
          <w:tcPr>
            <w:tcW w:w="2464" w:type="pct"/>
            <w:tcBorders>
              <w:top w:val="nil"/>
              <w:left w:val="nil"/>
              <w:bottom w:val="single" w:sz="8" w:space="0" w:color="auto"/>
              <w:right w:val="single" w:sz="8" w:space="0" w:color="auto"/>
            </w:tcBorders>
            <w:shd w:val="clear" w:color="auto" w:fill="auto"/>
            <w:vAlign w:val="center"/>
            <w:hideMark/>
          </w:tcPr>
          <w:p w14:paraId="4B58AA22" w14:textId="77777777" w:rsidR="00F46348" w:rsidRPr="00F46348" w:rsidRDefault="00F46348" w:rsidP="00F46348">
            <w:pPr>
              <w:spacing w:before="0" w:after="0" w:line="240" w:lineRule="auto"/>
              <w:rPr>
                <w:rFonts w:eastAsia="Times New Roman"/>
                <w:color w:val="0563C1"/>
                <w:sz w:val="18"/>
                <w:szCs w:val="18"/>
                <w:u w:val="single"/>
                <w:lang w:val="nb-NO"/>
              </w:rPr>
            </w:pPr>
            <w:hyperlink r:id="rId19" w:history="1">
              <w:r w:rsidRPr="00F46348">
                <w:rPr>
                  <w:rFonts w:eastAsia="Times New Roman"/>
                  <w:color w:val="0563C1"/>
                  <w:sz w:val="18"/>
                  <w:szCs w:val="18"/>
                  <w:u w:val="single"/>
                  <w:lang w:val="nb-NO"/>
                </w:rPr>
                <w:t xml:space="preserve">Drive </w:t>
              </w:r>
              <w:proofErr w:type="spellStart"/>
              <w:r w:rsidRPr="00F46348">
                <w:rPr>
                  <w:rFonts w:eastAsia="Times New Roman"/>
                  <w:color w:val="0563C1"/>
                  <w:sz w:val="18"/>
                  <w:szCs w:val="18"/>
                  <w:u w:val="single"/>
                  <w:lang w:val="nb-NO"/>
                </w:rPr>
                <w:t>Now</w:t>
              </w:r>
              <w:proofErr w:type="spellEnd"/>
              <w:r w:rsidRPr="00F46348">
                <w:rPr>
                  <w:rFonts w:eastAsia="Times New Roman"/>
                  <w:color w:val="0563C1"/>
                  <w:sz w:val="18"/>
                  <w:szCs w:val="18"/>
                  <w:u w:val="single"/>
                  <w:lang w:val="nb-NO"/>
                </w:rPr>
                <w:t>?</w:t>
              </w:r>
            </w:hyperlink>
          </w:p>
        </w:tc>
      </w:tr>
      <w:tr w:rsidR="00F46348" w:rsidRPr="00F46348" w14:paraId="7590131F" w14:textId="77777777" w:rsidTr="00F46348">
        <w:trPr>
          <w:trHeight w:val="60"/>
        </w:trPr>
        <w:tc>
          <w:tcPr>
            <w:tcW w:w="451"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1EBE7B6" w14:textId="77777777" w:rsidR="00F46348" w:rsidRPr="00F46348" w:rsidRDefault="00F46348" w:rsidP="00F46348">
            <w:pPr>
              <w:spacing w:before="0" w:after="0" w:line="240" w:lineRule="auto"/>
              <w:jc w:val="center"/>
              <w:rPr>
                <w:rFonts w:eastAsia="Times New Roman"/>
                <w:color w:val="000000"/>
                <w:sz w:val="18"/>
                <w:szCs w:val="18"/>
                <w:lang w:val="nb-NO"/>
              </w:rPr>
            </w:pPr>
            <w:r w:rsidRPr="00F46348">
              <w:rPr>
                <w:rFonts w:eastAsia="Times New Roman"/>
                <w:color w:val="000000"/>
                <w:sz w:val="18"/>
                <w:szCs w:val="18"/>
                <w:lang w:val="nb-NO"/>
              </w:rPr>
              <w:t>NO</w:t>
            </w:r>
          </w:p>
        </w:tc>
        <w:tc>
          <w:tcPr>
            <w:tcW w:w="1161" w:type="pct"/>
            <w:vMerge w:val="restart"/>
            <w:tcBorders>
              <w:top w:val="nil"/>
              <w:left w:val="single" w:sz="8" w:space="0" w:color="auto"/>
              <w:bottom w:val="single" w:sz="8" w:space="0" w:color="000000"/>
              <w:right w:val="single" w:sz="8" w:space="0" w:color="auto"/>
            </w:tcBorders>
            <w:shd w:val="clear" w:color="auto" w:fill="auto"/>
            <w:vAlign w:val="center"/>
            <w:hideMark/>
          </w:tcPr>
          <w:p w14:paraId="2224FC6C" w14:textId="77777777" w:rsidR="00F46348" w:rsidRPr="00F46348" w:rsidRDefault="00F46348" w:rsidP="00F46348">
            <w:pPr>
              <w:spacing w:before="0" w:after="0" w:line="240" w:lineRule="auto"/>
              <w:jc w:val="left"/>
              <w:rPr>
                <w:rFonts w:eastAsia="Times New Roman"/>
                <w:color w:val="0563C1"/>
                <w:sz w:val="18"/>
                <w:szCs w:val="18"/>
                <w:u w:val="single"/>
              </w:rPr>
            </w:pPr>
            <w:hyperlink r:id="rId20" w:history="1">
              <w:r w:rsidRPr="00F46348">
                <w:rPr>
                  <w:rFonts w:eastAsia="Times New Roman"/>
                  <w:color w:val="0563C1"/>
                  <w:sz w:val="18"/>
                  <w:szCs w:val="18"/>
                  <w:u w:val="single"/>
                </w:rPr>
                <w:t>Roadmap for smart and sustainable cities and communities in Norway | DOGA</w:t>
              </w:r>
            </w:hyperlink>
          </w:p>
        </w:tc>
        <w:tc>
          <w:tcPr>
            <w:tcW w:w="924" w:type="pct"/>
            <w:tcBorders>
              <w:top w:val="nil"/>
              <w:left w:val="nil"/>
              <w:bottom w:val="single" w:sz="8" w:space="0" w:color="auto"/>
              <w:right w:val="single" w:sz="8" w:space="0" w:color="auto"/>
            </w:tcBorders>
            <w:shd w:val="clear" w:color="auto" w:fill="auto"/>
            <w:vAlign w:val="center"/>
            <w:hideMark/>
          </w:tcPr>
          <w:p w14:paraId="7FF483C3" w14:textId="77777777" w:rsidR="00F46348" w:rsidRPr="00F46348" w:rsidRDefault="00F46348" w:rsidP="00F46348">
            <w:pPr>
              <w:spacing w:before="0" w:after="0" w:line="240" w:lineRule="auto"/>
              <w:jc w:val="left"/>
              <w:rPr>
                <w:rFonts w:eastAsia="Times New Roman"/>
                <w:color w:val="000000"/>
                <w:sz w:val="18"/>
                <w:szCs w:val="18"/>
                <w:lang w:val="nb-NO"/>
              </w:rPr>
            </w:pPr>
            <w:r w:rsidRPr="00F46348">
              <w:rPr>
                <w:rFonts w:eastAsia="Times New Roman"/>
                <w:color w:val="000000"/>
                <w:sz w:val="18"/>
                <w:szCs w:val="18"/>
                <w:lang w:val="nb-NO"/>
              </w:rPr>
              <w:t>Tromsø (NO)</w:t>
            </w:r>
          </w:p>
        </w:tc>
        <w:tc>
          <w:tcPr>
            <w:tcW w:w="2464" w:type="pct"/>
            <w:tcBorders>
              <w:top w:val="nil"/>
              <w:left w:val="nil"/>
              <w:bottom w:val="nil"/>
              <w:right w:val="single" w:sz="8" w:space="0" w:color="auto"/>
            </w:tcBorders>
            <w:shd w:val="clear" w:color="auto" w:fill="auto"/>
            <w:vAlign w:val="center"/>
            <w:hideMark/>
          </w:tcPr>
          <w:p w14:paraId="626FC972" w14:textId="77777777" w:rsidR="00F46348" w:rsidRPr="00F46348" w:rsidRDefault="00F46348" w:rsidP="00F46348">
            <w:pPr>
              <w:spacing w:before="0" w:after="0" w:line="240" w:lineRule="auto"/>
              <w:jc w:val="left"/>
              <w:rPr>
                <w:rFonts w:eastAsia="Times New Roman"/>
                <w:color w:val="0563C1"/>
                <w:sz w:val="18"/>
                <w:szCs w:val="18"/>
                <w:u w:val="single"/>
              </w:rPr>
            </w:pPr>
            <w:hyperlink r:id="rId21" w:history="1">
              <w:r w:rsidRPr="00F46348">
                <w:rPr>
                  <w:rFonts w:eastAsia="Times New Roman"/>
                  <w:color w:val="0563C1"/>
                  <w:sz w:val="18"/>
                  <w:szCs w:val="18"/>
                  <w:u w:val="single"/>
                </w:rPr>
                <w:t>Neighbourhood Smart Parking Assisted Living ecosystem</w:t>
              </w:r>
            </w:hyperlink>
          </w:p>
        </w:tc>
      </w:tr>
      <w:tr w:rsidR="00F46348" w:rsidRPr="00F46348" w14:paraId="7B5B1F09" w14:textId="77777777" w:rsidTr="00F46348">
        <w:trPr>
          <w:trHeight w:val="60"/>
        </w:trPr>
        <w:tc>
          <w:tcPr>
            <w:tcW w:w="451" w:type="pct"/>
            <w:vMerge/>
            <w:tcBorders>
              <w:top w:val="single" w:sz="8" w:space="0" w:color="auto"/>
              <w:left w:val="single" w:sz="8" w:space="0" w:color="auto"/>
              <w:bottom w:val="single" w:sz="8" w:space="0" w:color="000000"/>
              <w:right w:val="single" w:sz="8" w:space="0" w:color="auto"/>
            </w:tcBorders>
            <w:vAlign w:val="center"/>
            <w:hideMark/>
          </w:tcPr>
          <w:p w14:paraId="333A7E01" w14:textId="77777777" w:rsidR="00F46348" w:rsidRPr="00F46348" w:rsidRDefault="00F46348" w:rsidP="00F46348">
            <w:pPr>
              <w:spacing w:before="0" w:after="0" w:line="240" w:lineRule="auto"/>
              <w:jc w:val="left"/>
              <w:rPr>
                <w:rFonts w:eastAsia="Times New Roman"/>
                <w:color w:val="000000"/>
                <w:sz w:val="18"/>
                <w:szCs w:val="18"/>
              </w:rPr>
            </w:pPr>
          </w:p>
        </w:tc>
        <w:tc>
          <w:tcPr>
            <w:tcW w:w="1161" w:type="pct"/>
            <w:vMerge/>
            <w:tcBorders>
              <w:top w:val="nil"/>
              <w:left w:val="single" w:sz="8" w:space="0" w:color="auto"/>
              <w:bottom w:val="single" w:sz="8" w:space="0" w:color="000000"/>
              <w:right w:val="single" w:sz="8" w:space="0" w:color="auto"/>
            </w:tcBorders>
            <w:vAlign w:val="center"/>
            <w:hideMark/>
          </w:tcPr>
          <w:p w14:paraId="6600BC03" w14:textId="77777777" w:rsidR="00F46348" w:rsidRPr="00F46348" w:rsidRDefault="00F46348" w:rsidP="00F46348">
            <w:pPr>
              <w:spacing w:before="0" w:after="0" w:line="240" w:lineRule="auto"/>
              <w:jc w:val="left"/>
              <w:rPr>
                <w:rFonts w:eastAsia="Times New Roman"/>
                <w:color w:val="0563C1"/>
                <w:sz w:val="18"/>
                <w:szCs w:val="18"/>
                <w:u w:val="single"/>
              </w:rPr>
            </w:pPr>
          </w:p>
        </w:tc>
        <w:tc>
          <w:tcPr>
            <w:tcW w:w="924" w:type="pct"/>
            <w:tcBorders>
              <w:top w:val="nil"/>
              <w:left w:val="nil"/>
              <w:bottom w:val="single" w:sz="8" w:space="0" w:color="auto"/>
              <w:right w:val="single" w:sz="8" w:space="0" w:color="auto"/>
            </w:tcBorders>
            <w:shd w:val="clear" w:color="auto" w:fill="auto"/>
            <w:vAlign w:val="center"/>
            <w:hideMark/>
          </w:tcPr>
          <w:p w14:paraId="45399C27" w14:textId="77777777" w:rsidR="00F46348" w:rsidRPr="00F46348" w:rsidRDefault="00F46348" w:rsidP="00F46348">
            <w:pPr>
              <w:spacing w:before="0" w:after="0" w:line="240" w:lineRule="auto"/>
              <w:jc w:val="left"/>
              <w:rPr>
                <w:rFonts w:eastAsia="Times New Roman"/>
                <w:color w:val="000000"/>
                <w:sz w:val="18"/>
                <w:szCs w:val="18"/>
                <w:lang w:val="nb-NO"/>
              </w:rPr>
            </w:pPr>
            <w:r w:rsidRPr="00F46348">
              <w:rPr>
                <w:rFonts w:eastAsia="Times New Roman"/>
                <w:color w:val="000000"/>
                <w:sz w:val="18"/>
                <w:szCs w:val="18"/>
                <w:lang w:val="nb-NO"/>
              </w:rPr>
              <w:t>Trondheim (NO)</w:t>
            </w:r>
          </w:p>
        </w:tc>
        <w:tc>
          <w:tcPr>
            <w:tcW w:w="2464" w:type="pct"/>
            <w:tcBorders>
              <w:top w:val="nil"/>
              <w:left w:val="nil"/>
              <w:bottom w:val="nil"/>
              <w:right w:val="single" w:sz="8" w:space="0" w:color="auto"/>
            </w:tcBorders>
            <w:shd w:val="clear" w:color="auto" w:fill="auto"/>
            <w:vAlign w:val="center"/>
            <w:hideMark/>
          </w:tcPr>
          <w:p w14:paraId="4E284E92" w14:textId="77777777" w:rsidR="00F46348" w:rsidRPr="00F46348" w:rsidRDefault="00F46348" w:rsidP="00F46348">
            <w:pPr>
              <w:spacing w:before="0" w:after="0" w:line="240" w:lineRule="auto"/>
              <w:jc w:val="left"/>
              <w:rPr>
                <w:rFonts w:eastAsia="Times New Roman"/>
                <w:color w:val="0563C1"/>
                <w:sz w:val="18"/>
                <w:szCs w:val="18"/>
                <w:u w:val="single"/>
              </w:rPr>
            </w:pPr>
            <w:hyperlink r:id="rId22" w:history="1">
              <w:r w:rsidRPr="00F46348">
                <w:rPr>
                  <w:rFonts w:eastAsia="Times New Roman"/>
                  <w:color w:val="0563C1"/>
                  <w:sz w:val="18"/>
                  <w:szCs w:val="18"/>
                  <w:u w:val="single"/>
                </w:rPr>
                <w:t>Autonomous 5G-Powered Ferry in Trondheim Transports Passengers</w:t>
              </w:r>
            </w:hyperlink>
          </w:p>
        </w:tc>
      </w:tr>
      <w:tr w:rsidR="00F46348" w:rsidRPr="00F46348" w14:paraId="700FF0B7" w14:textId="77777777" w:rsidTr="00F46348">
        <w:trPr>
          <w:trHeight w:val="60"/>
        </w:trPr>
        <w:tc>
          <w:tcPr>
            <w:tcW w:w="451" w:type="pct"/>
            <w:vMerge/>
            <w:tcBorders>
              <w:top w:val="single" w:sz="8" w:space="0" w:color="auto"/>
              <w:left w:val="single" w:sz="8" w:space="0" w:color="auto"/>
              <w:bottom w:val="single" w:sz="8" w:space="0" w:color="000000"/>
              <w:right w:val="single" w:sz="8" w:space="0" w:color="auto"/>
            </w:tcBorders>
            <w:vAlign w:val="center"/>
            <w:hideMark/>
          </w:tcPr>
          <w:p w14:paraId="71C2A0F7" w14:textId="77777777" w:rsidR="00F46348" w:rsidRPr="00F46348" w:rsidRDefault="00F46348" w:rsidP="00F46348">
            <w:pPr>
              <w:spacing w:before="0" w:after="0" w:line="240" w:lineRule="auto"/>
              <w:jc w:val="left"/>
              <w:rPr>
                <w:rFonts w:eastAsia="Times New Roman"/>
                <w:color w:val="000000"/>
                <w:sz w:val="18"/>
                <w:szCs w:val="18"/>
              </w:rPr>
            </w:pPr>
          </w:p>
        </w:tc>
        <w:tc>
          <w:tcPr>
            <w:tcW w:w="1161" w:type="pct"/>
            <w:vMerge/>
            <w:tcBorders>
              <w:top w:val="nil"/>
              <w:left w:val="single" w:sz="8" w:space="0" w:color="auto"/>
              <w:bottom w:val="single" w:sz="8" w:space="0" w:color="000000"/>
              <w:right w:val="single" w:sz="8" w:space="0" w:color="auto"/>
            </w:tcBorders>
            <w:vAlign w:val="center"/>
            <w:hideMark/>
          </w:tcPr>
          <w:p w14:paraId="52A617F2" w14:textId="77777777" w:rsidR="00F46348" w:rsidRPr="00F46348" w:rsidRDefault="00F46348" w:rsidP="00F46348">
            <w:pPr>
              <w:spacing w:before="0" w:after="0" w:line="240" w:lineRule="auto"/>
              <w:jc w:val="left"/>
              <w:rPr>
                <w:rFonts w:eastAsia="Times New Roman"/>
                <w:color w:val="0563C1"/>
                <w:sz w:val="18"/>
                <w:szCs w:val="18"/>
                <w:u w:val="single"/>
              </w:rPr>
            </w:pPr>
          </w:p>
        </w:tc>
        <w:tc>
          <w:tcPr>
            <w:tcW w:w="924" w:type="pct"/>
            <w:vMerge w:val="restart"/>
            <w:tcBorders>
              <w:top w:val="nil"/>
              <w:left w:val="single" w:sz="8" w:space="0" w:color="auto"/>
              <w:bottom w:val="single" w:sz="8" w:space="0" w:color="000000"/>
              <w:right w:val="single" w:sz="8" w:space="0" w:color="auto"/>
            </w:tcBorders>
            <w:shd w:val="clear" w:color="auto" w:fill="auto"/>
            <w:vAlign w:val="center"/>
            <w:hideMark/>
          </w:tcPr>
          <w:p w14:paraId="48F16E43" w14:textId="77777777" w:rsidR="00F46348" w:rsidRPr="00F46348" w:rsidRDefault="00F46348" w:rsidP="00F46348">
            <w:pPr>
              <w:spacing w:before="0" w:after="0" w:line="240" w:lineRule="auto"/>
              <w:jc w:val="left"/>
              <w:rPr>
                <w:rFonts w:eastAsia="Times New Roman"/>
                <w:color w:val="000000"/>
                <w:sz w:val="18"/>
                <w:szCs w:val="18"/>
                <w:lang w:val="nb-NO"/>
              </w:rPr>
            </w:pPr>
            <w:r w:rsidRPr="00F46348">
              <w:rPr>
                <w:rFonts w:eastAsia="Times New Roman"/>
                <w:color w:val="000000"/>
                <w:sz w:val="18"/>
                <w:szCs w:val="18"/>
                <w:lang w:val="nb-NO"/>
              </w:rPr>
              <w:t>Stavanger (NO)</w:t>
            </w:r>
          </w:p>
        </w:tc>
        <w:tc>
          <w:tcPr>
            <w:tcW w:w="2464" w:type="pct"/>
            <w:tcBorders>
              <w:top w:val="nil"/>
              <w:left w:val="nil"/>
              <w:bottom w:val="nil"/>
              <w:right w:val="single" w:sz="8" w:space="0" w:color="auto"/>
            </w:tcBorders>
            <w:shd w:val="clear" w:color="auto" w:fill="auto"/>
            <w:vAlign w:val="center"/>
            <w:hideMark/>
          </w:tcPr>
          <w:p w14:paraId="711FE7E3" w14:textId="77777777" w:rsidR="00F46348" w:rsidRPr="00F46348" w:rsidRDefault="00F46348" w:rsidP="00F46348">
            <w:pPr>
              <w:spacing w:before="0" w:after="0" w:line="240" w:lineRule="auto"/>
              <w:jc w:val="left"/>
              <w:rPr>
                <w:rFonts w:eastAsia="Times New Roman"/>
                <w:color w:val="0563C1"/>
                <w:sz w:val="18"/>
                <w:szCs w:val="18"/>
                <w:u w:val="single"/>
                <w:lang w:val="nb-NO"/>
              </w:rPr>
            </w:pPr>
            <w:hyperlink r:id="rId23" w:history="1">
              <w:r w:rsidRPr="00F46348">
                <w:rPr>
                  <w:rFonts w:eastAsia="Times New Roman"/>
                  <w:color w:val="0563C1"/>
                  <w:sz w:val="18"/>
                  <w:szCs w:val="18"/>
                  <w:u w:val="single"/>
                  <w:lang w:val="nb-NO"/>
                </w:rPr>
                <w:t xml:space="preserve">EV </w:t>
              </w:r>
              <w:proofErr w:type="spellStart"/>
              <w:r w:rsidRPr="00F46348">
                <w:rPr>
                  <w:rFonts w:eastAsia="Times New Roman"/>
                  <w:color w:val="0563C1"/>
                  <w:sz w:val="18"/>
                  <w:szCs w:val="18"/>
                  <w:u w:val="single"/>
                  <w:lang w:val="nb-NO"/>
                </w:rPr>
                <w:t>charging</w:t>
              </w:r>
              <w:proofErr w:type="spellEnd"/>
              <w:r w:rsidRPr="00F46348">
                <w:rPr>
                  <w:rFonts w:eastAsia="Times New Roman"/>
                  <w:color w:val="0563C1"/>
                  <w:sz w:val="18"/>
                  <w:szCs w:val="18"/>
                  <w:u w:val="single"/>
                  <w:lang w:val="nb-NO"/>
                </w:rPr>
                <w:t xml:space="preserve"> in </w:t>
              </w:r>
              <w:proofErr w:type="spellStart"/>
              <w:r w:rsidRPr="00F46348">
                <w:rPr>
                  <w:rFonts w:eastAsia="Times New Roman"/>
                  <w:color w:val="0563C1"/>
                  <w:sz w:val="18"/>
                  <w:szCs w:val="18"/>
                  <w:u w:val="single"/>
                  <w:lang w:val="nb-NO"/>
                </w:rPr>
                <w:t>lampposts</w:t>
              </w:r>
              <w:proofErr w:type="spellEnd"/>
            </w:hyperlink>
          </w:p>
        </w:tc>
      </w:tr>
      <w:tr w:rsidR="00F46348" w:rsidRPr="00F46348" w14:paraId="20DD3A94" w14:textId="77777777" w:rsidTr="00F46348">
        <w:trPr>
          <w:trHeight w:val="60"/>
        </w:trPr>
        <w:tc>
          <w:tcPr>
            <w:tcW w:w="451" w:type="pct"/>
            <w:vMerge/>
            <w:tcBorders>
              <w:top w:val="single" w:sz="8" w:space="0" w:color="auto"/>
              <w:left w:val="single" w:sz="8" w:space="0" w:color="auto"/>
              <w:bottom w:val="single" w:sz="8" w:space="0" w:color="000000"/>
              <w:right w:val="single" w:sz="8" w:space="0" w:color="auto"/>
            </w:tcBorders>
            <w:vAlign w:val="center"/>
            <w:hideMark/>
          </w:tcPr>
          <w:p w14:paraId="2E92830F" w14:textId="77777777" w:rsidR="00F46348" w:rsidRPr="00F46348" w:rsidRDefault="00F46348" w:rsidP="00F46348">
            <w:pPr>
              <w:spacing w:before="0" w:after="0" w:line="240" w:lineRule="auto"/>
              <w:jc w:val="left"/>
              <w:rPr>
                <w:rFonts w:eastAsia="Times New Roman"/>
                <w:color w:val="000000"/>
                <w:sz w:val="18"/>
                <w:szCs w:val="18"/>
                <w:lang w:val="nb-NO"/>
              </w:rPr>
            </w:pPr>
          </w:p>
        </w:tc>
        <w:tc>
          <w:tcPr>
            <w:tcW w:w="1161" w:type="pct"/>
            <w:vMerge/>
            <w:tcBorders>
              <w:top w:val="nil"/>
              <w:left w:val="single" w:sz="8" w:space="0" w:color="auto"/>
              <w:bottom w:val="single" w:sz="8" w:space="0" w:color="000000"/>
              <w:right w:val="single" w:sz="8" w:space="0" w:color="auto"/>
            </w:tcBorders>
            <w:vAlign w:val="center"/>
            <w:hideMark/>
          </w:tcPr>
          <w:p w14:paraId="45BAA38D" w14:textId="77777777" w:rsidR="00F46348" w:rsidRPr="00F46348" w:rsidRDefault="00F46348" w:rsidP="00F46348">
            <w:pPr>
              <w:spacing w:before="0" w:after="0" w:line="240" w:lineRule="auto"/>
              <w:jc w:val="left"/>
              <w:rPr>
                <w:rFonts w:eastAsia="Times New Roman"/>
                <w:color w:val="0563C1"/>
                <w:sz w:val="18"/>
                <w:szCs w:val="18"/>
                <w:u w:val="single"/>
                <w:lang w:val="nb-NO"/>
              </w:rPr>
            </w:pPr>
          </w:p>
        </w:tc>
        <w:tc>
          <w:tcPr>
            <w:tcW w:w="924" w:type="pct"/>
            <w:vMerge/>
            <w:tcBorders>
              <w:top w:val="nil"/>
              <w:left w:val="single" w:sz="8" w:space="0" w:color="auto"/>
              <w:bottom w:val="single" w:sz="8" w:space="0" w:color="000000"/>
              <w:right w:val="single" w:sz="8" w:space="0" w:color="auto"/>
            </w:tcBorders>
            <w:vAlign w:val="center"/>
            <w:hideMark/>
          </w:tcPr>
          <w:p w14:paraId="24212E8B" w14:textId="77777777" w:rsidR="00F46348" w:rsidRPr="00F46348" w:rsidRDefault="00F46348" w:rsidP="00F46348">
            <w:pPr>
              <w:spacing w:before="0" w:after="0" w:line="240" w:lineRule="auto"/>
              <w:jc w:val="left"/>
              <w:rPr>
                <w:rFonts w:eastAsia="Times New Roman"/>
                <w:color w:val="000000"/>
                <w:sz w:val="18"/>
                <w:szCs w:val="18"/>
                <w:lang w:val="nb-NO"/>
              </w:rPr>
            </w:pPr>
          </w:p>
        </w:tc>
        <w:tc>
          <w:tcPr>
            <w:tcW w:w="2464" w:type="pct"/>
            <w:tcBorders>
              <w:top w:val="nil"/>
              <w:left w:val="nil"/>
              <w:bottom w:val="nil"/>
              <w:right w:val="single" w:sz="8" w:space="0" w:color="auto"/>
            </w:tcBorders>
            <w:shd w:val="clear" w:color="auto" w:fill="auto"/>
            <w:vAlign w:val="center"/>
            <w:hideMark/>
          </w:tcPr>
          <w:p w14:paraId="28034790" w14:textId="77777777" w:rsidR="00F46348" w:rsidRPr="00F46348" w:rsidRDefault="00F46348" w:rsidP="00F46348">
            <w:pPr>
              <w:spacing w:before="0" w:after="0" w:line="240" w:lineRule="auto"/>
              <w:jc w:val="left"/>
              <w:rPr>
                <w:rFonts w:eastAsia="Times New Roman"/>
                <w:color w:val="0563C1"/>
                <w:sz w:val="18"/>
                <w:szCs w:val="18"/>
                <w:u w:val="single"/>
              </w:rPr>
            </w:pPr>
            <w:hyperlink r:id="rId24" w:history="1">
              <w:r w:rsidRPr="00F46348">
                <w:rPr>
                  <w:rFonts w:eastAsia="Times New Roman"/>
                  <w:color w:val="0563C1"/>
                  <w:sz w:val="18"/>
                  <w:szCs w:val="18"/>
                  <w:u w:val="single"/>
                </w:rPr>
                <w:t>Roadmap for Smart City Stavanger</w:t>
              </w:r>
            </w:hyperlink>
          </w:p>
        </w:tc>
      </w:tr>
      <w:tr w:rsidR="00F46348" w:rsidRPr="00F46348" w14:paraId="5F3B797B" w14:textId="77777777" w:rsidTr="00F46348">
        <w:trPr>
          <w:trHeight w:val="60"/>
        </w:trPr>
        <w:tc>
          <w:tcPr>
            <w:tcW w:w="451" w:type="pct"/>
            <w:vMerge/>
            <w:tcBorders>
              <w:top w:val="single" w:sz="8" w:space="0" w:color="auto"/>
              <w:left w:val="single" w:sz="8" w:space="0" w:color="auto"/>
              <w:bottom w:val="single" w:sz="8" w:space="0" w:color="000000"/>
              <w:right w:val="single" w:sz="8" w:space="0" w:color="auto"/>
            </w:tcBorders>
            <w:vAlign w:val="center"/>
            <w:hideMark/>
          </w:tcPr>
          <w:p w14:paraId="621CFC62" w14:textId="77777777" w:rsidR="00F46348" w:rsidRPr="00F46348" w:rsidRDefault="00F46348" w:rsidP="00F46348">
            <w:pPr>
              <w:spacing w:before="0" w:after="0" w:line="240" w:lineRule="auto"/>
              <w:jc w:val="left"/>
              <w:rPr>
                <w:rFonts w:eastAsia="Times New Roman"/>
                <w:color w:val="000000"/>
                <w:sz w:val="18"/>
                <w:szCs w:val="18"/>
              </w:rPr>
            </w:pPr>
          </w:p>
        </w:tc>
        <w:tc>
          <w:tcPr>
            <w:tcW w:w="1161" w:type="pct"/>
            <w:vMerge/>
            <w:tcBorders>
              <w:top w:val="nil"/>
              <w:left w:val="single" w:sz="8" w:space="0" w:color="auto"/>
              <w:bottom w:val="single" w:sz="8" w:space="0" w:color="000000"/>
              <w:right w:val="single" w:sz="8" w:space="0" w:color="auto"/>
            </w:tcBorders>
            <w:vAlign w:val="center"/>
            <w:hideMark/>
          </w:tcPr>
          <w:p w14:paraId="0D0B136C" w14:textId="77777777" w:rsidR="00F46348" w:rsidRPr="00F46348" w:rsidRDefault="00F46348" w:rsidP="00F46348">
            <w:pPr>
              <w:spacing w:before="0" w:after="0" w:line="240" w:lineRule="auto"/>
              <w:jc w:val="left"/>
              <w:rPr>
                <w:rFonts w:eastAsia="Times New Roman"/>
                <w:color w:val="0563C1"/>
                <w:sz w:val="18"/>
                <w:szCs w:val="18"/>
                <w:u w:val="single"/>
              </w:rPr>
            </w:pPr>
          </w:p>
        </w:tc>
        <w:tc>
          <w:tcPr>
            <w:tcW w:w="924" w:type="pct"/>
            <w:tcBorders>
              <w:top w:val="nil"/>
              <w:left w:val="nil"/>
              <w:bottom w:val="single" w:sz="8" w:space="0" w:color="auto"/>
              <w:right w:val="single" w:sz="8" w:space="0" w:color="auto"/>
            </w:tcBorders>
            <w:shd w:val="clear" w:color="auto" w:fill="auto"/>
            <w:vAlign w:val="center"/>
            <w:hideMark/>
          </w:tcPr>
          <w:p w14:paraId="7CF4C536" w14:textId="77777777" w:rsidR="00F46348" w:rsidRPr="00F46348" w:rsidRDefault="00F46348" w:rsidP="00F46348">
            <w:pPr>
              <w:spacing w:before="0" w:after="0" w:line="240" w:lineRule="auto"/>
              <w:jc w:val="left"/>
              <w:rPr>
                <w:rFonts w:eastAsia="Times New Roman"/>
                <w:color w:val="000000"/>
                <w:sz w:val="18"/>
                <w:szCs w:val="18"/>
                <w:lang w:val="nb-NO"/>
              </w:rPr>
            </w:pPr>
            <w:r w:rsidRPr="00F46348">
              <w:rPr>
                <w:rFonts w:eastAsia="Times New Roman"/>
                <w:color w:val="000000"/>
                <w:sz w:val="18"/>
                <w:szCs w:val="18"/>
                <w:lang w:val="nb-NO"/>
              </w:rPr>
              <w:t>Kristiansand (NO)</w:t>
            </w:r>
          </w:p>
        </w:tc>
        <w:tc>
          <w:tcPr>
            <w:tcW w:w="2464" w:type="pct"/>
            <w:tcBorders>
              <w:top w:val="nil"/>
              <w:left w:val="nil"/>
              <w:bottom w:val="nil"/>
              <w:right w:val="single" w:sz="8" w:space="0" w:color="auto"/>
            </w:tcBorders>
            <w:shd w:val="clear" w:color="auto" w:fill="auto"/>
            <w:vAlign w:val="bottom"/>
            <w:hideMark/>
          </w:tcPr>
          <w:p w14:paraId="553EA48C" w14:textId="77777777" w:rsidR="00F46348" w:rsidRPr="00F46348" w:rsidRDefault="00F46348" w:rsidP="00F46348">
            <w:pPr>
              <w:spacing w:before="0" w:after="0" w:line="240" w:lineRule="auto"/>
              <w:jc w:val="left"/>
              <w:rPr>
                <w:rFonts w:eastAsia="Times New Roman"/>
                <w:color w:val="000000"/>
                <w:sz w:val="18"/>
                <w:szCs w:val="18"/>
                <w:lang w:val="nb-NO"/>
              </w:rPr>
            </w:pPr>
            <w:r w:rsidRPr="00F46348">
              <w:rPr>
                <w:rFonts w:eastAsia="Times New Roman"/>
                <w:color w:val="000000"/>
                <w:sz w:val="18"/>
                <w:szCs w:val="18"/>
                <w:lang w:val="nb-NO"/>
              </w:rPr>
              <w:t> </w:t>
            </w:r>
          </w:p>
        </w:tc>
      </w:tr>
      <w:tr w:rsidR="00F46348" w:rsidRPr="00F46348" w14:paraId="1E63E1C4" w14:textId="77777777" w:rsidTr="00F46348">
        <w:trPr>
          <w:trHeight w:val="60"/>
        </w:trPr>
        <w:tc>
          <w:tcPr>
            <w:tcW w:w="451" w:type="pct"/>
            <w:vMerge/>
            <w:tcBorders>
              <w:top w:val="single" w:sz="8" w:space="0" w:color="auto"/>
              <w:left w:val="single" w:sz="8" w:space="0" w:color="auto"/>
              <w:bottom w:val="single" w:sz="8" w:space="0" w:color="000000"/>
              <w:right w:val="single" w:sz="8" w:space="0" w:color="auto"/>
            </w:tcBorders>
            <w:vAlign w:val="center"/>
            <w:hideMark/>
          </w:tcPr>
          <w:p w14:paraId="07B04FBC" w14:textId="77777777" w:rsidR="00F46348" w:rsidRPr="00F46348" w:rsidRDefault="00F46348" w:rsidP="00F46348">
            <w:pPr>
              <w:spacing w:before="0" w:after="0" w:line="240" w:lineRule="auto"/>
              <w:jc w:val="left"/>
              <w:rPr>
                <w:rFonts w:eastAsia="Times New Roman"/>
                <w:color w:val="000000"/>
                <w:sz w:val="18"/>
                <w:szCs w:val="18"/>
                <w:lang w:val="nb-NO"/>
              </w:rPr>
            </w:pPr>
          </w:p>
        </w:tc>
        <w:tc>
          <w:tcPr>
            <w:tcW w:w="1161" w:type="pct"/>
            <w:vMerge/>
            <w:tcBorders>
              <w:top w:val="nil"/>
              <w:left w:val="single" w:sz="8" w:space="0" w:color="auto"/>
              <w:bottom w:val="single" w:sz="8" w:space="0" w:color="000000"/>
              <w:right w:val="single" w:sz="8" w:space="0" w:color="auto"/>
            </w:tcBorders>
            <w:vAlign w:val="center"/>
            <w:hideMark/>
          </w:tcPr>
          <w:p w14:paraId="11EF8FEE" w14:textId="77777777" w:rsidR="00F46348" w:rsidRPr="00F46348" w:rsidRDefault="00F46348" w:rsidP="00F46348">
            <w:pPr>
              <w:spacing w:before="0" w:after="0" w:line="240" w:lineRule="auto"/>
              <w:jc w:val="left"/>
              <w:rPr>
                <w:rFonts w:eastAsia="Times New Roman"/>
                <w:color w:val="0563C1"/>
                <w:sz w:val="18"/>
                <w:szCs w:val="18"/>
                <w:u w:val="single"/>
                <w:lang w:val="nb-NO"/>
              </w:rPr>
            </w:pPr>
          </w:p>
        </w:tc>
        <w:tc>
          <w:tcPr>
            <w:tcW w:w="924" w:type="pct"/>
            <w:tcBorders>
              <w:top w:val="nil"/>
              <w:left w:val="nil"/>
              <w:bottom w:val="single" w:sz="8" w:space="0" w:color="auto"/>
              <w:right w:val="single" w:sz="8" w:space="0" w:color="auto"/>
            </w:tcBorders>
            <w:shd w:val="clear" w:color="auto" w:fill="auto"/>
            <w:vAlign w:val="center"/>
            <w:hideMark/>
          </w:tcPr>
          <w:p w14:paraId="2E714C84" w14:textId="77777777" w:rsidR="00F46348" w:rsidRPr="00F46348" w:rsidRDefault="00F46348" w:rsidP="00F46348">
            <w:pPr>
              <w:spacing w:before="0" w:after="0" w:line="240" w:lineRule="auto"/>
              <w:jc w:val="left"/>
              <w:rPr>
                <w:rFonts w:eastAsia="Times New Roman"/>
                <w:color w:val="000000"/>
                <w:sz w:val="18"/>
                <w:szCs w:val="18"/>
                <w:lang w:val="nb-NO"/>
              </w:rPr>
            </w:pPr>
            <w:r w:rsidRPr="00F46348">
              <w:rPr>
                <w:rFonts w:eastAsia="Times New Roman"/>
                <w:color w:val="000000"/>
                <w:sz w:val="18"/>
                <w:szCs w:val="18"/>
                <w:lang w:val="nb-NO"/>
              </w:rPr>
              <w:t>Bergen (NO)</w:t>
            </w:r>
          </w:p>
        </w:tc>
        <w:tc>
          <w:tcPr>
            <w:tcW w:w="2464" w:type="pct"/>
            <w:tcBorders>
              <w:top w:val="nil"/>
              <w:left w:val="nil"/>
              <w:bottom w:val="single" w:sz="8" w:space="0" w:color="auto"/>
              <w:right w:val="single" w:sz="8" w:space="0" w:color="auto"/>
            </w:tcBorders>
            <w:shd w:val="clear" w:color="auto" w:fill="auto"/>
            <w:vAlign w:val="bottom"/>
            <w:hideMark/>
          </w:tcPr>
          <w:p w14:paraId="4B91407D" w14:textId="77777777" w:rsidR="00F46348" w:rsidRPr="00F46348" w:rsidRDefault="00F46348" w:rsidP="00F46348">
            <w:pPr>
              <w:spacing w:before="0" w:after="0" w:line="240" w:lineRule="auto"/>
              <w:jc w:val="left"/>
              <w:rPr>
                <w:rFonts w:eastAsia="Times New Roman"/>
                <w:color w:val="000000"/>
                <w:sz w:val="18"/>
                <w:szCs w:val="18"/>
                <w:lang w:val="nb-NO"/>
              </w:rPr>
            </w:pPr>
            <w:r w:rsidRPr="00F46348">
              <w:rPr>
                <w:rFonts w:eastAsia="Times New Roman"/>
                <w:color w:val="000000"/>
                <w:sz w:val="18"/>
                <w:szCs w:val="18"/>
                <w:lang w:val="nb-NO"/>
              </w:rPr>
              <w:t> </w:t>
            </w:r>
          </w:p>
        </w:tc>
      </w:tr>
      <w:tr w:rsidR="00F46348" w:rsidRPr="00F46348" w14:paraId="3C9906A1" w14:textId="77777777" w:rsidTr="00F46348">
        <w:trPr>
          <w:trHeight w:val="60"/>
        </w:trPr>
        <w:tc>
          <w:tcPr>
            <w:tcW w:w="451" w:type="pct"/>
            <w:vMerge w:val="restart"/>
            <w:tcBorders>
              <w:top w:val="nil"/>
              <w:left w:val="single" w:sz="8" w:space="0" w:color="auto"/>
              <w:bottom w:val="single" w:sz="8" w:space="0" w:color="000000"/>
              <w:right w:val="single" w:sz="8" w:space="0" w:color="auto"/>
            </w:tcBorders>
            <w:shd w:val="clear" w:color="auto" w:fill="auto"/>
            <w:vAlign w:val="center"/>
            <w:hideMark/>
          </w:tcPr>
          <w:p w14:paraId="78D8D452" w14:textId="77777777" w:rsidR="00F46348" w:rsidRPr="00F46348" w:rsidRDefault="00F46348" w:rsidP="00F46348">
            <w:pPr>
              <w:spacing w:before="0" w:after="0" w:line="240" w:lineRule="auto"/>
              <w:jc w:val="center"/>
              <w:rPr>
                <w:rFonts w:eastAsia="Times New Roman"/>
                <w:color w:val="000000"/>
                <w:sz w:val="18"/>
                <w:szCs w:val="18"/>
                <w:lang w:val="nb-NO"/>
              </w:rPr>
            </w:pPr>
            <w:r w:rsidRPr="00F46348">
              <w:rPr>
                <w:rFonts w:eastAsia="Times New Roman"/>
                <w:color w:val="000000"/>
                <w:sz w:val="18"/>
                <w:szCs w:val="18"/>
                <w:lang w:val="nb-NO"/>
              </w:rPr>
              <w:t>FI</w:t>
            </w:r>
          </w:p>
        </w:tc>
        <w:tc>
          <w:tcPr>
            <w:tcW w:w="1161" w:type="pct"/>
            <w:vMerge w:val="restart"/>
            <w:tcBorders>
              <w:top w:val="nil"/>
              <w:left w:val="single" w:sz="8" w:space="0" w:color="auto"/>
              <w:bottom w:val="single" w:sz="8" w:space="0" w:color="000000"/>
              <w:right w:val="single" w:sz="8" w:space="0" w:color="auto"/>
            </w:tcBorders>
            <w:shd w:val="clear" w:color="auto" w:fill="auto"/>
            <w:vAlign w:val="center"/>
            <w:hideMark/>
          </w:tcPr>
          <w:p w14:paraId="31564FDE" w14:textId="77777777" w:rsidR="00F46348" w:rsidRPr="00F46348" w:rsidRDefault="00F46348" w:rsidP="00F46348">
            <w:pPr>
              <w:spacing w:before="0" w:after="0" w:line="240" w:lineRule="auto"/>
              <w:jc w:val="left"/>
              <w:rPr>
                <w:rFonts w:eastAsia="Times New Roman"/>
                <w:color w:val="0563C1"/>
                <w:sz w:val="18"/>
                <w:szCs w:val="18"/>
                <w:u w:val="single"/>
              </w:rPr>
            </w:pPr>
            <w:hyperlink r:id="rId25" w:history="1">
              <w:r w:rsidRPr="00F46348">
                <w:rPr>
                  <w:rFonts w:eastAsia="Times New Roman"/>
                  <w:color w:val="0563C1"/>
                  <w:sz w:val="18"/>
                  <w:szCs w:val="18"/>
                  <w:u w:val="single"/>
                </w:rPr>
                <w:t> 6Aika: Strategy of 6 largest cities in Finland</w:t>
              </w:r>
            </w:hyperlink>
          </w:p>
        </w:tc>
        <w:tc>
          <w:tcPr>
            <w:tcW w:w="924" w:type="pct"/>
            <w:vMerge w:val="restart"/>
            <w:tcBorders>
              <w:top w:val="nil"/>
              <w:left w:val="single" w:sz="8" w:space="0" w:color="auto"/>
              <w:bottom w:val="single" w:sz="8" w:space="0" w:color="000000"/>
              <w:right w:val="single" w:sz="8" w:space="0" w:color="auto"/>
            </w:tcBorders>
            <w:shd w:val="clear" w:color="auto" w:fill="auto"/>
            <w:vAlign w:val="center"/>
            <w:hideMark/>
          </w:tcPr>
          <w:p w14:paraId="5742B7B6" w14:textId="77777777" w:rsidR="00F46348" w:rsidRPr="00F46348" w:rsidRDefault="00F46348" w:rsidP="00F46348">
            <w:pPr>
              <w:spacing w:before="0" w:after="0" w:line="240" w:lineRule="auto"/>
              <w:jc w:val="left"/>
              <w:rPr>
                <w:rFonts w:eastAsia="Times New Roman"/>
                <w:color w:val="000000"/>
                <w:sz w:val="18"/>
                <w:szCs w:val="18"/>
                <w:lang w:val="nb-NO"/>
              </w:rPr>
            </w:pPr>
            <w:r w:rsidRPr="00F46348">
              <w:rPr>
                <w:rFonts w:eastAsia="Times New Roman"/>
                <w:color w:val="000000"/>
                <w:sz w:val="18"/>
                <w:szCs w:val="18"/>
                <w:lang w:val="nb-NO"/>
              </w:rPr>
              <w:t>Tampere (FI)</w:t>
            </w:r>
          </w:p>
        </w:tc>
        <w:tc>
          <w:tcPr>
            <w:tcW w:w="2464" w:type="pct"/>
            <w:tcBorders>
              <w:top w:val="nil"/>
              <w:left w:val="nil"/>
              <w:bottom w:val="nil"/>
              <w:right w:val="single" w:sz="8" w:space="0" w:color="auto"/>
            </w:tcBorders>
            <w:shd w:val="clear" w:color="auto" w:fill="auto"/>
            <w:vAlign w:val="center"/>
            <w:hideMark/>
          </w:tcPr>
          <w:p w14:paraId="358EA692" w14:textId="77777777" w:rsidR="00F46348" w:rsidRPr="00F46348" w:rsidRDefault="00F46348" w:rsidP="00F46348">
            <w:pPr>
              <w:spacing w:before="0" w:after="0" w:line="240" w:lineRule="auto"/>
              <w:jc w:val="left"/>
              <w:rPr>
                <w:rFonts w:eastAsia="Times New Roman"/>
                <w:color w:val="0563C1"/>
                <w:sz w:val="18"/>
                <w:szCs w:val="18"/>
                <w:u w:val="single"/>
                <w:lang w:val="nb-NO"/>
              </w:rPr>
            </w:pPr>
            <w:hyperlink r:id="rId26" w:history="1">
              <w:r w:rsidRPr="00F46348">
                <w:rPr>
                  <w:rFonts w:eastAsia="Times New Roman"/>
                  <w:color w:val="0563C1"/>
                  <w:sz w:val="18"/>
                  <w:szCs w:val="18"/>
                  <w:u w:val="single"/>
                  <w:lang w:val="nb-NO"/>
                </w:rPr>
                <w:t xml:space="preserve">6Cities Smart City </w:t>
              </w:r>
              <w:proofErr w:type="spellStart"/>
              <w:r w:rsidRPr="00F46348">
                <w:rPr>
                  <w:rFonts w:eastAsia="Times New Roman"/>
                  <w:color w:val="0563C1"/>
                  <w:sz w:val="18"/>
                  <w:szCs w:val="18"/>
                  <w:u w:val="single"/>
                  <w:lang w:val="nb-NO"/>
                </w:rPr>
                <w:t>Guidance</w:t>
              </w:r>
              <w:proofErr w:type="spellEnd"/>
            </w:hyperlink>
          </w:p>
        </w:tc>
      </w:tr>
      <w:tr w:rsidR="00F46348" w:rsidRPr="00F46348" w14:paraId="078651DB" w14:textId="77777777" w:rsidTr="00F46348">
        <w:trPr>
          <w:trHeight w:val="60"/>
        </w:trPr>
        <w:tc>
          <w:tcPr>
            <w:tcW w:w="451" w:type="pct"/>
            <w:vMerge/>
            <w:tcBorders>
              <w:top w:val="nil"/>
              <w:left w:val="single" w:sz="8" w:space="0" w:color="auto"/>
              <w:bottom w:val="single" w:sz="8" w:space="0" w:color="000000"/>
              <w:right w:val="single" w:sz="8" w:space="0" w:color="auto"/>
            </w:tcBorders>
            <w:vAlign w:val="center"/>
            <w:hideMark/>
          </w:tcPr>
          <w:p w14:paraId="55A0354A" w14:textId="77777777" w:rsidR="00F46348" w:rsidRPr="00F46348" w:rsidRDefault="00F46348" w:rsidP="00F46348">
            <w:pPr>
              <w:spacing w:before="0" w:after="0" w:line="240" w:lineRule="auto"/>
              <w:jc w:val="left"/>
              <w:rPr>
                <w:rFonts w:eastAsia="Times New Roman"/>
                <w:color w:val="000000"/>
                <w:sz w:val="18"/>
                <w:szCs w:val="18"/>
                <w:lang w:val="nb-NO"/>
              </w:rPr>
            </w:pPr>
          </w:p>
        </w:tc>
        <w:tc>
          <w:tcPr>
            <w:tcW w:w="1161" w:type="pct"/>
            <w:vMerge/>
            <w:tcBorders>
              <w:top w:val="nil"/>
              <w:left w:val="single" w:sz="8" w:space="0" w:color="auto"/>
              <w:bottom w:val="single" w:sz="8" w:space="0" w:color="000000"/>
              <w:right w:val="single" w:sz="8" w:space="0" w:color="auto"/>
            </w:tcBorders>
            <w:vAlign w:val="center"/>
            <w:hideMark/>
          </w:tcPr>
          <w:p w14:paraId="7E2939D0" w14:textId="77777777" w:rsidR="00F46348" w:rsidRPr="00F46348" w:rsidRDefault="00F46348" w:rsidP="00F46348">
            <w:pPr>
              <w:spacing w:before="0" w:after="0" w:line="240" w:lineRule="auto"/>
              <w:jc w:val="left"/>
              <w:rPr>
                <w:rFonts w:eastAsia="Times New Roman"/>
                <w:color w:val="0563C1"/>
                <w:sz w:val="18"/>
                <w:szCs w:val="18"/>
                <w:u w:val="single"/>
                <w:lang w:val="nb-NO"/>
              </w:rPr>
            </w:pPr>
          </w:p>
        </w:tc>
        <w:tc>
          <w:tcPr>
            <w:tcW w:w="924" w:type="pct"/>
            <w:vMerge/>
            <w:tcBorders>
              <w:top w:val="nil"/>
              <w:left w:val="single" w:sz="8" w:space="0" w:color="auto"/>
              <w:bottom w:val="single" w:sz="8" w:space="0" w:color="000000"/>
              <w:right w:val="single" w:sz="8" w:space="0" w:color="auto"/>
            </w:tcBorders>
            <w:vAlign w:val="center"/>
            <w:hideMark/>
          </w:tcPr>
          <w:p w14:paraId="0E9BC9EA" w14:textId="77777777" w:rsidR="00F46348" w:rsidRPr="00F46348" w:rsidRDefault="00F46348" w:rsidP="00F46348">
            <w:pPr>
              <w:spacing w:before="0" w:after="0" w:line="240" w:lineRule="auto"/>
              <w:jc w:val="left"/>
              <w:rPr>
                <w:rFonts w:eastAsia="Times New Roman"/>
                <w:color w:val="000000"/>
                <w:sz w:val="18"/>
                <w:szCs w:val="18"/>
                <w:lang w:val="nb-NO"/>
              </w:rPr>
            </w:pPr>
          </w:p>
        </w:tc>
        <w:tc>
          <w:tcPr>
            <w:tcW w:w="2464" w:type="pct"/>
            <w:tcBorders>
              <w:top w:val="nil"/>
              <w:left w:val="nil"/>
              <w:bottom w:val="nil"/>
              <w:right w:val="single" w:sz="8" w:space="0" w:color="auto"/>
            </w:tcBorders>
            <w:shd w:val="clear" w:color="auto" w:fill="auto"/>
            <w:vAlign w:val="center"/>
            <w:hideMark/>
          </w:tcPr>
          <w:p w14:paraId="099DD879" w14:textId="77777777" w:rsidR="00F46348" w:rsidRPr="00F46348" w:rsidRDefault="00F46348" w:rsidP="00F46348">
            <w:pPr>
              <w:spacing w:before="0" w:after="0" w:line="240" w:lineRule="auto"/>
              <w:jc w:val="left"/>
              <w:rPr>
                <w:rFonts w:eastAsia="Times New Roman"/>
                <w:color w:val="0563C1"/>
                <w:sz w:val="18"/>
                <w:szCs w:val="18"/>
                <w:u w:val="single"/>
                <w:lang w:val="nb-NO"/>
              </w:rPr>
            </w:pPr>
            <w:hyperlink r:id="rId27" w:history="1">
              <w:r w:rsidRPr="00F46348">
                <w:rPr>
                  <w:rFonts w:eastAsia="Times New Roman"/>
                  <w:color w:val="0563C1"/>
                  <w:sz w:val="18"/>
                  <w:szCs w:val="18"/>
                  <w:u w:val="single"/>
                </w:rPr>
                <w:t>Smart mobility</w:t>
              </w:r>
            </w:hyperlink>
          </w:p>
        </w:tc>
      </w:tr>
      <w:tr w:rsidR="00F46348" w:rsidRPr="00F46348" w14:paraId="7592943E" w14:textId="77777777" w:rsidTr="00F46348">
        <w:trPr>
          <w:trHeight w:val="60"/>
        </w:trPr>
        <w:tc>
          <w:tcPr>
            <w:tcW w:w="451" w:type="pct"/>
            <w:vMerge/>
            <w:tcBorders>
              <w:top w:val="nil"/>
              <w:left w:val="single" w:sz="8" w:space="0" w:color="auto"/>
              <w:bottom w:val="single" w:sz="8" w:space="0" w:color="000000"/>
              <w:right w:val="single" w:sz="8" w:space="0" w:color="auto"/>
            </w:tcBorders>
            <w:vAlign w:val="center"/>
            <w:hideMark/>
          </w:tcPr>
          <w:p w14:paraId="46FF055E" w14:textId="77777777" w:rsidR="00F46348" w:rsidRPr="00F46348" w:rsidRDefault="00F46348" w:rsidP="00F46348">
            <w:pPr>
              <w:spacing w:before="0" w:after="0" w:line="240" w:lineRule="auto"/>
              <w:jc w:val="left"/>
              <w:rPr>
                <w:rFonts w:eastAsia="Times New Roman"/>
                <w:color w:val="000000"/>
                <w:sz w:val="18"/>
                <w:szCs w:val="18"/>
                <w:lang w:val="nb-NO"/>
              </w:rPr>
            </w:pPr>
          </w:p>
        </w:tc>
        <w:tc>
          <w:tcPr>
            <w:tcW w:w="1161" w:type="pct"/>
            <w:vMerge/>
            <w:tcBorders>
              <w:top w:val="nil"/>
              <w:left w:val="single" w:sz="8" w:space="0" w:color="auto"/>
              <w:bottom w:val="single" w:sz="8" w:space="0" w:color="000000"/>
              <w:right w:val="single" w:sz="8" w:space="0" w:color="auto"/>
            </w:tcBorders>
            <w:vAlign w:val="center"/>
            <w:hideMark/>
          </w:tcPr>
          <w:p w14:paraId="407DB393" w14:textId="77777777" w:rsidR="00F46348" w:rsidRPr="00F46348" w:rsidRDefault="00F46348" w:rsidP="00F46348">
            <w:pPr>
              <w:spacing w:before="0" w:after="0" w:line="240" w:lineRule="auto"/>
              <w:jc w:val="left"/>
              <w:rPr>
                <w:rFonts w:eastAsia="Times New Roman"/>
                <w:color w:val="0563C1"/>
                <w:sz w:val="18"/>
                <w:szCs w:val="18"/>
                <w:u w:val="single"/>
                <w:lang w:val="nb-NO"/>
              </w:rPr>
            </w:pPr>
          </w:p>
        </w:tc>
        <w:tc>
          <w:tcPr>
            <w:tcW w:w="924" w:type="pct"/>
            <w:vMerge/>
            <w:tcBorders>
              <w:top w:val="nil"/>
              <w:left w:val="single" w:sz="8" w:space="0" w:color="auto"/>
              <w:bottom w:val="single" w:sz="8" w:space="0" w:color="000000"/>
              <w:right w:val="single" w:sz="8" w:space="0" w:color="auto"/>
            </w:tcBorders>
            <w:vAlign w:val="center"/>
            <w:hideMark/>
          </w:tcPr>
          <w:p w14:paraId="315EF2BC" w14:textId="77777777" w:rsidR="00F46348" w:rsidRPr="00F46348" w:rsidRDefault="00F46348" w:rsidP="00F46348">
            <w:pPr>
              <w:spacing w:before="0" w:after="0" w:line="240" w:lineRule="auto"/>
              <w:jc w:val="left"/>
              <w:rPr>
                <w:rFonts w:eastAsia="Times New Roman"/>
                <w:color w:val="000000"/>
                <w:sz w:val="18"/>
                <w:szCs w:val="18"/>
                <w:lang w:val="nb-NO"/>
              </w:rPr>
            </w:pPr>
          </w:p>
        </w:tc>
        <w:tc>
          <w:tcPr>
            <w:tcW w:w="2464" w:type="pct"/>
            <w:tcBorders>
              <w:top w:val="nil"/>
              <w:left w:val="nil"/>
              <w:bottom w:val="nil"/>
              <w:right w:val="single" w:sz="8" w:space="0" w:color="auto"/>
            </w:tcBorders>
            <w:shd w:val="clear" w:color="auto" w:fill="auto"/>
            <w:vAlign w:val="center"/>
            <w:hideMark/>
          </w:tcPr>
          <w:p w14:paraId="2292D217" w14:textId="77777777" w:rsidR="00F46348" w:rsidRPr="00F46348" w:rsidRDefault="00F46348" w:rsidP="00F46348">
            <w:pPr>
              <w:spacing w:before="0" w:after="0" w:line="240" w:lineRule="auto"/>
              <w:jc w:val="left"/>
              <w:rPr>
                <w:rFonts w:eastAsia="Times New Roman"/>
                <w:color w:val="0563C1"/>
                <w:sz w:val="18"/>
                <w:szCs w:val="18"/>
                <w:u w:val="single"/>
                <w:lang w:val="nb-NO"/>
              </w:rPr>
            </w:pPr>
            <w:hyperlink r:id="rId28" w:history="1">
              <w:r w:rsidRPr="00F46348">
                <w:rPr>
                  <w:rFonts w:eastAsia="Times New Roman"/>
                  <w:color w:val="0563C1"/>
                  <w:sz w:val="18"/>
                  <w:szCs w:val="18"/>
                  <w:u w:val="single"/>
                  <w:lang w:val="nb-NO"/>
                </w:rPr>
                <w:t>Electric-</w:t>
              </w:r>
              <w:proofErr w:type="spellStart"/>
              <w:r w:rsidRPr="00F46348">
                <w:rPr>
                  <w:rFonts w:eastAsia="Times New Roman"/>
                  <w:color w:val="0563C1"/>
                  <w:sz w:val="18"/>
                  <w:szCs w:val="18"/>
                  <w:u w:val="single"/>
                  <w:lang w:val="nb-NO"/>
                </w:rPr>
                <w:t>powered</w:t>
              </w:r>
              <w:proofErr w:type="spellEnd"/>
              <w:r w:rsidRPr="00F46348">
                <w:rPr>
                  <w:rFonts w:eastAsia="Times New Roman"/>
                  <w:color w:val="0563C1"/>
                  <w:sz w:val="18"/>
                  <w:szCs w:val="18"/>
                  <w:u w:val="single"/>
                  <w:lang w:val="nb-NO"/>
                </w:rPr>
                <w:t xml:space="preserve"> transport</w:t>
              </w:r>
            </w:hyperlink>
          </w:p>
        </w:tc>
      </w:tr>
      <w:tr w:rsidR="00F46348" w:rsidRPr="00F46348" w14:paraId="49F6EDCD" w14:textId="77777777" w:rsidTr="00F46348">
        <w:trPr>
          <w:trHeight w:val="60"/>
        </w:trPr>
        <w:tc>
          <w:tcPr>
            <w:tcW w:w="451" w:type="pct"/>
            <w:vMerge/>
            <w:tcBorders>
              <w:top w:val="nil"/>
              <w:left w:val="single" w:sz="8" w:space="0" w:color="auto"/>
              <w:bottom w:val="single" w:sz="8" w:space="0" w:color="000000"/>
              <w:right w:val="single" w:sz="8" w:space="0" w:color="auto"/>
            </w:tcBorders>
            <w:vAlign w:val="center"/>
            <w:hideMark/>
          </w:tcPr>
          <w:p w14:paraId="134E1134" w14:textId="77777777" w:rsidR="00F46348" w:rsidRPr="00F46348" w:rsidRDefault="00F46348" w:rsidP="00F46348">
            <w:pPr>
              <w:spacing w:before="0" w:after="0" w:line="240" w:lineRule="auto"/>
              <w:jc w:val="left"/>
              <w:rPr>
                <w:rFonts w:eastAsia="Times New Roman"/>
                <w:color w:val="000000"/>
                <w:sz w:val="18"/>
                <w:szCs w:val="18"/>
                <w:lang w:val="nb-NO"/>
              </w:rPr>
            </w:pPr>
          </w:p>
        </w:tc>
        <w:tc>
          <w:tcPr>
            <w:tcW w:w="1161" w:type="pct"/>
            <w:vMerge/>
            <w:tcBorders>
              <w:top w:val="nil"/>
              <w:left w:val="single" w:sz="8" w:space="0" w:color="auto"/>
              <w:bottom w:val="single" w:sz="8" w:space="0" w:color="000000"/>
              <w:right w:val="single" w:sz="8" w:space="0" w:color="auto"/>
            </w:tcBorders>
            <w:vAlign w:val="center"/>
            <w:hideMark/>
          </w:tcPr>
          <w:p w14:paraId="34F6A2FA" w14:textId="77777777" w:rsidR="00F46348" w:rsidRPr="00F46348" w:rsidRDefault="00F46348" w:rsidP="00F46348">
            <w:pPr>
              <w:spacing w:before="0" w:after="0" w:line="240" w:lineRule="auto"/>
              <w:jc w:val="left"/>
              <w:rPr>
                <w:rFonts w:eastAsia="Times New Roman"/>
                <w:color w:val="0563C1"/>
                <w:sz w:val="18"/>
                <w:szCs w:val="18"/>
                <w:u w:val="single"/>
                <w:lang w:val="nb-NO"/>
              </w:rPr>
            </w:pPr>
          </w:p>
        </w:tc>
        <w:tc>
          <w:tcPr>
            <w:tcW w:w="924" w:type="pct"/>
            <w:vMerge/>
            <w:tcBorders>
              <w:top w:val="nil"/>
              <w:left w:val="single" w:sz="8" w:space="0" w:color="auto"/>
              <w:bottom w:val="single" w:sz="8" w:space="0" w:color="000000"/>
              <w:right w:val="single" w:sz="8" w:space="0" w:color="auto"/>
            </w:tcBorders>
            <w:vAlign w:val="center"/>
            <w:hideMark/>
          </w:tcPr>
          <w:p w14:paraId="74D7154D" w14:textId="77777777" w:rsidR="00F46348" w:rsidRPr="00F46348" w:rsidRDefault="00F46348" w:rsidP="00F46348">
            <w:pPr>
              <w:spacing w:before="0" w:after="0" w:line="240" w:lineRule="auto"/>
              <w:jc w:val="left"/>
              <w:rPr>
                <w:rFonts w:eastAsia="Times New Roman"/>
                <w:color w:val="000000"/>
                <w:sz w:val="18"/>
                <w:szCs w:val="18"/>
                <w:lang w:val="nb-NO"/>
              </w:rPr>
            </w:pPr>
          </w:p>
        </w:tc>
        <w:tc>
          <w:tcPr>
            <w:tcW w:w="2464" w:type="pct"/>
            <w:tcBorders>
              <w:top w:val="nil"/>
              <w:left w:val="nil"/>
              <w:bottom w:val="nil"/>
              <w:right w:val="single" w:sz="8" w:space="0" w:color="auto"/>
            </w:tcBorders>
            <w:shd w:val="clear" w:color="auto" w:fill="auto"/>
            <w:vAlign w:val="center"/>
            <w:hideMark/>
          </w:tcPr>
          <w:p w14:paraId="7A592BEC" w14:textId="77777777" w:rsidR="00F46348" w:rsidRPr="00F46348" w:rsidRDefault="00F46348" w:rsidP="00F46348">
            <w:pPr>
              <w:spacing w:before="0" w:after="0" w:line="240" w:lineRule="auto"/>
              <w:jc w:val="left"/>
              <w:rPr>
                <w:rFonts w:eastAsia="Times New Roman"/>
                <w:color w:val="0563C1"/>
                <w:sz w:val="18"/>
                <w:szCs w:val="18"/>
                <w:u w:val="single"/>
                <w:lang w:val="nb-NO"/>
              </w:rPr>
            </w:pPr>
            <w:hyperlink r:id="rId29" w:history="1">
              <w:r w:rsidRPr="00F46348">
                <w:rPr>
                  <w:rFonts w:eastAsia="Times New Roman"/>
                  <w:color w:val="0563C1"/>
                  <w:sz w:val="18"/>
                  <w:szCs w:val="18"/>
                  <w:u w:val="single"/>
                  <w:lang w:val="nb-NO"/>
                </w:rPr>
                <w:t xml:space="preserve">ITS </w:t>
              </w:r>
              <w:proofErr w:type="spellStart"/>
              <w:r w:rsidRPr="00F46348">
                <w:rPr>
                  <w:rFonts w:eastAsia="Times New Roman"/>
                  <w:color w:val="0563C1"/>
                  <w:sz w:val="18"/>
                  <w:szCs w:val="18"/>
                  <w:u w:val="single"/>
                  <w:lang w:val="nb-NO"/>
                </w:rPr>
                <w:t>Factory</w:t>
              </w:r>
              <w:proofErr w:type="spellEnd"/>
              <w:r w:rsidRPr="00F46348">
                <w:rPr>
                  <w:rFonts w:eastAsia="Times New Roman"/>
                  <w:color w:val="0563C1"/>
                  <w:sz w:val="18"/>
                  <w:szCs w:val="18"/>
                  <w:u w:val="single"/>
                  <w:lang w:val="nb-NO"/>
                </w:rPr>
                <w:t xml:space="preserve"> - Mobility</w:t>
              </w:r>
            </w:hyperlink>
          </w:p>
        </w:tc>
      </w:tr>
      <w:tr w:rsidR="00F46348" w:rsidRPr="00F46348" w14:paraId="79D46B75" w14:textId="77777777" w:rsidTr="00F46348">
        <w:trPr>
          <w:trHeight w:val="60"/>
        </w:trPr>
        <w:tc>
          <w:tcPr>
            <w:tcW w:w="451" w:type="pct"/>
            <w:vMerge/>
            <w:tcBorders>
              <w:top w:val="nil"/>
              <w:left w:val="single" w:sz="8" w:space="0" w:color="auto"/>
              <w:bottom w:val="single" w:sz="8" w:space="0" w:color="000000"/>
              <w:right w:val="single" w:sz="8" w:space="0" w:color="auto"/>
            </w:tcBorders>
            <w:vAlign w:val="center"/>
            <w:hideMark/>
          </w:tcPr>
          <w:p w14:paraId="210DAF0F" w14:textId="77777777" w:rsidR="00F46348" w:rsidRPr="00F46348" w:rsidRDefault="00F46348" w:rsidP="00F46348">
            <w:pPr>
              <w:spacing w:before="0" w:after="0" w:line="240" w:lineRule="auto"/>
              <w:jc w:val="left"/>
              <w:rPr>
                <w:rFonts w:eastAsia="Times New Roman"/>
                <w:color w:val="000000"/>
                <w:sz w:val="18"/>
                <w:szCs w:val="18"/>
                <w:lang w:val="nb-NO"/>
              </w:rPr>
            </w:pPr>
          </w:p>
        </w:tc>
        <w:tc>
          <w:tcPr>
            <w:tcW w:w="1161" w:type="pct"/>
            <w:vMerge/>
            <w:tcBorders>
              <w:top w:val="nil"/>
              <w:left w:val="single" w:sz="8" w:space="0" w:color="auto"/>
              <w:bottom w:val="single" w:sz="8" w:space="0" w:color="000000"/>
              <w:right w:val="single" w:sz="8" w:space="0" w:color="auto"/>
            </w:tcBorders>
            <w:vAlign w:val="center"/>
            <w:hideMark/>
          </w:tcPr>
          <w:p w14:paraId="2501A745" w14:textId="77777777" w:rsidR="00F46348" w:rsidRPr="00F46348" w:rsidRDefault="00F46348" w:rsidP="00F46348">
            <w:pPr>
              <w:spacing w:before="0" w:after="0" w:line="240" w:lineRule="auto"/>
              <w:jc w:val="left"/>
              <w:rPr>
                <w:rFonts w:eastAsia="Times New Roman"/>
                <w:color w:val="0563C1"/>
                <w:sz w:val="18"/>
                <w:szCs w:val="18"/>
                <w:u w:val="single"/>
                <w:lang w:val="nb-NO"/>
              </w:rPr>
            </w:pPr>
          </w:p>
        </w:tc>
        <w:tc>
          <w:tcPr>
            <w:tcW w:w="924" w:type="pct"/>
            <w:vMerge/>
            <w:tcBorders>
              <w:top w:val="nil"/>
              <w:left w:val="single" w:sz="8" w:space="0" w:color="auto"/>
              <w:bottom w:val="single" w:sz="8" w:space="0" w:color="000000"/>
              <w:right w:val="single" w:sz="8" w:space="0" w:color="auto"/>
            </w:tcBorders>
            <w:vAlign w:val="center"/>
            <w:hideMark/>
          </w:tcPr>
          <w:p w14:paraId="4B7ACD38" w14:textId="77777777" w:rsidR="00F46348" w:rsidRPr="00F46348" w:rsidRDefault="00F46348" w:rsidP="00F46348">
            <w:pPr>
              <w:spacing w:before="0" w:after="0" w:line="240" w:lineRule="auto"/>
              <w:jc w:val="left"/>
              <w:rPr>
                <w:rFonts w:eastAsia="Times New Roman"/>
                <w:color w:val="000000"/>
                <w:sz w:val="18"/>
                <w:szCs w:val="18"/>
                <w:lang w:val="nb-NO"/>
              </w:rPr>
            </w:pPr>
          </w:p>
        </w:tc>
        <w:tc>
          <w:tcPr>
            <w:tcW w:w="2464" w:type="pct"/>
            <w:tcBorders>
              <w:top w:val="nil"/>
              <w:left w:val="nil"/>
              <w:bottom w:val="nil"/>
              <w:right w:val="single" w:sz="8" w:space="0" w:color="auto"/>
            </w:tcBorders>
            <w:shd w:val="clear" w:color="auto" w:fill="auto"/>
            <w:vAlign w:val="center"/>
            <w:hideMark/>
          </w:tcPr>
          <w:p w14:paraId="411FBE4D" w14:textId="77777777" w:rsidR="00F46348" w:rsidRPr="00F46348" w:rsidRDefault="00F46348" w:rsidP="00F46348">
            <w:pPr>
              <w:spacing w:before="0" w:after="0" w:line="240" w:lineRule="auto"/>
              <w:jc w:val="left"/>
              <w:rPr>
                <w:rFonts w:eastAsia="Times New Roman"/>
                <w:color w:val="0563C1"/>
                <w:sz w:val="18"/>
                <w:szCs w:val="18"/>
                <w:u w:val="single"/>
                <w:lang w:val="nb-NO"/>
              </w:rPr>
            </w:pPr>
            <w:hyperlink r:id="rId30" w:history="1">
              <w:r w:rsidRPr="00F46348">
                <w:rPr>
                  <w:rFonts w:eastAsia="Times New Roman"/>
                  <w:color w:val="0563C1"/>
                  <w:sz w:val="18"/>
                  <w:szCs w:val="18"/>
                  <w:u w:val="single"/>
                  <w:lang w:val="nb-NO"/>
                </w:rPr>
                <w:t xml:space="preserve">Tampere </w:t>
              </w:r>
              <w:proofErr w:type="spellStart"/>
              <w:r w:rsidRPr="00F46348">
                <w:rPr>
                  <w:rFonts w:eastAsia="Times New Roman"/>
                  <w:color w:val="0563C1"/>
                  <w:sz w:val="18"/>
                  <w:szCs w:val="18"/>
                  <w:u w:val="single"/>
                  <w:lang w:val="nb-NO"/>
                </w:rPr>
                <w:t>Testbed</w:t>
              </w:r>
              <w:proofErr w:type="spellEnd"/>
            </w:hyperlink>
          </w:p>
        </w:tc>
      </w:tr>
      <w:tr w:rsidR="00F46348" w:rsidRPr="00F46348" w14:paraId="18E06A83" w14:textId="77777777" w:rsidTr="00F46348">
        <w:trPr>
          <w:trHeight w:val="60"/>
        </w:trPr>
        <w:tc>
          <w:tcPr>
            <w:tcW w:w="451" w:type="pct"/>
            <w:vMerge/>
            <w:tcBorders>
              <w:top w:val="nil"/>
              <w:left w:val="single" w:sz="8" w:space="0" w:color="auto"/>
              <w:bottom w:val="single" w:sz="8" w:space="0" w:color="000000"/>
              <w:right w:val="single" w:sz="8" w:space="0" w:color="auto"/>
            </w:tcBorders>
            <w:vAlign w:val="center"/>
            <w:hideMark/>
          </w:tcPr>
          <w:p w14:paraId="652B5F63" w14:textId="77777777" w:rsidR="00F46348" w:rsidRPr="00F46348" w:rsidRDefault="00F46348" w:rsidP="00F46348">
            <w:pPr>
              <w:spacing w:before="0" w:after="0" w:line="240" w:lineRule="auto"/>
              <w:jc w:val="left"/>
              <w:rPr>
                <w:rFonts w:eastAsia="Times New Roman"/>
                <w:color w:val="000000"/>
                <w:sz w:val="18"/>
                <w:szCs w:val="18"/>
                <w:lang w:val="nb-NO"/>
              </w:rPr>
            </w:pPr>
          </w:p>
        </w:tc>
        <w:tc>
          <w:tcPr>
            <w:tcW w:w="1161" w:type="pct"/>
            <w:vMerge/>
            <w:tcBorders>
              <w:top w:val="nil"/>
              <w:left w:val="single" w:sz="8" w:space="0" w:color="auto"/>
              <w:bottom w:val="single" w:sz="8" w:space="0" w:color="000000"/>
              <w:right w:val="single" w:sz="8" w:space="0" w:color="auto"/>
            </w:tcBorders>
            <w:vAlign w:val="center"/>
            <w:hideMark/>
          </w:tcPr>
          <w:p w14:paraId="4BF74AC8" w14:textId="77777777" w:rsidR="00F46348" w:rsidRPr="00F46348" w:rsidRDefault="00F46348" w:rsidP="00F46348">
            <w:pPr>
              <w:spacing w:before="0" w:after="0" w:line="240" w:lineRule="auto"/>
              <w:jc w:val="left"/>
              <w:rPr>
                <w:rFonts w:eastAsia="Times New Roman"/>
                <w:color w:val="0563C1"/>
                <w:sz w:val="18"/>
                <w:szCs w:val="18"/>
                <w:u w:val="single"/>
                <w:lang w:val="nb-NO"/>
              </w:rPr>
            </w:pPr>
          </w:p>
        </w:tc>
        <w:tc>
          <w:tcPr>
            <w:tcW w:w="924" w:type="pct"/>
            <w:vMerge/>
            <w:tcBorders>
              <w:top w:val="nil"/>
              <w:left w:val="single" w:sz="8" w:space="0" w:color="auto"/>
              <w:bottom w:val="single" w:sz="8" w:space="0" w:color="000000"/>
              <w:right w:val="single" w:sz="8" w:space="0" w:color="auto"/>
            </w:tcBorders>
            <w:vAlign w:val="center"/>
            <w:hideMark/>
          </w:tcPr>
          <w:p w14:paraId="68FCB11F" w14:textId="77777777" w:rsidR="00F46348" w:rsidRPr="00F46348" w:rsidRDefault="00F46348" w:rsidP="00F46348">
            <w:pPr>
              <w:spacing w:before="0" w:after="0" w:line="240" w:lineRule="auto"/>
              <w:jc w:val="left"/>
              <w:rPr>
                <w:rFonts w:eastAsia="Times New Roman"/>
                <w:color w:val="000000"/>
                <w:sz w:val="18"/>
                <w:szCs w:val="18"/>
                <w:lang w:val="nb-NO"/>
              </w:rPr>
            </w:pPr>
          </w:p>
        </w:tc>
        <w:tc>
          <w:tcPr>
            <w:tcW w:w="2464" w:type="pct"/>
            <w:tcBorders>
              <w:top w:val="nil"/>
              <w:left w:val="nil"/>
              <w:bottom w:val="single" w:sz="8" w:space="0" w:color="auto"/>
              <w:right w:val="single" w:sz="8" w:space="0" w:color="auto"/>
            </w:tcBorders>
            <w:shd w:val="clear" w:color="auto" w:fill="auto"/>
            <w:vAlign w:val="center"/>
            <w:hideMark/>
          </w:tcPr>
          <w:p w14:paraId="4123E3A1" w14:textId="77777777" w:rsidR="00F46348" w:rsidRPr="00F46348" w:rsidRDefault="00F46348" w:rsidP="00F46348">
            <w:pPr>
              <w:spacing w:before="0" w:after="0" w:line="240" w:lineRule="auto"/>
              <w:jc w:val="left"/>
              <w:rPr>
                <w:rFonts w:eastAsia="Times New Roman"/>
                <w:color w:val="0563C1"/>
                <w:sz w:val="18"/>
                <w:szCs w:val="18"/>
                <w:u w:val="single"/>
                <w:lang w:val="nb-NO"/>
              </w:rPr>
            </w:pPr>
            <w:hyperlink r:id="rId31" w:history="1">
              <w:proofErr w:type="spellStart"/>
              <w:r w:rsidRPr="00F46348">
                <w:rPr>
                  <w:rFonts w:eastAsia="Times New Roman"/>
                  <w:color w:val="0563C1"/>
                  <w:sz w:val="18"/>
                  <w:szCs w:val="18"/>
                  <w:u w:val="single"/>
                  <w:lang w:val="nb-NO"/>
                </w:rPr>
                <w:t>SmartTram</w:t>
              </w:r>
              <w:proofErr w:type="spellEnd"/>
              <w:r w:rsidRPr="00F46348">
                <w:rPr>
                  <w:rFonts w:eastAsia="Times New Roman"/>
                  <w:color w:val="0563C1"/>
                  <w:sz w:val="18"/>
                  <w:szCs w:val="18"/>
                  <w:u w:val="single"/>
                  <w:lang w:val="nb-NO"/>
                </w:rPr>
                <w:t xml:space="preserve"> </w:t>
              </w:r>
              <w:proofErr w:type="spellStart"/>
              <w:r w:rsidRPr="00F46348">
                <w:rPr>
                  <w:rFonts w:eastAsia="Times New Roman"/>
                  <w:color w:val="0563C1"/>
                  <w:sz w:val="18"/>
                  <w:szCs w:val="18"/>
                  <w:u w:val="single"/>
                  <w:lang w:val="nb-NO"/>
                </w:rPr>
                <w:t>ecosystem</w:t>
              </w:r>
              <w:proofErr w:type="spellEnd"/>
            </w:hyperlink>
          </w:p>
        </w:tc>
      </w:tr>
      <w:tr w:rsidR="00F46348" w:rsidRPr="00F46348" w14:paraId="33A99B11" w14:textId="77777777" w:rsidTr="00F46348">
        <w:trPr>
          <w:trHeight w:val="60"/>
        </w:trPr>
        <w:tc>
          <w:tcPr>
            <w:tcW w:w="451" w:type="pct"/>
            <w:vMerge/>
            <w:tcBorders>
              <w:top w:val="nil"/>
              <w:left w:val="single" w:sz="8" w:space="0" w:color="auto"/>
              <w:bottom w:val="single" w:sz="8" w:space="0" w:color="000000"/>
              <w:right w:val="single" w:sz="8" w:space="0" w:color="auto"/>
            </w:tcBorders>
            <w:vAlign w:val="center"/>
            <w:hideMark/>
          </w:tcPr>
          <w:p w14:paraId="7462E0F4" w14:textId="77777777" w:rsidR="00F46348" w:rsidRPr="00F46348" w:rsidRDefault="00F46348" w:rsidP="00F46348">
            <w:pPr>
              <w:spacing w:before="0" w:after="0" w:line="240" w:lineRule="auto"/>
              <w:jc w:val="left"/>
              <w:rPr>
                <w:rFonts w:eastAsia="Times New Roman"/>
                <w:color w:val="000000"/>
                <w:sz w:val="18"/>
                <w:szCs w:val="18"/>
                <w:lang w:val="nb-NO"/>
              </w:rPr>
            </w:pPr>
          </w:p>
        </w:tc>
        <w:tc>
          <w:tcPr>
            <w:tcW w:w="1161" w:type="pct"/>
            <w:vMerge/>
            <w:tcBorders>
              <w:top w:val="nil"/>
              <w:left w:val="single" w:sz="8" w:space="0" w:color="auto"/>
              <w:bottom w:val="single" w:sz="8" w:space="0" w:color="000000"/>
              <w:right w:val="single" w:sz="8" w:space="0" w:color="auto"/>
            </w:tcBorders>
            <w:vAlign w:val="center"/>
            <w:hideMark/>
          </w:tcPr>
          <w:p w14:paraId="105CE7C8" w14:textId="77777777" w:rsidR="00F46348" w:rsidRPr="00F46348" w:rsidRDefault="00F46348" w:rsidP="00F46348">
            <w:pPr>
              <w:spacing w:before="0" w:after="0" w:line="240" w:lineRule="auto"/>
              <w:jc w:val="left"/>
              <w:rPr>
                <w:rFonts w:eastAsia="Times New Roman"/>
                <w:color w:val="0563C1"/>
                <w:sz w:val="18"/>
                <w:szCs w:val="18"/>
                <w:u w:val="single"/>
                <w:lang w:val="nb-NO"/>
              </w:rPr>
            </w:pPr>
          </w:p>
        </w:tc>
        <w:tc>
          <w:tcPr>
            <w:tcW w:w="924" w:type="pct"/>
            <w:vMerge w:val="restart"/>
            <w:tcBorders>
              <w:top w:val="nil"/>
              <w:left w:val="single" w:sz="8" w:space="0" w:color="auto"/>
              <w:bottom w:val="nil"/>
              <w:right w:val="single" w:sz="8" w:space="0" w:color="auto"/>
            </w:tcBorders>
            <w:shd w:val="clear" w:color="auto" w:fill="auto"/>
            <w:vAlign w:val="center"/>
            <w:hideMark/>
          </w:tcPr>
          <w:p w14:paraId="57348FF0" w14:textId="77777777" w:rsidR="00F46348" w:rsidRPr="00F46348" w:rsidRDefault="00F46348" w:rsidP="00F46348">
            <w:pPr>
              <w:spacing w:before="0" w:after="0" w:line="240" w:lineRule="auto"/>
              <w:jc w:val="left"/>
              <w:rPr>
                <w:rFonts w:eastAsia="Times New Roman"/>
                <w:color w:val="000000"/>
                <w:sz w:val="18"/>
                <w:szCs w:val="18"/>
                <w:lang w:val="nb-NO"/>
              </w:rPr>
            </w:pPr>
            <w:r w:rsidRPr="00F46348">
              <w:rPr>
                <w:rFonts w:eastAsia="Times New Roman"/>
                <w:color w:val="000000"/>
                <w:sz w:val="18"/>
                <w:szCs w:val="18"/>
                <w:lang w:val="nb-NO"/>
              </w:rPr>
              <w:t>Oulu (FI)</w:t>
            </w:r>
          </w:p>
        </w:tc>
        <w:tc>
          <w:tcPr>
            <w:tcW w:w="2464" w:type="pct"/>
            <w:tcBorders>
              <w:top w:val="nil"/>
              <w:left w:val="nil"/>
              <w:bottom w:val="nil"/>
              <w:right w:val="single" w:sz="8" w:space="0" w:color="auto"/>
            </w:tcBorders>
            <w:shd w:val="clear" w:color="auto" w:fill="auto"/>
            <w:vAlign w:val="center"/>
            <w:hideMark/>
          </w:tcPr>
          <w:p w14:paraId="1682D171" w14:textId="77777777" w:rsidR="00F46348" w:rsidRPr="00F46348" w:rsidRDefault="00F46348" w:rsidP="00F46348">
            <w:pPr>
              <w:spacing w:before="0" w:after="0" w:line="240" w:lineRule="auto"/>
              <w:jc w:val="left"/>
              <w:rPr>
                <w:rFonts w:eastAsia="Times New Roman"/>
                <w:color w:val="0563C1"/>
                <w:sz w:val="18"/>
                <w:szCs w:val="18"/>
                <w:u w:val="single"/>
              </w:rPr>
            </w:pPr>
            <w:hyperlink r:id="rId32" w:history="1">
              <w:r w:rsidRPr="00F46348">
                <w:rPr>
                  <w:rFonts w:eastAsia="Times New Roman"/>
                  <w:color w:val="0563C1"/>
                  <w:sz w:val="18"/>
                  <w:szCs w:val="18"/>
                  <w:u w:val="single"/>
                </w:rPr>
                <w:t>What is smart city Oulu</w:t>
              </w:r>
            </w:hyperlink>
          </w:p>
        </w:tc>
      </w:tr>
      <w:tr w:rsidR="00F46348" w:rsidRPr="00F46348" w14:paraId="190338A8" w14:textId="77777777" w:rsidTr="00F46348">
        <w:trPr>
          <w:trHeight w:val="60"/>
        </w:trPr>
        <w:tc>
          <w:tcPr>
            <w:tcW w:w="451" w:type="pct"/>
            <w:vMerge/>
            <w:tcBorders>
              <w:top w:val="nil"/>
              <w:left w:val="single" w:sz="8" w:space="0" w:color="auto"/>
              <w:bottom w:val="single" w:sz="8" w:space="0" w:color="000000"/>
              <w:right w:val="single" w:sz="8" w:space="0" w:color="auto"/>
            </w:tcBorders>
            <w:vAlign w:val="center"/>
            <w:hideMark/>
          </w:tcPr>
          <w:p w14:paraId="0CAEABCD" w14:textId="77777777" w:rsidR="00F46348" w:rsidRPr="00F46348" w:rsidRDefault="00F46348" w:rsidP="00F46348">
            <w:pPr>
              <w:spacing w:before="0" w:after="0" w:line="240" w:lineRule="auto"/>
              <w:jc w:val="left"/>
              <w:rPr>
                <w:rFonts w:eastAsia="Times New Roman"/>
                <w:color w:val="000000"/>
                <w:sz w:val="18"/>
                <w:szCs w:val="18"/>
              </w:rPr>
            </w:pPr>
          </w:p>
        </w:tc>
        <w:tc>
          <w:tcPr>
            <w:tcW w:w="1161" w:type="pct"/>
            <w:vMerge/>
            <w:tcBorders>
              <w:top w:val="nil"/>
              <w:left w:val="single" w:sz="8" w:space="0" w:color="auto"/>
              <w:bottom w:val="single" w:sz="8" w:space="0" w:color="000000"/>
              <w:right w:val="single" w:sz="8" w:space="0" w:color="auto"/>
            </w:tcBorders>
            <w:vAlign w:val="center"/>
            <w:hideMark/>
          </w:tcPr>
          <w:p w14:paraId="24019C09" w14:textId="77777777" w:rsidR="00F46348" w:rsidRPr="00F46348" w:rsidRDefault="00F46348" w:rsidP="00F46348">
            <w:pPr>
              <w:spacing w:before="0" w:after="0" w:line="240" w:lineRule="auto"/>
              <w:jc w:val="left"/>
              <w:rPr>
                <w:rFonts w:eastAsia="Times New Roman"/>
                <w:color w:val="0563C1"/>
                <w:sz w:val="18"/>
                <w:szCs w:val="18"/>
                <w:u w:val="single"/>
              </w:rPr>
            </w:pPr>
          </w:p>
        </w:tc>
        <w:tc>
          <w:tcPr>
            <w:tcW w:w="924" w:type="pct"/>
            <w:vMerge/>
            <w:tcBorders>
              <w:top w:val="nil"/>
              <w:left w:val="single" w:sz="8" w:space="0" w:color="auto"/>
              <w:bottom w:val="nil"/>
              <w:right w:val="single" w:sz="8" w:space="0" w:color="auto"/>
            </w:tcBorders>
            <w:vAlign w:val="center"/>
            <w:hideMark/>
          </w:tcPr>
          <w:p w14:paraId="6CCBC076" w14:textId="77777777" w:rsidR="00F46348" w:rsidRPr="00F46348" w:rsidRDefault="00F46348" w:rsidP="00F46348">
            <w:pPr>
              <w:spacing w:before="0" w:after="0" w:line="240" w:lineRule="auto"/>
              <w:jc w:val="left"/>
              <w:rPr>
                <w:rFonts w:eastAsia="Times New Roman"/>
                <w:color w:val="000000"/>
                <w:sz w:val="18"/>
                <w:szCs w:val="18"/>
              </w:rPr>
            </w:pPr>
          </w:p>
        </w:tc>
        <w:tc>
          <w:tcPr>
            <w:tcW w:w="2464" w:type="pct"/>
            <w:tcBorders>
              <w:top w:val="nil"/>
              <w:left w:val="nil"/>
              <w:bottom w:val="single" w:sz="8" w:space="0" w:color="auto"/>
              <w:right w:val="single" w:sz="8" w:space="0" w:color="auto"/>
            </w:tcBorders>
            <w:shd w:val="clear" w:color="auto" w:fill="auto"/>
            <w:vAlign w:val="center"/>
            <w:hideMark/>
          </w:tcPr>
          <w:p w14:paraId="5FA35BBD" w14:textId="77777777" w:rsidR="00F46348" w:rsidRPr="00F46348" w:rsidRDefault="00F46348" w:rsidP="00F46348">
            <w:pPr>
              <w:spacing w:before="0" w:after="0" w:line="240" w:lineRule="auto"/>
              <w:jc w:val="left"/>
              <w:rPr>
                <w:rFonts w:eastAsia="Times New Roman"/>
                <w:color w:val="0563C1"/>
                <w:sz w:val="18"/>
                <w:szCs w:val="18"/>
                <w:u w:val="single"/>
              </w:rPr>
            </w:pPr>
            <w:hyperlink r:id="rId33" w:history="1">
              <w:r w:rsidRPr="00F46348">
                <w:rPr>
                  <w:rFonts w:eastAsia="Times New Roman"/>
                  <w:color w:val="0563C1"/>
                  <w:sz w:val="18"/>
                  <w:szCs w:val="18"/>
                  <w:u w:val="single"/>
                </w:rPr>
                <w:t xml:space="preserve">The most telematic road in </w:t>
              </w:r>
              <w:proofErr w:type="spellStart"/>
              <w:r w:rsidRPr="00F46348">
                <w:rPr>
                  <w:rFonts w:eastAsia="Times New Roman"/>
                  <w:color w:val="0563C1"/>
                  <w:sz w:val="18"/>
                  <w:szCs w:val="18"/>
                  <w:u w:val="single"/>
                </w:rPr>
                <w:t>finland</w:t>
              </w:r>
              <w:proofErr w:type="spellEnd"/>
            </w:hyperlink>
          </w:p>
        </w:tc>
      </w:tr>
      <w:tr w:rsidR="00F46348" w:rsidRPr="00F46348" w14:paraId="16DE1C10" w14:textId="77777777" w:rsidTr="00F46348">
        <w:trPr>
          <w:trHeight w:val="60"/>
        </w:trPr>
        <w:tc>
          <w:tcPr>
            <w:tcW w:w="451" w:type="pct"/>
            <w:vMerge/>
            <w:tcBorders>
              <w:top w:val="nil"/>
              <w:left w:val="single" w:sz="8" w:space="0" w:color="auto"/>
              <w:bottom w:val="single" w:sz="8" w:space="0" w:color="000000"/>
              <w:right w:val="single" w:sz="8" w:space="0" w:color="auto"/>
            </w:tcBorders>
            <w:vAlign w:val="center"/>
            <w:hideMark/>
          </w:tcPr>
          <w:p w14:paraId="2BA13416" w14:textId="77777777" w:rsidR="00F46348" w:rsidRPr="00F46348" w:rsidRDefault="00F46348" w:rsidP="00F46348">
            <w:pPr>
              <w:spacing w:before="0" w:after="0" w:line="240" w:lineRule="auto"/>
              <w:jc w:val="left"/>
              <w:rPr>
                <w:rFonts w:eastAsia="Times New Roman"/>
                <w:color w:val="000000"/>
                <w:sz w:val="18"/>
                <w:szCs w:val="18"/>
              </w:rPr>
            </w:pPr>
          </w:p>
        </w:tc>
        <w:tc>
          <w:tcPr>
            <w:tcW w:w="1161" w:type="pct"/>
            <w:vMerge/>
            <w:tcBorders>
              <w:top w:val="nil"/>
              <w:left w:val="single" w:sz="8" w:space="0" w:color="auto"/>
              <w:bottom w:val="single" w:sz="8" w:space="0" w:color="000000"/>
              <w:right w:val="single" w:sz="8" w:space="0" w:color="auto"/>
            </w:tcBorders>
            <w:vAlign w:val="center"/>
            <w:hideMark/>
          </w:tcPr>
          <w:p w14:paraId="62580C87" w14:textId="77777777" w:rsidR="00F46348" w:rsidRPr="00F46348" w:rsidRDefault="00F46348" w:rsidP="00F46348">
            <w:pPr>
              <w:spacing w:before="0" w:after="0" w:line="240" w:lineRule="auto"/>
              <w:jc w:val="left"/>
              <w:rPr>
                <w:rFonts w:eastAsia="Times New Roman"/>
                <w:color w:val="0563C1"/>
                <w:sz w:val="18"/>
                <w:szCs w:val="18"/>
                <w:u w:val="single"/>
              </w:rPr>
            </w:pPr>
          </w:p>
        </w:tc>
        <w:tc>
          <w:tcPr>
            <w:tcW w:w="924" w:type="pct"/>
            <w:vMerge w:val="restart"/>
            <w:tcBorders>
              <w:top w:val="single" w:sz="8" w:space="0" w:color="auto"/>
              <w:left w:val="single" w:sz="8" w:space="0" w:color="auto"/>
              <w:bottom w:val="nil"/>
              <w:right w:val="single" w:sz="8" w:space="0" w:color="auto"/>
            </w:tcBorders>
            <w:shd w:val="clear" w:color="auto" w:fill="auto"/>
            <w:vAlign w:val="center"/>
            <w:hideMark/>
          </w:tcPr>
          <w:p w14:paraId="66E57D65" w14:textId="77777777" w:rsidR="00F46348" w:rsidRPr="00F46348" w:rsidRDefault="00F46348" w:rsidP="00F46348">
            <w:pPr>
              <w:spacing w:before="0" w:after="0" w:line="240" w:lineRule="auto"/>
              <w:jc w:val="left"/>
              <w:rPr>
                <w:rFonts w:eastAsia="Times New Roman"/>
                <w:color w:val="000000"/>
                <w:sz w:val="18"/>
                <w:szCs w:val="18"/>
                <w:lang w:val="nb-NO"/>
              </w:rPr>
            </w:pPr>
            <w:proofErr w:type="spellStart"/>
            <w:r w:rsidRPr="00F46348">
              <w:rPr>
                <w:rFonts w:eastAsia="Times New Roman"/>
                <w:color w:val="000000"/>
                <w:sz w:val="18"/>
                <w:szCs w:val="18"/>
                <w:lang w:val="nb-NO"/>
              </w:rPr>
              <w:t>Espoo</w:t>
            </w:r>
            <w:proofErr w:type="spellEnd"/>
            <w:r w:rsidRPr="00F46348">
              <w:rPr>
                <w:rFonts w:eastAsia="Times New Roman"/>
                <w:color w:val="000000"/>
                <w:sz w:val="18"/>
                <w:szCs w:val="18"/>
                <w:lang w:val="nb-NO"/>
              </w:rPr>
              <w:t xml:space="preserve"> (FI)</w:t>
            </w:r>
          </w:p>
        </w:tc>
        <w:tc>
          <w:tcPr>
            <w:tcW w:w="2464" w:type="pct"/>
            <w:tcBorders>
              <w:top w:val="nil"/>
              <w:left w:val="nil"/>
              <w:bottom w:val="nil"/>
              <w:right w:val="single" w:sz="8" w:space="0" w:color="auto"/>
            </w:tcBorders>
            <w:shd w:val="clear" w:color="auto" w:fill="auto"/>
            <w:vAlign w:val="bottom"/>
            <w:hideMark/>
          </w:tcPr>
          <w:p w14:paraId="0D086A2E" w14:textId="77777777" w:rsidR="00F46348" w:rsidRPr="00F46348" w:rsidRDefault="00F46348" w:rsidP="00F46348">
            <w:pPr>
              <w:spacing w:before="0" w:after="0" w:line="240" w:lineRule="auto"/>
              <w:jc w:val="left"/>
              <w:rPr>
                <w:rFonts w:eastAsia="Times New Roman"/>
                <w:color w:val="0563C1"/>
                <w:sz w:val="18"/>
                <w:szCs w:val="18"/>
                <w:u w:val="single"/>
                <w:lang w:val="nb-NO"/>
              </w:rPr>
            </w:pPr>
            <w:hyperlink r:id="rId34" w:history="1">
              <w:proofErr w:type="spellStart"/>
              <w:r w:rsidRPr="00F46348">
                <w:rPr>
                  <w:rFonts w:eastAsia="Times New Roman"/>
                  <w:color w:val="0563C1"/>
                  <w:sz w:val="18"/>
                  <w:szCs w:val="18"/>
                  <w:u w:val="single"/>
                  <w:lang w:val="nb-NO"/>
                </w:rPr>
                <w:t>Results</w:t>
              </w:r>
              <w:proofErr w:type="spellEnd"/>
              <w:r w:rsidRPr="00F46348">
                <w:rPr>
                  <w:rFonts w:eastAsia="Times New Roman"/>
                  <w:color w:val="0563C1"/>
                  <w:sz w:val="18"/>
                  <w:szCs w:val="18"/>
                  <w:u w:val="single"/>
                  <w:lang w:val="nb-NO"/>
                </w:rPr>
                <w:t xml:space="preserve">: Last </w:t>
              </w:r>
              <w:proofErr w:type="spellStart"/>
              <w:r w:rsidRPr="00F46348">
                <w:rPr>
                  <w:rFonts w:eastAsia="Times New Roman"/>
                  <w:color w:val="0563C1"/>
                  <w:sz w:val="18"/>
                  <w:szCs w:val="18"/>
                  <w:u w:val="single"/>
                  <w:lang w:val="nb-NO"/>
                </w:rPr>
                <w:t>Mile</w:t>
              </w:r>
              <w:proofErr w:type="spellEnd"/>
              <w:r w:rsidRPr="00F46348">
                <w:rPr>
                  <w:rFonts w:eastAsia="Times New Roman"/>
                  <w:color w:val="0563C1"/>
                  <w:sz w:val="18"/>
                  <w:szCs w:val="18"/>
                  <w:u w:val="single"/>
                  <w:lang w:val="nb-NO"/>
                </w:rPr>
                <w:t xml:space="preserve"> - 6Aika</w:t>
              </w:r>
            </w:hyperlink>
          </w:p>
        </w:tc>
      </w:tr>
      <w:tr w:rsidR="00F46348" w:rsidRPr="00F46348" w14:paraId="32D2132F" w14:textId="77777777" w:rsidTr="00F46348">
        <w:trPr>
          <w:trHeight w:val="92"/>
        </w:trPr>
        <w:tc>
          <w:tcPr>
            <w:tcW w:w="451" w:type="pct"/>
            <w:vMerge/>
            <w:tcBorders>
              <w:top w:val="nil"/>
              <w:left w:val="single" w:sz="8" w:space="0" w:color="auto"/>
              <w:bottom w:val="single" w:sz="8" w:space="0" w:color="000000"/>
              <w:right w:val="single" w:sz="8" w:space="0" w:color="auto"/>
            </w:tcBorders>
            <w:vAlign w:val="center"/>
            <w:hideMark/>
          </w:tcPr>
          <w:p w14:paraId="61E751E0" w14:textId="77777777" w:rsidR="00F46348" w:rsidRPr="00F46348" w:rsidRDefault="00F46348" w:rsidP="00F46348">
            <w:pPr>
              <w:spacing w:before="0" w:after="0" w:line="240" w:lineRule="auto"/>
              <w:jc w:val="left"/>
              <w:rPr>
                <w:rFonts w:eastAsia="Times New Roman"/>
                <w:color w:val="000000"/>
                <w:sz w:val="18"/>
                <w:szCs w:val="18"/>
                <w:lang w:val="nb-NO"/>
              </w:rPr>
            </w:pPr>
          </w:p>
        </w:tc>
        <w:tc>
          <w:tcPr>
            <w:tcW w:w="1161" w:type="pct"/>
            <w:vMerge/>
            <w:tcBorders>
              <w:top w:val="nil"/>
              <w:left w:val="single" w:sz="8" w:space="0" w:color="auto"/>
              <w:bottom w:val="single" w:sz="8" w:space="0" w:color="000000"/>
              <w:right w:val="single" w:sz="8" w:space="0" w:color="auto"/>
            </w:tcBorders>
            <w:vAlign w:val="center"/>
            <w:hideMark/>
          </w:tcPr>
          <w:p w14:paraId="023CE3D5" w14:textId="77777777" w:rsidR="00F46348" w:rsidRPr="00F46348" w:rsidRDefault="00F46348" w:rsidP="00F46348">
            <w:pPr>
              <w:spacing w:before="0" w:after="0" w:line="240" w:lineRule="auto"/>
              <w:jc w:val="left"/>
              <w:rPr>
                <w:rFonts w:eastAsia="Times New Roman"/>
                <w:color w:val="0563C1"/>
                <w:sz w:val="18"/>
                <w:szCs w:val="18"/>
                <w:u w:val="single"/>
                <w:lang w:val="nb-NO"/>
              </w:rPr>
            </w:pPr>
          </w:p>
        </w:tc>
        <w:tc>
          <w:tcPr>
            <w:tcW w:w="924" w:type="pct"/>
            <w:vMerge/>
            <w:tcBorders>
              <w:top w:val="single" w:sz="8" w:space="0" w:color="auto"/>
              <w:left w:val="single" w:sz="8" w:space="0" w:color="auto"/>
              <w:bottom w:val="nil"/>
              <w:right w:val="single" w:sz="8" w:space="0" w:color="auto"/>
            </w:tcBorders>
            <w:vAlign w:val="center"/>
            <w:hideMark/>
          </w:tcPr>
          <w:p w14:paraId="74FD139B" w14:textId="77777777" w:rsidR="00F46348" w:rsidRPr="00F46348" w:rsidRDefault="00F46348" w:rsidP="00F46348">
            <w:pPr>
              <w:spacing w:before="0" w:after="0" w:line="240" w:lineRule="auto"/>
              <w:jc w:val="left"/>
              <w:rPr>
                <w:rFonts w:eastAsia="Times New Roman"/>
                <w:color w:val="000000"/>
                <w:sz w:val="18"/>
                <w:szCs w:val="18"/>
                <w:lang w:val="nb-NO"/>
              </w:rPr>
            </w:pPr>
          </w:p>
        </w:tc>
        <w:tc>
          <w:tcPr>
            <w:tcW w:w="2464" w:type="pct"/>
            <w:tcBorders>
              <w:top w:val="nil"/>
              <w:left w:val="nil"/>
              <w:bottom w:val="nil"/>
              <w:right w:val="single" w:sz="8" w:space="0" w:color="auto"/>
            </w:tcBorders>
            <w:shd w:val="clear" w:color="auto" w:fill="auto"/>
            <w:vAlign w:val="bottom"/>
            <w:hideMark/>
          </w:tcPr>
          <w:p w14:paraId="2BE6081D" w14:textId="77777777" w:rsidR="00F46348" w:rsidRPr="00F46348" w:rsidRDefault="00F46348" w:rsidP="00F46348">
            <w:pPr>
              <w:spacing w:before="0" w:after="0" w:line="240" w:lineRule="auto"/>
              <w:jc w:val="left"/>
              <w:rPr>
                <w:rFonts w:eastAsia="Times New Roman"/>
                <w:color w:val="0563C1"/>
                <w:sz w:val="18"/>
                <w:szCs w:val="18"/>
                <w:u w:val="single"/>
              </w:rPr>
            </w:pPr>
            <w:hyperlink r:id="rId35" w:history="1">
              <w:proofErr w:type="spellStart"/>
              <w:r w:rsidRPr="00F46348">
                <w:rPr>
                  <w:rFonts w:eastAsia="Times New Roman"/>
                  <w:color w:val="0563C1"/>
                  <w:sz w:val="18"/>
                  <w:szCs w:val="18"/>
                  <w:u w:val="single"/>
                </w:rPr>
                <w:t>Sohjoa</w:t>
              </w:r>
              <w:proofErr w:type="spellEnd"/>
              <w:r w:rsidRPr="00F46348">
                <w:rPr>
                  <w:rFonts w:eastAsia="Times New Roman"/>
                  <w:color w:val="0563C1"/>
                  <w:sz w:val="18"/>
                  <w:szCs w:val="18"/>
                  <w:u w:val="single"/>
                </w:rPr>
                <w:t xml:space="preserve"> Last Mile – supported by Interreg Baltic Sea Region programme</w:t>
              </w:r>
            </w:hyperlink>
          </w:p>
        </w:tc>
      </w:tr>
      <w:tr w:rsidR="00F46348" w:rsidRPr="00F46348" w14:paraId="5C23C8EF" w14:textId="77777777" w:rsidTr="00F46348">
        <w:trPr>
          <w:trHeight w:val="60"/>
        </w:trPr>
        <w:tc>
          <w:tcPr>
            <w:tcW w:w="451" w:type="pct"/>
            <w:vMerge/>
            <w:tcBorders>
              <w:top w:val="nil"/>
              <w:left w:val="single" w:sz="8" w:space="0" w:color="auto"/>
              <w:bottom w:val="single" w:sz="8" w:space="0" w:color="000000"/>
              <w:right w:val="single" w:sz="8" w:space="0" w:color="auto"/>
            </w:tcBorders>
            <w:vAlign w:val="center"/>
            <w:hideMark/>
          </w:tcPr>
          <w:p w14:paraId="4036B2F6" w14:textId="77777777" w:rsidR="00F46348" w:rsidRPr="00F46348" w:rsidRDefault="00F46348" w:rsidP="00F46348">
            <w:pPr>
              <w:spacing w:before="0" w:after="0" w:line="240" w:lineRule="auto"/>
              <w:jc w:val="left"/>
              <w:rPr>
                <w:rFonts w:eastAsia="Times New Roman"/>
                <w:color w:val="000000"/>
                <w:sz w:val="18"/>
                <w:szCs w:val="18"/>
              </w:rPr>
            </w:pPr>
          </w:p>
        </w:tc>
        <w:tc>
          <w:tcPr>
            <w:tcW w:w="1161" w:type="pct"/>
            <w:vMerge/>
            <w:tcBorders>
              <w:top w:val="nil"/>
              <w:left w:val="single" w:sz="8" w:space="0" w:color="auto"/>
              <w:bottom w:val="single" w:sz="8" w:space="0" w:color="000000"/>
              <w:right w:val="single" w:sz="8" w:space="0" w:color="auto"/>
            </w:tcBorders>
            <w:vAlign w:val="center"/>
            <w:hideMark/>
          </w:tcPr>
          <w:p w14:paraId="0D7C6CC0" w14:textId="77777777" w:rsidR="00F46348" w:rsidRPr="00F46348" w:rsidRDefault="00F46348" w:rsidP="00F46348">
            <w:pPr>
              <w:spacing w:before="0" w:after="0" w:line="240" w:lineRule="auto"/>
              <w:jc w:val="left"/>
              <w:rPr>
                <w:rFonts w:eastAsia="Times New Roman"/>
                <w:color w:val="0563C1"/>
                <w:sz w:val="18"/>
                <w:szCs w:val="18"/>
                <w:u w:val="single"/>
              </w:rPr>
            </w:pPr>
          </w:p>
        </w:tc>
        <w:tc>
          <w:tcPr>
            <w:tcW w:w="924"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964AC02" w14:textId="77777777" w:rsidR="00F46348" w:rsidRPr="00F46348" w:rsidRDefault="00F46348" w:rsidP="00F46348">
            <w:pPr>
              <w:spacing w:before="0" w:after="0" w:line="240" w:lineRule="auto"/>
              <w:jc w:val="left"/>
              <w:rPr>
                <w:rFonts w:eastAsia="Times New Roman"/>
                <w:color w:val="000000"/>
                <w:sz w:val="18"/>
                <w:szCs w:val="18"/>
                <w:lang w:val="nb-NO"/>
              </w:rPr>
            </w:pPr>
            <w:proofErr w:type="spellStart"/>
            <w:r w:rsidRPr="00F46348">
              <w:rPr>
                <w:rFonts w:eastAsia="Times New Roman"/>
                <w:color w:val="000000"/>
                <w:sz w:val="18"/>
                <w:szCs w:val="18"/>
                <w:lang w:val="nb-NO"/>
              </w:rPr>
              <w:t>Vantaa</w:t>
            </w:r>
            <w:proofErr w:type="spellEnd"/>
            <w:r w:rsidRPr="00F46348">
              <w:rPr>
                <w:rFonts w:eastAsia="Times New Roman"/>
                <w:color w:val="000000"/>
                <w:sz w:val="18"/>
                <w:szCs w:val="18"/>
                <w:lang w:val="nb-NO"/>
              </w:rPr>
              <w:t xml:space="preserve"> (FI)</w:t>
            </w:r>
          </w:p>
        </w:tc>
        <w:tc>
          <w:tcPr>
            <w:tcW w:w="2464" w:type="pct"/>
            <w:tcBorders>
              <w:top w:val="single" w:sz="8" w:space="0" w:color="auto"/>
              <w:left w:val="nil"/>
              <w:bottom w:val="nil"/>
              <w:right w:val="single" w:sz="8" w:space="0" w:color="auto"/>
            </w:tcBorders>
            <w:shd w:val="clear" w:color="auto" w:fill="auto"/>
            <w:vAlign w:val="center"/>
            <w:hideMark/>
          </w:tcPr>
          <w:p w14:paraId="2627B3A7" w14:textId="77777777" w:rsidR="00F46348" w:rsidRPr="00F46348" w:rsidRDefault="00F46348" w:rsidP="00F46348">
            <w:pPr>
              <w:spacing w:before="0" w:after="0" w:line="240" w:lineRule="auto"/>
              <w:jc w:val="left"/>
              <w:rPr>
                <w:rFonts w:eastAsia="Times New Roman"/>
                <w:color w:val="0563C1"/>
                <w:sz w:val="18"/>
                <w:szCs w:val="18"/>
                <w:u w:val="single"/>
              </w:rPr>
            </w:pPr>
            <w:hyperlink r:id="rId36" w:history="1">
              <w:r w:rsidRPr="00F46348">
                <w:rPr>
                  <w:rFonts w:eastAsia="Times New Roman"/>
                  <w:color w:val="0563C1"/>
                  <w:sz w:val="18"/>
                  <w:szCs w:val="18"/>
                  <w:u w:val="single"/>
                </w:rPr>
                <w:t>Vantaa taps into smart mobility pilots to improve city traffic</w:t>
              </w:r>
            </w:hyperlink>
          </w:p>
        </w:tc>
      </w:tr>
      <w:tr w:rsidR="00F46348" w:rsidRPr="00F46348" w14:paraId="01FE1E88" w14:textId="77777777" w:rsidTr="00F46348">
        <w:trPr>
          <w:trHeight w:val="60"/>
        </w:trPr>
        <w:tc>
          <w:tcPr>
            <w:tcW w:w="451" w:type="pct"/>
            <w:vMerge/>
            <w:tcBorders>
              <w:top w:val="nil"/>
              <w:left w:val="single" w:sz="8" w:space="0" w:color="auto"/>
              <w:bottom w:val="single" w:sz="8" w:space="0" w:color="000000"/>
              <w:right w:val="single" w:sz="8" w:space="0" w:color="auto"/>
            </w:tcBorders>
            <w:vAlign w:val="center"/>
            <w:hideMark/>
          </w:tcPr>
          <w:p w14:paraId="63E06CA9" w14:textId="77777777" w:rsidR="00F46348" w:rsidRPr="00F46348" w:rsidRDefault="00F46348" w:rsidP="00F46348">
            <w:pPr>
              <w:spacing w:before="0" w:after="0" w:line="240" w:lineRule="auto"/>
              <w:jc w:val="left"/>
              <w:rPr>
                <w:rFonts w:eastAsia="Times New Roman"/>
                <w:color w:val="000000"/>
                <w:sz w:val="18"/>
                <w:szCs w:val="18"/>
              </w:rPr>
            </w:pPr>
          </w:p>
        </w:tc>
        <w:tc>
          <w:tcPr>
            <w:tcW w:w="1161" w:type="pct"/>
            <w:vMerge/>
            <w:tcBorders>
              <w:top w:val="nil"/>
              <w:left w:val="single" w:sz="8" w:space="0" w:color="auto"/>
              <w:bottom w:val="single" w:sz="8" w:space="0" w:color="000000"/>
              <w:right w:val="single" w:sz="8" w:space="0" w:color="auto"/>
            </w:tcBorders>
            <w:vAlign w:val="center"/>
            <w:hideMark/>
          </w:tcPr>
          <w:p w14:paraId="33B5888E" w14:textId="77777777" w:rsidR="00F46348" w:rsidRPr="00F46348" w:rsidRDefault="00F46348" w:rsidP="00F46348">
            <w:pPr>
              <w:spacing w:before="0" w:after="0" w:line="240" w:lineRule="auto"/>
              <w:jc w:val="left"/>
              <w:rPr>
                <w:rFonts w:eastAsia="Times New Roman"/>
                <w:color w:val="0563C1"/>
                <w:sz w:val="18"/>
                <w:szCs w:val="18"/>
                <w:u w:val="single"/>
              </w:rPr>
            </w:pPr>
          </w:p>
        </w:tc>
        <w:tc>
          <w:tcPr>
            <w:tcW w:w="924" w:type="pct"/>
            <w:vMerge/>
            <w:tcBorders>
              <w:top w:val="single" w:sz="8" w:space="0" w:color="auto"/>
              <w:left w:val="single" w:sz="8" w:space="0" w:color="auto"/>
              <w:bottom w:val="single" w:sz="8" w:space="0" w:color="000000"/>
              <w:right w:val="single" w:sz="8" w:space="0" w:color="auto"/>
            </w:tcBorders>
            <w:vAlign w:val="center"/>
            <w:hideMark/>
          </w:tcPr>
          <w:p w14:paraId="56447E69" w14:textId="77777777" w:rsidR="00F46348" w:rsidRPr="00F46348" w:rsidRDefault="00F46348" w:rsidP="00F46348">
            <w:pPr>
              <w:spacing w:before="0" w:after="0" w:line="240" w:lineRule="auto"/>
              <w:jc w:val="left"/>
              <w:rPr>
                <w:rFonts w:eastAsia="Times New Roman"/>
                <w:color w:val="000000"/>
                <w:sz w:val="18"/>
                <w:szCs w:val="18"/>
              </w:rPr>
            </w:pPr>
          </w:p>
        </w:tc>
        <w:tc>
          <w:tcPr>
            <w:tcW w:w="2464" w:type="pct"/>
            <w:tcBorders>
              <w:top w:val="nil"/>
              <w:left w:val="nil"/>
              <w:bottom w:val="single" w:sz="8" w:space="0" w:color="auto"/>
              <w:right w:val="single" w:sz="8" w:space="0" w:color="auto"/>
            </w:tcBorders>
            <w:shd w:val="clear" w:color="auto" w:fill="auto"/>
            <w:vAlign w:val="center"/>
            <w:hideMark/>
          </w:tcPr>
          <w:p w14:paraId="1CB25F48" w14:textId="77777777" w:rsidR="00F46348" w:rsidRPr="00F46348" w:rsidRDefault="00F46348" w:rsidP="00F46348">
            <w:pPr>
              <w:spacing w:before="0" w:after="0" w:line="240" w:lineRule="auto"/>
              <w:jc w:val="left"/>
              <w:rPr>
                <w:rFonts w:eastAsia="Times New Roman"/>
                <w:color w:val="0563C1"/>
                <w:sz w:val="18"/>
                <w:szCs w:val="18"/>
                <w:u w:val="single"/>
                <w:lang w:val="nb-NO"/>
              </w:rPr>
            </w:pPr>
            <w:hyperlink r:id="rId37" w:history="1">
              <w:r w:rsidRPr="00F46348">
                <w:rPr>
                  <w:rFonts w:eastAsia="Times New Roman"/>
                  <w:color w:val="0563C1"/>
                  <w:sz w:val="18"/>
                  <w:szCs w:val="18"/>
                  <w:u w:val="single"/>
                  <w:lang w:val="nb-NO"/>
                </w:rPr>
                <w:t xml:space="preserve">Last </w:t>
              </w:r>
              <w:proofErr w:type="spellStart"/>
              <w:r w:rsidRPr="00F46348">
                <w:rPr>
                  <w:rFonts w:eastAsia="Times New Roman"/>
                  <w:color w:val="0563C1"/>
                  <w:sz w:val="18"/>
                  <w:szCs w:val="18"/>
                  <w:u w:val="single"/>
                  <w:lang w:val="nb-NO"/>
                </w:rPr>
                <w:t>Mile</w:t>
              </w:r>
              <w:proofErr w:type="spellEnd"/>
              <w:r w:rsidRPr="00F46348">
                <w:rPr>
                  <w:rFonts w:eastAsia="Times New Roman"/>
                  <w:color w:val="0563C1"/>
                  <w:sz w:val="18"/>
                  <w:szCs w:val="18"/>
                  <w:u w:val="single"/>
                  <w:lang w:val="nb-NO"/>
                </w:rPr>
                <w:t xml:space="preserve"> </w:t>
              </w:r>
              <w:proofErr w:type="spellStart"/>
              <w:r w:rsidRPr="00F46348">
                <w:rPr>
                  <w:rFonts w:eastAsia="Times New Roman"/>
                  <w:color w:val="0563C1"/>
                  <w:sz w:val="18"/>
                  <w:szCs w:val="18"/>
                  <w:u w:val="single"/>
                  <w:lang w:val="nb-NO"/>
                </w:rPr>
                <w:t>project</w:t>
              </w:r>
              <w:proofErr w:type="spellEnd"/>
            </w:hyperlink>
          </w:p>
        </w:tc>
      </w:tr>
      <w:tr w:rsidR="00F46348" w:rsidRPr="00F46348" w14:paraId="5624A5A3" w14:textId="77777777" w:rsidTr="00F46348">
        <w:trPr>
          <w:trHeight w:val="60"/>
        </w:trPr>
        <w:tc>
          <w:tcPr>
            <w:tcW w:w="451" w:type="pct"/>
            <w:vMerge/>
            <w:tcBorders>
              <w:top w:val="nil"/>
              <w:left w:val="single" w:sz="8" w:space="0" w:color="auto"/>
              <w:bottom w:val="single" w:sz="8" w:space="0" w:color="000000"/>
              <w:right w:val="single" w:sz="8" w:space="0" w:color="auto"/>
            </w:tcBorders>
            <w:vAlign w:val="center"/>
            <w:hideMark/>
          </w:tcPr>
          <w:p w14:paraId="0CE604ED" w14:textId="77777777" w:rsidR="00F46348" w:rsidRPr="00F46348" w:rsidRDefault="00F46348" w:rsidP="00F46348">
            <w:pPr>
              <w:spacing w:before="0" w:after="0" w:line="240" w:lineRule="auto"/>
              <w:jc w:val="left"/>
              <w:rPr>
                <w:rFonts w:eastAsia="Times New Roman"/>
                <w:color w:val="000000"/>
                <w:sz w:val="18"/>
                <w:szCs w:val="18"/>
                <w:lang w:val="nb-NO"/>
              </w:rPr>
            </w:pPr>
          </w:p>
        </w:tc>
        <w:tc>
          <w:tcPr>
            <w:tcW w:w="1161" w:type="pct"/>
            <w:vMerge/>
            <w:tcBorders>
              <w:top w:val="nil"/>
              <w:left w:val="single" w:sz="8" w:space="0" w:color="auto"/>
              <w:bottom w:val="single" w:sz="8" w:space="0" w:color="000000"/>
              <w:right w:val="single" w:sz="8" w:space="0" w:color="auto"/>
            </w:tcBorders>
            <w:vAlign w:val="center"/>
            <w:hideMark/>
          </w:tcPr>
          <w:p w14:paraId="6F57B072" w14:textId="77777777" w:rsidR="00F46348" w:rsidRPr="00F46348" w:rsidRDefault="00F46348" w:rsidP="00F46348">
            <w:pPr>
              <w:spacing w:before="0" w:after="0" w:line="240" w:lineRule="auto"/>
              <w:jc w:val="left"/>
              <w:rPr>
                <w:rFonts w:eastAsia="Times New Roman"/>
                <w:color w:val="0563C1"/>
                <w:sz w:val="18"/>
                <w:szCs w:val="18"/>
                <w:u w:val="single"/>
                <w:lang w:val="nb-NO"/>
              </w:rPr>
            </w:pPr>
          </w:p>
        </w:tc>
        <w:tc>
          <w:tcPr>
            <w:tcW w:w="924" w:type="pct"/>
            <w:vMerge w:val="restart"/>
            <w:tcBorders>
              <w:top w:val="nil"/>
              <w:left w:val="single" w:sz="8" w:space="0" w:color="auto"/>
              <w:bottom w:val="nil"/>
              <w:right w:val="single" w:sz="8" w:space="0" w:color="auto"/>
            </w:tcBorders>
            <w:shd w:val="clear" w:color="auto" w:fill="auto"/>
            <w:vAlign w:val="center"/>
            <w:hideMark/>
          </w:tcPr>
          <w:p w14:paraId="1218E6AA" w14:textId="77777777" w:rsidR="00F46348" w:rsidRPr="00F46348" w:rsidRDefault="00F46348" w:rsidP="00F46348">
            <w:pPr>
              <w:spacing w:before="0" w:after="0" w:line="240" w:lineRule="auto"/>
              <w:jc w:val="left"/>
              <w:rPr>
                <w:rFonts w:eastAsia="Times New Roman"/>
                <w:color w:val="000000"/>
                <w:sz w:val="18"/>
                <w:szCs w:val="18"/>
                <w:lang w:val="nb-NO"/>
              </w:rPr>
            </w:pPr>
            <w:r w:rsidRPr="00F46348">
              <w:rPr>
                <w:rFonts w:eastAsia="Times New Roman"/>
                <w:color w:val="000000"/>
                <w:sz w:val="18"/>
                <w:szCs w:val="18"/>
                <w:lang w:val="nb-NO"/>
              </w:rPr>
              <w:t>Turku (FI)</w:t>
            </w:r>
          </w:p>
        </w:tc>
        <w:tc>
          <w:tcPr>
            <w:tcW w:w="2464" w:type="pct"/>
            <w:tcBorders>
              <w:top w:val="nil"/>
              <w:left w:val="nil"/>
              <w:bottom w:val="nil"/>
              <w:right w:val="single" w:sz="8" w:space="0" w:color="auto"/>
            </w:tcBorders>
            <w:shd w:val="clear" w:color="auto" w:fill="auto"/>
            <w:vAlign w:val="center"/>
            <w:hideMark/>
          </w:tcPr>
          <w:p w14:paraId="6055C99E" w14:textId="77777777" w:rsidR="00F46348" w:rsidRPr="00F46348" w:rsidRDefault="00F46348" w:rsidP="00F46348">
            <w:pPr>
              <w:spacing w:before="0" w:after="0" w:line="240" w:lineRule="auto"/>
              <w:jc w:val="left"/>
              <w:rPr>
                <w:rFonts w:eastAsia="Times New Roman"/>
                <w:color w:val="0563C1"/>
                <w:sz w:val="18"/>
                <w:szCs w:val="18"/>
                <w:u w:val="single"/>
              </w:rPr>
            </w:pPr>
            <w:hyperlink r:id="rId38" w:history="1">
              <w:r w:rsidRPr="00F46348">
                <w:rPr>
                  <w:rFonts w:eastAsia="Times New Roman"/>
                  <w:color w:val="0563C1"/>
                  <w:sz w:val="18"/>
                  <w:szCs w:val="18"/>
                  <w:u w:val="single"/>
                </w:rPr>
                <w:t>Turku as a pioneer of Smart Mobility</w:t>
              </w:r>
            </w:hyperlink>
          </w:p>
        </w:tc>
      </w:tr>
      <w:tr w:rsidR="00F46348" w:rsidRPr="00F46348" w14:paraId="220F2EC3" w14:textId="77777777" w:rsidTr="00F46348">
        <w:trPr>
          <w:trHeight w:val="60"/>
        </w:trPr>
        <w:tc>
          <w:tcPr>
            <w:tcW w:w="451" w:type="pct"/>
            <w:vMerge/>
            <w:tcBorders>
              <w:top w:val="nil"/>
              <w:left w:val="single" w:sz="8" w:space="0" w:color="auto"/>
              <w:bottom w:val="single" w:sz="8" w:space="0" w:color="000000"/>
              <w:right w:val="single" w:sz="8" w:space="0" w:color="auto"/>
            </w:tcBorders>
            <w:vAlign w:val="center"/>
            <w:hideMark/>
          </w:tcPr>
          <w:p w14:paraId="56F345FD" w14:textId="77777777" w:rsidR="00F46348" w:rsidRPr="00F46348" w:rsidRDefault="00F46348" w:rsidP="00F46348">
            <w:pPr>
              <w:spacing w:before="0" w:after="0" w:line="240" w:lineRule="auto"/>
              <w:jc w:val="left"/>
              <w:rPr>
                <w:rFonts w:eastAsia="Times New Roman"/>
                <w:color w:val="000000"/>
                <w:sz w:val="18"/>
                <w:szCs w:val="18"/>
              </w:rPr>
            </w:pPr>
          </w:p>
        </w:tc>
        <w:tc>
          <w:tcPr>
            <w:tcW w:w="1161" w:type="pct"/>
            <w:vMerge/>
            <w:tcBorders>
              <w:top w:val="nil"/>
              <w:left w:val="single" w:sz="8" w:space="0" w:color="auto"/>
              <w:bottom w:val="single" w:sz="8" w:space="0" w:color="000000"/>
              <w:right w:val="single" w:sz="8" w:space="0" w:color="auto"/>
            </w:tcBorders>
            <w:vAlign w:val="center"/>
            <w:hideMark/>
          </w:tcPr>
          <w:p w14:paraId="4DD0EAB4" w14:textId="77777777" w:rsidR="00F46348" w:rsidRPr="00F46348" w:rsidRDefault="00F46348" w:rsidP="00F46348">
            <w:pPr>
              <w:spacing w:before="0" w:after="0" w:line="240" w:lineRule="auto"/>
              <w:jc w:val="left"/>
              <w:rPr>
                <w:rFonts w:eastAsia="Times New Roman"/>
                <w:color w:val="0563C1"/>
                <w:sz w:val="18"/>
                <w:szCs w:val="18"/>
                <w:u w:val="single"/>
              </w:rPr>
            </w:pPr>
          </w:p>
        </w:tc>
        <w:tc>
          <w:tcPr>
            <w:tcW w:w="924" w:type="pct"/>
            <w:vMerge/>
            <w:tcBorders>
              <w:top w:val="nil"/>
              <w:left w:val="single" w:sz="8" w:space="0" w:color="auto"/>
              <w:bottom w:val="nil"/>
              <w:right w:val="single" w:sz="8" w:space="0" w:color="auto"/>
            </w:tcBorders>
            <w:vAlign w:val="center"/>
            <w:hideMark/>
          </w:tcPr>
          <w:p w14:paraId="62C8D587" w14:textId="77777777" w:rsidR="00F46348" w:rsidRPr="00F46348" w:rsidRDefault="00F46348" w:rsidP="00F46348">
            <w:pPr>
              <w:spacing w:before="0" w:after="0" w:line="240" w:lineRule="auto"/>
              <w:jc w:val="left"/>
              <w:rPr>
                <w:rFonts w:eastAsia="Times New Roman"/>
                <w:color w:val="000000"/>
                <w:sz w:val="18"/>
                <w:szCs w:val="18"/>
              </w:rPr>
            </w:pPr>
          </w:p>
        </w:tc>
        <w:tc>
          <w:tcPr>
            <w:tcW w:w="2464" w:type="pct"/>
            <w:tcBorders>
              <w:top w:val="nil"/>
              <w:left w:val="nil"/>
              <w:bottom w:val="nil"/>
              <w:right w:val="single" w:sz="8" w:space="0" w:color="auto"/>
            </w:tcBorders>
            <w:shd w:val="clear" w:color="auto" w:fill="auto"/>
            <w:vAlign w:val="center"/>
            <w:hideMark/>
          </w:tcPr>
          <w:p w14:paraId="4DB48996" w14:textId="77777777" w:rsidR="00F46348" w:rsidRPr="00F46348" w:rsidRDefault="00F46348" w:rsidP="00F46348">
            <w:pPr>
              <w:spacing w:before="0" w:after="0" w:line="240" w:lineRule="auto"/>
              <w:jc w:val="left"/>
              <w:rPr>
                <w:rFonts w:eastAsia="Times New Roman"/>
                <w:color w:val="0563C1"/>
                <w:sz w:val="18"/>
                <w:szCs w:val="18"/>
                <w:u w:val="single"/>
              </w:rPr>
            </w:pPr>
            <w:hyperlink r:id="rId39" w:history="1">
              <w:r w:rsidRPr="00F46348">
                <w:rPr>
                  <w:rFonts w:eastAsia="Times New Roman"/>
                  <w:color w:val="0563C1"/>
                  <w:sz w:val="18"/>
                  <w:szCs w:val="18"/>
                  <w:u w:val="single"/>
                </w:rPr>
                <w:t>Turku is a trendsetter in Smart Mobility</w:t>
              </w:r>
            </w:hyperlink>
          </w:p>
        </w:tc>
      </w:tr>
      <w:tr w:rsidR="00F46348" w:rsidRPr="00F46348" w14:paraId="2AFB53AE" w14:textId="77777777" w:rsidTr="00F46348">
        <w:trPr>
          <w:trHeight w:val="60"/>
        </w:trPr>
        <w:tc>
          <w:tcPr>
            <w:tcW w:w="451" w:type="pct"/>
            <w:vMerge/>
            <w:tcBorders>
              <w:top w:val="nil"/>
              <w:left w:val="single" w:sz="8" w:space="0" w:color="auto"/>
              <w:bottom w:val="single" w:sz="8" w:space="0" w:color="000000"/>
              <w:right w:val="single" w:sz="8" w:space="0" w:color="auto"/>
            </w:tcBorders>
            <w:vAlign w:val="center"/>
            <w:hideMark/>
          </w:tcPr>
          <w:p w14:paraId="3B81BE90" w14:textId="77777777" w:rsidR="00F46348" w:rsidRPr="00F46348" w:rsidRDefault="00F46348" w:rsidP="00F46348">
            <w:pPr>
              <w:spacing w:before="0" w:after="0" w:line="240" w:lineRule="auto"/>
              <w:jc w:val="left"/>
              <w:rPr>
                <w:rFonts w:eastAsia="Times New Roman"/>
                <w:color w:val="000000"/>
                <w:sz w:val="18"/>
                <w:szCs w:val="18"/>
              </w:rPr>
            </w:pPr>
          </w:p>
        </w:tc>
        <w:tc>
          <w:tcPr>
            <w:tcW w:w="1161" w:type="pct"/>
            <w:vMerge/>
            <w:tcBorders>
              <w:top w:val="nil"/>
              <w:left w:val="single" w:sz="8" w:space="0" w:color="auto"/>
              <w:bottom w:val="single" w:sz="8" w:space="0" w:color="000000"/>
              <w:right w:val="single" w:sz="8" w:space="0" w:color="auto"/>
            </w:tcBorders>
            <w:vAlign w:val="center"/>
            <w:hideMark/>
          </w:tcPr>
          <w:p w14:paraId="7B787E57" w14:textId="77777777" w:rsidR="00F46348" w:rsidRPr="00F46348" w:rsidRDefault="00F46348" w:rsidP="00F46348">
            <w:pPr>
              <w:spacing w:before="0" w:after="0" w:line="240" w:lineRule="auto"/>
              <w:jc w:val="left"/>
              <w:rPr>
                <w:rFonts w:eastAsia="Times New Roman"/>
                <w:color w:val="0563C1"/>
                <w:sz w:val="18"/>
                <w:szCs w:val="18"/>
                <w:u w:val="single"/>
              </w:rPr>
            </w:pPr>
          </w:p>
        </w:tc>
        <w:tc>
          <w:tcPr>
            <w:tcW w:w="924" w:type="pct"/>
            <w:vMerge/>
            <w:tcBorders>
              <w:top w:val="nil"/>
              <w:left w:val="single" w:sz="8" w:space="0" w:color="auto"/>
              <w:bottom w:val="nil"/>
              <w:right w:val="single" w:sz="8" w:space="0" w:color="auto"/>
            </w:tcBorders>
            <w:vAlign w:val="center"/>
            <w:hideMark/>
          </w:tcPr>
          <w:p w14:paraId="5893BC40" w14:textId="77777777" w:rsidR="00F46348" w:rsidRPr="00F46348" w:rsidRDefault="00F46348" w:rsidP="00F46348">
            <w:pPr>
              <w:spacing w:before="0" w:after="0" w:line="240" w:lineRule="auto"/>
              <w:jc w:val="left"/>
              <w:rPr>
                <w:rFonts w:eastAsia="Times New Roman"/>
                <w:color w:val="000000"/>
                <w:sz w:val="18"/>
                <w:szCs w:val="18"/>
              </w:rPr>
            </w:pPr>
          </w:p>
        </w:tc>
        <w:tc>
          <w:tcPr>
            <w:tcW w:w="2464" w:type="pct"/>
            <w:tcBorders>
              <w:top w:val="nil"/>
              <w:left w:val="nil"/>
              <w:bottom w:val="nil"/>
              <w:right w:val="single" w:sz="8" w:space="0" w:color="auto"/>
            </w:tcBorders>
            <w:shd w:val="clear" w:color="auto" w:fill="auto"/>
            <w:vAlign w:val="center"/>
            <w:hideMark/>
          </w:tcPr>
          <w:p w14:paraId="36A9CBC7" w14:textId="77777777" w:rsidR="00F46348" w:rsidRPr="00F46348" w:rsidRDefault="00F46348" w:rsidP="00F46348">
            <w:pPr>
              <w:spacing w:before="0" w:after="0" w:line="240" w:lineRule="auto"/>
              <w:jc w:val="left"/>
              <w:rPr>
                <w:rFonts w:eastAsia="Times New Roman"/>
                <w:color w:val="0563C1"/>
                <w:sz w:val="18"/>
                <w:szCs w:val="18"/>
                <w:u w:val="single"/>
              </w:rPr>
            </w:pPr>
            <w:hyperlink r:id="rId40" w:history="1">
              <w:r w:rsidRPr="00F46348">
                <w:rPr>
                  <w:rFonts w:eastAsia="Times New Roman"/>
                  <w:color w:val="0563C1"/>
                  <w:sz w:val="18"/>
                  <w:szCs w:val="18"/>
                  <w:u w:val="single"/>
                </w:rPr>
                <w:t>Low-carbon transport in mobility hubs</w:t>
              </w:r>
            </w:hyperlink>
          </w:p>
        </w:tc>
      </w:tr>
      <w:tr w:rsidR="00F46348" w:rsidRPr="00F46348" w14:paraId="38E22DB6" w14:textId="77777777" w:rsidTr="00F46348">
        <w:trPr>
          <w:trHeight w:val="60"/>
        </w:trPr>
        <w:tc>
          <w:tcPr>
            <w:tcW w:w="451" w:type="pct"/>
            <w:vMerge/>
            <w:tcBorders>
              <w:top w:val="nil"/>
              <w:left w:val="single" w:sz="8" w:space="0" w:color="auto"/>
              <w:bottom w:val="single" w:sz="8" w:space="0" w:color="000000"/>
              <w:right w:val="single" w:sz="8" w:space="0" w:color="auto"/>
            </w:tcBorders>
            <w:vAlign w:val="center"/>
            <w:hideMark/>
          </w:tcPr>
          <w:p w14:paraId="06C61182" w14:textId="77777777" w:rsidR="00F46348" w:rsidRPr="00F46348" w:rsidRDefault="00F46348" w:rsidP="00F46348">
            <w:pPr>
              <w:spacing w:before="0" w:after="0" w:line="240" w:lineRule="auto"/>
              <w:jc w:val="left"/>
              <w:rPr>
                <w:rFonts w:eastAsia="Times New Roman"/>
                <w:color w:val="000000"/>
                <w:sz w:val="18"/>
                <w:szCs w:val="18"/>
              </w:rPr>
            </w:pPr>
          </w:p>
        </w:tc>
        <w:tc>
          <w:tcPr>
            <w:tcW w:w="1161" w:type="pct"/>
            <w:vMerge/>
            <w:tcBorders>
              <w:top w:val="nil"/>
              <w:left w:val="single" w:sz="8" w:space="0" w:color="auto"/>
              <w:bottom w:val="single" w:sz="8" w:space="0" w:color="000000"/>
              <w:right w:val="single" w:sz="8" w:space="0" w:color="auto"/>
            </w:tcBorders>
            <w:vAlign w:val="center"/>
            <w:hideMark/>
          </w:tcPr>
          <w:p w14:paraId="779A4CCA" w14:textId="77777777" w:rsidR="00F46348" w:rsidRPr="00F46348" w:rsidRDefault="00F46348" w:rsidP="00F46348">
            <w:pPr>
              <w:spacing w:before="0" w:after="0" w:line="240" w:lineRule="auto"/>
              <w:jc w:val="left"/>
              <w:rPr>
                <w:rFonts w:eastAsia="Times New Roman"/>
                <w:color w:val="0563C1"/>
                <w:sz w:val="18"/>
                <w:szCs w:val="18"/>
                <w:u w:val="single"/>
              </w:rPr>
            </w:pPr>
          </w:p>
        </w:tc>
        <w:tc>
          <w:tcPr>
            <w:tcW w:w="924" w:type="pct"/>
            <w:vMerge/>
            <w:tcBorders>
              <w:top w:val="nil"/>
              <w:left w:val="single" w:sz="8" w:space="0" w:color="auto"/>
              <w:bottom w:val="nil"/>
              <w:right w:val="single" w:sz="8" w:space="0" w:color="auto"/>
            </w:tcBorders>
            <w:vAlign w:val="center"/>
            <w:hideMark/>
          </w:tcPr>
          <w:p w14:paraId="7580D3CC" w14:textId="77777777" w:rsidR="00F46348" w:rsidRPr="00F46348" w:rsidRDefault="00F46348" w:rsidP="00F46348">
            <w:pPr>
              <w:spacing w:before="0" w:after="0" w:line="240" w:lineRule="auto"/>
              <w:jc w:val="left"/>
              <w:rPr>
                <w:rFonts w:eastAsia="Times New Roman"/>
                <w:color w:val="000000"/>
                <w:sz w:val="18"/>
                <w:szCs w:val="18"/>
              </w:rPr>
            </w:pPr>
          </w:p>
        </w:tc>
        <w:tc>
          <w:tcPr>
            <w:tcW w:w="2464" w:type="pct"/>
            <w:tcBorders>
              <w:top w:val="nil"/>
              <w:left w:val="nil"/>
              <w:bottom w:val="single" w:sz="8" w:space="0" w:color="auto"/>
              <w:right w:val="single" w:sz="8" w:space="0" w:color="auto"/>
            </w:tcBorders>
            <w:shd w:val="clear" w:color="auto" w:fill="auto"/>
            <w:vAlign w:val="center"/>
            <w:hideMark/>
          </w:tcPr>
          <w:p w14:paraId="6A4A2108" w14:textId="77777777" w:rsidR="00F46348" w:rsidRPr="00F46348" w:rsidRDefault="00F46348" w:rsidP="00F46348">
            <w:pPr>
              <w:spacing w:before="0" w:after="0" w:line="240" w:lineRule="auto"/>
              <w:jc w:val="left"/>
              <w:rPr>
                <w:rFonts w:eastAsia="Times New Roman"/>
                <w:color w:val="0563C1"/>
                <w:sz w:val="18"/>
                <w:szCs w:val="18"/>
                <w:u w:val="single"/>
                <w:lang w:val="nb-NO"/>
              </w:rPr>
            </w:pPr>
            <w:hyperlink r:id="rId41" w:history="1">
              <w:proofErr w:type="spellStart"/>
              <w:r w:rsidRPr="00F46348">
                <w:rPr>
                  <w:rFonts w:eastAsia="Times New Roman"/>
                  <w:color w:val="0563C1"/>
                  <w:sz w:val="18"/>
                  <w:szCs w:val="18"/>
                  <w:u w:val="single"/>
                  <w:lang w:val="nb-NO"/>
                </w:rPr>
                <w:t>Civitas</w:t>
              </w:r>
              <w:proofErr w:type="spellEnd"/>
              <w:r w:rsidRPr="00F46348">
                <w:rPr>
                  <w:rFonts w:eastAsia="Times New Roman"/>
                  <w:color w:val="0563C1"/>
                  <w:sz w:val="18"/>
                  <w:szCs w:val="18"/>
                  <w:u w:val="single"/>
                  <w:lang w:val="nb-NO"/>
                </w:rPr>
                <w:t xml:space="preserve"> </w:t>
              </w:r>
              <w:proofErr w:type="spellStart"/>
              <w:r w:rsidRPr="00F46348">
                <w:rPr>
                  <w:rFonts w:eastAsia="Times New Roman"/>
                  <w:color w:val="0563C1"/>
                  <w:sz w:val="18"/>
                  <w:szCs w:val="18"/>
                  <w:u w:val="single"/>
                  <w:lang w:val="nb-NO"/>
                </w:rPr>
                <w:t>Eccentric</w:t>
              </w:r>
              <w:proofErr w:type="spellEnd"/>
            </w:hyperlink>
          </w:p>
        </w:tc>
      </w:tr>
      <w:tr w:rsidR="00F46348" w:rsidRPr="00F46348" w14:paraId="6456B1EB" w14:textId="77777777" w:rsidTr="00F46348">
        <w:trPr>
          <w:trHeight w:val="588"/>
        </w:trPr>
        <w:tc>
          <w:tcPr>
            <w:tcW w:w="451" w:type="pct"/>
            <w:tcBorders>
              <w:top w:val="nil"/>
              <w:left w:val="single" w:sz="8" w:space="0" w:color="auto"/>
              <w:bottom w:val="single" w:sz="8" w:space="0" w:color="auto"/>
              <w:right w:val="single" w:sz="8" w:space="0" w:color="auto"/>
            </w:tcBorders>
            <w:shd w:val="clear" w:color="auto" w:fill="auto"/>
            <w:vAlign w:val="bottom"/>
            <w:hideMark/>
          </w:tcPr>
          <w:p w14:paraId="580077FB" w14:textId="77777777" w:rsidR="00F46348" w:rsidRPr="00F46348" w:rsidRDefault="00F46348" w:rsidP="00F46348">
            <w:pPr>
              <w:spacing w:before="0" w:after="0" w:line="240" w:lineRule="auto"/>
              <w:jc w:val="center"/>
              <w:rPr>
                <w:rFonts w:eastAsia="Times New Roman"/>
                <w:color w:val="000000"/>
                <w:sz w:val="18"/>
                <w:szCs w:val="18"/>
                <w:lang w:val="nb-NO"/>
              </w:rPr>
            </w:pPr>
            <w:r w:rsidRPr="00F46348">
              <w:rPr>
                <w:rFonts w:eastAsia="Times New Roman"/>
                <w:color w:val="000000"/>
                <w:sz w:val="18"/>
                <w:szCs w:val="18"/>
                <w:lang w:val="nb-NO"/>
              </w:rPr>
              <w:t>SE</w:t>
            </w:r>
          </w:p>
        </w:tc>
        <w:tc>
          <w:tcPr>
            <w:tcW w:w="1161" w:type="pct"/>
            <w:tcBorders>
              <w:top w:val="nil"/>
              <w:left w:val="nil"/>
              <w:bottom w:val="single" w:sz="8" w:space="0" w:color="auto"/>
              <w:right w:val="single" w:sz="8" w:space="0" w:color="auto"/>
            </w:tcBorders>
            <w:shd w:val="clear" w:color="auto" w:fill="auto"/>
            <w:vAlign w:val="center"/>
            <w:hideMark/>
          </w:tcPr>
          <w:p w14:paraId="2507C25C" w14:textId="77777777" w:rsidR="00F46348" w:rsidRPr="00F46348" w:rsidRDefault="00F46348" w:rsidP="00F46348">
            <w:pPr>
              <w:spacing w:before="0" w:after="0" w:line="240" w:lineRule="auto"/>
              <w:jc w:val="left"/>
              <w:rPr>
                <w:rFonts w:eastAsia="Times New Roman"/>
                <w:color w:val="0563C1"/>
                <w:sz w:val="18"/>
                <w:szCs w:val="18"/>
                <w:u w:val="single"/>
              </w:rPr>
            </w:pPr>
            <w:hyperlink r:id="rId42" w:history="1">
              <w:r w:rsidRPr="00F46348">
                <w:rPr>
                  <w:rFonts w:eastAsia="Times New Roman"/>
                  <w:color w:val="0563C1"/>
                  <w:sz w:val="18"/>
                  <w:szCs w:val="18"/>
                  <w:u w:val="single"/>
                </w:rPr>
                <w:t> Strategic Innovation Agenda for Smart Sustainable Cities</w:t>
              </w:r>
            </w:hyperlink>
          </w:p>
        </w:tc>
        <w:tc>
          <w:tcPr>
            <w:tcW w:w="924" w:type="pct"/>
            <w:tcBorders>
              <w:top w:val="single" w:sz="8" w:space="0" w:color="auto"/>
              <w:left w:val="nil"/>
              <w:bottom w:val="nil"/>
              <w:right w:val="single" w:sz="8" w:space="0" w:color="auto"/>
            </w:tcBorders>
            <w:shd w:val="clear" w:color="auto" w:fill="auto"/>
            <w:vAlign w:val="center"/>
            <w:hideMark/>
          </w:tcPr>
          <w:p w14:paraId="35B805A9" w14:textId="77777777" w:rsidR="00F46348" w:rsidRPr="00F46348" w:rsidRDefault="00F46348" w:rsidP="00F46348">
            <w:pPr>
              <w:spacing w:before="0" w:after="0" w:line="240" w:lineRule="auto"/>
              <w:jc w:val="left"/>
              <w:rPr>
                <w:rFonts w:eastAsia="Times New Roman"/>
                <w:color w:val="000000"/>
                <w:sz w:val="18"/>
                <w:szCs w:val="18"/>
                <w:lang w:val="nb-NO"/>
              </w:rPr>
            </w:pPr>
            <w:r w:rsidRPr="00F46348">
              <w:rPr>
                <w:rFonts w:eastAsia="Times New Roman"/>
                <w:color w:val="000000"/>
                <w:sz w:val="18"/>
                <w:szCs w:val="18"/>
                <w:lang w:val="nb-NO"/>
              </w:rPr>
              <w:t>Malmö (SE)</w:t>
            </w:r>
          </w:p>
        </w:tc>
        <w:tc>
          <w:tcPr>
            <w:tcW w:w="2464" w:type="pct"/>
            <w:tcBorders>
              <w:top w:val="nil"/>
              <w:left w:val="nil"/>
              <w:bottom w:val="single" w:sz="8" w:space="0" w:color="auto"/>
              <w:right w:val="single" w:sz="8" w:space="0" w:color="auto"/>
            </w:tcBorders>
            <w:shd w:val="clear" w:color="auto" w:fill="auto"/>
            <w:vAlign w:val="center"/>
            <w:hideMark/>
          </w:tcPr>
          <w:p w14:paraId="6FBDEDBF" w14:textId="77777777" w:rsidR="00F46348" w:rsidRPr="00F46348" w:rsidRDefault="00F46348" w:rsidP="00F46348">
            <w:pPr>
              <w:spacing w:before="0" w:after="0" w:line="240" w:lineRule="auto"/>
              <w:jc w:val="left"/>
              <w:rPr>
                <w:rFonts w:eastAsia="Times New Roman"/>
                <w:color w:val="0563C1"/>
                <w:sz w:val="18"/>
                <w:szCs w:val="18"/>
                <w:u w:val="single"/>
              </w:rPr>
            </w:pPr>
            <w:hyperlink r:id="rId43" w:history="1">
              <w:r w:rsidRPr="00F46348">
                <w:rPr>
                  <w:rFonts w:eastAsia="Times New Roman"/>
                  <w:color w:val="0563C1"/>
                  <w:sz w:val="18"/>
                  <w:szCs w:val="18"/>
                  <w:u w:val="single"/>
                </w:rPr>
                <w:t xml:space="preserve">The Role of Smart City Concept in Sustainable Urban Planning from </w:t>
              </w:r>
              <w:proofErr w:type="spellStart"/>
              <w:r w:rsidRPr="00F46348">
                <w:rPr>
                  <w:rFonts w:eastAsia="Times New Roman"/>
                  <w:color w:val="0563C1"/>
                  <w:sz w:val="18"/>
                  <w:szCs w:val="18"/>
                  <w:u w:val="single"/>
                </w:rPr>
                <w:t>Polciy</w:t>
              </w:r>
              <w:proofErr w:type="spellEnd"/>
              <w:r w:rsidRPr="00F46348">
                <w:rPr>
                  <w:rFonts w:eastAsia="Times New Roman"/>
                  <w:color w:val="0563C1"/>
                  <w:sz w:val="18"/>
                  <w:szCs w:val="18"/>
                  <w:u w:val="single"/>
                </w:rPr>
                <w:t xml:space="preserve"> Perspective - Case Study of Malmö</w:t>
              </w:r>
            </w:hyperlink>
          </w:p>
        </w:tc>
      </w:tr>
      <w:tr w:rsidR="00F46348" w:rsidRPr="00F46348" w14:paraId="7D19DC96" w14:textId="77777777" w:rsidTr="00F46348">
        <w:trPr>
          <w:trHeight w:val="60"/>
        </w:trPr>
        <w:tc>
          <w:tcPr>
            <w:tcW w:w="451" w:type="pct"/>
            <w:vMerge w:val="restart"/>
            <w:tcBorders>
              <w:top w:val="nil"/>
              <w:left w:val="single" w:sz="8" w:space="0" w:color="auto"/>
              <w:bottom w:val="single" w:sz="8" w:space="0" w:color="000000"/>
              <w:right w:val="single" w:sz="8" w:space="0" w:color="auto"/>
            </w:tcBorders>
            <w:shd w:val="clear" w:color="auto" w:fill="auto"/>
            <w:vAlign w:val="center"/>
            <w:hideMark/>
          </w:tcPr>
          <w:p w14:paraId="6CF4762F" w14:textId="77777777" w:rsidR="00F46348" w:rsidRPr="00F46348" w:rsidRDefault="00F46348" w:rsidP="00F46348">
            <w:pPr>
              <w:spacing w:before="0" w:after="0" w:line="240" w:lineRule="auto"/>
              <w:jc w:val="center"/>
              <w:rPr>
                <w:rFonts w:eastAsia="Times New Roman"/>
                <w:color w:val="000000"/>
                <w:sz w:val="18"/>
                <w:szCs w:val="18"/>
                <w:lang w:val="nb-NO"/>
              </w:rPr>
            </w:pPr>
            <w:r w:rsidRPr="00F46348">
              <w:rPr>
                <w:rFonts w:eastAsia="Times New Roman"/>
                <w:color w:val="000000"/>
                <w:sz w:val="18"/>
                <w:szCs w:val="18"/>
              </w:rPr>
              <w:t>IS</w:t>
            </w:r>
          </w:p>
        </w:tc>
        <w:tc>
          <w:tcPr>
            <w:tcW w:w="1161" w:type="pct"/>
            <w:vMerge w:val="restart"/>
            <w:tcBorders>
              <w:top w:val="nil"/>
              <w:left w:val="single" w:sz="8" w:space="0" w:color="auto"/>
              <w:bottom w:val="single" w:sz="8" w:space="0" w:color="000000"/>
              <w:right w:val="single" w:sz="8" w:space="0" w:color="auto"/>
            </w:tcBorders>
            <w:shd w:val="clear" w:color="auto" w:fill="auto"/>
            <w:vAlign w:val="center"/>
            <w:hideMark/>
          </w:tcPr>
          <w:p w14:paraId="7966E5E7" w14:textId="45907FD9" w:rsidR="00F46348" w:rsidRPr="00F46348" w:rsidRDefault="00F46348" w:rsidP="00F46348">
            <w:pPr>
              <w:spacing w:before="0" w:after="0" w:line="240" w:lineRule="auto"/>
              <w:rPr>
                <w:rFonts w:eastAsia="Times New Roman"/>
                <w:color w:val="0563C1"/>
                <w:sz w:val="18"/>
                <w:szCs w:val="18"/>
                <w:u w:val="single"/>
                <w:lang w:val="nb-NO"/>
              </w:rPr>
            </w:pPr>
          </w:p>
        </w:tc>
        <w:tc>
          <w:tcPr>
            <w:tcW w:w="924"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B8EC06E" w14:textId="77777777" w:rsidR="00F46348" w:rsidRPr="00F46348" w:rsidRDefault="00F46348" w:rsidP="00F46348">
            <w:pPr>
              <w:spacing w:before="0" w:after="0" w:line="240" w:lineRule="auto"/>
              <w:jc w:val="left"/>
              <w:rPr>
                <w:rFonts w:eastAsia="Times New Roman"/>
                <w:color w:val="000000"/>
                <w:sz w:val="18"/>
                <w:szCs w:val="18"/>
                <w:lang w:val="nb-NO"/>
              </w:rPr>
            </w:pPr>
            <w:r w:rsidRPr="00F46348">
              <w:rPr>
                <w:rFonts w:eastAsia="Times New Roman"/>
                <w:color w:val="000000"/>
                <w:sz w:val="18"/>
                <w:szCs w:val="18"/>
                <w:lang w:val="nb-NO"/>
              </w:rPr>
              <w:t>Reykjavik (ISL)</w:t>
            </w:r>
          </w:p>
        </w:tc>
        <w:tc>
          <w:tcPr>
            <w:tcW w:w="2464" w:type="pct"/>
            <w:tcBorders>
              <w:top w:val="nil"/>
              <w:left w:val="nil"/>
              <w:bottom w:val="nil"/>
              <w:right w:val="single" w:sz="8" w:space="0" w:color="auto"/>
            </w:tcBorders>
            <w:shd w:val="clear" w:color="auto" w:fill="auto"/>
            <w:vAlign w:val="bottom"/>
            <w:hideMark/>
          </w:tcPr>
          <w:p w14:paraId="2E79435C" w14:textId="77777777" w:rsidR="00F46348" w:rsidRPr="00F46348" w:rsidRDefault="00F46348" w:rsidP="00F46348">
            <w:pPr>
              <w:spacing w:before="0" w:after="0" w:line="240" w:lineRule="auto"/>
              <w:jc w:val="left"/>
              <w:rPr>
                <w:rFonts w:eastAsia="Times New Roman"/>
                <w:color w:val="0563C1"/>
                <w:sz w:val="18"/>
                <w:szCs w:val="18"/>
                <w:u w:val="single"/>
              </w:rPr>
            </w:pPr>
            <w:hyperlink r:id="rId44" w:history="1">
              <w:r w:rsidRPr="00F46348">
                <w:rPr>
                  <w:rFonts w:eastAsia="Times New Roman"/>
                  <w:color w:val="0563C1"/>
                  <w:sz w:val="18"/>
                  <w:szCs w:val="18"/>
                  <w:u w:val="single"/>
                </w:rPr>
                <w:t>Reykjavik Smart City | Nordic Smart City Network (nscn.eu)</w:t>
              </w:r>
            </w:hyperlink>
          </w:p>
        </w:tc>
      </w:tr>
      <w:tr w:rsidR="00F46348" w:rsidRPr="00F46348" w14:paraId="6724FA7C" w14:textId="77777777" w:rsidTr="00F46348">
        <w:trPr>
          <w:trHeight w:val="60"/>
        </w:trPr>
        <w:tc>
          <w:tcPr>
            <w:tcW w:w="451" w:type="pct"/>
            <w:vMerge/>
            <w:tcBorders>
              <w:top w:val="nil"/>
              <w:left w:val="single" w:sz="8" w:space="0" w:color="auto"/>
              <w:bottom w:val="single" w:sz="8" w:space="0" w:color="000000"/>
              <w:right w:val="single" w:sz="8" w:space="0" w:color="auto"/>
            </w:tcBorders>
            <w:vAlign w:val="center"/>
            <w:hideMark/>
          </w:tcPr>
          <w:p w14:paraId="64306139" w14:textId="77777777" w:rsidR="00F46348" w:rsidRPr="00F46348" w:rsidRDefault="00F46348" w:rsidP="00F46348">
            <w:pPr>
              <w:spacing w:before="0" w:after="0" w:line="240" w:lineRule="auto"/>
              <w:jc w:val="left"/>
              <w:rPr>
                <w:rFonts w:eastAsia="Times New Roman"/>
                <w:color w:val="000000"/>
                <w:sz w:val="18"/>
                <w:szCs w:val="18"/>
              </w:rPr>
            </w:pPr>
          </w:p>
        </w:tc>
        <w:tc>
          <w:tcPr>
            <w:tcW w:w="1161" w:type="pct"/>
            <w:vMerge/>
            <w:tcBorders>
              <w:top w:val="nil"/>
              <w:left w:val="single" w:sz="8" w:space="0" w:color="auto"/>
              <w:bottom w:val="single" w:sz="8" w:space="0" w:color="000000"/>
              <w:right w:val="single" w:sz="8" w:space="0" w:color="auto"/>
            </w:tcBorders>
            <w:vAlign w:val="center"/>
            <w:hideMark/>
          </w:tcPr>
          <w:p w14:paraId="2F0EB5EE" w14:textId="77777777" w:rsidR="00F46348" w:rsidRPr="00F46348" w:rsidRDefault="00F46348" w:rsidP="00F46348">
            <w:pPr>
              <w:spacing w:before="0" w:after="0" w:line="240" w:lineRule="auto"/>
              <w:jc w:val="left"/>
              <w:rPr>
                <w:rFonts w:eastAsia="Times New Roman"/>
                <w:color w:val="0563C1"/>
                <w:sz w:val="18"/>
                <w:szCs w:val="18"/>
                <w:u w:val="single"/>
              </w:rPr>
            </w:pPr>
          </w:p>
        </w:tc>
        <w:tc>
          <w:tcPr>
            <w:tcW w:w="924" w:type="pct"/>
            <w:vMerge/>
            <w:tcBorders>
              <w:top w:val="single" w:sz="8" w:space="0" w:color="auto"/>
              <w:left w:val="single" w:sz="8" w:space="0" w:color="auto"/>
              <w:bottom w:val="single" w:sz="8" w:space="0" w:color="000000"/>
              <w:right w:val="single" w:sz="8" w:space="0" w:color="auto"/>
            </w:tcBorders>
            <w:vAlign w:val="center"/>
            <w:hideMark/>
          </w:tcPr>
          <w:p w14:paraId="6266265A" w14:textId="77777777" w:rsidR="00F46348" w:rsidRPr="00F46348" w:rsidRDefault="00F46348" w:rsidP="00F46348">
            <w:pPr>
              <w:spacing w:before="0" w:after="0" w:line="240" w:lineRule="auto"/>
              <w:jc w:val="left"/>
              <w:rPr>
                <w:rFonts w:eastAsia="Times New Roman"/>
                <w:color w:val="000000"/>
                <w:sz w:val="18"/>
                <w:szCs w:val="18"/>
              </w:rPr>
            </w:pPr>
          </w:p>
        </w:tc>
        <w:tc>
          <w:tcPr>
            <w:tcW w:w="2464" w:type="pct"/>
            <w:tcBorders>
              <w:top w:val="nil"/>
              <w:left w:val="nil"/>
              <w:bottom w:val="single" w:sz="8" w:space="0" w:color="auto"/>
              <w:right w:val="single" w:sz="8" w:space="0" w:color="auto"/>
            </w:tcBorders>
            <w:shd w:val="clear" w:color="auto" w:fill="auto"/>
            <w:vAlign w:val="bottom"/>
            <w:hideMark/>
          </w:tcPr>
          <w:p w14:paraId="03DA420F" w14:textId="77777777" w:rsidR="00F46348" w:rsidRPr="00F46348" w:rsidRDefault="00F46348" w:rsidP="00F46348">
            <w:pPr>
              <w:spacing w:before="0" w:after="0" w:line="240" w:lineRule="auto"/>
              <w:jc w:val="left"/>
              <w:rPr>
                <w:rFonts w:eastAsia="Times New Roman"/>
                <w:color w:val="0563C1"/>
                <w:sz w:val="18"/>
                <w:szCs w:val="18"/>
                <w:u w:val="single"/>
              </w:rPr>
            </w:pPr>
            <w:hyperlink r:id="rId45" w:history="1">
              <w:r w:rsidRPr="00F46348">
                <w:rPr>
                  <w:rFonts w:eastAsia="Times New Roman"/>
                  <w:color w:val="0563C1"/>
                  <w:sz w:val="18"/>
                  <w:szCs w:val="18"/>
                  <w:u w:val="single"/>
                </w:rPr>
                <w:t>3 ways Reykjavik is rising as a sustainable leader | Smart Cities Council</w:t>
              </w:r>
            </w:hyperlink>
          </w:p>
        </w:tc>
      </w:tr>
    </w:tbl>
    <w:p w14:paraId="11226C5C" w14:textId="70A3CEED" w:rsidR="00F46348" w:rsidRDefault="00F46348" w:rsidP="00A856E7">
      <w:pPr>
        <w:spacing w:before="0" w:after="0"/>
      </w:pPr>
    </w:p>
    <w:p w14:paraId="57463B34" w14:textId="77777777" w:rsidR="00F46348" w:rsidRDefault="00F46348" w:rsidP="00A856E7">
      <w:pPr>
        <w:spacing w:before="0" w:after="0"/>
      </w:pPr>
    </w:p>
    <w:p w14:paraId="1E5C9CD7" w14:textId="77777777" w:rsidR="00F46348" w:rsidRDefault="00F46348">
      <w:pPr>
        <w:rPr>
          <w:noProof/>
        </w:rPr>
      </w:pPr>
      <w:r>
        <w:br w:type="page"/>
      </w:r>
    </w:p>
    <w:p w14:paraId="2C39BD67" w14:textId="4EEABCDF" w:rsidR="009B78DC" w:rsidRDefault="007948F4" w:rsidP="00A856E7">
      <w:pPr>
        <w:pStyle w:val="EndNoteBibliography"/>
        <w:suppressLineNumbers/>
        <w:spacing w:before="0" w:after="0" w:line="480" w:lineRule="auto"/>
        <w:ind w:left="720" w:hanging="720"/>
        <w:jc w:val="both"/>
        <w:rPr>
          <w:lang w:val="en-GB"/>
        </w:rPr>
      </w:pPr>
      <w:r w:rsidRPr="007D4BB8">
        <w:rPr>
          <w:lang w:val="en-GB"/>
        </w:rPr>
        <w:t xml:space="preserve">Appendix </w:t>
      </w:r>
      <w:r w:rsidR="0001206C">
        <w:rPr>
          <w:lang w:val="en-GB"/>
        </w:rPr>
        <w:t>2</w:t>
      </w:r>
      <w:r w:rsidRPr="007D4BB8">
        <w:rPr>
          <w:lang w:val="en-GB"/>
        </w:rPr>
        <w:t xml:space="preserve">) </w:t>
      </w:r>
      <w:r w:rsidR="00402579" w:rsidRPr="007D4BB8">
        <w:rPr>
          <w:lang w:val="en-GB"/>
        </w:rPr>
        <w:t>Smart mobility strategies – SUMP</w:t>
      </w:r>
      <w:r w:rsidR="00CB2CFB" w:rsidRPr="007D4BB8">
        <w:rPr>
          <w:lang w:val="en-GB"/>
        </w:rPr>
        <w:t xml:space="preserve"> and S.M.A.R.T.</w:t>
      </w:r>
      <w:r w:rsidR="00402579" w:rsidRPr="007D4BB8">
        <w:rPr>
          <w:lang w:val="en-GB"/>
        </w:rPr>
        <w:t>?</w:t>
      </w:r>
    </w:p>
    <w:tbl>
      <w:tblPr>
        <w:tblW w:w="5000" w:type="pct"/>
        <w:tblCellMar>
          <w:left w:w="70" w:type="dxa"/>
          <w:right w:w="70" w:type="dxa"/>
        </w:tblCellMar>
        <w:tblLook w:val="04A0" w:firstRow="1" w:lastRow="0" w:firstColumn="1" w:lastColumn="0" w:noHBand="0" w:noVBand="1"/>
      </w:tblPr>
      <w:tblGrid>
        <w:gridCol w:w="1131"/>
        <w:gridCol w:w="4277"/>
        <w:gridCol w:w="359"/>
        <w:gridCol w:w="359"/>
        <w:gridCol w:w="359"/>
        <w:gridCol w:w="359"/>
        <w:gridCol w:w="380"/>
        <w:gridCol w:w="359"/>
        <w:gridCol w:w="359"/>
        <w:gridCol w:w="359"/>
        <w:gridCol w:w="359"/>
        <w:gridCol w:w="359"/>
      </w:tblGrid>
      <w:tr w:rsidR="00C47492" w:rsidRPr="00C47492" w14:paraId="7311D39C" w14:textId="77777777" w:rsidTr="007D4BB8">
        <w:trPr>
          <w:trHeight w:val="288"/>
        </w:trPr>
        <w:tc>
          <w:tcPr>
            <w:tcW w:w="88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AF9AF2" w14:textId="77777777" w:rsidR="00C47492" w:rsidRPr="007D4BB8" w:rsidRDefault="00C47492" w:rsidP="00A856E7">
            <w:pPr>
              <w:suppressLineNumbers/>
              <w:spacing w:before="0" w:after="0" w:line="240" w:lineRule="auto"/>
              <w:jc w:val="left"/>
              <w:rPr>
                <w:rFonts w:eastAsia="Times New Roman"/>
                <w:i/>
                <w:iCs/>
                <w:color w:val="000000"/>
                <w:sz w:val="18"/>
                <w:szCs w:val="18"/>
              </w:rPr>
            </w:pPr>
            <w:r w:rsidRPr="007D4BB8">
              <w:rPr>
                <w:rFonts w:eastAsia="Times New Roman"/>
                <w:i/>
                <w:iCs/>
                <w:color w:val="000000"/>
                <w:sz w:val="18"/>
                <w:szCs w:val="18"/>
              </w:rPr>
              <w:t> </w:t>
            </w:r>
          </w:p>
        </w:tc>
        <w:tc>
          <w:tcPr>
            <w:tcW w:w="2695" w:type="pct"/>
            <w:tcBorders>
              <w:top w:val="single" w:sz="4" w:space="0" w:color="auto"/>
              <w:left w:val="nil"/>
              <w:bottom w:val="single" w:sz="4" w:space="0" w:color="auto"/>
              <w:right w:val="single" w:sz="4" w:space="0" w:color="auto"/>
            </w:tcBorders>
            <w:shd w:val="clear" w:color="auto" w:fill="auto"/>
            <w:vAlign w:val="center"/>
            <w:hideMark/>
          </w:tcPr>
          <w:p w14:paraId="6BD7D695" w14:textId="77777777" w:rsidR="00C47492" w:rsidRPr="007D4BB8" w:rsidRDefault="00C47492" w:rsidP="00A856E7">
            <w:pPr>
              <w:suppressLineNumbers/>
              <w:spacing w:before="0" w:after="0" w:line="240" w:lineRule="auto"/>
              <w:jc w:val="center"/>
              <w:rPr>
                <w:rFonts w:eastAsia="Times New Roman"/>
                <w:i/>
                <w:iCs/>
                <w:color w:val="000000"/>
                <w:sz w:val="18"/>
                <w:szCs w:val="18"/>
              </w:rPr>
            </w:pPr>
            <w:r w:rsidRPr="00C47492">
              <w:rPr>
                <w:rFonts w:eastAsia="Times New Roman"/>
                <w:i/>
                <w:iCs/>
                <w:color w:val="000000"/>
                <w:sz w:val="18"/>
                <w:szCs w:val="18"/>
              </w:rPr>
              <w:t> </w:t>
            </w:r>
          </w:p>
        </w:tc>
        <w:tc>
          <w:tcPr>
            <w:tcW w:w="709" w:type="pct"/>
            <w:gridSpan w:val="5"/>
            <w:tcBorders>
              <w:top w:val="single" w:sz="4" w:space="0" w:color="auto"/>
              <w:left w:val="nil"/>
              <w:bottom w:val="single" w:sz="4" w:space="0" w:color="auto"/>
              <w:right w:val="single" w:sz="4" w:space="0" w:color="auto"/>
            </w:tcBorders>
            <w:shd w:val="clear" w:color="auto" w:fill="auto"/>
            <w:vAlign w:val="center"/>
            <w:hideMark/>
          </w:tcPr>
          <w:p w14:paraId="524FF376" w14:textId="77777777" w:rsidR="00C47492" w:rsidRPr="00C47492" w:rsidRDefault="00C47492" w:rsidP="00A856E7">
            <w:pPr>
              <w:suppressLineNumbers/>
              <w:spacing w:before="0" w:after="0" w:line="240" w:lineRule="auto"/>
              <w:jc w:val="center"/>
              <w:rPr>
                <w:rFonts w:eastAsia="Times New Roman"/>
                <w:i/>
                <w:iCs/>
                <w:color w:val="000000"/>
                <w:sz w:val="18"/>
                <w:szCs w:val="18"/>
                <w:lang w:val="nb-NO"/>
              </w:rPr>
            </w:pPr>
            <w:r w:rsidRPr="00C47492">
              <w:rPr>
                <w:rFonts w:eastAsia="Times New Roman"/>
                <w:i/>
                <w:iCs/>
                <w:color w:val="000000"/>
                <w:sz w:val="18"/>
                <w:szCs w:val="18"/>
              </w:rPr>
              <w:t>SUMP objectives</w:t>
            </w:r>
          </w:p>
        </w:tc>
        <w:tc>
          <w:tcPr>
            <w:tcW w:w="709" w:type="pct"/>
            <w:gridSpan w:val="5"/>
            <w:tcBorders>
              <w:top w:val="single" w:sz="4" w:space="0" w:color="auto"/>
              <w:left w:val="nil"/>
              <w:bottom w:val="single" w:sz="4" w:space="0" w:color="auto"/>
              <w:right w:val="single" w:sz="4" w:space="0" w:color="auto"/>
            </w:tcBorders>
            <w:shd w:val="clear" w:color="auto" w:fill="auto"/>
            <w:vAlign w:val="center"/>
            <w:hideMark/>
          </w:tcPr>
          <w:p w14:paraId="603BD972" w14:textId="77777777" w:rsidR="00C47492" w:rsidRPr="007D4BB8" w:rsidRDefault="00C47492" w:rsidP="00A856E7">
            <w:pPr>
              <w:suppressLineNumbers/>
              <w:spacing w:before="0" w:after="0" w:line="240" w:lineRule="auto"/>
              <w:jc w:val="center"/>
              <w:rPr>
                <w:rFonts w:eastAsia="Times New Roman"/>
                <w:i/>
                <w:iCs/>
                <w:color w:val="000000"/>
                <w:sz w:val="18"/>
                <w:szCs w:val="18"/>
              </w:rPr>
            </w:pPr>
            <w:r w:rsidRPr="00C47492">
              <w:rPr>
                <w:rFonts w:eastAsia="Times New Roman"/>
                <w:i/>
                <w:iCs/>
                <w:color w:val="000000"/>
                <w:sz w:val="18"/>
                <w:szCs w:val="18"/>
              </w:rPr>
              <w:t>S.M.A.R.T. criteria</w:t>
            </w:r>
          </w:p>
        </w:tc>
      </w:tr>
      <w:tr w:rsidR="00C47492" w:rsidRPr="00C47492" w14:paraId="3B55EABF" w14:textId="77777777" w:rsidTr="007D4BB8">
        <w:trPr>
          <w:trHeight w:val="2652"/>
        </w:trPr>
        <w:tc>
          <w:tcPr>
            <w:tcW w:w="887" w:type="pct"/>
            <w:tcBorders>
              <w:top w:val="nil"/>
              <w:left w:val="single" w:sz="4" w:space="0" w:color="auto"/>
              <w:bottom w:val="single" w:sz="4" w:space="0" w:color="auto"/>
              <w:right w:val="single" w:sz="4" w:space="0" w:color="auto"/>
            </w:tcBorders>
            <w:shd w:val="clear" w:color="auto" w:fill="auto"/>
            <w:vAlign w:val="center"/>
            <w:hideMark/>
          </w:tcPr>
          <w:p w14:paraId="0DF008C7" w14:textId="77777777" w:rsidR="00C47492" w:rsidRPr="00C47492" w:rsidRDefault="00C47492" w:rsidP="00A856E7">
            <w:pPr>
              <w:suppressLineNumbers/>
              <w:spacing w:before="0" w:after="0" w:line="240" w:lineRule="auto"/>
              <w:jc w:val="center"/>
              <w:rPr>
                <w:rFonts w:eastAsia="Times New Roman"/>
                <w:i/>
                <w:iCs/>
                <w:color w:val="000000"/>
                <w:sz w:val="18"/>
                <w:szCs w:val="18"/>
                <w:lang w:val="nb-NO"/>
              </w:rPr>
            </w:pPr>
            <w:r w:rsidRPr="00C47492">
              <w:rPr>
                <w:rFonts w:eastAsia="Times New Roman"/>
                <w:i/>
                <w:iCs/>
                <w:color w:val="000000"/>
                <w:sz w:val="18"/>
                <w:szCs w:val="18"/>
              </w:rPr>
              <w:t>City</w:t>
            </w:r>
          </w:p>
        </w:tc>
        <w:tc>
          <w:tcPr>
            <w:tcW w:w="2695" w:type="pct"/>
            <w:tcBorders>
              <w:top w:val="nil"/>
              <w:left w:val="nil"/>
              <w:bottom w:val="single" w:sz="4" w:space="0" w:color="auto"/>
              <w:right w:val="single" w:sz="4" w:space="0" w:color="auto"/>
            </w:tcBorders>
            <w:shd w:val="clear" w:color="auto" w:fill="auto"/>
            <w:vAlign w:val="center"/>
            <w:hideMark/>
          </w:tcPr>
          <w:p w14:paraId="4C8D6C92" w14:textId="77777777" w:rsidR="00C47492" w:rsidRPr="007D4BB8" w:rsidRDefault="00C47492" w:rsidP="00A856E7">
            <w:pPr>
              <w:suppressLineNumbers/>
              <w:spacing w:before="0" w:after="0" w:line="240" w:lineRule="auto"/>
              <w:jc w:val="center"/>
              <w:rPr>
                <w:rFonts w:eastAsia="Times New Roman"/>
                <w:i/>
                <w:iCs/>
                <w:color w:val="000000"/>
                <w:sz w:val="18"/>
                <w:szCs w:val="18"/>
              </w:rPr>
            </w:pPr>
            <w:r w:rsidRPr="00C47492">
              <w:rPr>
                <w:rFonts w:eastAsia="Times New Roman"/>
                <w:i/>
                <w:iCs/>
                <w:color w:val="000000"/>
                <w:sz w:val="18"/>
                <w:szCs w:val="18"/>
              </w:rPr>
              <w:t>Smart mobility strategy in short</w:t>
            </w:r>
          </w:p>
        </w:tc>
        <w:tc>
          <w:tcPr>
            <w:tcW w:w="142" w:type="pct"/>
            <w:tcBorders>
              <w:top w:val="nil"/>
              <w:left w:val="nil"/>
              <w:bottom w:val="single" w:sz="4" w:space="0" w:color="auto"/>
              <w:right w:val="single" w:sz="4" w:space="0" w:color="auto"/>
            </w:tcBorders>
            <w:shd w:val="clear" w:color="auto" w:fill="auto"/>
            <w:textDirection w:val="btLr"/>
            <w:vAlign w:val="center"/>
            <w:hideMark/>
          </w:tcPr>
          <w:p w14:paraId="688AF24E" w14:textId="77777777" w:rsidR="00C47492" w:rsidRPr="00C47492" w:rsidRDefault="00C47492" w:rsidP="00A856E7">
            <w:pPr>
              <w:suppressLineNumbers/>
              <w:spacing w:before="0" w:after="0" w:line="240" w:lineRule="auto"/>
              <w:jc w:val="left"/>
              <w:rPr>
                <w:rFonts w:eastAsia="Times New Roman"/>
                <w:i/>
                <w:iCs/>
                <w:color w:val="000000"/>
                <w:sz w:val="18"/>
                <w:szCs w:val="18"/>
                <w:lang w:val="nb-NO"/>
              </w:rPr>
            </w:pPr>
            <w:r w:rsidRPr="00C47492">
              <w:rPr>
                <w:rFonts w:eastAsia="Times New Roman"/>
                <w:i/>
                <w:iCs/>
                <w:color w:val="000000"/>
                <w:sz w:val="18"/>
                <w:szCs w:val="18"/>
              </w:rPr>
              <w:t>Inclusion</w:t>
            </w:r>
          </w:p>
        </w:tc>
        <w:tc>
          <w:tcPr>
            <w:tcW w:w="142" w:type="pct"/>
            <w:tcBorders>
              <w:top w:val="nil"/>
              <w:left w:val="nil"/>
              <w:bottom w:val="single" w:sz="4" w:space="0" w:color="auto"/>
              <w:right w:val="single" w:sz="4" w:space="0" w:color="auto"/>
            </w:tcBorders>
            <w:shd w:val="clear" w:color="auto" w:fill="auto"/>
            <w:textDirection w:val="btLr"/>
            <w:vAlign w:val="center"/>
            <w:hideMark/>
          </w:tcPr>
          <w:p w14:paraId="357E8F4D" w14:textId="77777777" w:rsidR="00C47492" w:rsidRPr="00C47492" w:rsidRDefault="00C47492" w:rsidP="00A856E7">
            <w:pPr>
              <w:suppressLineNumbers/>
              <w:spacing w:before="0" w:after="0" w:line="240" w:lineRule="auto"/>
              <w:jc w:val="left"/>
              <w:rPr>
                <w:rFonts w:eastAsia="Times New Roman"/>
                <w:i/>
                <w:iCs/>
                <w:color w:val="000000"/>
                <w:sz w:val="18"/>
                <w:szCs w:val="18"/>
                <w:lang w:val="nb-NO"/>
              </w:rPr>
            </w:pPr>
            <w:r w:rsidRPr="00C47492">
              <w:rPr>
                <w:rFonts w:eastAsia="Times New Roman"/>
                <w:i/>
                <w:iCs/>
                <w:color w:val="000000"/>
                <w:sz w:val="18"/>
                <w:szCs w:val="18"/>
              </w:rPr>
              <w:t>Safety &amp; Security</w:t>
            </w:r>
          </w:p>
        </w:tc>
        <w:tc>
          <w:tcPr>
            <w:tcW w:w="142" w:type="pct"/>
            <w:tcBorders>
              <w:top w:val="nil"/>
              <w:left w:val="nil"/>
              <w:bottom w:val="single" w:sz="4" w:space="0" w:color="auto"/>
              <w:right w:val="single" w:sz="4" w:space="0" w:color="auto"/>
            </w:tcBorders>
            <w:shd w:val="clear" w:color="auto" w:fill="auto"/>
            <w:textDirection w:val="btLr"/>
            <w:vAlign w:val="center"/>
            <w:hideMark/>
          </w:tcPr>
          <w:p w14:paraId="534C4534" w14:textId="77777777" w:rsidR="00C47492" w:rsidRPr="00C47492" w:rsidRDefault="00C47492" w:rsidP="00A856E7">
            <w:pPr>
              <w:suppressLineNumbers/>
              <w:spacing w:before="0" w:after="0" w:line="240" w:lineRule="auto"/>
              <w:jc w:val="left"/>
              <w:rPr>
                <w:rFonts w:eastAsia="Times New Roman"/>
                <w:i/>
                <w:iCs/>
                <w:color w:val="000000"/>
                <w:sz w:val="18"/>
                <w:szCs w:val="18"/>
                <w:lang w:val="nb-NO"/>
              </w:rPr>
            </w:pPr>
            <w:r w:rsidRPr="00C47492">
              <w:rPr>
                <w:rFonts w:eastAsia="Times New Roman"/>
                <w:i/>
                <w:iCs/>
                <w:color w:val="000000"/>
                <w:sz w:val="18"/>
                <w:szCs w:val="18"/>
              </w:rPr>
              <w:t>Environment</w:t>
            </w:r>
          </w:p>
        </w:tc>
        <w:tc>
          <w:tcPr>
            <w:tcW w:w="142" w:type="pct"/>
            <w:tcBorders>
              <w:top w:val="nil"/>
              <w:left w:val="nil"/>
              <w:bottom w:val="single" w:sz="4" w:space="0" w:color="auto"/>
              <w:right w:val="single" w:sz="4" w:space="0" w:color="auto"/>
            </w:tcBorders>
            <w:shd w:val="clear" w:color="auto" w:fill="auto"/>
            <w:textDirection w:val="btLr"/>
            <w:vAlign w:val="center"/>
            <w:hideMark/>
          </w:tcPr>
          <w:p w14:paraId="3007B9A1" w14:textId="77777777" w:rsidR="00C47492" w:rsidRPr="00C47492" w:rsidRDefault="00C47492" w:rsidP="00A856E7">
            <w:pPr>
              <w:suppressLineNumbers/>
              <w:spacing w:before="0" w:after="0" w:line="240" w:lineRule="auto"/>
              <w:jc w:val="left"/>
              <w:rPr>
                <w:rFonts w:eastAsia="Times New Roman"/>
                <w:i/>
                <w:iCs/>
                <w:color w:val="000000"/>
                <w:sz w:val="18"/>
                <w:szCs w:val="18"/>
                <w:lang w:val="nb-NO"/>
              </w:rPr>
            </w:pPr>
            <w:r w:rsidRPr="00C47492">
              <w:rPr>
                <w:rFonts w:eastAsia="Times New Roman"/>
                <w:i/>
                <w:iCs/>
                <w:color w:val="000000"/>
                <w:sz w:val="18"/>
                <w:szCs w:val="18"/>
              </w:rPr>
              <w:t>Efficiency</w:t>
            </w:r>
          </w:p>
        </w:tc>
        <w:tc>
          <w:tcPr>
            <w:tcW w:w="142" w:type="pct"/>
            <w:tcBorders>
              <w:top w:val="nil"/>
              <w:left w:val="nil"/>
              <w:bottom w:val="single" w:sz="4" w:space="0" w:color="auto"/>
              <w:right w:val="single" w:sz="4" w:space="0" w:color="auto"/>
            </w:tcBorders>
            <w:shd w:val="clear" w:color="auto" w:fill="auto"/>
            <w:textDirection w:val="btLr"/>
            <w:vAlign w:val="center"/>
            <w:hideMark/>
          </w:tcPr>
          <w:p w14:paraId="336911E2" w14:textId="77777777" w:rsidR="00C47492" w:rsidRPr="007D4BB8" w:rsidRDefault="00C47492" w:rsidP="00A856E7">
            <w:pPr>
              <w:suppressLineNumbers/>
              <w:spacing w:before="0" w:after="0" w:line="240" w:lineRule="auto"/>
              <w:jc w:val="left"/>
              <w:rPr>
                <w:rFonts w:eastAsia="Times New Roman"/>
                <w:i/>
                <w:iCs/>
                <w:color w:val="000000"/>
                <w:sz w:val="18"/>
                <w:szCs w:val="18"/>
              </w:rPr>
            </w:pPr>
            <w:r w:rsidRPr="00C47492">
              <w:rPr>
                <w:rFonts w:eastAsia="Times New Roman"/>
                <w:i/>
                <w:iCs/>
                <w:color w:val="000000"/>
                <w:sz w:val="18"/>
                <w:szCs w:val="18"/>
              </w:rPr>
              <w:t>Attractiveness and quality of life</w:t>
            </w:r>
          </w:p>
        </w:tc>
        <w:tc>
          <w:tcPr>
            <w:tcW w:w="142" w:type="pct"/>
            <w:tcBorders>
              <w:top w:val="nil"/>
              <w:left w:val="nil"/>
              <w:bottom w:val="single" w:sz="4" w:space="0" w:color="auto"/>
              <w:right w:val="single" w:sz="4" w:space="0" w:color="auto"/>
            </w:tcBorders>
            <w:shd w:val="clear" w:color="auto" w:fill="auto"/>
            <w:textDirection w:val="btLr"/>
            <w:vAlign w:val="center"/>
            <w:hideMark/>
          </w:tcPr>
          <w:p w14:paraId="60DFCE03" w14:textId="77777777" w:rsidR="00C47492" w:rsidRPr="00C47492" w:rsidRDefault="00C47492" w:rsidP="00A856E7">
            <w:pPr>
              <w:suppressLineNumbers/>
              <w:spacing w:before="0" w:after="0" w:line="240" w:lineRule="auto"/>
              <w:jc w:val="left"/>
              <w:rPr>
                <w:rFonts w:eastAsia="Times New Roman"/>
                <w:i/>
                <w:iCs/>
                <w:color w:val="000000"/>
                <w:sz w:val="18"/>
                <w:szCs w:val="18"/>
                <w:lang w:val="nb-NO"/>
              </w:rPr>
            </w:pPr>
            <w:r w:rsidRPr="00C47492">
              <w:rPr>
                <w:rFonts w:eastAsia="Times New Roman"/>
                <w:i/>
                <w:iCs/>
                <w:color w:val="000000"/>
                <w:sz w:val="18"/>
                <w:szCs w:val="18"/>
              </w:rPr>
              <w:t>Specific</w:t>
            </w:r>
          </w:p>
        </w:tc>
        <w:tc>
          <w:tcPr>
            <w:tcW w:w="142" w:type="pct"/>
            <w:tcBorders>
              <w:top w:val="nil"/>
              <w:left w:val="nil"/>
              <w:bottom w:val="single" w:sz="4" w:space="0" w:color="auto"/>
              <w:right w:val="single" w:sz="4" w:space="0" w:color="auto"/>
            </w:tcBorders>
            <w:shd w:val="clear" w:color="auto" w:fill="auto"/>
            <w:textDirection w:val="btLr"/>
            <w:vAlign w:val="center"/>
            <w:hideMark/>
          </w:tcPr>
          <w:p w14:paraId="04EF2ACD" w14:textId="77777777" w:rsidR="00C47492" w:rsidRPr="00C47492" w:rsidRDefault="00C47492" w:rsidP="00A856E7">
            <w:pPr>
              <w:suppressLineNumbers/>
              <w:spacing w:before="0" w:after="0" w:line="240" w:lineRule="auto"/>
              <w:jc w:val="left"/>
              <w:rPr>
                <w:rFonts w:eastAsia="Times New Roman"/>
                <w:i/>
                <w:iCs/>
                <w:color w:val="000000"/>
                <w:sz w:val="18"/>
                <w:szCs w:val="18"/>
                <w:lang w:val="nb-NO"/>
              </w:rPr>
            </w:pPr>
            <w:r w:rsidRPr="00C47492">
              <w:rPr>
                <w:rFonts w:eastAsia="Times New Roman"/>
                <w:i/>
                <w:iCs/>
                <w:color w:val="000000"/>
                <w:sz w:val="18"/>
                <w:szCs w:val="18"/>
              </w:rPr>
              <w:t>Measurable</w:t>
            </w:r>
          </w:p>
        </w:tc>
        <w:tc>
          <w:tcPr>
            <w:tcW w:w="142" w:type="pct"/>
            <w:tcBorders>
              <w:top w:val="nil"/>
              <w:left w:val="nil"/>
              <w:bottom w:val="single" w:sz="4" w:space="0" w:color="auto"/>
              <w:right w:val="single" w:sz="4" w:space="0" w:color="auto"/>
            </w:tcBorders>
            <w:shd w:val="clear" w:color="auto" w:fill="auto"/>
            <w:textDirection w:val="btLr"/>
            <w:vAlign w:val="center"/>
            <w:hideMark/>
          </w:tcPr>
          <w:p w14:paraId="6649A88D" w14:textId="77777777" w:rsidR="00C47492" w:rsidRPr="00C47492" w:rsidRDefault="00C47492" w:rsidP="00A856E7">
            <w:pPr>
              <w:suppressLineNumbers/>
              <w:spacing w:before="0" w:after="0" w:line="240" w:lineRule="auto"/>
              <w:jc w:val="left"/>
              <w:rPr>
                <w:rFonts w:eastAsia="Times New Roman"/>
                <w:i/>
                <w:iCs/>
                <w:color w:val="000000"/>
                <w:sz w:val="18"/>
                <w:szCs w:val="18"/>
                <w:lang w:val="nb-NO"/>
              </w:rPr>
            </w:pPr>
            <w:r w:rsidRPr="00C47492">
              <w:rPr>
                <w:rFonts w:eastAsia="Times New Roman"/>
                <w:i/>
                <w:iCs/>
                <w:color w:val="000000"/>
                <w:sz w:val="18"/>
                <w:szCs w:val="18"/>
              </w:rPr>
              <w:t>Achievable</w:t>
            </w:r>
          </w:p>
        </w:tc>
        <w:tc>
          <w:tcPr>
            <w:tcW w:w="142" w:type="pct"/>
            <w:tcBorders>
              <w:top w:val="nil"/>
              <w:left w:val="nil"/>
              <w:bottom w:val="single" w:sz="4" w:space="0" w:color="auto"/>
              <w:right w:val="single" w:sz="4" w:space="0" w:color="auto"/>
            </w:tcBorders>
            <w:shd w:val="clear" w:color="auto" w:fill="auto"/>
            <w:textDirection w:val="btLr"/>
            <w:vAlign w:val="center"/>
            <w:hideMark/>
          </w:tcPr>
          <w:p w14:paraId="32D41E43" w14:textId="77777777" w:rsidR="00C47492" w:rsidRPr="00C47492" w:rsidRDefault="00C47492" w:rsidP="00A856E7">
            <w:pPr>
              <w:suppressLineNumbers/>
              <w:spacing w:before="0" w:after="0" w:line="240" w:lineRule="auto"/>
              <w:jc w:val="left"/>
              <w:rPr>
                <w:rFonts w:eastAsia="Times New Roman"/>
                <w:i/>
                <w:iCs/>
                <w:color w:val="000000"/>
                <w:sz w:val="18"/>
                <w:szCs w:val="18"/>
                <w:lang w:val="nb-NO"/>
              </w:rPr>
            </w:pPr>
            <w:r w:rsidRPr="00C47492">
              <w:rPr>
                <w:rFonts w:eastAsia="Times New Roman"/>
                <w:i/>
                <w:iCs/>
                <w:color w:val="000000"/>
                <w:sz w:val="18"/>
                <w:szCs w:val="18"/>
              </w:rPr>
              <w:t>Relevant</w:t>
            </w:r>
          </w:p>
        </w:tc>
        <w:tc>
          <w:tcPr>
            <w:tcW w:w="142" w:type="pct"/>
            <w:tcBorders>
              <w:top w:val="nil"/>
              <w:left w:val="nil"/>
              <w:bottom w:val="single" w:sz="4" w:space="0" w:color="auto"/>
              <w:right w:val="single" w:sz="4" w:space="0" w:color="auto"/>
            </w:tcBorders>
            <w:shd w:val="clear" w:color="auto" w:fill="auto"/>
            <w:textDirection w:val="btLr"/>
            <w:vAlign w:val="center"/>
            <w:hideMark/>
          </w:tcPr>
          <w:p w14:paraId="0E99BF8B" w14:textId="77777777" w:rsidR="00C47492" w:rsidRPr="00C47492" w:rsidRDefault="00C47492" w:rsidP="00A856E7">
            <w:pPr>
              <w:suppressLineNumbers/>
              <w:spacing w:before="0" w:after="0" w:line="240" w:lineRule="auto"/>
              <w:jc w:val="left"/>
              <w:rPr>
                <w:rFonts w:eastAsia="Times New Roman"/>
                <w:i/>
                <w:iCs/>
                <w:color w:val="000000"/>
                <w:sz w:val="18"/>
                <w:szCs w:val="18"/>
                <w:lang w:val="nb-NO"/>
              </w:rPr>
            </w:pPr>
            <w:r w:rsidRPr="00C47492">
              <w:rPr>
                <w:rFonts w:eastAsia="Times New Roman"/>
                <w:i/>
                <w:iCs/>
                <w:color w:val="000000"/>
                <w:sz w:val="18"/>
                <w:szCs w:val="18"/>
              </w:rPr>
              <w:t>Time-bound</w:t>
            </w:r>
          </w:p>
        </w:tc>
      </w:tr>
      <w:tr w:rsidR="00C47492" w:rsidRPr="006B34A9" w14:paraId="19B19C73" w14:textId="77777777" w:rsidTr="007D4BB8">
        <w:trPr>
          <w:trHeight w:val="288"/>
        </w:trPr>
        <w:tc>
          <w:tcPr>
            <w:tcW w:w="887" w:type="pct"/>
            <w:vMerge w:val="restart"/>
            <w:tcBorders>
              <w:top w:val="nil"/>
              <w:left w:val="single" w:sz="4" w:space="0" w:color="auto"/>
              <w:bottom w:val="single" w:sz="4" w:space="0" w:color="auto"/>
              <w:right w:val="single" w:sz="4" w:space="0" w:color="auto"/>
            </w:tcBorders>
            <w:shd w:val="clear" w:color="auto" w:fill="auto"/>
            <w:vAlign w:val="center"/>
            <w:hideMark/>
          </w:tcPr>
          <w:p w14:paraId="6A1B8484"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proofErr w:type="spellStart"/>
            <w:r w:rsidRPr="00C47492">
              <w:rPr>
                <w:rFonts w:eastAsia="Times New Roman"/>
                <w:color w:val="000000"/>
                <w:sz w:val="18"/>
                <w:szCs w:val="18"/>
              </w:rPr>
              <w:t>Vejle</w:t>
            </w:r>
            <w:proofErr w:type="spellEnd"/>
            <w:r w:rsidRPr="00C47492">
              <w:rPr>
                <w:rFonts w:eastAsia="Times New Roman"/>
                <w:color w:val="000000"/>
                <w:sz w:val="18"/>
                <w:szCs w:val="18"/>
              </w:rPr>
              <w:t xml:space="preserve"> (DK)</w:t>
            </w:r>
          </w:p>
        </w:tc>
        <w:tc>
          <w:tcPr>
            <w:tcW w:w="2695" w:type="pct"/>
            <w:tcBorders>
              <w:top w:val="nil"/>
              <w:left w:val="nil"/>
              <w:bottom w:val="single" w:sz="4" w:space="0" w:color="auto"/>
              <w:right w:val="single" w:sz="4" w:space="0" w:color="auto"/>
            </w:tcBorders>
            <w:shd w:val="clear" w:color="auto" w:fill="auto"/>
            <w:vAlign w:val="center"/>
            <w:hideMark/>
          </w:tcPr>
          <w:p w14:paraId="3CB7A1B5" w14:textId="7293BA6C" w:rsidR="00C47492" w:rsidRPr="00C47492" w:rsidRDefault="00C47492" w:rsidP="00A856E7">
            <w:pPr>
              <w:suppressLineNumbers/>
              <w:spacing w:before="0" w:after="0" w:line="240" w:lineRule="auto"/>
              <w:jc w:val="left"/>
              <w:rPr>
                <w:rFonts w:ascii="Symbol" w:eastAsia="Times New Roman" w:hAnsi="Symbol" w:cs="Calibri"/>
                <w:color w:val="000000"/>
                <w:sz w:val="18"/>
                <w:szCs w:val="18"/>
                <w:lang w:val="nb-NO"/>
              </w:rPr>
            </w:pPr>
            <w:r w:rsidRPr="00C47492">
              <w:rPr>
                <w:rFonts w:eastAsia="Symbol"/>
                <w:color w:val="000000"/>
                <w:sz w:val="18"/>
                <w:szCs w:val="18"/>
              </w:rPr>
              <w:t>Use Green transport</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6BC369DA"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42C0CCE0"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 </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798090CD"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X</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54400A19"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X</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37D04437"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(X)</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4BD5B15F"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 </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6002569C"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 </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54C19B5A"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X</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2271AF21"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X</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7E5839E2"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 </w:t>
            </w:r>
          </w:p>
        </w:tc>
      </w:tr>
      <w:tr w:rsidR="00C47492" w:rsidRPr="006B34A9" w14:paraId="7FD1D399" w14:textId="77777777" w:rsidTr="007D4BB8">
        <w:trPr>
          <w:trHeight w:val="288"/>
        </w:trPr>
        <w:tc>
          <w:tcPr>
            <w:tcW w:w="887" w:type="pct"/>
            <w:vMerge/>
            <w:tcBorders>
              <w:top w:val="nil"/>
              <w:left w:val="single" w:sz="4" w:space="0" w:color="auto"/>
              <w:bottom w:val="single" w:sz="4" w:space="0" w:color="auto"/>
              <w:right w:val="single" w:sz="4" w:space="0" w:color="auto"/>
            </w:tcBorders>
            <w:vAlign w:val="center"/>
            <w:hideMark/>
          </w:tcPr>
          <w:p w14:paraId="4DCB994E" w14:textId="77777777" w:rsidR="00C47492" w:rsidRPr="00C47492" w:rsidRDefault="00C47492" w:rsidP="00A856E7">
            <w:pPr>
              <w:suppressLineNumbers/>
              <w:spacing w:before="0" w:after="0" w:line="240" w:lineRule="auto"/>
              <w:jc w:val="left"/>
              <w:rPr>
                <w:rFonts w:eastAsia="Times New Roman"/>
                <w:color w:val="000000"/>
                <w:sz w:val="18"/>
                <w:szCs w:val="18"/>
                <w:lang w:val="nb-NO"/>
              </w:rPr>
            </w:pPr>
          </w:p>
        </w:tc>
        <w:tc>
          <w:tcPr>
            <w:tcW w:w="2695" w:type="pct"/>
            <w:tcBorders>
              <w:top w:val="nil"/>
              <w:left w:val="nil"/>
              <w:bottom w:val="single" w:sz="4" w:space="0" w:color="auto"/>
              <w:right w:val="single" w:sz="4" w:space="0" w:color="auto"/>
            </w:tcBorders>
            <w:shd w:val="clear" w:color="auto" w:fill="auto"/>
            <w:vAlign w:val="center"/>
            <w:hideMark/>
          </w:tcPr>
          <w:p w14:paraId="16C521A7" w14:textId="2155F472" w:rsidR="00C47492" w:rsidRPr="007D4BB8" w:rsidRDefault="00C47492" w:rsidP="00A856E7">
            <w:pPr>
              <w:suppressLineNumbers/>
              <w:spacing w:before="0" w:after="0" w:line="240" w:lineRule="auto"/>
              <w:jc w:val="left"/>
              <w:rPr>
                <w:rFonts w:ascii="Symbol" w:eastAsia="Times New Roman" w:hAnsi="Symbol" w:cs="Calibri"/>
                <w:color w:val="000000"/>
                <w:sz w:val="18"/>
                <w:szCs w:val="18"/>
              </w:rPr>
            </w:pPr>
            <w:r w:rsidRPr="00C47492">
              <w:rPr>
                <w:rFonts w:eastAsia="Symbol"/>
                <w:color w:val="000000"/>
                <w:sz w:val="18"/>
                <w:szCs w:val="18"/>
              </w:rPr>
              <w:t>Decreasing congestion and improving air quality in the cities</w:t>
            </w:r>
          </w:p>
        </w:tc>
        <w:tc>
          <w:tcPr>
            <w:tcW w:w="142" w:type="pct"/>
            <w:vMerge/>
            <w:tcBorders>
              <w:top w:val="nil"/>
              <w:left w:val="single" w:sz="4" w:space="0" w:color="auto"/>
              <w:bottom w:val="single" w:sz="4" w:space="0" w:color="auto"/>
              <w:right w:val="single" w:sz="4" w:space="0" w:color="auto"/>
            </w:tcBorders>
            <w:vAlign w:val="center"/>
            <w:hideMark/>
          </w:tcPr>
          <w:p w14:paraId="23A8AEC1" w14:textId="77777777" w:rsidR="00C47492" w:rsidRPr="007D4BB8"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1944E69A"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034F562D"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15A9A09E"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27837D95"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7A757FBD"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08B261DC"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3E60F37D"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2869CF97"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7E4D8AC6" w14:textId="77777777" w:rsidR="00C47492" w:rsidRPr="006B34A9" w:rsidRDefault="00C47492" w:rsidP="00A856E7">
            <w:pPr>
              <w:suppressLineNumbers/>
              <w:spacing w:before="0" w:after="0" w:line="240" w:lineRule="auto"/>
              <w:jc w:val="left"/>
              <w:rPr>
                <w:rFonts w:eastAsia="Times New Roman"/>
                <w:color w:val="000000"/>
                <w:sz w:val="18"/>
                <w:szCs w:val="18"/>
              </w:rPr>
            </w:pPr>
          </w:p>
        </w:tc>
      </w:tr>
      <w:tr w:rsidR="00C47492" w:rsidRPr="006B34A9" w14:paraId="0A765343" w14:textId="77777777" w:rsidTr="007D4BB8">
        <w:trPr>
          <w:trHeight w:val="288"/>
        </w:trPr>
        <w:tc>
          <w:tcPr>
            <w:tcW w:w="887" w:type="pct"/>
            <w:vMerge/>
            <w:tcBorders>
              <w:top w:val="nil"/>
              <w:left w:val="single" w:sz="4" w:space="0" w:color="auto"/>
              <w:bottom w:val="single" w:sz="4" w:space="0" w:color="auto"/>
              <w:right w:val="single" w:sz="4" w:space="0" w:color="auto"/>
            </w:tcBorders>
            <w:vAlign w:val="center"/>
            <w:hideMark/>
          </w:tcPr>
          <w:p w14:paraId="2FAF9695" w14:textId="77777777" w:rsidR="00C47492" w:rsidRPr="007D4BB8" w:rsidRDefault="00C47492" w:rsidP="00A856E7">
            <w:pPr>
              <w:suppressLineNumbers/>
              <w:spacing w:before="0" w:after="0" w:line="240" w:lineRule="auto"/>
              <w:jc w:val="left"/>
              <w:rPr>
                <w:rFonts w:eastAsia="Times New Roman"/>
                <w:color w:val="000000"/>
                <w:sz w:val="18"/>
                <w:szCs w:val="18"/>
              </w:rPr>
            </w:pPr>
          </w:p>
        </w:tc>
        <w:tc>
          <w:tcPr>
            <w:tcW w:w="2695" w:type="pct"/>
            <w:tcBorders>
              <w:top w:val="nil"/>
              <w:left w:val="nil"/>
              <w:bottom w:val="single" w:sz="4" w:space="0" w:color="auto"/>
              <w:right w:val="single" w:sz="4" w:space="0" w:color="auto"/>
            </w:tcBorders>
            <w:shd w:val="clear" w:color="auto" w:fill="auto"/>
            <w:vAlign w:val="center"/>
            <w:hideMark/>
          </w:tcPr>
          <w:p w14:paraId="7E30B1A9" w14:textId="2AFE49A2" w:rsidR="00C47492" w:rsidRPr="007D4BB8" w:rsidRDefault="00C47492" w:rsidP="00A856E7">
            <w:pPr>
              <w:suppressLineNumbers/>
              <w:spacing w:before="0" w:after="0" w:line="240" w:lineRule="auto"/>
              <w:jc w:val="left"/>
              <w:rPr>
                <w:rFonts w:ascii="Symbol" w:eastAsia="Times New Roman" w:hAnsi="Symbol" w:cs="Calibri"/>
                <w:color w:val="000000"/>
                <w:sz w:val="18"/>
                <w:szCs w:val="18"/>
              </w:rPr>
            </w:pPr>
            <w:r w:rsidRPr="00C47492">
              <w:rPr>
                <w:rFonts w:eastAsia="Symbol"/>
                <w:color w:val="000000"/>
                <w:sz w:val="18"/>
                <w:szCs w:val="18"/>
              </w:rPr>
              <w:t>Make transportation more efficient and cleaner while taking up less space.</w:t>
            </w:r>
          </w:p>
        </w:tc>
        <w:tc>
          <w:tcPr>
            <w:tcW w:w="142" w:type="pct"/>
            <w:vMerge/>
            <w:tcBorders>
              <w:top w:val="nil"/>
              <w:left w:val="single" w:sz="4" w:space="0" w:color="auto"/>
              <w:bottom w:val="single" w:sz="4" w:space="0" w:color="auto"/>
              <w:right w:val="single" w:sz="4" w:space="0" w:color="auto"/>
            </w:tcBorders>
            <w:vAlign w:val="center"/>
            <w:hideMark/>
          </w:tcPr>
          <w:p w14:paraId="2D1C90F0" w14:textId="77777777" w:rsidR="00C47492" w:rsidRPr="007D4BB8"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3BF11A6F"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2B8FE699"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4A8E3FFE"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4E39C6E5"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19900DF2"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4673ACB8"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5EB5E456"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03059AC0"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090E739F" w14:textId="77777777" w:rsidR="00C47492" w:rsidRPr="006B34A9" w:rsidRDefault="00C47492" w:rsidP="00A856E7">
            <w:pPr>
              <w:suppressLineNumbers/>
              <w:spacing w:before="0" w:after="0" w:line="240" w:lineRule="auto"/>
              <w:jc w:val="left"/>
              <w:rPr>
                <w:rFonts w:eastAsia="Times New Roman"/>
                <w:color w:val="000000"/>
                <w:sz w:val="18"/>
                <w:szCs w:val="18"/>
              </w:rPr>
            </w:pPr>
          </w:p>
        </w:tc>
      </w:tr>
      <w:tr w:rsidR="00C47492" w:rsidRPr="006B34A9" w14:paraId="563DD79E" w14:textId="77777777" w:rsidTr="007D4BB8">
        <w:trPr>
          <w:trHeight w:val="288"/>
        </w:trPr>
        <w:tc>
          <w:tcPr>
            <w:tcW w:w="887" w:type="pct"/>
            <w:vMerge w:val="restart"/>
            <w:tcBorders>
              <w:top w:val="nil"/>
              <w:left w:val="single" w:sz="4" w:space="0" w:color="auto"/>
              <w:bottom w:val="single" w:sz="4" w:space="0" w:color="auto"/>
              <w:right w:val="single" w:sz="4" w:space="0" w:color="auto"/>
            </w:tcBorders>
            <w:shd w:val="clear" w:color="auto" w:fill="auto"/>
            <w:vAlign w:val="center"/>
            <w:hideMark/>
          </w:tcPr>
          <w:p w14:paraId="7864FA28"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Aarhus (DK)</w:t>
            </w:r>
          </w:p>
        </w:tc>
        <w:tc>
          <w:tcPr>
            <w:tcW w:w="2695" w:type="pct"/>
            <w:tcBorders>
              <w:top w:val="nil"/>
              <w:left w:val="nil"/>
              <w:bottom w:val="single" w:sz="4" w:space="0" w:color="auto"/>
              <w:right w:val="single" w:sz="4" w:space="0" w:color="auto"/>
            </w:tcBorders>
            <w:shd w:val="clear" w:color="auto" w:fill="auto"/>
            <w:vAlign w:val="center"/>
            <w:hideMark/>
          </w:tcPr>
          <w:p w14:paraId="54DDD6C1" w14:textId="57E76960" w:rsidR="00C47492" w:rsidRPr="007D4BB8" w:rsidRDefault="00C47492" w:rsidP="00A856E7">
            <w:pPr>
              <w:suppressLineNumbers/>
              <w:spacing w:before="0" w:after="0" w:line="240" w:lineRule="auto"/>
              <w:jc w:val="left"/>
              <w:rPr>
                <w:rFonts w:ascii="Symbol" w:eastAsia="Times New Roman" w:hAnsi="Symbol" w:cs="Calibri"/>
                <w:color w:val="000000"/>
                <w:sz w:val="18"/>
                <w:szCs w:val="18"/>
              </w:rPr>
            </w:pPr>
            <w:r w:rsidRPr="00C47492">
              <w:rPr>
                <w:rFonts w:eastAsia="Symbol"/>
                <w:color w:val="000000"/>
                <w:sz w:val="18"/>
                <w:szCs w:val="18"/>
              </w:rPr>
              <w:t xml:space="preserve">reduce congestion by changing transport </w:t>
            </w:r>
            <w:proofErr w:type="spellStart"/>
            <w:r w:rsidRPr="00C47492">
              <w:rPr>
                <w:rFonts w:eastAsia="Symbol"/>
                <w:color w:val="000000"/>
                <w:sz w:val="18"/>
                <w:szCs w:val="18"/>
              </w:rPr>
              <w:t>behavior</w:t>
            </w:r>
            <w:proofErr w:type="spellEnd"/>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5D849795" w14:textId="77777777" w:rsidR="00C47492" w:rsidRPr="007D4BB8" w:rsidRDefault="00C47492" w:rsidP="00A856E7">
            <w:pPr>
              <w:suppressLineNumbers/>
              <w:spacing w:before="0" w:after="0" w:line="240" w:lineRule="auto"/>
              <w:jc w:val="center"/>
              <w:rPr>
                <w:rFonts w:eastAsia="Times New Roman"/>
                <w:color w:val="000000"/>
                <w:sz w:val="18"/>
                <w:szCs w:val="18"/>
              </w:rPr>
            </w:pPr>
            <w:r w:rsidRPr="00C47492">
              <w:rPr>
                <w:rFonts w:eastAsia="Times New Roman"/>
                <w:color w:val="000000"/>
                <w:sz w:val="18"/>
                <w:szCs w:val="18"/>
              </w:rPr>
              <w:t> </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42B8176E" w14:textId="77777777" w:rsidR="00C47492" w:rsidRPr="006B34A9" w:rsidRDefault="00C47492" w:rsidP="00A856E7">
            <w:pPr>
              <w:suppressLineNumbers/>
              <w:spacing w:before="0" w:after="0" w:line="240" w:lineRule="auto"/>
              <w:jc w:val="center"/>
              <w:rPr>
                <w:rFonts w:eastAsia="Times New Roman"/>
                <w:color w:val="000000"/>
                <w:sz w:val="18"/>
                <w:szCs w:val="18"/>
              </w:rPr>
            </w:pPr>
            <w:r w:rsidRPr="006B34A9">
              <w:rPr>
                <w:rFonts w:eastAsia="Times New Roman"/>
                <w:color w:val="000000"/>
                <w:sz w:val="18"/>
                <w:szCs w:val="18"/>
              </w:rPr>
              <w:t> </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2B67AACF"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X</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4310847E"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X</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6BB79F93"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(X)</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7E71C761"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 </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6DFAD38A"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 </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4A924659"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X</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68A1AFDA"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X</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1DE43123"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 </w:t>
            </w:r>
          </w:p>
        </w:tc>
      </w:tr>
      <w:tr w:rsidR="00C47492" w:rsidRPr="006B34A9" w14:paraId="6E6032E8" w14:textId="77777777" w:rsidTr="007D4BB8">
        <w:trPr>
          <w:trHeight w:val="288"/>
        </w:trPr>
        <w:tc>
          <w:tcPr>
            <w:tcW w:w="887" w:type="pct"/>
            <w:vMerge/>
            <w:tcBorders>
              <w:top w:val="nil"/>
              <w:left w:val="single" w:sz="4" w:space="0" w:color="auto"/>
              <w:bottom w:val="single" w:sz="4" w:space="0" w:color="auto"/>
              <w:right w:val="single" w:sz="4" w:space="0" w:color="auto"/>
            </w:tcBorders>
            <w:vAlign w:val="center"/>
            <w:hideMark/>
          </w:tcPr>
          <w:p w14:paraId="1D85A251" w14:textId="77777777" w:rsidR="00C47492" w:rsidRPr="00C47492" w:rsidRDefault="00C47492" w:rsidP="00A856E7">
            <w:pPr>
              <w:suppressLineNumbers/>
              <w:spacing w:before="0" w:after="0" w:line="240" w:lineRule="auto"/>
              <w:jc w:val="left"/>
              <w:rPr>
                <w:rFonts w:eastAsia="Times New Roman"/>
                <w:color w:val="000000"/>
                <w:sz w:val="18"/>
                <w:szCs w:val="18"/>
                <w:lang w:val="nb-NO"/>
              </w:rPr>
            </w:pPr>
          </w:p>
        </w:tc>
        <w:tc>
          <w:tcPr>
            <w:tcW w:w="2695" w:type="pct"/>
            <w:tcBorders>
              <w:top w:val="nil"/>
              <w:left w:val="nil"/>
              <w:bottom w:val="single" w:sz="4" w:space="0" w:color="auto"/>
              <w:right w:val="single" w:sz="4" w:space="0" w:color="auto"/>
            </w:tcBorders>
            <w:shd w:val="clear" w:color="auto" w:fill="auto"/>
            <w:vAlign w:val="center"/>
            <w:hideMark/>
          </w:tcPr>
          <w:p w14:paraId="2AB0AFB4" w14:textId="64037A84" w:rsidR="00C47492" w:rsidRPr="007D4BB8" w:rsidRDefault="00C47492" w:rsidP="00A856E7">
            <w:pPr>
              <w:suppressLineNumbers/>
              <w:spacing w:before="0" w:after="0" w:line="240" w:lineRule="auto"/>
              <w:jc w:val="left"/>
              <w:rPr>
                <w:rFonts w:ascii="Symbol" w:eastAsia="Times New Roman" w:hAnsi="Symbol" w:cs="Calibri"/>
                <w:color w:val="000000"/>
                <w:sz w:val="18"/>
                <w:szCs w:val="18"/>
              </w:rPr>
            </w:pPr>
            <w:r w:rsidRPr="00C47492">
              <w:rPr>
                <w:rFonts w:eastAsia="Symbol"/>
                <w:color w:val="000000"/>
                <w:sz w:val="18"/>
                <w:szCs w:val="18"/>
              </w:rPr>
              <w:t>Decreasing congestion and improving air quality in the cities</w:t>
            </w:r>
          </w:p>
        </w:tc>
        <w:tc>
          <w:tcPr>
            <w:tcW w:w="142" w:type="pct"/>
            <w:vMerge/>
            <w:tcBorders>
              <w:top w:val="nil"/>
              <w:left w:val="single" w:sz="4" w:space="0" w:color="auto"/>
              <w:bottom w:val="single" w:sz="4" w:space="0" w:color="auto"/>
              <w:right w:val="single" w:sz="4" w:space="0" w:color="auto"/>
            </w:tcBorders>
            <w:vAlign w:val="center"/>
            <w:hideMark/>
          </w:tcPr>
          <w:p w14:paraId="575161A8" w14:textId="77777777" w:rsidR="00C47492" w:rsidRPr="007D4BB8"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681C5EFE"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237524DF"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60143662"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0277305C"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3186FC56"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228B2A97"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4FEDA7F0"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6B508E28"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0C6A8AEC" w14:textId="77777777" w:rsidR="00C47492" w:rsidRPr="006B34A9" w:rsidRDefault="00C47492" w:rsidP="00A856E7">
            <w:pPr>
              <w:suppressLineNumbers/>
              <w:spacing w:before="0" w:after="0" w:line="240" w:lineRule="auto"/>
              <w:jc w:val="left"/>
              <w:rPr>
                <w:rFonts w:eastAsia="Times New Roman"/>
                <w:color w:val="000000"/>
                <w:sz w:val="18"/>
                <w:szCs w:val="18"/>
              </w:rPr>
            </w:pPr>
          </w:p>
        </w:tc>
      </w:tr>
      <w:tr w:rsidR="00C47492" w:rsidRPr="006B34A9" w14:paraId="03ED70E5" w14:textId="77777777" w:rsidTr="007D4BB8">
        <w:trPr>
          <w:trHeight w:val="288"/>
        </w:trPr>
        <w:tc>
          <w:tcPr>
            <w:tcW w:w="887" w:type="pct"/>
            <w:vMerge/>
            <w:tcBorders>
              <w:top w:val="nil"/>
              <w:left w:val="single" w:sz="4" w:space="0" w:color="auto"/>
              <w:bottom w:val="single" w:sz="4" w:space="0" w:color="auto"/>
              <w:right w:val="single" w:sz="4" w:space="0" w:color="auto"/>
            </w:tcBorders>
            <w:vAlign w:val="center"/>
            <w:hideMark/>
          </w:tcPr>
          <w:p w14:paraId="7B8DF0CE" w14:textId="77777777" w:rsidR="00C47492" w:rsidRPr="007D4BB8" w:rsidRDefault="00C47492" w:rsidP="00A856E7">
            <w:pPr>
              <w:suppressLineNumbers/>
              <w:spacing w:before="0" w:after="0" w:line="240" w:lineRule="auto"/>
              <w:jc w:val="left"/>
              <w:rPr>
                <w:rFonts w:eastAsia="Times New Roman"/>
                <w:color w:val="000000"/>
                <w:sz w:val="18"/>
                <w:szCs w:val="18"/>
              </w:rPr>
            </w:pPr>
          </w:p>
        </w:tc>
        <w:tc>
          <w:tcPr>
            <w:tcW w:w="2695" w:type="pct"/>
            <w:tcBorders>
              <w:top w:val="nil"/>
              <w:left w:val="nil"/>
              <w:bottom w:val="single" w:sz="4" w:space="0" w:color="auto"/>
              <w:right w:val="single" w:sz="4" w:space="0" w:color="auto"/>
            </w:tcBorders>
            <w:shd w:val="clear" w:color="auto" w:fill="auto"/>
            <w:vAlign w:val="center"/>
            <w:hideMark/>
          </w:tcPr>
          <w:p w14:paraId="0F5BF8DD" w14:textId="6161B5D3" w:rsidR="00C47492" w:rsidRPr="007D4BB8" w:rsidRDefault="00C47492" w:rsidP="00A856E7">
            <w:pPr>
              <w:suppressLineNumbers/>
              <w:spacing w:before="0" w:after="0" w:line="240" w:lineRule="auto"/>
              <w:jc w:val="left"/>
              <w:rPr>
                <w:rFonts w:ascii="Symbol" w:eastAsia="Times New Roman" w:hAnsi="Symbol" w:cs="Calibri"/>
                <w:color w:val="000000"/>
                <w:sz w:val="18"/>
                <w:szCs w:val="18"/>
              </w:rPr>
            </w:pPr>
            <w:r w:rsidRPr="00C47492">
              <w:rPr>
                <w:rFonts w:eastAsia="Symbol"/>
                <w:color w:val="000000"/>
                <w:sz w:val="18"/>
                <w:szCs w:val="18"/>
              </w:rPr>
              <w:t>make transportation more efficient and cleaner while taking up less space.</w:t>
            </w:r>
          </w:p>
        </w:tc>
        <w:tc>
          <w:tcPr>
            <w:tcW w:w="142" w:type="pct"/>
            <w:vMerge/>
            <w:tcBorders>
              <w:top w:val="nil"/>
              <w:left w:val="single" w:sz="4" w:space="0" w:color="auto"/>
              <w:bottom w:val="single" w:sz="4" w:space="0" w:color="auto"/>
              <w:right w:val="single" w:sz="4" w:space="0" w:color="auto"/>
            </w:tcBorders>
            <w:vAlign w:val="center"/>
            <w:hideMark/>
          </w:tcPr>
          <w:p w14:paraId="5666EAA9" w14:textId="77777777" w:rsidR="00C47492" w:rsidRPr="007D4BB8"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45452DF6"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0A0104AC"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641CE6D7"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43D0B453"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38A2B569"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55164E24"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53C0A27A"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202615A3"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7018D698" w14:textId="77777777" w:rsidR="00C47492" w:rsidRPr="006B34A9" w:rsidRDefault="00C47492" w:rsidP="00A856E7">
            <w:pPr>
              <w:suppressLineNumbers/>
              <w:spacing w:before="0" w:after="0" w:line="240" w:lineRule="auto"/>
              <w:jc w:val="left"/>
              <w:rPr>
                <w:rFonts w:eastAsia="Times New Roman"/>
                <w:color w:val="000000"/>
                <w:sz w:val="18"/>
                <w:szCs w:val="18"/>
              </w:rPr>
            </w:pPr>
          </w:p>
        </w:tc>
      </w:tr>
      <w:tr w:rsidR="00C47492" w:rsidRPr="006B34A9" w14:paraId="0E180662" w14:textId="77777777" w:rsidTr="007D4BB8">
        <w:trPr>
          <w:trHeight w:val="288"/>
        </w:trPr>
        <w:tc>
          <w:tcPr>
            <w:tcW w:w="887" w:type="pct"/>
            <w:vMerge/>
            <w:tcBorders>
              <w:top w:val="nil"/>
              <w:left w:val="single" w:sz="4" w:space="0" w:color="auto"/>
              <w:bottom w:val="single" w:sz="4" w:space="0" w:color="auto"/>
              <w:right w:val="single" w:sz="4" w:space="0" w:color="auto"/>
            </w:tcBorders>
            <w:vAlign w:val="center"/>
            <w:hideMark/>
          </w:tcPr>
          <w:p w14:paraId="4710B56B" w14:textId="77777777" w:rsidR="00C47492" w:rsidRPr="007D4BB8" w:rsidRDefault="00C47492" w:rsidP="00A856E7">
            <w:pPr>
              <w:suppressLineNumbers/>
              <w:spacing w:before="0" w:after="0" w:line="240" w:lineRule="auto"/>
              <w:jc w:val="left"/>
              <w:rPr>
                <w:rFonts w:eastAsia="Times New Roman"/>
                <w:color w:val="000000"/>
                <w:sz w:val="18"/>
                <w:szCs w:val="18"/>
              </w:rPr>
            </w:pPr>
          </w:p>
        </w:tc>
        <w:tc>
          <w:tcPr>
            <w:tcW w:w="2695" w:type="pct"/>
            <w:tcBorders>
              <w:top w:val="nil"/>
              <w:left w:val="nil"/>
              <w:bottom w:val="single" w:sz="4" w:space="0" w:color="auto"/>
              <w:right w:val="single" w:sz="4" w:space="0" w:color="auto"/>
            </w:tcBorders>
            <w:shd w:val="clear" w:color="auto" w:fill="auto"/>
            <w:vAlign w:val="center"/>
            <w:hideMark/>
          </w:tcPr>
          <w:p w14:paraId="670C947F" w14:textId="24F426D0" w:rsidR="00C47492" w:rsidRPr="00C47492" w:rsidRDefault="00C47492" w:rsidP="00A856E7">
            <w:pPr>
              <w:suppressLineNumbers/>
              <w:spacing w:before="0" w:after="0" w:line="240" w:lineRule="auto"/>
              <w:jc w:val="left"/>
              <w:rPr>
                <w:rFonts w:ascii="Symbol" w:eastAsia="Times New Roman" w:hAnsi="Symbol" w:cs="Calibri"/>
                <w:color w:val="000000"/>
                <w:sz w:val="18"/>
                <w:szCs w:val="18"/>
                <w:lang w:val="nb-NO"/>
              </w:rPr>
            </w:pPr>
            <w:r w:rsidRPr="00C47492">
              <w:rPr>
                <w:rFonts w:eastAsia="Symbol"/>
                <w:color w:val="000000"/>
                <w:sz w:val="18"/>
                <w:szCs w:val="18"/>
              </w:rPr>
              <w:t>promotion of active modes</w:t>
            </w:r>
          </w:p>
        </w:tc>
        <w:tc>
          <w:tcPr>
            <w:tcW w:w="142" w:type="pct"/>
            <w:vMerge/>
            <w:tcBorders>
              <w:top w:val="nil"/>
              <w:left w:val="single" w:sz="4" w:space="0" w:color="auto"/>
              <w:bottom w:val="single" w:sz="4" w:space="0" w:color="auto"/>
              <w:right w:val="single" w:sz="4" w:space="0" w:color="auto"/>
            </w:tcBorders>
            <w:vAlign w:val="center"/>
            <w:hideMark/>
          </w:tcPr>
          <w:p w14:paraId="68A9C90A" w14:textId="77777777" w:rsidR="00C47492" w:rsidRPr="00C47492" w:rsidRDefault="00C47492" w:rsidP="00A856E7">
            <w:pPr>
              <w:suppressLineNumbers/>
              <w:spacing w:before="0" w:after="0" w:line="240" w:lineRule="auto"/>
              <w:jc w:val="left"/>
              <w:rPr>
                <w:rFonts w:eastAsia="Times New Roman"/>
                <w:color w:val="000000"/>
                <w:sz w:val="18"/>
                <w:szCs w:val="18"/>
                <w:lang w:val="nb-NO"/>
              </w:rPr>
            </w:pPr>
          </w:p>
        </w:tc>
        <w:tc>
          <w:tcPr>
            <w:tcW w:w="142" w:type="pct"/>
            <w:vMerge/>
            <w:tcBorders>
              <w:top w:val="nil"/>
              <w:left w:val="single" w:sz="4" w:space="0" w:color="auto"/>
              <w:bottom w:val="single" w:sz="4" w:space="0" w:color="auto"/>
              <w:right w:val="single" w:sz="4" w:space="0" w:color="auto"/>
            </w:tcBorders>
            <w:vAlign w:val="center"/>
            <w:hideMark/>
          </w:tcPr>
          <w:p w14:paraId="54927CF7" w14:textId="77777777" w:rsidR="00C47492" w:rsidRPr="006B34A9" w:rsidRDefault="00C47492" w:rsidP="00A856E7">
            <w:pPr>
              <w:suppressLineNumbers/>
              <w:spacing w:before="0" w:after="0" w:line="240" w:lineRule="auto"/>
              <w:jc w:val="left"/>
              <w:rPr>
                <w:rFonts w:eastAsia="Times New Roman"/>
                <w:color w:val="000000"/>
                <w:sz w:val="18"/>
                <w:szCs w:val="18"/>
                <w:lang w:val="nb-NO"/>
              </w:rPr>
            </w:pPr>
          </w:p>
        </w:tc>
        <w:tc>
          <w:tcPr>
            <w:tcW w:w="142" w:type="pct"/>
            <w:vMerge/>
            <w:tcBorders>
              <w:top w:val="nil"/>
              <w:left w:val="single" w:sz="4" w:space="0" w:color="auto"/>
              <w:bottom w:val="single" w:sz="4" w:space="0" w:color="auto"/>
              <w:right w:val="single" w:sz="4" w:space="0" w:color="auto"/>
            </w:tcBorders>
            <w:vAlign w:val="center"/>
            <w:hideMark/>
          </w:tcPr>
          <w:p w14:paraId="12D104FF" w14:textId="77777777" w:rsidR="00C47492" w:rsidRPr="006B34A9" w:rsidRDefault="00C47492" w:rsidP="00A856E7">
            <w:pPr>
              <w:suppressLineNumbers/>
              <w:spacing w:before="0" w:after="0" w:line="240" w:lineRule="auto"/>
              <w:jc w:val="left"/>
              <w:rPr>
                <w:rFonts w:eastAsia="Times New Roman"/>
                <w:color w:val="000000"/>
                <w:sz w:val="18"/>
                <w:szCs w:val="18"/>
                <w:lang w:val="nb-NO"/>
              </w:rPr>
            </w:pPr>
          </w:p>
        </w:tc>
        <w:tc>
          <w:tcPr>
            <w:tcW w:w="142" w:type="pct"/>
            <w:vMerge/>
            <w:tcBorders>
              <w:top w:val="nil"/>
              <w:left w:val="single" w:sz="4" w:space="0" w:color="auto"/>
              <w:bottom w:val="single" w:sz="4" w:space="0" w:color="auto"/>
              <w:right w:val="single" w:sz="4" w:space="0" w:color="auto"/>
            </w:tcBorders>
            <w:vAlign w:val="center"/>
            <w:hideMark/>
          </w:tcPr>
          <w:p w14:paraId="77B96860" w14:textId="77777777" w:rsidR="00C47492" w:rsidRPr="006B34A9" w:rsidRDefault="00C47492" w:rsidP="00A856E7">
            <w:pPr>
              <w:suppressLineNumbers/>
              <w:spacing w:before="0" w:after="0" w:line="240" w:lineRule="auto"/>
              <w:jc w:val="left"/>
              <w:rPr>
                <w:rFonts w:eastAsia="Times New Roman"/>
                <w:color w:val="000000"/>
                <w:sz w:val="18"/>
                <w:szCs w:val="18"/>
                <w:lang w:val="nb-NO"/>
              </w:rPr>
            </w:pPr>
          </w:p>
        </w:tc>
        <w:tc>
          <w:tcPr>
            <w:tcW w:w="142" w:type="pct"/>
            <w:vMerge/>
            <w:tcBorders>
              <w:top w:val="nil"/>
              <w:left w:val="single" w:sz="4" w:space="0" w:color="auto"/>
              <w:bottom w:val="single" w:sz="4" w:space="0" w:color="auto"/>
              <w:right w:val="single" w:sz="4" w:space="0" w:color="auto"/>
            </w:tcBorders>
            <w:vAlign w:val="center"/>
            <w:hideMark/>
          </w:tcPr>
          <w:p w14:paraId="1EE61E7E" w14:textId="77777777" w:rsidR="00C47492" w:rsidRPr="006B34A9" w:rsidRDefault="00C47492" w:rsidP="00A856E7">
            <w:pPr>
              <w:suppressLineNumbers/>
              <w:spacing w:before="0" w:after="0" w:line="240" w:lineRule="auto"/>
              <w:jc w:val="left"/>
              <w:rPr>
                <w:rFonts w:eastAsia="Times New Roman"/>
                <w:color w:val="000000"/>
                <w:sz w:val="18"/>
                <w:szCs w:val="18"/>
                <w:lang w:val="nb-NO"/>
              </w:rPr>
            </w:pPr>
          </w:p>
        </w:tc>
        <w:tc>
          <w:tcPr>
            <w:tcW w:w="142" w:type="pct"/>
            <w:vMerge/>
            <w:tcBorders>
              <w:top w:val="nil"/>
              <w:left w:val="single" w:sz="4" w:space="0" w:color="auto"/>
              <w:bottom w:val="single" w:sz="4" w:space="0" w:color="auto"/>
              <w:right w:val="single" w:sz="4" w:space="0" w:color="auto"/>
            </w:tcBorders>
            <w:vAlign w:val="center"/>
            <w:hideMark/>
          </w:tcPr>
          <w:p w14:paraId="7D2C85BC" w14:textId="77777777" w:rsidR="00C47492" w:rsidRPr="006B34A9" w:rsidRDefault="00C47492" w:rsidP="00A856E7">
            <w:pPr>
              <w:suppressLineNumbers/>
              <w:spacing w:before="0" w:after="0" w:line="240" w:lineRule="auto"/>
              <w:jc w:val="left"/>
              <w:rPr>
                <w:rFonts w:eastAsia="Times New Roman"/>
                <w:color w:val="000000"/>
                <w:sz w:val="18"/>
                <w:szCs w:val="18"/>
                <w:lang w:val="nb-NO"/>
              </w:rPr>
            </w:pPr>
          </w:p>
        </w:tc>
        <w:tc>
          <w:tcPr>
            <w:tcW w:w="142" w:type="pct"/>
            <w:vMerge/>
            <w:tcBorders>
              <w:top w:val="nil"/>
              <w:left w:val="single" w:sz="4" w:space="0" w:color="auto"/>
              <w:bottom w:val="single" w:sz="4" w:space="0" w:color="auto"/>
              <w:right w:val="single" w:sz="4" w:space="0" w:color="auto"/>
            </w:tcBorders>
            <w:vAlign w:val="center"/>
            <w:hideMark/>
          </w:tcPr>
          <w:p w14:paraId="301385D1" w14:textId="77777777" w:rsidR="00C47492" w:rsidRPr="006B34A9" w:rsidRDefault="00C47492" w:rsidP="00A856E7">
            <w:pPr>
              <w:suppressLineNumbers/>
              <w:spacing w:before="0" w:after="0" w:line="240" w:lineRule="auto"/>
              <w:jc w:val="left"/>
              <w:rPr>
                <w:rFonts w:eastAsia="Times New Roman"/>
                <w:color w:val="000000"/>
                <w:sz w:val="18"/>
                <w:szCs w:val="18"/>
                <w:lang w:val="nb-NO"/>
              </w:rPr>
            </w:pPr>
          </w:p>
        </w:tc>
        <w:tc>
          <w:tcPr>
            <w:tcW w:w="142" w:type="pct"/>
            <w:vMerge/>
            <w:tcBorders>
              <w:top w:val="nil"/>
              <w:left w:val="single" w:sz="4" w:space="0" w:color="auto"/>
              <w:bottom w:val="single" w:sz="4" w:space="0" w:color="auto"/>
              <w:right w:val="single" w:sz="4" w:space="0" w:color="auto"/>
            </w:tcBorders>
            <w:vAlign w:val="center"/>
            <w:hideMark/>
          </w:tcPr>
          <w:p w14:paraId="78017AF7" w14:textId="77777777" w:rsidR="00C47492" w:rsidRPr="006B34A9" w:rsidRDefault="00C47492" w:rsidP="00A856E7">
            <w:pPr>
              <w:suppressLineNumbers/>
              <w:spacing w:before="0" w:after="0" w:line="240" w:lineRule="auto"/>
              <w:jc w:val="left"/>
              <w:rPr>
                <w:rFonts w:eastAsia="Times New Roman"/>
                <w:color w:val="000000"/>
                <w:sz w:val="18"/>
                <w:szCs w:val="18"/>
                <w:lang w:val="nb-NO"/>
              </w:rPr>
            </w:pPr>
          </w:p>
        </w:tc>
        <w:tc>
          <w:tcPr>
            <w:tcW w:w="142" w:type="pct"/>
            <w:vMerge/>
            <w:tcBorders>
              <w:top w:val="nil"/>
              <w:left w:val="single" w:sz="4" w:space="0" w:color="auto"/>
              <w:bottom w:val="single" w:sz="4" w:space="0" w:color="auto"/>
              <w:right w:val="single" w:sz="4" w:space="0" w:color="auto"/>
            </w:tcBorders>
            <w:vAlign w:val="center"/>
            <w:hideMark/>
          </w:tcPr>
          <w:p w14:paraId="6BD73FFA" w14:textId="77777777" w:rsidR="00C47492" w:rsidRPr="006B34A9" w:rsidRDefault="00C47492" w:rsidP="00A856E7">
            <w:pPr>
              <w:suppressLineNumbers/>
              <w:spacing w:before="0" w:after="0" w:line="240" w:lineRule="auto"/>
              <w:jc w:val="left"/>
              <w:rPr>
                <w:rFonts w:eastAsia="Times New Roman"/>
                <w:color w:val="000000"/>
                <w:sz w:val="18"/>
                <w:szCs w:val="18"/>
                <w:lang w:val="nb-NO"/>
              </w:rPr>
            </w:pPr>
          </w:p>
        </w:tc>
        <w:tc>
          <w:tcPr>
            <w:tcW w:w="142" w:type="pct"/>
            <w:vMerge/>
            <w:tcBorders>
              <w:top w:val="nil"/>
              <w:left w:val="single" w:sz="4" w:space="0" w:color="auto"/>
              <w:bottom w:val="single" w:sz="4" w:space="0" w:color="auto"/>
              <w:right w:val="single" w:sz="4" w:space="0" w:color="auto"/>
            </w:tcBorders>
            <w:vAlign w:val="center"/>
            <w:hideMark/>
          </w:tcPr>
          <w:p w14:paraId="3BBE498A" w14:textId="77777777" w:rsidR="00C47492" w:rsidRPr="006B34A9" w:rsidRDefault="00C47492" w:rsidP="00A856E7">
            <w:pPr>
              <w:suppressLineNumbers/>
              <w:spacing w:before="0" w:after="0" w:line="240" w:lineRule="auto"/>
              <w:jc w:val="left"/>
              <w:rPr>
                <w:rFonts w:eastAsia="Times New Roman"/>
                <w:color w:val="000000"/>
                <w:sz w:val="18"/>
                <w:szCs w:val="18"/>
                <w:lang w:val="nb-NO"/>
              </w:rPr>
            </w:pPr>
          </w:p>
        </w:tc>
      </w:tr>
      <w:tr w:rsidR="00C47492" w:rsidRPr="006B34A9" w14:paraId="77B6CB89" w14:textId="77777777" w:rsidTr="007D4BB8">
        <w:trPr>
          <w:trHeight w:val="288"/>
        </w:trPr>
        <w:tc>
          <w:tcPr>
            <w:tcW w:w="887" w:type="pct"/>
            <w:vMerge w:val="restart"/>
            <w:tcBorders>
              <w:top w:val="nil"/>
              <w:left w:val="single" w:sz="4" w:space="0" w:color="auto"/>
              <w:bottom w:val="single" w:sz="4" w:space="0" w:color="auto"/>
              <w:right w:val="single" w:sz="4" w:space="0" w:color="auto"/>
            </w:tcBorders>
            <w:shd w:val="clear" w:color="auto" w:fill="auto"/>
            <w:vAlign w:val="center"/>
            <w:hideMark/>
          </w:tcPr>
          <w:p w14:paraId="4AB98982"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Reykjavik (ISL)</w:t>
            </w:r>
          </w:p>
        </w:tc>
        <w:tc>
          <w:tcPr>
            <w:tcW w:w="2695" w:type="pct"/>
            <w:tcBorders>
              <w:top w:val="nil"/>
              <w:left w:val="nil"/>
              <w:bottom w:val="single" w:sz="4" w:space="0" w:color="auto"/>
              <w:right w:val="single" w:sz="4" w:space="0" w:color="auto"/>
            </w:tcBorders>
            <w:shd w:val="clear" w:color="auto" w:fill="auto"/>
            <w:vAlign w:val="center"/>
            <w:hideMark/>
          </w:tcPr>
          <w:p w14:paraId="4ADD2B00" w14:textId="11AEDFE4" w:rsidR="00C47492" w:rsidRPr="00C47492" w:rsidRDefault="00C47492" w:rsidP="00A856E7">
            <w:pPr>
              <w:suppressLineNumbers/>
              <w:spacing w:before="0" w:after="0" w:line="240" w:lineRule="auto"/>
              <w:jc w:val="left"/>
              <w:rPr>
                <w:rFonts w:ascii="Symbol" w:eastAsia="Times New Roman" w:hAnsi="Symbol" w:cs="Calibri"/>
                <w:color w:val="000000"/>
                <w:sz w:val="18"/>
                <w:szCs w:val="18"/>
                <w:lang w:val="nb-NO"/>
              </w:rPr>
            </w:pPr>
            <w:r w:rsidRPr="00C47492">
              <w:rPr>
                <w:rFonts w:eastAsia="Symbol"/>
                <w:color w:val="000000"/>
                <w:sz w:val="18"/>
                <w:szCs w:val="18"/>
              </w:rPr>
              <w:t>efficient transport,</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21C7729F"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7B850C82"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 </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3A3DD3C2"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X</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70F18F1E"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X</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7E0C6356"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 </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3C4BDABF"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X</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451398A5"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X</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1BD3C1D1"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 </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25BF3A88"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X</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34353173"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X</w:t>
            </w:r>
          </w:p>
        </w:tc>
      </w:tr>
      <w:tr w:rsidR="00C47492" w:rsidRPr="006B34A9" w14:paraId="59F93499" w14:textId="77777777" w:rsidTr="007D4BB8">
        <w:trPr>
          <w:trHeight w:val="468"/>
        </w:trPr>
        <w:tc>
          <w:tcPr>
            <w:tcW w:w="887" w:type="pct"/>
            <w:vMerge/>
            <w:tcBorders>
              <w:top w:val="nil"/>
              <w:left w:val="single" w:sz="4" w:space="0" w:color="auto"/>
              <w:bottom w:val="single" w:sz="4" w:space="0" w:color="auto"/>
              <w:right w:val="single" w:sz="4" w:space="0" w:color="auto"/>
            </w:tcBorders>
            <w:vAlign w:val="center"/>
            <w:hideMark/>
          </w:tcPr>
          <w:p w14:paraId="3AAB40E7" w14:textId="77777777" w:rsidR="00C47492" w:rsidRPr="00C47492" w:rsidRDefault="00C47492" w:rsidP="00A856E7">
            <w:pPr>
              <w:suppressLineNumbers/>
              <w:spacing w:before="0" w:after="0" w:line="240" w:lineRule="auto"/>
              <w:jc w:val="left"/>
              <w:rPr>
                <w:rFonts w:eastAsia="Times New Roman"/>
                <w:color w:val="000000"/>
                <w:sz w:val="18"/>
                <w:szCs w:val="18"/>
                <w:lang w:val="nb-NO"/>
              </w:rPr>
            </w:pPr>
          </w:p>
        </w:tc>
        <w:tc>
          <w:tcPr>
            <w:tcW w:w="2695" w:type="pct"/>
            <w:tcBorders>
              <w:top w:val="nil"/>
              <w:left w:val="nil"/>
              <w:bottom w:val="single" w:sz="4" w:space="0" w:color="auto"/>
              <w:right w:val="single" w:sz="4" w:space="0" w:color="auto"/>
            </w:tcBorders>
            <w:shd w:val="clear" w:color="auto" w:fill="auto"/>
            <w:vAlign w:val="center"/>
            <w:hideMark/>
          </w:tcPr>
          <w:p w14:paraId="56E5BAC1" w14:textId="03EC4EE4" w:rsidR="00C47492" w:rsidRPr="007D4BB8" w:rsidRDefault="00C47492" w:rsidP="00A856E7">
            <w:pPr>
              <w:suppressLineNumbers/>
              <w:spacing w:before="0" w:after="0" w:line="240" w:lineRule="auto"/>
              <w:jc w:val="left"/>
              <w:rPr>
                <w:rFonts w:ascii="Symbol" w:eastAsia="Times New Roman" w:hAnsi="Symbol" w:cs="Calibri"/>
                <w:color w:val="000000"/>
                <w:sz w:val="18"/>
                <w:szCs w:val="18"/>
              </w:rPr>
            </w:pPr>
            <w:r w:rsidRPr="00C47492">
              <w:rPr>
                <w:rFonts w:eastAsia="Symbol"/>
                <w:color w:val="000000"/>
                <w:sz w:val="18"/>
                <w:szCs w:val="18"/>
              </w:rPr>
              <w:t>its target is to shift the ratio of motor vehicle traffic to 58 per cent, public transport to 12 per cent, and walking and cycling to 30 per cent by 2030</w:t>
            </w:r>
          </w:p>
        </w:tc>
        <w:tc>
          <w:tcPr>
            <w:tcW w:w="142" w:type="pct"/>
            <w:vMerge/>
            <w:tcBorders>
              <w:top w:val="nil"/>
              <w:left w:val="single" w:sz="4" w:space="0" w:color="auto"/>
              <w:bottom w:val="single" w:sz="4" w:space="0" w:color="auto"/>
              <w:right w:val="single" w:sz="4" w:space="0" w:color="auto"/>
            </w:tcBorders>
            <w:vAlign w:val="center"/>
            <w:hideMark/>
          </w:tcPr>
          <w:p w14:paraId="463A59FA" w14:textId="77777777" w:rsidR="00C47492" w:rsidRPr="007D4BB8"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479A99D2"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110BEA81"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113008D8"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7ACFFFDC"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1897A05F"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0BF02353"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1687CD38"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72D89B4F"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7ACB07DA" w14:textId="77777777" w:rsidR="00C47492" w:rsidRPr="006B34A9" w:rsidRDefault="00C47492" w:rsidP="00A856E7">
            <w:pPr>
              <w:suppressLineNumbers/>
              <w:spacing w:before="0" w:after="0" w:line="240" w:lineRule="auto"/>
              <w:jc w:val="left"/>
              <w:rPr>
                <w:rFonts w:eastAsia="Times New Roman"/>
                <w:color w:val="000000"/>
                <w:sz w:val="18"/>
                <w:szCs w:val="18"/>
              </w:rPr>
            </w:pPr>
          </w:p>
        </w:tc>
      </w:tr>
      <w:tr w:rsidR="00C47492" w:rsidRPr="006B34A9" w14:paraId="627A698A" w14:textId="77777777" w:rsidTr="007D4BB8">
        <w:trPr>
          <w:trHeight w:val="468"/>
        </w:trPr>
        <w:tc>
          <w:tcPr>
            <w:tcW w:w="887" w:type="pct"/>
            <w:vMerge/>
            <w:tcBorders>
              <w:top w:val="nil"/>
              <w:left w:val="single" w:sz="4" w:space="0" w:color="auto"/>
              <w:bottom w:val="single" w:sz="4" w:space="0" w:color="auto"/>
              <w:right w:val="single" w:sz="4" w:space="0" w:color="auto"/>
            </w:tcBorders>
            <w:vAlign w:val="center"/>
            <w:hideMark/>
          </w:tcPr>
          <w:p w14:paraId="4863BBE8" w14:textId="77777777" w:rsidR="00C47492" w:rsidRPr="007D4BB8" w:rsidRDefault="00C47492" w:rsidP="00A856E7">
            <w:pPr>
              <w:suppressLineNumbers/>
              <w:spacing w:before="0" w:after="0" w:line="240" w:lineRule="auto"/>
              <w:jc w:val="left"/>
              <w:rPr>
                <w:rFonts w:eastAsia="Times New Roman"/>
                <w:color w:val="000000"/>
                <w:sz w:val="18"/>
                <w:szCs w:val="18"/>
              </w:rPr>
            </w:pPr>
          </w:p>
        </w:tc>
        <w:tc>
          <w:tcPr>
            <w:tcW w:w="2695" w:type="pct"/>
            <w:tcBorders>
              <w:top w:val="nil"/>
              <w:left w:val="nil"/>
              <w:bottom w:val="single" w:sz="4" w:space="0" w:color="auto"/>
              <w:right w:val="single" w:sz="4" w:space="0" w:color="auto"/>
            </w:tcBorders>
            <w:shd w:val="clear" w:color="auto" w:fill="auto"/>
            <w:vAlign w:val="center"/>
            <w:hideMark/>
          </w:tcPr>
          <w:p w14:paraId="352C8375" w14:textId="5A729927" w:rsidR="00C47492" w:rsidRPr="007D4BB8" w:rsidRDefault="00C47492" w:rsidP="00A856E7">
            <w:pPr>
              <w:suppressLineNumbers/>
              <w:spacing w:before="0" w:after="0" w:line="240" w:lineRule="auto"/>
              <w:jc w:val="left"/>
              <w:rPr>
                <w:rFonts w:ascii="Symbol" w:eastAsia="Times New Roman" w:hAnsi="Symbol" w:cs="Calibri"/>
                <w:color w:val="000000"/>
                <w:sz w:val="18"/>
                <w:szCs w:val="18"/>
              </w:rPr>
            </w:pPr>
            <w:r w:rsidRPr="00C47492">
              <w:rPr>
                <w:rFonts w:eastAsia="Symbol"/>
                <w:color w:val="000000"/>
                <w:sz w:val="18"/>
                <w:szCs w:val="18"/>
              </w:rPr>
              <w:t>By 2040, the city’s goal is for automotive traffic and public transport to be free of greenhouse gases.</w:t>
            </w:r>
          </w:p>
        </w:tc>
        <w:tc>
          <w:tcPr>
            <w:tcW w:w="142" w:type="pct"/>
            <w:vMerge/>
            <w:tcBorders>
              <w:top w:val="nil"/>
              <w:left w:val="single" w:sz="4" w:space="0" w:color="auto"/>
              <w:bottom w:val="single" w:sz="4" w:space="0" w:color="auto"/>
              <w:right w:val="single" w:sz="4" w:space="0" w:color="auto"/>
            </w:tcBorders>
            <w:vAlign w:val="center"/>
            <w:hideMark/>
          </w:tcPr>
          <w:p w14:paraId="07BBE09F" w14:textId="77777777" w:rsidR="00C47492" w:rsidRPr="007D4BB8"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4DA4E151"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4964CB0C"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3ACE7768"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1DC7A7C7"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0F7C2C5A"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29BE2EDF"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0018E101"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557C9B7C"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2865BFC3" w14:textId="77777777" w:rsidR="00C47492" w:rsidRPr="006B34A9" w:rsidRDefault="00C47492" w:rsidP="00A856E7">
            <w:pPr>
              <w:suppressLineNumbers/>
              <w:spacing w:before="0" w:after="0" w:line="240" w:lineRule="auto"/>
              <w:jc w:val="left"/>
              <w:rPr>
                <w:rFonts w:eastAsia="Times New Roman"/>
                <w:color w:val="000000"/>
                <w:sz w:val="18"/>
                <w:szCs w:val="18"/>
              </w:rPr>
            </w:pPr>
          </w:p>
        </w:tc>
      </w:tr>
      <w:tr w:rsidR="00C47492" w:rsidRPr="006B34A9" w14:paraId="447C3376" w14:textId="77777777" w:rsidTr="007D4BB8">
        <w:trPr>
          <w:trHeight w:val="288"/>
        </w:trPr>
        <w:tc>
          <w:tcPr>
            <w:tcW w:w="887" w:type="pct"/>
            <w:vMerge w:val="restart"/>
            <w:tcBorders>
              <w:top w:val="nil"/>
              <w:left w:val="single" w:sz="4" w:space="0" w:color="auto"/>
              <w:bottom w:val="single" w:sz="4" w:space="0" w:color="auto"/>
              <w:right w:val="single" w:sz="4" w:space="0" w:color="auto"/>
            </w:tcBorders>
            <w:shd w:val="clear" w:color="auto" w:fill="auto"/>
            <w:vAlign w:val="center"/>
            <w:hideMark/>
          </w:tcPr>
          <w:p w14:paraId="0D2FBAD6"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Tampere (FI)</w:t>
            </w:r>
          </w:p>
        </w:tc>
        <w:tc>
          <w:tcPr>
            <w:tcW w:w="2695" w:type="pct"/>
            <w:tcBorders>
              <w:top w:val="nil"/>
              <w:left w:val="nil"/>
              <w:bottom w:val="single" w:sz="4" w:space="0" w:color="auto"/>
              <w:right w:val="single" w:sz="4" w:space="0" w:color="auto"/>
            </w:tcBorders>
            <w:shd w:val="clear" w:color="auto" w:fill="auto"/>
            <w:vAlign w:val="center"/>
            <w:hideMark/>
          </w:tcPr>
          <w:p w14:paraId="7B1F6633" w14:textId="317FBBA9" w:rsidR="00C47492" w:rsidRPr="007D4BB8" w:rsidRDefault="00C47492" w:rsidP="00A856E7">
            <w:pPr>
              <w:suppressLineNumbers/>
              <w:spacing w:before="0" w:after="0" w:line="240" w:lineRule="auto"/>
              <w:jc w:val="left"/>
              <w:rPr>
                <w:rFonts w:ascii="Symbol" w:eastAsia="Times New Roman" w:hAnsi="Symbol" w:cs="Calibri"/>
                <w:color w:val="000000"/>
                <w:sz w:val="18"/>
                <w:szCs w:val="18"/>
              </w:rPr>
            </w:pPr>
            <w:r w:rsidRPr="00C47492">
              <w:rPr>
                <w:rFonts w:eastAsia="Symbol"/>
                <w:color w:val="000000"/>
                <w:sz w:val="18"/>
                <w:szCs w:val="18"/>
              </w:rPr>
              <w:t>improve the functionality, predictability, safety and efficiency of the transport system</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7EA0B726" w14:textId="77777777" w:rsidR="00C47492" w:rsidRPr="007D4BB8" w:rsidRDefault="00C47492" w:rsidP="00A856E7">
            <w:pPr>
              <w:suppressLineNumbers/>
              <w:spacing w:before="0" w:after="0" w:line="240" w:lineRule="auto"/>
              <w:jc w:val="center"/>
              <w:rPr>
                <w:rFonts w:eastAsia="Times New Roman"/>
                <w:color w:val="000000"/>
                <w:sz w:val="18"/>
                <w:szCs w:val="18"/>
              </w:rPr>
            </w:pPr>
            <w:r w:rsidRPr="00C47492">
              <w:rPr>
                <w:rFonts w:eastAsia="Times New Roman"/>
                <w:color w:val="000000"/>
                <w:sz w:val="18"/>
                <w:szCs w:val="18"/>
              </w:rPr>
              <w:t> </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769F1A1F"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X</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50BA1810"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X</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0E3A00F2"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X</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6243034D"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 </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3FE29470"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X</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72656301"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 </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369400CB"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 </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66EF4715"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X</w:t>
            </w:r>
          </w:p>
        </w:tc>
        <w:tc>
          <w:tcPr>
            <w:tcW w:w="142" w:type="pct"/>
            <w:vMerge w:val="restart"/>
            <w:tcBorders>
              <w:top w:val="nil"/>
              <w:left w:val="single" w:sz="4" w:space="0" w:color="auto"/>
              <w:bottom w:val="single" w:sz="4" w:space="0" w:color="auto"/>
              <w:right w:val="single" w:sz="4" w:space="0" w:color="auto"/>
            </w:tcBorders>
            <w:shd w:val="clear" w:color="auto" w:fill="auto"/>
            <w:vAlign w:val="center"/>
            <w:hideMark/>
          </w:tcPr>
          <w:p w14:paraId="0486DA95"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 </w:t>
            </w:r>
          </w:p>
        </w:tc>
      </w:tr>
      <w:tr w:rsidR="00C47492" w:rsidRPr="006B34A9" w14:paraId="7AE19E4C" w14:textId="77777777" w:rsidTr="007D4BB8">
        <w:trPr>
          <w:trHeight w:val="288"/>
        </w:trPr>
        <w:tc>
          <w:tcPr>
            <w:tcW w:w="887" w:type="pct"/>
            <w:vMerge/>
            <w:tcBorders>
              <w:top w:val="nil"/>
              <w:left w:val="single" w:sz="4" w:space="0" w:color="auto"/>
              <w:bottom w:val="single" w:sz="4" w:space="0" w:color="auto"/>
              <w:right w:val="single" w:sz="4" w:space="0" w:color="auto"/>
            </w:tcBorders>
            <w:vAlign w:val="center"/>
            <w:hideMark/>
          </w:tcPr>
          <w:p w14:paraId="6BCF0B95" w14:textId="77777777" w:rsidR="00C47492" w:rsidRPr="00C47492" w:rsidRDefault="00C47492" w:rsidP="00A856E7">
            <w:pPr>
              <w:suppressLineNumbers/>
              <w:spacing w:before="0" w:after="0" w:line="240" w:lineRule="auto"/>
              <w:jc w:val="left"/>
              <w:rPr>
                <w:rFonts w:eastAsia="Times New Roman"/>
                <w:color w:val="000000"/>
                <w:sz w:val="18"/>
                <w:szCs w:val="18"/>
                <w:lang w:val="nb-NO"/>
              </w:rPr>
            </w:pPr>
          </w:p>
        </w:tc>
        <w:tc>
          <w:tcPr>
            <w:tcW w:w="2695" w:type="pct"/>
            <w:tcBorders>
              <w:top w:val="nil"/>
              <w:left w:val="nil"/>
              <w:bottom w:val="single" w:sz="4" w:space="0" w:color="auto"/>
              <w:right w:val="single" w:sz="4" w:space="0" w:color="auto"/>
            </w:tcBorders>
            <w:shd w:val="clear" w:color="auto" w:fill="auto"/>
            <w:vAlign w:val="center"/>
            <w:hideMark/>
          </w:tcPr>
          <w:p w14:paraId="00FC4B8B" w14:textId="478C35B8" w:rsidR="00C47492" w:rsidRPr="007D4BB8" w:rsidRDefault="00C47492" w:rsidP="00A856E7">
            <w:pPr>
              <w:suppressLineNumbers/>
              <w:spacing w:before="0" w:after="0" w:line="240" w:lineRule="auto"/>
              <w:jc w:val="left"/>
              <w:rPr>
                <w:rFonts w:ascii="Symbol" w:eastAsia="Times New Roman" w:hAnsi="Symbol" w:cs="Calibri"/>
                <w:color w:val="000000"/>
                <w:sz w:val="18"/>
                <w:szCs w:val="18"/>
              </w:rPr>
            </w:pPr>
            <w:r w:rsidRPr="00C47492">
              <w:rPr>
                <w:rFonts w:eastAsia="Symbol"/>
                <w:color w:val="000000"/>
                <w:sz w:val="18"/>
                <w:szCs w:val="18"/>
              </w:rPr>
              <w:t>efficient, comfortable, safe and environmentally friendly mobility</w:t>
            </w:r>
          </w:p>
        </w:tc>
        <w:tc>
          <w:tcPr>
            <w:tcW w:w="142" w:type="pct"/>
            <w:vMerge/>
            <w:tcBorders>
              <w:top w:val="nil"/>
              <w:left w:val="single" w:sz="4" w:space="0" w:color="auto"/>
              <w:bottom w:val="single" w:sz="4" w:space="0" w:color="auto"/>
              <w:right w:val="single" w:sz="4" w:space="0" w:color="auto"/>
            </w:tcBorders>
            <w:vAlign w:val="center"/>
            <w:hideMark/>
          </w:tcPr>
          <w:p w14:paraId="69EAC313" w14:textId="77777777" w:rsidR="00C47492" w:rsidRPr="007D4BB8"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6E4A96DA"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3E8A2487"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54A82848"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521E38CF"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6C763131"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0D4A1665"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6E49E240"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2379AEFB" w14:textId="77777777" w:rsidR="00C47492" w:rsidRPr="006B34A9" w:rsidRDefault="00C47492" w:rsidP="00A856E7">
            <w:pPr>
              <w:suppressLineNumbers/>
              <w:spacing w:before="0" w:after="0" w:line="240" w:lineRule="auto"/>
              <w:jc w:val="left"/>
              <w:rPr>
                <w:rFonts w:eastAsia="Times New Roman"/>
                <w:color w:val="000000"/>
                <w:sz w:val="18"/>
                <w:szCs w:val="18"/>
              </w:rPr>
            </w:pPr>
          </w:p>
        </w:tc>
        <w:tc>
          <w:tcPr>
            <w:tcW w:w="142" w:type="pct"/>
            <w:vMerge/>
            <w:tcBorders>
              <w:top w:val="nil"/>
              <w:left w:val="single" w:sz="4" w:space="0" w:color="auto"/>
              <w:bottom w:val="single" w:sz="4" w:space="0" w:color="auto"/>
              <w:right w:val="single" w:sz="4" w:space="0" w:color="auto"/>
            </w:tcBorders>
            <w:vAlign w:val="center"/>
            <w:hideMark/>
          </w:tcPr>
          <w:p w14:paraId="0E3AA53C" w14:textId="77777777" w:rsidR="00C47492" w:rsidRPr="006B34A9" w:rsidRDefault="00C47492" w:rsidP="00A856E7">
            <w:pPr>
              <w:suppressLineNumbers/>
              <w:spacing w:before="0" w:after="0" w:line="240" w:lineRule="auto"/>
              <w:jc w:val="left"/>
              <w:rPr>
                <w:rFonts w:eastAsia="Times New Roman"/>
                <w:color w:val="000000"/>
                <w:sz w:val="18"/>
                <w:szCs w:val="18"/>
              </w:rPr>
            </w:pPr>
          </w:p>
        </w:tc>
      </w:tr>
      <w:tr w:rsidR="00C47492" w:rsidRPr="006B34A9" w14:paraId="04BB8B8D" w14:textId="77777777" w:rsidTr="007D4BB8">
        <w:trPr>
          <w:trHeight w:val="288"/>
        </w:trPr>
        <w:tc>
          <w:tcPr>
            <w:tcW w:w="887" w:type="pct"/>
            <w:vMerge/>
            <w:tcBorders>
              <w:top w:val="nil"/>
              <w:left w:val="single" w:sz="4" w:space="0" w:color="auto"/>
              <w:bottom w:val="single" w:sz="4" w:space="0" w:color="auto"/>
              <w:right w:val="single" w:sz="4" w:space="0" w:color="auto"/>
            </w:tcBorders>
            <w:vAlign w:val="center"/>
            <w:hideMark/>
          </w:tcPr>
          <w:p w14:paraId="3C82CFF5" w14:textId="77777777" w:rsidR="00C47492" w:rsidRPr="007D4BB8" w:rsidRDefault="00C47492" w:rsidP="00A856E7">
            <w:pPr>
              <w:suppressLineNumbers/>
              <w:spacing w:before="0" w:after="0" w:line="240" w:lineRule="auto"/>
              <w:jc w:val="left"/>
              <w:rPr>
                <w:rFonts w:eastAsia="Times New Roman"/>
                <w:color w:val="000000"/>
                <w:sz w:val="18"/>
                <w:szCs w:val="18"/>
              </w:rPr>
            </w:pPr>
          </w:p>
        </w:tc>
        <w:tc>
          <w:tcPr>
            <w:tcW w:w="2695" w:type="pct"/>
            <w:tcBorders>
              <w:top w:val="nil"/>
              <w:left w:val="nil"/>
              <w:bottom w:val="single" w:sz="4" w:space="0" w:color="auto"/>
              <w:right w:val="single" w:sz="4" w:space="0" w:color="auto"/>
            </w:tcBorders>
            <w:shd w:val="clear" w:color="auto" w:fill="auto"/>
            <w:vAlign w:val="center"/>
            <w:hideMark/>
          </w:tcPr>
          <w:p w14:paraId="0170B7B5" w14:textId="207E7B06" w:rsidR="00C47492" w:rsidRPr="00C47492" w:rsidRDefault="00C47492" w:rsidP="00A856E7">
            <w:pPr>
              <w:suppressLineNumbers/>
              <w:spacing w:before="0" w:after="0" w:line="240" w:lineRule="auto"/>
              <w:jc w:val="left"/>
              <w:rPr>
                <w:rFonts w:ascii="Symbol" w:eastAsia="Times New Roman" w:hAnsi="Symbol" w:cs="Calibri"/>
                <w:color w:val="000000"/>
                <w:sz w:val="18"/>
                <w:szCs w:val="18"/>
                <w:lang w:val="nb-NO"/>
              </w:rPr>
            </w:pPr>
            <w:r w:rsidRPr="00C47492">
              <w:rPr>
                <w:rFonts w:eastAsia="Symbol"/>
                <w:color w:val="000000"/>
                <w:sz w:val="18"/>
                <w:szCs w:val="18"/>
              </w:rPr>
              <w:t>carbon neutral</w:t>
            </w:r>
          </w:p>
        </w:tc>
        <w:tc>
          <w:tcPr>
            <w:tcW w:w="142" w:type="pct"/>
            <w:vMerge/>
            <w:tcBorders>
              <w:top w:val="nil"/>
              <w:left w:val="single" w:sz="4" w:space="0" w:color="auto"/>
              <w:bottom w:val="single" w:sz="4" w:space="0" w:color="auto"/>
              <w:right w:val="single" w:sz="4" w:space="0" w:color="auto"/>
            </w:tcBorders>
            <w:vAlign w:val="center"/>
            <w:hideMark/>
          </w:tcPr>
          <w:p w14:paraId="5C445C17" w14:textId="77777777" w:rsidR="00C47492" w:rsidRPr="00C47492" w:rsidRDefault="00C47492" w:rsidP="00A856E7">
            <w:pPr>
              <w:suppressLineNumbers/>
              <w:spacing w:before="0" w:after="0" w:line="240" w:lineRule="auto"/>
              <w:jc w:val="left"/>
              <w:rPr>
                <w:rFonts w:eastAsia="Times New Roman"/>
                <w:color w:val="000000"/>
                <w:sz w:val="18"/>
                <w:szCs w:val="18"/>
                <w:lang w:val="nb-NO"/>
              </w:rPr>
            </w:pPr>
          </w:p>
        </w:tc>
        <w:tc>
          <w:tcPr>
            <w:tcW w:w="142" w:type="pct"/>
            <w:vMerge/>
            <w:tcBorders>
              <w:top w:val="nil"/>
              <w:left w:val="single" w:sz="4" w:space="0" w:color="auto"/>
              <w:bottom w:val="single" w:sz="4" w:space="0" w:color="auto"/>
              <w:right w:val="single" w:sz="4" w:space="0" w:color="auto"/>
            </w:tcBorders>
            <w:vAlign w:val="center"/>
            <w:hideMark/>
          </w:tcPr>
          <w:p w14:paraId="458DC72E" w14:textId="77777777" w:rsidR="00C47492" w:rsidRPr="006B34A9" w:rsidRDefault="00C47492" w:rsidP="00A856E7">
            <w:pPr>
              <w:suppressLineNumbers/>
              <w:spacing w:before="0" w:after="0" w:line="240" w:lineRule="auto"/>
              <w:jc w:val="left"/>
              <w:rPr>
                <w:rFonts w:eastAsia="Times New Roman"/>
                <w:color w:val="000000"/>
                <w:sz w:val="18"/>
                <w:szCs w:val="18"/>
                <w:lang w:val="nb-NO"/>
              </w:rPr>
            </w:pPr>
          </w:p>
        </w:tc>
        <w:tc>
          <w:tcPr>
            <w:tcW w:w="142" w:type="pct"/>
            <w:vMerge/>
            <w:tcBorders>
              <w:top w:val="nil"/>
              <w:left w:val="single" w:sz="4" w:space="0" w:color="auto"/>
              <w:bottom w:val="single" w:sz="4" w:space="0" w:color="auto"/>
              <w:right w:val="single" w:sz="4" w:space="0" w:color="auto"/>
            </w:tcBorders>
            <w:vAlign w:val="center"/>
            <w:hideMark/>
          </w:tcPr>
          <w:p w14:paraId="6B1F196F" w14:textId="77777777" w:rsidR="00C47492" w:rsidRPr="006B34A9" w:rsidRDefault="00C47492" w:rsidP="00A856E7">
            <w:pPr>
              <w:suppressLineNumbers/>
              <w:spacing w:before="0" w:after="0" w:line="240" w:lineRule="auto"/>
              <w:jc w:val="left"/>
              <w:rPr>
                <w:rFonts w:eastAsia="Times New Roman"/>
                <w:color w:val="000000"/>
                <w:sz w:val="18"/>
                <w:szCs w:val="18"/>
                <w:lang w:val="nb-NO"/>
              </w:rPr>
            </w:pPr>
          </w:p>
        </w:tc>
        <w:tc>
          <w:tcPr>
            <w:tcW w:w="142" w:type="pct"/>
            <w:vMerge/>
            <w:tcBorders>
              <w:top w:val="nil"/>
              <w:left w:val="single" w:sz="4" w:space="0" w:color="auto"/>
              <w:bottom w:val="single" w:sz="4" w:space="0" w:color="auto"/>
              <w:right w:val="single" w:sz="4" w:space="0" w:color="auto"/>
            </w:tcBorders>
            <w:vAlign w:val="center"/>
            <w:hideMark/>
          </w:tcPr>
          <w:p w14:paraId="231F9C7B" w14:textId="77777777" w:rsidR="00C47492" w:rsidRPr="006B34A9" w:rsidRDefault="00C47492" w:rsidP="00A856E7">
            <w:pPr>
              <w:suppressLineNumbers/>
              <w:spacing w:before="0" w:after="0" w:line="240" w:lineRule="auto"/>
              <w:jc w:val="left"/>
              <w:rPr>
                <w:rFonts w:eastAsia="Times New Roman"/>
                <w:color w:val="000000"/>
                <w:sz w:val="18"/>
                <w:szCs w:val="18"/>
                <w:lang w:val="nb-NO"/>
              </w:rPr>
            </w:pPr>
          </w:p>
        </w:tc>
        <w:tc>
          <w:tcPr>
            <w:tcW w:w="142" w:type="pct"/>
            <w:vMerge/>
            <w:tcBorders>
              <w:top w:val="nil"/>
              <w:left w:val="single" w:sz="4" w:space="0" w:color="auto"/>
              <w:bottom w:val="single" w:sz="4" w:space="0" w:color="auto"/>
              <w:right w:val="single" w:sz="4" w:space="0" w:color="auto"/>
            </w:tcBorders>
            <w:vAlign w:val="center"/>
            <w:hideMark/>
          </w:tcPr>
          <w:p w14:paraId="0EC2D68E" w14:textId="77777777" w:rsidR="00C47492" w:rsidRPr="006B34A9" w:rsidRDefault="00C47492" w:rsidP="00A856E7">
            <w:pPr>
              <w:suppressLineNumbers/>
              <w:spacing w:before="0" w:after="0" w:line="240" w:lineRule="auto"/>
              <w:jc w:val="left"/>
              <w:rPr>
                <w:rFonts w:eastAsia="Times New Roman"/>
                <w:color w:val="000000"/>
                <w:sz w:val="18"/>
                <w:szCs w:val="18"/>
                <w:lang w:val="nb-NO"/>
              </w:rPr>
            </w:pPr>
          </w:p>
        </w:tc>
        <w:tc>
          <w:tcPr>
            <w:tcW w:w="142" w:type="pct"/>
            <w:vMerge/>
            <w:tcBorders>
              <w:top w:val="nil"/>
              <w:left w:val="single" w:sz="4" w:space="0" w:color="auto"/>
              <w:bottom w:val="single" w:sz="4" w:space="0" w:color="auto"/>
              <w:right w:val="single" w:sz="4" w:space="0" w:color="auto"/>
            </w:tcBorders>
            <w:vAlign w:val="center"/>
            <w:hideMark/>
          </w:tcPr>
          <w:p w14:paraId="63ADBE14" w14:textId="77777777" w:rsidR="00C47492" w:rsidRPr="006B34A9" w:rsidRDefault="00C47492" w:rsidP="00A856E7">
            <w:pPr>
              <w:suppressLineNumbers/>
              <w:spacing w:before="0" w:after="0" w:line="240" w:lineRule="auto"/>
              <w:jc w:val="left"/>
              <w:rPr>
                <w:rFonts w:eastAsia="Times New Roman"/>
                <w:color w:val="000000"/>
                <w:sz w:val="18"/>
                <w:szCs w:val="18"/>
                <w:lang w:val="nb-NO"/>
              </w:rPr>
            </w:pPr>
          </w:p>
        </w:tc>
        <w:tc>
          <w:tcPr>
            <w:tcW w:w="142" w:type="pct"/>
            <w:vMerge/>
            <w:tcBorders>
              <w:top w:val="nil"/>
              <w:left w:val="single" w:sz="4" w:space="0" w:color="auto"/>
              <w:bottom w:val="single" w:sz="4" w:space="0" w:color="auto"/>
              <w:right w:val="single" w:sz="4" w:space="0" w:color="auto"/>
            </w:tcBorders>
            <w:vAlign w:val="center"/>
            <w:hideMark/>
          </w:tcPr>
          <w:p w14:paraId="1B6203D2" w14:textId="77777777" w:rsidR="00C47492" w:rsidRPr="006B34A9" w:rsidRDefault="00C47492" w:rsidP="00A856E7">
            <w:pPr>
              <w:suppressLineNumbers/>
              <w:spacing w:before="0" w:after="0" w:line="240" w:lineRule="auto"/>
              <w:jc w:val="left"/>
              <w:rPr>
                <w:rFonts w:eastAsia="Times New Roman"/>
                <w:color w:val="000000"/>
                <w:sz w:val="18"/>
                <w:szCs w:val="18"/>
                <w:lang w:val="nb-NO"/>
              </w:rPr>
            </w:pPr>
          </w:p>
        </w:tc>
        <w:tc>
          <w:tcPr>
            <w:tcW w:w="142" w:type="pct"/>
            <w:vMerge/>
            <w:tcBorders>
              <w:top w:val="nil"/>
              <w:left w:val="single" w:sz="4" w:space="0" w:color="auto"/>
              <w:bottom w:val="single" w:sz="4" w:space="0" w:color="auto"/>
              <w:right w:val="single" w:sz="4" w:space="0" w:color="auto"/>
            </w:tcBorders>
            <w:vAlign w:val="center"/>
            <w:hideMark/>
          </w:tcPr>
          <w:p w14:paraId="1A39611D" w14:textId="77777777" w:rsidR="00C47492" w:rsidRPr="006B34A9" w:rsidRDefault="00C47492" w:rsidP="00A856E7">
            <w:pPr>
              <w:suppressLineNumbers/>
              <w:spacing w:before="0" w:after="0" w:line="240" w:lineRule="auto"/>
              <w:jc w:val="left"/>
              <w:rPr>
                <w:rFonts w:eastAsia="Times New Roman"/>
                <w:color w:val="000000"/>
                <w:sz w:val="18"/>
                <w:szCs w:val="18"/>
                <w:lang w:val="nb-NO"/>
              </w:rPr>
            </w:pPr>
          </w:p>
        </w:tc>
        <w:tc>
          <w:tcPr>
            <w:tcW w:w="142" w:type="pct"/>
            <w:vMerge/>
            <w:tcBorders>
              <w:top w:val="nil"/>
              <w:left w:val="single" w:sz="4" w:space="0" w:color="auto"/>
              <w:bottom w:val="single" w:sz="4" w:space="0" w:color="auto"/>
              <w:right w:val="single" w:sz="4" w:space="0" w:color="auto"/>
            </w:tcBorders>
            <w:vAlign w:val="center"/>
            <w:hideMark/>
          </w:tcPr>
          <w:p w14:paraId="264F5680" w14:textId="77777777" w:rsidR="00C47492" w:rsidRPr="006B34A9" w:rsidRDefault="00C47492" w:rsidP="00A856E7">
            <w:pPr>
              <w:suppressLineNumbers/>
              <w:spacing w:before="0" w:after="0" w:line="240" w:lineRule="auto"/>
              <w:jc w:val="left"/>
              <w:rPr>
                <w:rFonts w:eastAsia="Times New Roman"/>
                <w:color w:val="000000"/>
                <w:sz w:val="18"/>
                <w:szCs w:val="18"/>
                <w:lang w:val="nb-NO"/>
              </w:rPr>
            </w:pPr>
          </w:p>
        </w:tc>
        <w:tc>
          <w:tcPr>
            <w:tcW w:w="142" w:type="pct"/>
            <w:vMerge/>
            <w:tcBorders>
              <w:top w:val="nil"/>
              <w:left w:val="single" w:sz="4" w:space="0" w:color="auto"/>
              <w:bottom w:val="single" w:sz="4" w:space="0" w:color="auto"/>
              <w:right w:val="single" w:sz="4" w:space="0" w:color="auto"/>
            </w:tcBorders>
            <w:vAlign w:val="center"/>
            <w:hideMark/>
          </w:tcPr>
          <w:p w14:paraId="4CB6327C" w14:textId="77777777" w:rsidR="00C47492" w:rsidRPr="006B34A9" w:rsidRDefault="00C47492" w:rsidP="00A856E7">
            <w:pPr>
              <w:suppressLineNumbers/>
              <w:spacing w:before="0" w:after="0" w:line="240" w:lineRule="auto"/>
              <w:jc w:val="left"/>
              <w:rPr>
                <w:rFonts w:eastAsia="Times New Roman"/>
                <w:color w:val="000000"/>
                <w:sz w:val="18"/>
                <w:szCs w:val="18"/>
                <w:lang w:val="nb-NO"/>
              </w:rPr>
            </w:pPr>
          </w:p>
        </w:tc>
      </w:tr>
      <w:tr w:rsidR="00C47492" w:rsidRPr="00C47492" w14:paraId="506E94D9" w14:textId="77777777" w:rsidTr="007D4BB8">
        <w:trPr>
          <w:trHeight w:val="288"/>
        </w:trPr>
        <w:tc>
          <w:tcPr>
            <w:tcW w:w="887" w:type="pct"/>
            <w:tcBorders>
              <w:top w:val="nil"/>
              <w:left w:val="single" w:sz="4" w:space="0" w:color="auto"/>
              <w:bottom w:val="single" w:sz="4" w:space="0" w:color="auto"/>
              <w:right w:val="single" w:sz="4" w:space="0" w:color="auto"/>
            </w:tcBorders>
            <w:shd w:val="clear" w:color="auto" w:fill="auto"/>
            <w:vAlign w:val="center"/>
            <w:hideMark/>
          </w:tcPr>
          <w:p w14:paraId="29E56529"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Bergen (NO)</w:t>
            </w:r>
          </w:p>
        </w:tc>
        <w:tc>
          <w:tcPr>
            <w:tcW w:w="2695" w:type="pct"/>
            <w:tcBorders>
              <w:top w:val="nil"/>
              <w:left w:val="nil"/>
              <w:bottom w:val="single" w:sz="4" w:space="0" w:color="auto"/>
              <w:right w:val="single" w:sz="4" w:space="0" w:color="auto"/>
            </w:tcBorders>
            <w:shd w:val="clear" w:color="auto" w:fill="auto"/>
            <w:vAlign w:val="center"/>
            <w:hideMark/>
          </w:tcPr>
          <w:p w14:paraId="60668D91" w14:textId="77777777" w:rsidR="00C47492" w:rsidRPr="00C47492" w:rsidRDefault="00C47492" w:rsidP="00A856E7">
            <w:pPr>
              <w:suppressLineNumbers/>
              <w:spacing w:before="0" w:after="0" w:line="240" w:lineRule="auto"/>
              <w:jc w:val="center"/>
              <w:rPr>
                <w:rFonts w:eastAsia="Times New Roman"/>
                <w:i/>
                <w:iCs/>
                <w:color w:val="000000"/>
                <w:sz w:val="18"/>
                <w:szCs w:val="18"/>
                <w:lang w:val="nb-NO"/>
              </w:rPr>
            </w:pPr>
            <w:r w:rsidRPr="00C47492">
              <w:rPr>
                <w:rFonts w:eastAsia="Times New Roman"/>
                <w:i/>
                <w:iCs/>
                <w:color w:val="000000"/>
                <w:sz w:val="18"/>
                <w:szCs w:val="18"/>
              </w:rPr>
              <w:t>none</w:t>
            </w:r>
          </w:p>
        </w:tc>
        <w:tc>
          <w:tcPr>
            <w:tcW w:w="142" w:type="pct"/>
            <w:tcBorders>
              <w:top w:val="nil"/>
              <w:left w:val="nil"/>
              <w:bottom w:val="single" w:sz="4" w:space="0" w:color="auto"/>
              <w:right w:val="single" w:sz="4" w:space="0" w:color="auto"/>
            </w:tcBorders>
            <w:shd w:val="clear" w:color="auto" w:fill="auto"/>
            <w:vAlign w:val="center"/>
            <w:hideMark/>
          </w:tcPr>
          <w:p w14:paraId="5951CBF1"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3209B558"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397EADD0"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4BDECAEB"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3D1B88B7"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6458AB2C"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38AB96E5"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29C895DA"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0F298AB0"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47BA4825"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r>
      <w:tr w:rsidR="00C47492" w:rsidRPr="00C47492" w14:paraId="75B583F0" w14:textId="77777777" w:rsidTr="007D4BB8">
        <w:trPr>
          <w:trHeight w:val="288"/>
        </w:trPr>
        <w:tc>
          <w:tcPr>
            <w:tcW w:w="887" w:type="pct"/>
            <w:tcBorders>
              <w:top w:val="nil"/>
              <w:left w:val="single" w:sz="4" w:space="0" w:color="auto"/>
              <w:bottom w:val="single" w:sz="4" w:space="0" w:color="auto"/>
              <w:right w:val="single" w:sz="4" w:space="0" w:color="auto"/>
            </w:tcBorders>
            <w:shd w:val="clear" w:color="auto" w:fill="auto"/>
            <w:vAlign w:val="center"/>
            <w:hideMark/>
          </w:tcPr>
          <w:p w14:paraId="3D5127C4"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Kristiansand (NO)</w:t>
            </w:r>
          </w:p>
        </w:tc>
        <w:tc>
          <w:tcPr>
            <w:tcW w:w="2695" w:type="pct"/>
            <w:tcBorders>
              <w:top w:val="nil"/>
              <w:left w:val="nil"/>
              <w:bottom w:val="single" w:sz="4" w:space="0" w:color="auto"/>
              <w:right w:val="single" w:sz="4" w:space="0" w:color="auto"/>
            </w:tcBorders>
            <w:shd w:val="clear" w:color="auto" w:fill="auto"/>
            <w:vAlign w:val="center"/>
            <w:hideMark/>
          </w:tcPr>
          <w:p w14:paraId="6D6F695C" w14:textId="77777777" w:rsidR="00C47492" w:rsidRPr="00C47492" w:rsidRDefault="00C47492" w:rsidP="00A856E7">
            <w:pPr>
              <w:suppressLineNumbers/>
              <w:spacing w:before="0" w:after="0" w:line="240" w:lineRule="auto"/>
              <w:jc w:val="center"/>
              <w:rPr>
                <w:rFonts w:eastAsia="Times New Roman"/>
                <w:i/>
                <w:iCs/>
                <w:color w:val="000000"/>
                <w:sz w:val="18"/>
                <w:szCs w:val="18"/>
                <w:lang w:val="nb-NO"/>
              </w:rPr>
            </w:pPr>
            <w:r w:rsidRPr="00C47492">
              <w:rPr>
                <w:rFonts w:eastAsia="Times New Roman"/>
                <w:i/>
                <w:iCs/>
                <w:color w:val="000000"/>
                <w:sz w:val="18"/>
                <w:szCs w:val="18"/>
              </w:rPr>
              <w:t>none</w:t>
            </w:r>
          </w:p>
        </w:tc>
        <w:tc>
          <w:tcPr>
            <w:tcW w:w="142" w:type="pct"/>
            <w:tcBorders>
              <w:top w:val="nil"/>
              <w:left w:val="nil"/>
              <w:bottom w:val="single" w:sz="4" w:space="0" w:color="auto"/>
              <w:right w:val="single" w:sz="4" w:space="0" w:color="auto"/>
            </w:tcBorders>
            <w:shd w:val="clear" w:color="auto" w:fill="auto"/>
            <w:vAlign w:val="center"/>
            <w:hideMark/>
          </w:tcPr>
          <w:p w14:paraId="6629E27C"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6FE296D2"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62C0E615"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1D478DC5"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5D1685BF"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4415DFA8"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1631FFC2"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172D7325"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45A718B9"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366C5995"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r>
      <w:tr w:rsidR="00C47492" w:rsidRPr="00C47492" w14:paraId="4B724593" w14:textId="77777777" w:rsidTr="007D4BB8">
        <w:trPr>
          <w:trHeight w:val="288"/>
        </w:trPr>
        <w:tc>
          <w:tcPr>
            <w:tcW w:w="887" w:type="pct"/>
            <w:tcBorders>
              <w:top w:val="nil"/>
              <w:left w:val="single" w:sz="4" w:space="0" w:color="auto"/>
              <w:bottom w:val="single" w:sz="4" w:space="0" w:color="auto"/>
              <w:right w:val="single" w:sz="4" w:space="0" w:color="auto"/>
            </w:tcBorders>
            <w:shd w:val="clear" w:color="auto" w:fill="auto"/>
            <w:vAlign w:val="center"/>
            <w:hideMark/>
          </w:tcPr>
          <w:p w14:paraId="4F939415"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Stavanger (NO)</w:t>
            </w:r>
          </w:p>
        </w:tc>
        <w:tc>
          <w:tcPr>
            <w:tcW w:w="2695" w:type="pct"/>
            <w:tcBorders>
              <w:top w:val="nil"/>
              <w:left w:val="nil"/>
              <w:bottom w:val="single" w:sz="4" w:space="0" w:color="auto"/>
              <w:right w:val="single" w:sz="4" w:space="0" w:color="auto"/>
            </w:tcBorders>
            <w:shd w:val="clear" w:color="auto" w:fill="auto"/>
            <w:vAlign w:val="center"/>
            <w:hideMark/>
          </w:tcPr>
          <w:p w14:paraId="6BA4DA3E" w14:textId="77777777" w:rsidR="00C47492" w:rsidRPr="00C47492" w:rsidRDefault="00C47492" w:rsidP="00A856E7">
            <w:pPr>
              <w:suppressLineNumbers/>
              <w:spacing w:before="0" w:after="0" w:line="240" w:lineRule="auto"/>
              <w:jc w:val="center"/>
              <w:rPr>
                <w:rFonts w:eastAsia="Times New Roman"/>
                <w:i/>
                <w:iCs/>
                <w:color w:val="000000"/>
                <w:sz w:val="18"/>
                <w:szCs w:val="18"/>
                <w:lang w:val="nb-NO"/>
              </w:rPr>
            </w:pPr>
            <w:r w:rsidRPr="00C47492">
              <w:rPr>
                <w:rFonts w:eastAsia="Times New Roman"/>
                <w:i/>
                <w:iCs/>
                <w:color w:val="000000"/>
                <w:sz w:val="18"/>
                <w:szCs w:val="18"/>
              </w:rPr>
              <w:t>none</w:t>
            </w:r>
          </w:p>
        </w:tc>
        <w:tc>
          <w:tcPr>
            <w:tcW w:w="142" w:type="pct"/>
            <w:tcBorders>
              <w:top w:val="nil"/>
              <w:left w:val="nil"/>
              <w:bottom w:val="single" w:sz="4" w:space="0" w:color="auto"/>
              <w:right w:val="single" w:sz="4" w:space="0" w:color="auto"/>
            </w:tcBorders>
            <w:shd w:val="clear" w:color="auto" w:fill="auto"/>
            <w:vAlign w:val="center"/>
            <w:hideMark/>
          </w:tcPr>
          <w:p w14:paraId="2E557CF4"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20A75D02"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4FA7CA53"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7309BF9F"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58091F10"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70F97CA8"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2E301CB0"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06C955E5"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74F0F061"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5A42B04C"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r>
      <w:tr w:rsidR="00C47492" w:rsidRPr="00C47492" w14:paraId="6B33963C" w14:textId="77777777" w:rsidTr="007D4BB8">
        <w:trPr>
          <w:trHeight w:val="288"/>
        </w:trPr>
        <w:tc>
          <w:tcPr>
            <w:tcW w:w="887" w:type="pct"/>
            <w:tcBorders>
              <w:top w:val="nil"/>
              <w:left w:val="single" w:sz="4" w:space="0" w:color="auto"/>
              <w:bottom w:val="single" w:sz="4" w:space="0" w:color="auto"/>
              <w:right w:val="single" w:sz="4" w:space="0" w:color="auto"/>
            </w:tcBorders>
            <w:shd w:val="clear" w:color="auto" w:fill="auto"/>
            <w:vAlign w:val="center"/>
            <w:hideMark/>
          </w:tcPr>
          <w:p w14:paraId="79E3FCCE"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Trondheim (NO)</w:t>
            </w:r>
          </w:p>
        </w:tc>
        <w:tc>
          <w:tcPr>
            <w:tcW w:w="2695" w:type="pct"/>
            <w:tcBorders>
              <w:top w:val="nil"/>
              <w:left w:val="nil"/>
              <w:bottom w:val="single" w:sz="4" w:space="0" w:color="auto"/>
              <w:right w:val="single" w:sz="4" w:space="0" w:color="auto"/>
            </w:tcBorders>
            <w:shd w:val="clear" w:color="auto" w:fill="auto"/>
            <w:vAlign w:val="center"/>
            <w:hideMark/>
          </w:tcPr>
          <w:p w14:paraId="3A6653F6" w14:textId="77777777" w:rsidR="00C47492" w:rsidRPr="00C47492" w:rsidRDefault="00C47492" w:rsidP="00A856E7">
            <w:pPr>
              <w:suppressLineNumbers/>
              <w:spacing w:before="0" w:after="0" w:line="240" w:lineRule="auto"/>
              <w:jc w:val="center"/>
              <w:rPr>
                <w:rFonts w:eastAsia="Times New Roman"/>
                <w:i/>
                <w:iCs/>
                <w:color w:val="000000"/>
                <w:sz w:val="18"/>
                <w:szCs w:val="18"/>
                <w:lang w:val="nb-NO"/>
              </w:rPr>
            </w:pPr>
            <w:r w:rsidRPr="00C47492">
              <w:rPr>
                <w:rFonts w:eastAsia="Times New Roman"/>
                <w:i/>
                <w:iCs/>
                <w:color w:val="000000"/>
                <w:sz w:val="18"/>
                <w:szCs w:val="18"/>
              </w:rPr>
              <w:t>none</w:t>
            </w:r>
          </w:p>
        </w:tc>
        <w:tc>
          <w:tcPr>
            <w:tcW w:w="142" w:type="pct"/>
            <w:tcBorders>
              <w:top w:val="nil"/>
              <w:left w:val="nil"/>
              <w:bottom w:val="single" w:sz="4" w:space="0" w:color="auto"/>
              <w:right w:val="single" w:sz="4" w:space="0" w:color="auto"/>
            </w:tcBorders>
            <w:shd w:val="clear" w:color="auto" w:fill="auto"/>
            <w:vAlign w:val="center"/>
            <w:hideMark/>
          </w:tcPr>
          <w:p w14:paraId="02AFD837"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2F067346"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25810E3D"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630C016A"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5E9F35BE"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1CDDABFE"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7F1BED4F"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6D6BFF2F"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6329A848"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5029B5E3"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r>
      <w:tr w:rsidR="00C47492" w:rsidRPr="00C47492" w14:paraId="00AD3AAF" w14:textId="77777777" w:rsidTr="007D4BB8">
        <w:trPr>
          <w:trHeight w:val="288"/>
        </w:trPr>
        <w:tc>
          <w:tcPr>
            <w:tcW w:w="887" w:type="pct"/>
            <w:tcBorders>
              <w:top w:val="nil"/>
              <w:left w:val="single" w:sz="4" w:space="0" w:color="auto"/>
              <w:bottom w:val="single" w:sz="4" w:space="0" w:color="auto"/>
              <w:right w:val="single" w:sz="4" w:space="0" w:color="auto"/>
            </w:tcBorders>
            <w:shd w:val="clear" w:color="auto" w:fill="auto"/>
            <w:vAlign w:val="center"/>
            <w:hideMark/>
          </w:tcPr>
          <w:p w14:paraId="351774A8"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proofErr w:type="spellStart"/>
            <w:r w:rsidRPr="00C47492">
              <w:rPr>
                <w:rFonts w:eastAsia="Times New Roman"/>
                <w:color w:val="000000"/>
                <w:sz w:val="18"/>
                <w:szCs w:val="18"/>
              </w:rPr>
              <w:t>Tromsø</w:t>
            </w:r>
            <w:proofErr w:type="spellEnd"/>
            <w:r w:rsidRPr="00C47492">
              <w:rPr>
                <w:rFonts w:eastAsia="Times New Roman"/>
                <w:color w:val="000000"/>
                <w:sz w:val="18"/>
                <w:szCs w:val="18"/>
              </w:rPr>
              <w:t xml:space="preserve"> (NO)</w:t>
            </w:r>
          </w:p>
        </w:tc>
        <w:tc>
          <w:tcPr>
            <w:tcW w:w="2695" w:type="pct"/>
            <w:tcBorders>
              <w:top w:val="nil"/>
              <w:left w:val="nil"/>
              <w:bottom w:val="single" w:sz="4" w:space="0" w:color="auto"/>
              <w:right w:val="single" w:sz="4" w:space="0" w:color="auto"/>
            </w:tcBorders>
            <w:shd w:val="clear" w:color="auto" w:fill="auto"/>
            <w:vAlign w:val="center"/>
            <w:hideMark/>
          </w:tcPr>
          <w:p w14:paraId="5FE32A6B" w14:textId="77777777" w:rsidR="00C47492" w:rsidRPr="00C47492" w:rsidRDefault="00C47492" w:rsidP="00A856E7">
            <w:pPr>
              <w:suppressLineNumbers/>
              <w:spacing w:before="0" w:after="0" w:line="240" w:lineRule="auto"/>
              <w:jc w:val="center"/>
              <w:rPr>
                <w:rFonts w:eastAsia="Times New Roman"/>
                <w:i/>
                <w:iCs/>
                <w:color w:val="000000"/>
                <w:sz w:val="18"/>
                <w:szCs w:val="18"/>
                <w:lang w:val="nb-NO"/>
              </w:rPr>
            </w:pPr>
            <w:r w:rsidRPr="00C47492">
              <w:rPr>
                <w:rFonts w:eastAsia="Times New Roman"/>
                <w:i/>
                <w:iCs/>
                <w:color w:val="000000"/>
                <w:sz w:val="18"/>
                <w:szCs w:val="18"/>
              </w:rPr>
              <w:t>none</w:t>
            </w:r>
          </w:p>
        </w:tc>
        <w:tc>
          <w:tcPr>
            <w:tcW w:w="142" w:type="pct"/>
            <w:tcBorders>
              <w:top w:val="nil"/>
              <w:left w:val="nil"/>
              <w:bottom w:val="single" w:sz="4" w:space="0" w:color="auto"/>
              <w:right w:val="single" w:sz="4" w:space="0" w:color="auto"/>
            </w:tcBorders>
            <w:shd w:val="clear" w:color="auto" w:fill="auto"/>
            <w:vAlign w:val="center"/>
            <w:hideMark/>
          </w:tcPr>
          <w:p w14:paraId="28DF3F76"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17925D9F"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651E68BD"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5AA4FB8B"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0652D805"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3335E719"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35EF7529"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3E6E7FE2"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302CE0B6"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44B57744"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r>
      <w:tr w:rsidR="00C47492" w:rsidRPr="00C47492" w14:paraId="09EA6901" w14:textId="77777777" w:rsidTr="007D4BB8">
        <w:trPr>
          <w:trHeight w:val="288"/>
        </w:trPr>
        <w:tc>
          <w:tcPr>
            <w:tcW w:w="887" w:type="pct"/>
            <w:tcBorders>
              <w:top w:val="nil"/>
              <w:left w:val="single" w:sz="4" w:space="0" w:color="auto"/>
              <w:bottom w:val="single" w:sz="4" w:space="0" w:color="auto"/>
              <w:right w:val="single" w:sz="4" w:space="0" w:color="auto"/>
            </w:tcBorders>
            <w:shd w:val="clear" w:color="auto" w:fill="auto"/>
            <w:vAlign w:val="center"/>
            <w:hideMark/>
          </w:tcPr>
          <w:p w14:paraId="10B0E9EC"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Oulu (FI)</w:t>
            </w:r>
          </w:p>
        </w:tc>
        <w:tc>
          <w:tcPr>
            <w:tcW w:w="2695" w:type="pct"/>
            <w:tcBorders>
              <w:top w:val="nil"/>
              <w:left w:val="nil"/>
              <w:bottom w:val="single" w:sz="4" w:space="0" w:color="auto"/>
              <w:right w:val="single" w:sz="4" w:space="0" w:color="auto"/>
            </w:tcBorders>
            <w:shd w:val="clear" w:color="auto" w:fill="auto"/>
            <w:vAlign w:val="center"/>
            <w:hideMark/>
          </w:tcPr>
          <w:p w14:paraId="6E0ACBDD" w14:textId="77777777" w:rsidR="00C47492" w:rsidRPr="00C47492" w:rsidRDefault="00C47492" w:rsidP="00A856E7">
            <w:pPr>
              <w:suppressLineNumbers/>
              <w:spacing w:before="0" w:after="0" w:line="240" w:lineRule="auto"/>
              <w:jc w:val="center"/>
              <w:rPr>
                <w:rFonts w:eastAsia="Times New Roman"/>
                <w:i/>
                <w:iCs/>
                <w:color w:val="000000"/>
                <w:sz w:val="18"/>
                <w:szCs w:val="18"/>
                <w:lang w:val="nb-NO"/>
              </w:rPr>
            </w:pPr>
            <w:r w:rsidRPr="00C47492">
              <w:rPr>
                <w:rFonts w:eastAsia="Times New Roman"/>
                <w:i/>
                <w:iCs/>
                <w:color w:val="000000"/>
                <w:sz w:val="18"/>
                <w:szCs w:val="18"/>
              </w:rPr>
              <w:t>none</w:t>
            </w:r>
          </w:p>
        </w:tc>
        <w:tc>
          <w:tcPr>
            <w:tcW w:w="142" w:type="pct"/>
            <w:tcBorders>
              <w:top w:val="nil"/>
              <w:left w:val="nil"/>
              <w:bottom w:val="single" w:sz="4" w:space="0" w:color="auto"/>
              <w:right w:val="single" w:sz="4" w:space="0" w:color="auto"/>
            </w:tcBorders>
            <w:shd w:val="clear" w:color="auto" w:fill="auto"/>
            <w:vAlign w:val="center"/>
            <w:hideMark/>
          </w:tcPr>
          <w:p w14:paraId="2F3BCD6B"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244441F0"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69A25346"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1361A263"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239F7068"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36A8015A"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66489CAE"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0AAFA7E4"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0FC87FCB"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19DB376F"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r>
      <w:tr w:rsidR="00C47492" w:rsidRPr="00C47492" w14:paraId="756D4E81" w14:textId="77777777" w:rsidTr="007D4BB8">
        <w:trPr>
          <w:trHeight w:val="288"/>
        </w:trPr>
        <w:tc>
          <w:tcPr>
            <w:tcW w:w="887" w:type="pct"/>
            <w:tcBorders>
              <w:top w:val="nil"/>
              <w:left w:val="single" w:sz="4" w:space="0" w:color="auto"/>
              <w:bottom w:val="single" w:sz="4" w:space="0" w:color="auto"/>
              <w:right w:val="single" w:sz="4" w:space="0" w:color="auto"/>
            </w:tcBorders>
            <w:shd w:val="clear" w:color="auto" w:fill="auto"/>
            <w:vAlign w:val="center"/>
            <w:hideMark/>
          </w:tcPr>
          <w:p w14:paraId="00CB1060"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Espoo (FI)</w:t>
            </w:r>
          </w:p>
        </w:tc>
        <w:tc>
          <w:tcPr>
            <w:tcW w:w="2695" w:type="pct"/>
            <w:tcBorders>
              <w:top w:val="nil"/>
              <w:left w:val="nil"/>
              <w:bottom w:val="single" w:sz="4" w:space="0" w:color="auto"/>
              <w:right w:val="single" w:sz="4" w:space="0" w:color="auto"/>
            </w:tcBorders>
            <w:shd w:val="clear" w:color="auto" w:fill="auto"/>
            <w:vAlign w:val="center"/>
            <w:hideMark/>
          </w:tcPr>
          <w:p w14:paraId="093FF185" w14:textId="77777777" w:rsidR="00C47492" w:rsidRPr="00C47492" w:rsidRDefault="00C47492" w:rsidP="00A856E7">
            <w:pPr>
              <w:suppressLineNumbers/>
              <w:spacing w:before="0" w:after="0" w:line="240" w:lineRule="auto"/>
              <w:jc w:val="center"/>
              <w:rPr>
                <w:rFonts w:eastAsia="Times New Roman"/>
                <w:i/>
                <w:iCs/>
                <w:color w:val="000000"/>
                <w:sz w:val="18"/>
                <w:szCs w:val="18"/>
                <w:lang w:val="nb-NO"/>
              </w:rPr>
            </w:pPr>
            <w:r w:rsidRPr="00C47492">
              <w:rPr>
                <w:rFonts w:eastAsia="Times New Roman"/>
                <w:i/>
                <w:iCs/>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75212919"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143288C0"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71B4F5C1"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4644DC4F"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5AC48B74"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4126C94B"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08050828"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4416AC11"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34D3D13B"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3D0EA218"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r>
      <w:tr w:rsidR="00C47492" w:rsidRPr="00C47492" w14:paraId="3ADBEA71" w14:textId="77777777" w:rsidTr="007D4BB8">
        <w:trPr>
          <w:trHeight w:val="288"/>
        </w:trPr>
        <w:tc>
          <w:tcPr>
            <w:tcW w:w="887" w:type="pct"/>
            <w:tcBorders>
              <w:top w:val="nil"/>
              <w:left w:val="single" w:sz="4" w:space="0" w:color="auto"/>
              <w:bottom w:val="single" w:sz="4" w:space="0" w:color="auto"/>
              <w:right w:val="single" w:sz="4" w:space="0" w:color="auto"/>
            </w:tcBorders>
            <w:shd w:val="clear" w:color="auto" w:fill="auto"/>
            <w:vAlign w:val="center"/>
            <w:hideMark/>
          </w:tcPr>
          <w:p w14:paraId="7D699841"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Turku (FI)</w:t>
            </w:r>
          </w:p>
        </w:tc>
        <w:tc>
          <w:tcPr>
            <w:tcW w:w="2695" w:type="pct"/>
            <w:tcBorders>
              <w:top w:val="nil"/>
              <w:left w:val="nil"/>
              <w:bottom w:val="single" w:sz="4" w:space="0" w:color="auto"/>
              <w:right w:val="single" w:sz="4" w:space="0" w:color="auto"/>
            </w:tcBorders>
            <w:shd w:val="clear" w:color="auto" w:fill="auto"/>
            <w:vAlign w:val="center"/>
            <w:hideMark/>
          </w:tcPr>
          <w:p w14:paraId="5702FD4F" w14:textId="77777777" w:rsidR="00C47492" w:rsidRPr="00C47492" w:rsidRDefault="00C47492" w:rsidP="00A856E7">
            <w:pPr>
              <w:suppressLineNumbers/>
              <w:spacing w:before="0" w:after="0" w:line="240" w:lineRule="auto"/>
              <w:jc w:val="center"/>
              <w:rPr>
                <w:rFonts w:eastAsia="Times New Roman"/>
                <w:i/>
                <w:iCs/>
                <w:color w:val="000000"/>
                <w:sz w:val="18"/>
                <w:szCs w:val="18"/>
                <w:lang w:val="nb-NO"/>
              </w:rPr>
            </w:pPr>
            <w:r w:rsidRPr="00C47492">
              <w:rPr>
                <w:rFonts w:eastAsia="Times New Roman"/>
                <w:i/>
                <w:iCs/>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28BC97BE"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661617E8"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78A00ED9"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2F66866E"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0B3FFD82"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30ED2C02"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15BE2305"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3A522593"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7C783910"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2B3211A6"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r>
      <w:tr w:rsidR="00C47492" w:rsidRPr="00C47492" w14:paraId="031FE5FC" w14:textId="77777777" w:rsidTr="007D4BB8">
        <w:trPr>
          <w:trHeight w:val="288"/>
        </w:trPr>
        <w:tc>
          <w:tcPr>
            <w:tcW w:w="887" w:type="pct"/>
            <w:tcBorders>
              <w:top w:val="nil"/>
              <w:left w:val="single" w:sz="4" w:space="0" w:color="auto"/>
              <w:bottom w:val="single" w:sz="4" w:space="0" w:color="auto"/>
              <w:right w:val="single" w:sz="4" w:space="0" w:color="auto"/>
            </w:tcBorders>
            <w:shd w:val="clear" w:color="auto" w:fill="auto"/>
            <w:vAlign w:val="center"/>
            <w:hideMark/>
          </w:tcPr>
          <w:p w14:paraId="21BDC26D"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proofErr w:type="spellStart"/>
            <w:r w:rsidRPr="006B34A9">
              <w:rPr>
                <w:rFonts w:eastAsia="Times New Roman"/>
                <w:color w:val="000000"/>
                <w:sz w:val="18"/>
                <w:szCs w:val="18"/>
              </w:rPr>
              <w:t>Malmø</w:t>
            </w:r>
            <w:proofErr w:type="spellEnd"/>
            <w:r w:rsidRPr="006B34A9">
              <w:rPr>
                <w:rFonts w:eastAsia="Times New Roman"/>
                <w:color w:val="000000"/>
                <w:sz w:val="18"/>
                <w:szCs w:val="18"/>
              </w:rPr>
              <w:t xml:space="preserve"> (SE)</w:t>
            </w:r>
          </w:p>
        </w:tc>
        <w:tc>
          <w:tcPr>
            <w:tcW w:w="2695" w:type="pct"/>
            <w:tcBorders>
              <w:top w:val="nil"/>
              <w:left w:val="nil"/>
              <w:bottom w:val="single" w:sz="4" w:space="0" w:color="auto"/>
              <w:right w:val="single" w:sz="4" w:space="0" w:color="auto"/>
            </w:tcBorders>
            <w:shd w:val="clear" w:color="auto" w:fill="auto"/>
            <w:vAlign w:val="center"/>
            <w:hideMark/>
          </w:tcPr>
          <w:p w14:paraId="07D88D1E" w14:textId="77777777" w:rsidR="00C47492" w:rsidRPr="00C47492" w:rsidRDefault="00C47492" w:rsidP="00A856E7">
            <w:pPr>
              <w:suppressLineNumbers/>
              <w:spacing w:before="0" w:after="0" w:line="240" w:lineRule="auto"/>
              <w:jc w:val="center"/>
              <w:rPr>
                <w:rFonts w:eastAsia="Times New Roman"/>
                <w:i/>
                <w:iCs/>
                <w:color w:val="000000"/>
                <w:sz w:val="18"/>
                <w:szCs w:val="18"/>
                <w:lang w:val="nb-NO"/>
              </w:rPr>
            </w:pPr>
            <w:r w:rsidRPr="00C47492">
              <w:rPr>
                <w:rFonts w:eastAsia="Times New Roman"/>
                <w:i/>
                <w:iCs/>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19AA703F"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3AA0EB24"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4A699E24"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50E4B1A7"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7080470E"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0432D9CD"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2DDA4EBD"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2B0B6428"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6F0E0E8C"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0950FDA9"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r>
      <w:tr w:rsidR="00C47492" w:rsidRPr="00C47492" w14:paraId="7E15C71D" w14:textId="77777777" w:rsidTr="007D4BB8">
        <w:trPr>
          <w:trHeight w:val="288"/>
        </w:trPr>
        <w:tc>
          <w:tcPr>
            <w:tcW w:w="887" w:type="pct"/>
            <w:tcBorders>
              <w:top w:val="nil"/>
              <w:left w:val="single" w:sz="4" w:space="0" w:color="auto"/>
              <w:bottom w:val="single" w:sz="4" w:space="0" w:color="auto"/>
              <w:right w:val="single" w:sz="4" w:space="0" w:color="auto"/>
            </w:tcBorders>
            <w:shd w:val="clear" w:color="auto" w:fill="auto"/>
            <w:vAlign w:val="center"/>
            <w:hideMark/>
          </w:tcPr>
          <w:p w14:paraId="79C6A0C0" w14:textId="77777777" w:rsidR="00C47492" w:rsidRPr="006B34A9" w:rsidRDefault="00C47492" w:rsidP="00A856E7">
            <w:pPr>
              <w:suppressLineNumbers/>
              <w:spacing w:before="0" w:after="0" w:line="240" w:lineRule="auto"/>
              <w:jc w:val="center"/>
              <w:rPr>
                <w:rFonts w:eastAsia="Times New Roman"/>
                <w:color w:val="000000"/>
                <w:sz w:val="18"/>
                <w:szCs w:val="18"/>
                <w:lang w:val="nb-NO"/>
              </w:rPr>
            </w:pPr>
            <w:r w:rsidRPr="006B34A9">
              <w:rPr>
                <w:rFonts w:eastAsia="Times New Roman"/>
                <w:color w:val="000000"/>
                <w:sz w:val="18"/>
                <w:szCs w:val="18"/>
              </w:rPr>
              <w:t>Vantaa (FI)</w:t>
            </w:r>
          </w:p>
        </w:tc>
        <w:tc>
          <w:tcPr>
            <w:tcW w:w="2695" w:type="pct"/>
            <w:tcBorders>
              <w:top w:val="nil"/>
              <w:left w:val="nil"/>
              <w:bottom w:val="single" w:sz="4" w:space="0" w:color="auto"/>
              <w:right w:val="single" w:sz="4" w:space="0" w:color="auto"/>
            </w:tcBorders>
            <w:shd w:val="clear" w:color="auto" w:fill="auto"/>
            <w:vAlign w:val="center"/>
            <w:hideMark/>
          </w:tcPr>
          <w:p w14:paraId="5411EC66" w14:textId="77777777" w:rsidR="00C47492" w:rsidRPr="00C47492" w:rsidRDefault="00C47492" w:rsidP="00A856E7">
            <w:pPr>
              <w:suppressLineNumbers/>
              <w:spacing w:before="0" w:after="0" w:line="240" w:lineRule="auto"/>
              <w:jc w:val="center"/>
              <w:rPr>
                <w:rFonts w:eastAsia="Times New Roman"/>
                <w:i/>
                <w:iCs/>
                <w:color w:val="000000"/>
                <w:sz w:val="18"/>
                <w:szCs w:val="18"/>
                <w:lang w:val="nb-NO"/>
              </w:rPr>
            </w:pPr>
            <w:r w:rsidRPr="00C47492">
              <w:rPr>
                <w:rFonts w:eastAsia="Times New Roman"/>
                <w:i/>
                <w:iCs/>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4EA6DF31"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72CD4858"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485D473D"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3D82BEF6"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5BE4A800"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6E0DF086"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27D12D6E"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1EC8AC68"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138AC449"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c>
          <w:tcPr>
            <w:tcW w:w="142" w:type="pct"/>
            <w:tcBorders>
              <w:top w:val="nil"/>
              <w:left w:val="nil"/>
              <w:bottom w:val="single" w:sz="4" w:space="0" w:color="auto"/>
              <w:right w:val="single" w:sz="4" w:space="0" w:color="auto"/>
            </w:tcBorders>
            <w:shd w:val="clear" w:color="auto" w:fill="auto"/>
            <w:vAlign w:val="center"/>
            <w:hideMark/>
          </w:tcPr>
          <w:p w14:paraId="4D98E854" w14:textId="77777777" w:rsidR="00C47492" w:rsidRPr="00C47492" w:rsidRDefault="00C47492" w:rsidP="00A856E7">
            <w:pPr>
              <w:suppressLineNumbers/>
              <w:spacing w:before="0" w:after="0" w:line="240" w:lineRule="auto"/>
              <w:jc w:val="center"/>
              <w:rPr>
                <w:rFonts w:eastAsia="Times New Roman"/>
                <w:color w:val="000000"/>
                <w:sz w:val="18"/>
                <w:szCs w:val="18"/>
                <w:lang w:val="nb-NO"/>
              </w:rPr>
            </w:pPr>
            <w:r w:rsidRPr="00C47492">
              <w:rPr>
                <w:rFonts w:eastAsia="Times New Roman"/>
                <w:color w:val="000000"/>
                <w:sz w:val="18"/>
                <w:szCs w:val="18"/>
              </w:rPr>
              <w:t> </w:t>
            </w:r>
          </w:p>
        </w:tc>
      </w:tr>
    </w:tbl>
    <w:p w14:paraId="284EA32F" w14:textId="77777777" w:rsidR="00C47492" w:rsidRDefault="00C47492" w:rsidP="00A856E7">
      <w:pPr>
        <w:pStyle w:val="EndNoteBibliography"/>
        <w:suppressLineNumbers/>
        <w:spacing w:before="0" w:after="0" w:line="480" w:lineRule="auto"/>
        <w:ind w:left="720" w:hanging="720"/>
        <w:jc w:val="both"/>
        <w:rPr>
          <w:lang w:val="en-GB"/>
        </w:rPr>
      </w:pPr>
    </w:p>
    <w:p w14:paraId="23CD1C81" w14:textId="77777777" w:rsidR="00402579" w:rsidRDefault="00402579" w:rsidP="00A856E7">
      <w:pPr>
        <w:pStyle w:val="EndNoteBibliography"/>
        <w:suppressLineNumbers/>
        <w:spacing w:before="0" w:after="0" w:line="480" w:lineRule="auto"/>
        <w:ind w:left="720" w:hanging="720"/>
        <w:jc w:val="both"/>
        <w:rPr>
          <w:highlight w:val="yellow"/>
        </w:rPr>
      </w:pPr>
    </w:p>
    <w:p w14:paraId="16FEC553" w14:textId="77777777" w:rsidR="00571259" w:rsidRDefault="00571259" w:rsidP="00A856E7">
      <w:pPr>
        <w:suppressLineNumbers/>
        <w:spacing w:before="0" w:after="0" w:line="480" w:lineRule="auto"/>
        <w:rPr>
          <w:highlight w:val="yellow"/>
        </w:rPr>
        <w:sectPr w:rsidR="00571259" w:rsidSect="009B1AA6">
          <w:headerReference w:type="even" r:id="rId46"/>
          <w:headerReference w:type="default" r:id="rId47"/>
          <w:footerReference w:type="even" r:id="rId48"/>
          <w:footerReference w:type="default" r:id="rId49"/>
          <w:headerReference w:type="first" r:id="rId50"/>
          <w:footerReference w:type="first" r:id="rId51"/>
          <w:type w:val="continuous"/>
          <w:pgSz w:w="11909" w:h="16834" w:code="9"/>
          <w:pgMar w:top="1440" w:right="1440" w:bottom="1440" w:left="1440" w:header="720" w:footer="720" w:gutter="0"/>
          <w:cols w:space="708"/>
          <w:docGrid w:linePitch="299"/>
        </w:sectPr>
      </w:pPr>
    </w:p>
    <w:p w14:paraId="2E851F50" w14:textId="74E168C1" w:rsidR="00B6546F" w:rsidRPr="005C52BB" w:rsidRDefault="00C47492" w:rsidP="00A856E7">
      <w:pPr>
        <w:pStyle w:val="EndNoteBibliography"/>
        <w:suppressLineNumbers/>
        <w:spacing w:before="0" w:after="0" w:line="480" w:lineRule="auto"/>
        <w:ind w:left="720" w:hanging="720"/>
        <w:jc w:val="both"/>
        <w:rPr>
          <w:lang w:val="en-GB"/>
        </w:rPr>
      </w:pPr>
      <w:r w:rsidRPr="00E101F8">
        <w:rPr>
          <w:lang w:val="en-GB"/>
        </w:rPr>
        <w:lastRenderedPageBreak/>
        <w:t xml:space="preserve">Appendix </w:t>
      </w:r>
      <w:r w:rsidR="00DF6778">
        <w:rPr>
          <w:lang w:val="en-GB"/>
        </w:rPr>
        <w:t>3</w:t>
      </w:r>
      <w:r w:rsidRPr="00E101F8">
        <w:rPr>
          <w:lang w:val="en-GB"/>
        </w:rPr>
        <w:t xml:space="preserve">) Smart mobility </w:t>
      </w:r>
      <w:r>
        <w:rPr>
          <w:lang w:val="en-GB"/>
        </w:rPr>
        <w:t>intitiatives</w:t>
      </w:r>
      <w:r w:rsidRPr="00E101F8">
        <w:rPr>
          <w:lang w:val="en-GB"/>
        </w:rPr>
        <w:t xml:space="preserve"> – SUMP and S.M.A.R.T.?</w:t>
      </w:r>
    </w:p>
    <w:tbl>
      <w:tblPr>
        <w:tblW w:w="51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0" w:type="dxa"/>
          <w:left w:w="100" w:type="dxa"/>
          <w:bottom w:w="100" w:type="dxa"/>
          <w:right w:w="100" w:type="dxa"/>
        </w:tblCellMar>
        <w:tblLook w:val="0600" w:firstRow="0" w:lastRow="0" w:firstColumn="0" w:lastColumn="0" w:noHBand="1" w:noVBand="1"/>
      </w:tblPr>
      <w:tblGrid>
        <w:gridCol w:w="1256"/>
        <w:gridCol w:w="1982"/>
        <w:gridCol w:w="1105"/>
        <w:gridCol w:w="1106"/>
        <w:gridCol w:w="1106"/>
        <w:gridCol w:w="1106"/>
        <w:gridCol w:w="1106"/>
        <w:gridCol w:w="1106"/>
        <w:gridCol w:w="1106"/>
        <w:gridCol w:w="1106"/>
        <w:gridCol w:w="1106"/>
        <w:gridCol w:w="1104"/>
      </w:tblGrid>
      <w:tr w:rsidR="00B6546F" w:rsidRPr="008032A8" w14:paraId="1E846947" w14:textId="77777777" w:rsidTr="00C163C8">
        <w:trPr>
          <w:trHeight w:val="300"/>
        </w:trPr>
        <w:tc>
          <w:tcPr>
            <w:tcW w:w="439" w:type="pct"/>
            <w:vMerge w:val="restart"/>
            <w:tcMar>
              <w:top w:w="40" w:type="dxa"/>
              <w:left w:w="40" w:type="dxa"/>
              <w:bottom w:w="40" w:type="dxa"/>
              <w:right w:w="40" w:type="dxa"/>
            </w:tcMar>
            <w:vAlign w:val="center"/>
          </w:tcPr>
          <w:p w14:paraId="440F187A" w14:textId="77777777" w:rsidR="00B6546F" w:rsidRPr="008032A8" w:rsidRDefault="00B6546F" w:rsidP="00A856E7">
            <w:pPr>
              <w:spacing w:before="0" w:after="0" w:line="240" w:lineRule="auto"/>
              <w:contextualSpacing/>
              <w:rPr>
                <w:i/>
                <w:iCs/>
                <w:sz w:val="18"/>
                <w:szCs w:val="18"/>
              </w:rPr>
            </w:pPr>
            <w:r w:rsidRPr="008032A8">
              <w:rPr>
                <w:i/>
                <w:iCs/>
                <w:sz w:val="18"/>
                <w:szCs w:val="18"/>
              </w:rPr>
              <w:t>Category</w:t>
            </w:r>
          </w:p>
        </w:tc>
        <w:tc>
          <w:tcPr>
            <w:tcW w:w="693" w:type="pct"/>
            <w:vMerge w:val="restart"/>
            <w:tcMar>
              <w:top w:w="40" w:type="dxa"/>
              <w:left w:w="40" w:type="dxa"/>
              <w:bottom w:w="40" w:type="dxa"/>
              <w:right w:w="40" w:type="dxa"/>
            </w:tcMar>
            <w:vAlign w:val="center"/>
          </w:tcPr>
          <w:p w14:paraId="122AE70D" w14:textId="77777777" w:rsidR="00B6546F" w:rsidRPr="008032A8" w:rsidRDefault="00B6546F" w:rsidP="00A856E7">
            <w:pPr>
              <w:spacing w:before="0" w:after="0" w:line="240" w:lineRule="auto"/>
              <w:contextualSpacing/>
              <w:rPr>
                <w:i/>
                <w:iCs/>
                <w:sz w:val="18"/>
                <w:szCs w:val="18"/>
              </w:rPr>
            </w:pPr>
            <w:r w:rsidRPr="008032A8">
              <w:rPr>
                <w:i/>
                <w:iCs/>
                <w:sz w:val="18"/>
                <w:szCs w:val="18"/>
              </w:rPr>
              <w:t xml:space="preserve">Smart mobility measure </w:t>
            </w:r>
          </w:p>
        </w:tc>
        <w:tc>
          <w:tcPr>
            <w:tcW w:w="1934" w:type="pct"/>
            <w:gridSpan w:val="5"/>
            <w:tcMar>
              <w:top w:w="40" w:type="dxa"/>
              <w:left w:w="40" w:type="dxa"/>
              <w:bottom w:w="40" w:type="dxa"/>
              <w:right w:w="40" w:type="dxa"/>
            </w:tcMar>
            <w:vAlign w:val="center"/>
          </w:tcPr>
          <w:p w14:paraId="12EE9253" w14:textId="77777777" w:rsidR="00B6546F" w:rsidRPr="008032A8" w:rsidRDefault="00B6546F" w:rsidP="00A856E7">
            <w:pPr>
              <w:spacing w:before="0" w:after="0" w:line="240" w:lineRule="auto"/>
              <w:contextualSpacing/>
              <w:jc w:val="center"/>
              <w:rPr>
                <w:i/>
                <w:iCs/>
                <w:sz w:val="18"/>
                <w:szCs w:val="18"/>
              </w:rPr>
            </w:pPr>
            <w:r w:rsidRPr="008032A8">
              <w:rPr>
                <w:i/>
                <w:iCs/>
                <w:sz w:val="18"/>
                <w:szCs w:val="18"/>
              </w:rPr>
              <w:t>SUMP objectives</w:t>
            </w:r>
          </w:p>
        </w:tc>
        <w:tc>
          <w:tcPr>
            <w:tcW w:w="1934" w:type="pct"/>
            <w:gridSpan w:val="5"/>
            <w:vAlign w:val="center"/>
          </w:tcPr>
          <w:p w14:paraId="65704142" w14:textId="77777777" w:rsidR="00B6546F" w:rsidRPr="008032A8" w:rsidRDefault="00B6546F" w:rsidP="00A856E7">
            <w:pPr>
              <w:spacing w:before="0" w:after="0" w:line="240" w:lineRule="auto"/>
              <w:contextualSpacing/>
              <w:jc w:val="center"/>
              <w:rPr>
                <w:i/>
                <w:iCs/>
                <w:sz w:val="18"/>
                <w:szCs w:val="18"/>
              </w:rPr>
            </w:pPr>
            <w:r w:rsidRPr="008032A8">
              <w:rPr>
                <w:i/>
                <w:iCs/>
                <w:sz w:val="18"/>
                <w:szCs w:val="18"/>
              </w:rPr>
              <w:t>S.M.A.R.T. objectives</w:t>
            </w:r>
          </w:p>
        </w:tc>
      </w:tr>
      <w:tr w:rsidR="00B6546F" w:rsidRPr="008032A8" w14:paraId="51DD2D35" w14:textId="77777777" w:rsidTr="006074EB">
        <w:trPr>
          <w:cantSplit/>
          <w:trHeight w:val="1402"/>
        </w:trPr>
        <w:tc>
          <w:tcPr>
            <w:tcW w:w="439" w:type="pct"/>
            <w:vMerge/>
            <w:shd w:val="clear" w:color="auto" w:fill="auto"/>
            <w:tcMar>
              <w:top w:w="100" w:type="dxa"/>
              <w:left w:w="100" w:type="dxa"/>
              <w:bottom w:w="100" w:type="dxa"/>
              <w:right w:w="100" w:type="dxa"/>
            </w:tcMar>
          </w:tcPr>
          <w:p w14:paraId="58C79CA3" w14:textId="77777777" w:rsidR="00B6546F" w:rsidRPr="008032A8" w:rsidRDefault="00B6546F" w:rsidP="00A856E7">
            <w:pPr>
              <w:widowControl w:val="0"/>
              <w:pBdr>
                <w:top w:val="nil"/>
                <w:left w:val="nil"/>
                <w:bottom w:val="nil"/>
                <w:right w:val="nil"/>
                <w:between w:val="nil"/>
              </w:pBdr>
              <w:spacing w:before="0" w:after="0" w:line="240" w:lineRule="auto"/>
              <w:contextualSpacing/>
              <w:rPr>
                <w:i/>
                <w:iCs/>
                <w:sz w:val="18"/>
                <w:szCs w:val="18"/>
              </w:rPr>
            </w:pPr>
          </w:p>
        </w:tc>
        <w:tc>
          <w:tcPr>
            <w:tcW w:w="693" w:type="pct"/>
            <w:vMerge/>
            <w:shd w:val="clear" w:color="auto" w:fill="auto"/>
            <w:tcMar>
              <w:top w:w="100" w:type="dxa"/>
              <w:left w:w="100" w:type="dxa"/>
              <w:bottom w:w="100" w:type="dxa"/>
              <w:right w:w="100" w:type="dxa"/>
            </w:tcMar>
          </w:tcPr>
          <w:p w14:paraId="7CD0FCDE" w14:textId="77777777" w:rsidR="00B6546F" w:rsidRPr="008032A8" w:rsidRDefault="00B6546F" w:rsidP="00A856E7">
            <w:pPr>
              <w:widowControl w:val="0"/>
              <w:pBdr>
                <w:top w:val="nil"/>
                <w:left w:val="nil"/>
                <w:bottom w:val="nil"/>
                <w:right w:val="nil"/>
                <w:between w:val="nil"/>
              </w:pBdr>
              <w:spacing w:before="0" w:after="0" w:line="240" w:lineRule="auto"/>
              <w:contextualSpacing/>
              <w:rPr>
                <w:i/>
                <w:iCs/>
                <w:sz w:val="18"/>
                <w:szCs w:val="18"/>
              </w:rPr>
            </w:pPr>
          </w:p>
        </w:tc>
        <w:tc>
          <w:tcPr>
            <w:tcW w:w="386" w:type="pct"/>
            <w:shd w:val="clear" w:color="auto" w:fill="auto"/>
            <w:tcMar>
              <w:top w:w="40" w:type="dxa"/>
              <w:left w:w="40" w:type="dxa"/>
              <w:bottom w:w="40" w:type="dxa"/>
              <w:right w:w="40" w:type="dxa"/>
            </w:tcMar>
            <w:textDirection w:val="btLr"/>
            <w:vAlign w:val="center"/>
          </w:tcPr>
          <w:p w14:paraId="7881C0D0" w14:textId="77777777" w:rsidR="00B6546F" w:rsidRPr="008032A8" w:rsidRDefault="00B6546F" w:rsidP="00A856E7">
            <w:pPr>
              <w:spacing w:before="0" w:after="0" w:line="240" w:lineRule="auto"/>
              <w:ind w:left="120" w:right="120"/>
              <w:contextualSpacing/>
              <w:jc w:val="left"/>
              <w:rPr>
                <w:i/>
                <w:iCs/>
                <w:sz w:val="18"/>
                <w:szCs w:val="18"/>
              </w:rPr>
            </w:pPr>
            <w:r w:rsidRPr="008032A8">
              <w:rPr>
                <w:i/>
                <w:iCs/>
                <w:sz w:val="18"/>
                <w:szCs w:val="18"/>
              </w:rPr>
              <w:t>Inclusion</w:t>
            </w:r>
          </w:p>
        </w:tc>
        <w:tc>
          <w:tcPr>
            <w:tcW w:w="387" w:type="pct"/>
            <w:textDirection w:val="btLr"/>
            <w:vAlign w:val="center"/>
          </w:tcPr>
          <w:p w14:paraId="24CEE89F" w14:textId="77777777" w:rsidR="00B6546F" w:rsidRPr="008032A8" w:rsidRDefault="00B6546F" w:rsidP="00A856E7">
            <w:pPr>
              <w:spacing w:before="0" w:after="0" w:line="240" w:lineRule="auto"/>
              <w:ind w:left="120" w:right="120"/>
              <w:contextualSpacing/>
              <w:jc w:val="left"/>
              <w:rPr>
                <w:i/>
                <w:iCs/>
                <w:sz w:val="18"/>
                <w:szCs w:val="18"/>
              </w:rPr>
            </w:pPr>
            <w:r w:rsidRPr="008032A8">
              <w:rPr>
                <w:i/>
                <w:iCs/>
                <w:sz w:val="18"/>
                <w:szCs w:val="18"/>
              </w:rPr>
              <w:t>Safety &amp; Security</w:t>
            </w:r>
          </w:p>
        </w:tc>
        <w:tc>
          <w:tcPr>
            <w:tcW w:w="387" w:type="pct"/>
            <w:textDirection w:val="btLr"/>
            <w:vAlign w:val="center"/>
          </w:tcPr>
          <w:p w14:paraId="30BED562" w14:textId="77777777" w:rsidR="00B6546F" w:rsidRPr="008032A8" w:rsidRDefault="00B6546F" w:rsidP="00A856E7">
            <w:pPr>
              <w:spacing w:before="0" w:after="0" w:line="240" w:lineRule="auto"/>
              <w:ind w:left="120" w:right="120"/>
              <w:contextualSpacing/>
              <w:jc w:val="left"/>
              <w:rPr>
                <w:i/>
                <w:iCs/>
                <w:sz w:val="18"/>
                <w:szCs w:val="18"/>
              </w:rPr>
            </w:pPr>
            <w:r w:rsidRPr="008032A8">
              <w:rPr>
                <w:i/>
                <w:iCs/>
                <w:sz w:val="18"/>
                <w:szCs w:val="18"/>
              </w:rPr>
              <w:t>Environment</w:t>
            </w:r>
          </w:p>
        </w:tc>
        <w:tc>
          <w:tcPr>
            <w:tcW w:w="387" w:type="pct"/>
            <w:textDirection w:val="btLr"/>
            <w:vAlign w:val="center"/>
          </w:tcPr>
          <w:p w14:paraId="240CDE3B" w14:textId="77777777" w:rsidR="00B6546F" w:rsidRPr="008032A8" w:rsidRDefault="00B6546F" w:rsidP="00A856E7">
            <w:pPr>
              <w:spacing w:before="0" w:after="0" w:line="240" w:lineRule="auto"/>
              <w:ind w:left="120" w:right="120"/>
              <w:contextualSpacing/>
              <w:jc w:val="left"/>
              <w:rPr>
                <w:i/>
                <w:iCs/>
                <w:sz w:val="18"/>
                <w:szCs w:val="18"/>
              </w:rPr>
            </w:pPr>
            <w:r w:rsidRPr="008032A8">
              <w:rPr>
                <w:i/>
                <w:iCs/>
                <w:sz w:val="18"/>
                <w:szCs w:val="18"/>
              </w:rPr>
              <w:t>Efficiency</w:t>
            </w:r>
          </w:p>
        </w:tc>
        <w:tc>
          <w:tcPr>
            <w:tcW w:w="387" w:type="pct"/>
            <w:textDirection w:val="btLr"/>
            <w:vAlign w:val="center"/>
          </w:tcPr>
          <w:p w14:paraId="1CB637CE" w14:textId="77777777" w:rsidR="00B6546F" w:rsidRPr="008032A8" w:rsidRDefault="00B6546F" w:rsidP="00A856E7">
            <w:pPr>
              <w:spacing w:before="0" w:after="0" w:line="240" w:lineRule="auto"/>
              <w:ind w:left="120" w:right="120"/>
              <w:contextualSpacing/>
              <w:jc w:val="left"/>
              <w:rPr>
                <w:i/>
                <w:iCs/>
                <w:sz w:val="18"/>
                <w:szCs w:val="18"/>
              </w:rPr>
            </w:pPr>
            <w:r w:rsidRPr="008032A8">
              <w:rPr>
                <w:i/>
                <w:iCs/>
                <w:sz w:val="18"/>
                <w:szCs w:val="18"/>
              </w:rPr>
              <w:t>Attractiveness &amp; quality of life</w:t>
            </w:r>
          </w:p>
        </w:tc>
        <w:tc>
          <w:tcPr>
            <w:tcW w:w="387" w:type="pct"/>
            <w:textDirection w:val="btLr"/>
            <w:vAlign w:val="center"/>
          </w:tcPr>
          <w:p w14:paraId="1587A06C" w14:textId="77777777" w:rsidR="00B6546F" w:rsidRPr="008032A8" w:rsidRDefault="00B6546F" w:rsidP="00A856E7">
            <w:pPr>
              <w:spacing w:before="0" w:after="0" w:line="240" w:lineRule="auto"/>
              <w:ind w:left="120" w:right="120"/>
              <w:contextualSpacing/>
              <w:jc w:val="left"/>
              <w:rPr>
                <w:i/>
                <w:iCs/>
                <w:sz w:val="18"/>
                <w:szCs w:val="18"/>
              </w:rPr>
            </w:pPr>
            <w:r w:rsidRPr="008032A8">
              <w:rPr>
                <w:i/>
                <w:iCs/>
                <w:sz w:val="18"/>
                <w:szCs w:val="18"/>
              </w:rPr>
              <w:t>Specific</w:t>
            </w:r>
          </w:p>
        </w:tc>
        <w:tc>
          <w:tcPr>
            <w:tcW w:w="387" w:type="pct"/>
            <w:shd w:val="clear" w:color="auto" w:fill="auto"/>
            <w:tcMar>
              <w:top w:w="40" w:type="dxa"/>
              <w:left w:w="40" w:type="dxa"/>
              <w:bottom w:w="40" w:type="dxa"/>
              <w:right w:w="40" w:type="dxa"/>
            </w:tcMar>
            <w:textDirection w:val="btLr"/>
            <w:vAlign w:val="center"/>
          </w:tcPr>
          <w:p w14:paraId="0F2206C2" w14:textId="77777777" w:rsidR="00B6546F" w:rsidRPr="008032A8" w:rsidRDefault="00B6546F" w:rsidP="00A856E7">
            <w:pPr>
              <w:spacing w:before="0" w:after="0" w:line="240" w:lineRule="auto"/>
              <w:ind w:left="120" w:right="120"/>
              <w:contextualSpacing/>
              <w:jc w:val="left"/>
              <w:rPr>
                <w:i/>
                <w:iCs/>
                <w:sz w:val="18"/>
                <w:szCs w:val="18"/>
              </w:rPr>
            </w:pPr>
            <w:r w:rsidRPr="008032A8">
              <w:rPr>
                <w:i/>
                <w:iCs/>
                <w:sz w:val="18"/>
                <w:szCs w:val="18"/>
              </w:rPr>
              <w:t>Measurable</w:t>
            </w:r>
          </w:p>
        </w:tc>
        <w:tc>
          <w:tcPr>
            <w:tcW w:w="387" w:type="pct"/>
            <w:shd w:val="clear" w:color="auto" w:fill="auto"/>
            <w:tcMar>
              <w:top w:w="40" w:type="dxa"/>
              <w:left w:w="40" w:type="dxa"/>
              <w:bottom w:w="40" w:type="dxa"/>
              <w:right w:w="40" w:type="dxa"/>
            </w:tcMar>
            <w:textDirection w:val="btLr"/>
            <w:vAlign w:val="center"/>
          </w:tcPr>
          <w:p w14:paraId="276A0ACF" w14:textId="77777777" w:rsidR="00B6546F" w:rsidRPr="008032A8" w:rsidRDefault="00B6546F" w:rsidP="00A856E7">
            <w:pPr>
              <w:spacing w:before="0" w:after="0" w:line="240" w:lineRule="auto"/>
              <w:ind w:left="120" w:right="120"/>
              <w:contextualSpacing/>
              <w:jc w:val="left"/>
              <w:rPr>
                <w:i/>
                <w:iCs/>
                <w:sz w:val="18"/>
                <w:szCs w:val="18"/>
              </w:rPr>
            </w:pPr>
            <w:r w:rsidRPr="008032A8">
              <w:rPr>
                <w:i/>
                <w:iCs/>
                <w:sz w:val="18"/>
                <w:szCs w:val="18"/>
              </w:rPr>
              <w:t>Achievable</w:t>
            </w:r>
          </w:p>
        </w:tc>
        <w:tc>
          <w:tcPr>
            <w:tcW w:w="387" w:type="pct"/>
            <w:shd w:val="clear" w:color="auto" w:fill="auto"/>
            <w:tcMar>
              <w:top w:w="40" w:type="dxa"/>
              <w:left w:w="40" w:type="dxa"/>
              <w:bottom w:w="40" w:type="dxa"/>
              <w:right w:w="40" w:type="dxa"/>
            </w:tcMar>
            <w:textDirection w:val="btLr"/>
            <w:vAlign w:val="center"/>
          </w:tcPr>
          <w:p w14:paraId="2A2D61DF" w14:textId="77777777" w:rsidR="00B6546F" w:rsidRPr="008032A8" w:rsidRDefault="00B6546F" w:rsidP="00A856E7">
            <w:pPr>
              <w:spacing w:before="0" w:after="0" w:line="240" w:lineRule="auto"/>
              <w:ind w:left="120" w:right="120"/>
              <w:contextualSpacing/>
              <w:jc w:val="left"/>
              <w:rPr>
                <w:i/>
                <w:iCs/>
                <w:sz w:val="18"/>
                <w:szCs w:val="18"/>
              </w:rPr>
            </w:pPr>
            <w:r w:rsidRPr="008032A8">
              <w:rPr>
                <w:i/>
                <w:iCs/>
                <w:sz w:val="18"/>
                <w:szCs w:val="18"/>
              </w:rPr>
              <w:t>Relevant</w:t>
            </w:r>
          </w:p>
        </w:tc>
        <w:tc>
          <w:tcPr>
            <w:tcW w:w="386" w:type="pct"/>
            <w:shd w:val="clear" w:color="auto" w:fill="auto"/>
            <w:tcMar>
              <w:top w:w="40" w:type="dxa"/>
              <w:left w:w="40" w:type="dxa"/>
              <w:bottom w:w="40" w:type="dxa"/>
              <w:right w:w="40" w:type="dxa"/>
            </w:tcMar>
            <w:textDirection w:val="btLr"/>
            <w:vAlign w:val="center"/>
          </w:tcPr>
          <w:p w14:paraId="2A10641B" w14:textId="77777777" w:rsidR="00B6546F" w:rsidRPr="008032A8" w:rsidRDefault="00B6546F" w:rsidP="00A856E7">
            <w:pPr>
              <w:spacing w:before="0" w:after="0" w:line="240" w:lineRule="auto"/>
              <w:ind w:left="120" w:right="120"/>
              <w:contextualSpacing/>
              <w:jc w:val="left"/>
              <w:rPr>
                <w:i/>
                <w:iCs/>
                <w:sz w:val="18"/>
                <w:szCs w:val="18"/>
              </w:rPr>
            </w:pPr>
            <w:r w:rsidRPr="008032A8">
              <w:rPr>
                <w:i/>
                <w:iCs/>
                <w:sz w:val="18"/>
                <w:szCs w:val="18"/>
              </w:rPr>
              <w:t>Time-bound</w:t>
            </w:r>
          </w:p>
        </w:tc>
      </w:tr>
      <w:tr w:rsidR="00B6546F" w:rsidRPr="008032A8" w14:paraId="06BB4D0B" w14:textId="77777777" w:rsidTr="008032A8">
        <w:trPr>
          <w:trHeight w:val="2179"/>
        </w:trPr>
        <w:tc>
          <w:tcPr>
            <w:tcW w:w="439" w:type="pct"/>
            <w:shd w:val="clear" w:color="auto" w:fill="auto"/>
            <w:tcMar>
              <w:top w:w="40" w:type="dxa"/>
              <w:left w:w="40" w:type="dxa"/>
              <w:bottom w:w="40" w:type="dxa"/>
              <w:right w:w="40" w:type="dxa"/>
            </w:tcMar>
            <w:vAlign w:val="center"/>
          </w:tcPr>
          <w:p w14:paraId="2D1C3C72" w14:textId="77777777" w:rsidR="00B6546F" w:rsidRPr="008032A8" w:rsidRDefault="00B6546F" w:rsidP="00A856E7">
            <w:pPr>
              <w:spacing w:before="0" w:after="0" w:line="240" w:lineRule="auto"/>
              <w:contextualSpacing/>
              <w:jc w:val="left"/>
              <w:rPr>
                <w:sz w:val="18"/>
                <w:szCs w:val="18"/>
              </w:rPr>
            </w:pPr>
            <w:r w:rsidRPr="008032A8">
              <w:rPr>
                <w:sz w:val="18"/>
                <w:szCs w:val="18"/>
              </w:rPr>
              <w:t>New mobility technology</w:t>
            </w:r>
          </w:p>
        </w:tc>
        <w:tc>
          <w:tcPr>
            <w:tcW w:w="693" w:type="pct"/>
            <w:shd w:val="clear" w:color="auto" w:fill="auto"/>
            <w:tcMar>
              <w:top w:w="40" w:type="dxa"/>
              <w:left w:w="40" w:type="dxa"/>
              <w:bottom w:w="40" w:type="dxa"/>
              <w:right w:w="40" w:type="dxa"/>
            </w:tcMar>
            <w:vAlign w:val="center"/>
          </w:tcPr>
          <w:p w14:paraId="2F47B45C" w14:textId="77777777" w:rsidR="00B6546F" w:rsidRPr="008032A8" w:rsidRDefault="00B6546F" w:rsidP="00A856E7">
            <w:pPr>
              <w:spacing w:before="0" w:after="0" w:line="240" w:lineRule="auto"/>
              <w:contextualSpacing/>
              <w:jc w:val="left"/>
              <w:rPr>
                <w:sz w:val="18"/>
                <w:szCs w:val="18"/>
              </w:rPr>
            </w:pPr>
            <w:r w:rsidRPr="008032A8">
              <w:rPr>
                <w:sz w:val="18"/>
                <w:szCs w:val="18"/>
              </w:rPr>
              <w:t xml:space="preserve">Introduction of automated vehicles, </w:t>
            </w:r>
            <w:proofErr w:type="spellStart"/>
            <w:r w:rsidRPr="008032A8">
              <w:rPr>
                <w:sz w:val="18"/>
                <w:szCs w:val="18"/>
              </w:rPr>
              <w:t>Vejle</w:t>
            </w:r>
            <w:proofErr w:type="spellEnd"/>
          </w:p>
        </w:tc>
        <w:tc>
          <w:tcPr>
            <w:tcW w:w="386" w:type="pct"/>
            <w:shd w:val="clear" w:color="auto" w:fill="auto"/>
            <w:tcMar>
              <w:top w:w="40" w:type="dxa"/>
              <w:left w:w="40" w:type="dxa"/>
              <w:bottom w:w="40" w:type="dxa"/>
              <w:right w:w="40" w:type="dxa"/>
            </w:tcMar>
            <w:vAlign w:val="center"/>
          </w:tcPr>
          <w:p w14:paraId="6CDF0A2E" w14:textId="77777777" w:rsidR="00B6546F" w:rsidRPr="008032A8" w:rsidRDefault="00B6546F" w:rsidP="00A856E7">
            <w:pPr>
              <w:spacing w:before="0" w:after="0" w:line="240" w:lineRule="auto"/>
              <w:contextualSpacing/>
              <w:jc w:val="center"/>
              <w:rPr>
                <w:sz w:val="18"/>
                <w:szCs w:val="18"/>
              </w:rPr>
            </w:pPr>
            <w:r w:rsidRPr="008032A8">
              <w:rPr>
                <w:sz w:val="18"/>
                <w:szCs w:val="18"/>
              </w:rPr>
              <w:t>o</w:t>
            </w:r>
          </w:p>
          <w:p w14:paraId="439681F8" w14:textId="77777777" w:rsidR="00B6546F" w:rsidRPr="008032A8" w:rsidRDefault="00B6546F" w:rsidP="00A856E7">
            <w:pPr>
              <w:spacing w:before="0" w:after="0" w:line="240" w:lineRule="auto"/>
              <w:contextualSpacing/>
              <w:jc w:val="center"/>
              <w:rPr>
                <w:sz w:val="18"/>
                <w:szCs w:val="18"/>
              </w:rPr>
            </w:pPr>
          </w:p>
          <w:p w14:paraId="0004D94B" w14:textId="77777777" w:rsidR="00B6546F" w:rsidRPr="008032A8" w:rsidRDefault="00B6546F" w:rsidP="00A856E7">
            <w:pPr>
              <w:spacing w:before="0" w:after="0" w:line="240" w:lineRule="auto"/>
              <w:contextualSpacing/>
              <w:jc w:val="center"/>
              <w:rPr>
                <w:sz w:val="18"/>
                <w:szCs w:val="18"/>
              </w:rPr>
            </w:pPr>
            <w:r w:rsidRPr="008032A8">
              <w:rPr>
                <w:sz w:val="18"/>
                <w:szCs w:val="18"/>
              </w:rPr>
              <w:t>No mention on inclusiveness</w:t>
            </w:r>
          </w:p>
          <w:p w14:paraId="5510CFB0" w14:textId="77777777" w:rsidR="00B6546F" w:rsidRPr="008032A8" w:rsidRDefault="00B6546F" w:rsidP="00A856E7">
            <w:pPr>
              <w:spacing w:before="0" w:after="0" w:line="240" w:lineRule="auto"/>
              <w:contextualSpacing/>
              <w:jc w:val="center"/>
              <w:rPr>
                <w:sz w:val="18"/>
                <w:szCs w:val="18"/>
              </w:rPr>
            </w:pPr>
          </w:p>
          <w:p w14:paraId="00FC6AAF" w14:textId="77777777" w:rsidR="00B6546F" w:rsidRPr="008032A8" w:rsidRDefault="00B6546F" w:rsidP="00A856E7">
            <w:pPr>
              <w:spacing w:before="0" w:after="0" w:line="240" w:lineRule="auto"/>
              <w:contextualSpacing/>
              <w:jc w:val="center"/>
              <w:rPr>
                <w:sz w:val="18"/>
                <w:szCs w:val="18"/>
              </w:rPr>
            </w:pPr>
          </w:p>
        </w:tc>
        <w:tc>
          <w:tcPr>
            <w:tcW w:w="387" w:type="pct"/>
            <w:vAlign w:val="center"/>
          </w:tcPr>
          <w:p w14:paraId="6E957172"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o</w:t>
            </w:r>
          </w:p>
          <w:p w14:paraId="762E1341"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p>
          <w:p w14:paraId="60A59F1F"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No mention on safety or security improvements</w:t>
            </w:r>
          </w:p>
          <w:p w14:paraId="4CD64180"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p>
          <w:p w14:paraId="529BB227"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p>
        </w:tc>
        <w:tc>
          <w:tcPr>
            <w:tcW w:w="387" w:type="pct"/>
            <w:vAlign w:val="center"/>
          </w:tcPr>
          <w:p w14:paraId="3A0E562A"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530C547C"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p>
          <w:p w14:paraId="1B1200FA"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Reduce energy consumption</w:t>
            </w:r>
          </w:p>
          <w:p w14:paraId="1CBC27D3"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Decrease emissions</w:t>
            </w:r>
          </w:p>
          <w:p w14:paraId="79509B8C"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Contribute to a cleaner environment</w:t>
            </w:r>
          </w:p>
        </w:tc>
        <w:tc>
          <w:tcPr>
            <w:tcW w:w="387" w:type="pct"/>
            <w:vAlign w:val="center"/>
          </w:tcPr>
          <w:p w14:paraId="246C3828"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66B31864"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p>
          <w:p w14:paraId="7FBBA790"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Ease traffic congestion</w:t>
            </w:r>
          </w:p>
        </w:tc>
        <w:tc>
          <w:tcPr>
            <w:tcW w:w="387" w:type="pct"/>
            <w:vAlign w:val="center"/>
          </w:tcPr>
          <w:p w14:paraId="5D184D73"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086024A6"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p>
          <w:p w14:paraId="6B6AAF0C"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Health and wellbeing benefits</w:t>
            </w:r>
          </w:p>
        </w:tc>
        <w:tc>
          <w:tcPr>
            <w:tcW w:w="387" w:type="pct"/>
            <w:vAlign w:val="center"/>
          </w:tcPr>
          <w:p w14:paraId="76CA48C8"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49571060"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p>
          <w:p w14:paraId="2C1C061F"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Ease traffic congestion</w:t>
            </w:r>
          </w:p>
          <w:p w14:paraId="4A23A588"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 xml:space="preserve">Reduce energy consumption </w:t>
            </w:r>
          </w:p>
          <w:p w14:paraId="54923D2E"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Decrease emissions</w:t>
            </w:r>
          </w:p>
        </w:tc>
        <w:tc>
          <w:tcPr>
            <w:tcW w:w="387" w:type="pct"/>
            <w:shd w:val="clear" w:color="auto" w:fill="auto"/>
            <w:tcMar>
              <w:top w:w="40" w:type="dxa"/>
              <w:left w:w="40" w:type="dxa"/>
              <w:bottom w:w="40" w:type="dxa"/>
              <w:right w:w="40" w:type="dxa"/>
            </w:tcMar>
            <w:vAlign w:val="center"/>
          </w:tcPr>
          <w:p w14:paraId="0941E156"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3F6E48A1"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p>
          <w:p w14:paraId="04E51EA9"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Targets are measurable (time, energy, emissions)</w:t>
            </w:r>
          </w:p>
          <w:p w14:paraId="64D5E886"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No mention if and how they will be measured</w:t>
            </w:r>
          </w:p>
        </w:tc>
        <w:tc>
          <w:tcPr>
            <w:tcW w:w="387" w:type="pct"/>
            <w:shd w:val="clear" w:color="auto" w:fill="auto"/>
            <w:tcMar>
              <w:top w:w="40" w:type="dxa"/>
              <w:left w:w="40" w:type="dxa"/>
              <w:bottom w:w="40" w:type="dxa"/>
              <w:right w:w="40" w:type="dxa"/>
            </w:tcMar>
            <w:vAlign w:val="center"/>
          </w:tcPr>
          <w:p w14:paraId="7D46402E"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 xml:space="preserve">o </w:t>
            </w:r>
          </w:p>
          <w:p w14:paraId="0B192D4F"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p>
          <w:p w14:paraId="5FEBE845"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No benchmark mentioned that indicated success or failure</w:t>
            </w:r>
          </w:p>
        </w:tc>
        <w:tc>
          <w:tcPr>
            <w:tcW w:w="387" w:type="pct"/>
            <w:shd w:val="clear" w:color="auto" w:fill="auto"/>
            <w:tcMar>
              <w:top w:w="40" w:type="dxa"/>
              <w:left w:w="40" w:type="dxa"/>
              <w:bottom w:w="40" w:type="dxa"/>
              <w:right w:w="40" w:type="dxa"/>
            </w:tcMar>
            <w:vAlign w:val="center"/>
          </w:tcPr>
          <w:p w14:paraId="783A7E39"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770944C5"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p>
          <w:p w14:paraId="39A02158"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Targets do not conflict with other goals</w:t>
            </w:r>
          </w:p>
          <w:p w14:paraId="4F2BF679"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The measure conflicts with the goal to promote green modes and reduce car dependence</w:t>
            </w:r>
          </w:p>
        </w:tc>
        <w:tc>
          <w:tcPr>
            <w:tcW w:w="386" w:type="pct"/>
            <w:shd w:val="clear" w:color="auto" w:fill="auto"/>
            <w:tcMar>
              <w:top w:w="40" w:type="dxa"/>
              <w:left w:w="40" w:type="dxa"/>
              <w:bottom w:w="40" w:type="dxa"/>
              <w:right w:w="40" w:type="dxa"/>
            </w:tcMar>
            <w:vAlign w:val="center"/>
          </w:tcPr>
          <w:p w14:paraId="649B6110"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37E78C3D"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p>
          <w:p w14:paraId="48FBC971"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Medium-term</w:t>
            </w:r>
          </w:p>
          <w:p w14:paraId="7E6BC040"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No mention on timeframe</w:t>
            </w:r>
          </w:p>
        </w:tc>
      </w:tr>
      <w:tr w:rsidR="00B6546F" w:rsidRPr="008032A8" w14:paraId="3DD45A78" w14:textId="77777777" w:rsidTr="006074EB">
        <w:trPr>
          <w:trHeight w:val="70"/>
        </w:trPr>
        <w:tc>
          <w:tcPr>
            <w:tcW w:w="439" w:type="pct"/>
            <w:shd w:val="clear" w:color="auto" w:fill="auto"/>
            <w:tcMar>
              <w:top w:w="40" w:type="dxa"/>
              <w:left w:w="40" w:type="dxa"/>
              <w:bottom w:w="40" w:type="dxa"/>
              <w:right w:w="40" w:type="dxa"/>
            </w:tcMar>
            <w:vAlign w:val="center"/>
          </w:tcPr>
          <w:p w14:paraId="5A8740CA" w14:textId="77777777" w:rsidR="00B6546F" w:rsidRPr="008032A8" w:rsidRDefault="00B6546F" w:rsidP="00A856E7">
            <w:pPr>
              <w:spacing w:before="0" w:after="0" w:line="240" w:lineRule="auto"/>
              <w:contextualSpacing/>
              <w:jc w:val="left"/>
              <w:rPr>
                <w:sz w:val="18"/>
                <w:szCs w:val="18"/>
              </w:rPr>
            </w:pPr>
            <w:r w:rsidRPr="008032A8">
              <w:rPr>
                <w:sz w:val="18"/>
                <w:szCs w:val="18"/>
              </w:rPr>
              <w:t>Infrastructure &amp; information/campaign/behaviour change</w:t>
            </w:r>
          </w:p>
        </w:tc>
        <w:tc>
          <w:tcPr>
            <w:tcW w:w="693" w:type="pct"/>
            <w:shd w:val="clear" w:color="auto" w:fill="auto"/>
            <w:tcMar>
              <w:top w:w="40" w:type="dxa"/>
              <w:left w:w="40" w:type="dxa"/>
              <w:bottom w:w="40" w:type="dxa"/>
              <w:right w:w="40" w:type="dxa"/>
            </w:tcMar>
            <w:vAlign w:val="center"/>
          </w:tcPr>
          <w:p w14:paraId="11CD5C27" w14:textId="77777777" w:rsidR="00B6546F" w:rsidRPr="008032A8" w:rsidRDefault="00B6546F" w:rsidP="00A856E7">
            <w:pPr>
              <w:spacing w:before="0" w:after="0" w:line="240" w:lineRule="auto"/>
              <w:contextualSpacing/>
              <w:jc w:val="left"/>
              <w:rPr>
                <w:sz w:val="18"/>
                <w:szCs w:val="18"/>
              </w:rPr>
            </w:pPr>
            <w:r w:rsidRPr="008032A8">
              <w:rPr>
                <w:sz w:val="18"/>
                <w:szCs w:val="18"/>
              </w:rPr>
              <w:t xml:space="preserve">“Cycle super-highway”, </w:t>
            </w:r>
            <w:proofErr w:type="spellStart"/>
            <w:r w:rsidRPr="008032A8">
              <w:rPr>
                <w:sz w:val="18"/>
                <w:szCs w:val="18"/>
              </w:rPr>
              <w:t>Vejle</w:t>
            </w:r>
            <w:proofErr w:type="spellEnd"/>
          </w:p>
        </w:tc>
        <w:tc>
          <w:tcPr>
            <w:tcW w:w="386" w:type="pct"/>
            <w:shd w:val="clear" w:color="auto" w:fill="auto"/>
            <w:tcMar>
              <w:top w:w="40" w:type="dxa"/>
              <w:left w:w="40" w:type="dxa"/>
              <w:bottom w:w="40" w:type="dxa"/>
              <w:right w:w="40" w:type="dxa"/>
            </w:tcMar>
            <w:vAlign w:val="center"/>
          </w:tcPr>
          <w:p w14:paraId="0E5504AF" w14:textId="77777777" w:rsidR="00B6546F" w:rsidRPr="008032A8" w:rsidRDefault="00B6546F" w:rsidP="00A856E7">
            <w:pPr>
              <w:spacing w:before="0" w:after="0" w:line="240" w:lineRule="auto"/>
              <w:contextualSpacing/>
              <w:jc w:val="center"/>
              <w:rPr>
                <w:sz w:val="18"/>
                <w:szCs w:val="18"/>
              </w:rPr>
            </w:pPr>
            <w:r w:rsidRPr="008032A8">
              <w:rPr>
                <w:sz w:val="18"/>
                <w:szCs w:val="18"/>
              </w:rPr>
              <w:t>+</w:t>
            </w:r>
          </w:p>
          <w:p w14:paraId="6EA1701C" w14:textId="77777777" w:rsidR="00B6546F" w:rsidRPr="008032A8" w:rsidRDefault="00B6546F" w:rsidP="00A856E7">
            <w:pPr>
              <w:spacing w:before="0" w:after="0" w:line="240" w:lineRule="auto"/>
              <w:contextualSpacing/>
              <w:jc w:val="center"/>
              <w:rPr>
                <w:sz w:val="18"/>
                <w:szCs w:val="18"/>
              </w:rPr>
            </w:pPr>
          </w:p>
          <w:p w14:paraId="4256C766" w14:textId="77777777" w:rsidR="00B6546F" w:rsidRPr="008032A8" w:rsidRDefault="00B6546F" w:rsidP="00A856E7">
            <w:pPr>
              <w:spacing w:before="0" w:after="0" w:line="240" w:lineRule="auto"/>
              <w:contextualSpacing/>
              <w:jc w:val="center"/>
              <w:rPr>
                <w:sz w:val="18"/>
                <w:szCs w:val="18"/>
              </w:rPr>
            </w:pPr>
            <w:r w:rsidRPr="008032A8">
              <w:rPr>
                <w:sz w:val="18"/>
                <w:szCs w:val="18"/>
              </w:rPr>
              <w:t>Connect communities and neighbourhoods across the city</w:t>
            </w:r>
          </w:p>
        </w:tc>
        <w:tc>
          <w:tcPr>
            <w:tcW w:w="387" w:type="pct"/>
            <w:vAlign w:val="center"/>
          </w:tcPr>
          <w:p w14:paraId="162C7D2F"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o</w:t>
            </w:r>
          </w:p>
          <w:p w14:paraId="43CB217B"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p>
          <w:p w14:paraId="62D0485E"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No mention on safety or security improvements</w:t>
            </w:r>
          </w:p>
        </w:tc>
        <w:tc>
          <w:tcPr>
            <w:tcW w:w="387" w:type="pct"/>
            <w:vAlign w:val="center"/>
          </w:tcPr>
          <w:p w14:paraId="6B75326F"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0A1CC8EF"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p>
          <w:p w14:paraId="0D552F00"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Decrease CO2 emissions</w:t>
            </w:r>
          </w:p>
          <w:p w14:paraId="17F8D2FE"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Encourage green modes of transport</w:t>
            </w:r>
          </w:p>
        </w:tc>
        <w:tc>
          <w:tcPr>
            <w:tcW w:w="387" w:type="pct"/>
            <w:vAlign w:val="center"/>
          </w:tcPr>
          <w:p w14:paraId="3FC31265"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39A58868"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p>
          <w:p w14:paraId="1E6EBDD9" w14:textId="77777777" w:rsidR="00B74F74" w:rsidRPr="008032A8" w:rsidRDefault="00B74F74" w:rsidP="00A856E7">
            <w:pPr>
              <w:widowControl w:val="0"/>
              <w:pBdr>
                <w:top w:val="nil"/>
                <w:left w:val="nil"/>
                <w:bottom w:val="nil"/>
                <w:right w:val="nil"/>
                <w:between w:val="nil"/>
              </w:pBdr>
              <w:spacing w:before="0" w:after="0" w:line="240" w:lineRule="auto"/>
              <w:contextualSpacing/>
              <w:rPr>
                <w:sz w:val="18"/>
                <w:szCs w:val="18"/>
              </w:rPr>
            </w:pPr>
            <w:r w:rsidRPr="008032A8">
              <w:rPr>
                <w:sz w:val="18"/>
                <w:szCs w:val="18"/>
                <w:lang w:val="en-US"/>
              </w:rPr>
              <w:t>Reduce time lost in traffic congestion and lengthy commutes</w:t>
            </w:r>
          </w:p>
          <w:p w14:paraId="1975ECED"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p>
        </w:tc>
        <w:tc>
          <w:tcPr>
            <w:tcW w:w="387" w:type="pct"/>
            <w:vAlign w:val="center"/>
          </w:tcPr>
          <w:p w14:paraId="5C0EF153"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444CE3F4"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p>
          <w:p w14:paraId="54D1E992"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Health and wellbeing benefits</w:t>
            </w:r>
          </w:p>
          <w:p w14:paraId="13FA6F64"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p>
          <w:p w14:paraId="099011A5"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p>
        </w:tc>
        <w:tc>
          <w:tcPr>
            <w:tcW w:w="387" w:type="pct"/>
            <w:vAlign w:val="center"/>
          </w:tcPr>
          <w:p w14:paraId="770190E6"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1220BCF8"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p>
          <w:p w14:paraId="0CFE41DA"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Reduce car-dependency</w:t>
            </w:r>
          </w:p>
          <w:p w14:paraId="1130EDD0"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Reduce traffic congestion</w:t>
            </w:r>
          </w:p>
          <w:p w14:paraId="1D1FFF15"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Decrease CO2 emissions</w:t>
            </w:r>
          </w:p>
          <w:p w14:paraId="6F899D25"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Improve health and wellbeing</w:t>
            </w:r>
          </w:p>
          <w:p w14:paraId="0D5E9073"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Encourage green modes</w:t>
            </w:r>
          </w:p>
        </w:tc>
        <w:tc>
          <w:tcPr>
            <w:tcW w:w="387" w:type="pct"/>
            <w:shd w:val="clear" w:color="auto" w:fill="auto"/>
            <w:tcMar>
              <w:top w:w="40" w:type="dxa"/>
              <w:left w:w="40" w:type="dxa"/>
              <w:bottom w:w="40" w:type="dxa"/>
              <w:right w:w="40" w:type="dxa"/>
            </w:tcMar>
            <w:vAlign w:val="center"/>
          </w:tcPr>
          <w:p w14:paraId="7FD856ED"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298BC96B"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p>
          <w:p w14:paraId="72BAE981"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Targets are measurable (car use, congestion, emissions)</w:t>
            </w:r>
          </w:p>
          <w:p w14:paraId="079CFFB0"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No mention if and how they are going to be measured</w:t>
            </w:r>
          </w:p>
        </w:tc>
        <w:tc>
          <w:tcPr>
            <w:tcW w:w="387" w:type="pct"/>
            <w:shd w:val="clear" w:color="auto" w:fill="auto"/>
            <w:tcMar>
              <w:top w:w="40" w:type="dxa"/>
              <w:left w:w="40" w:type="dxa"/>
              <w:bottom w:w="40" w:type="dxa"/>
              <w:right w:w="40" w:type="dxa"/>
            </w:tcMar>
            <w:vAlign w:val="center"/>
          </w:tcPr>
          <w:p w14:paraId="2D09C64D" w14:textId="77777777" w:rsidR="00B6546F" w:rsidRPr="008032A8" w:rsidRDefault="00B6546F" w:rsidP="00A856E7">
            <w:pPr>
              <w:spacing w:before="0" w:after="0" w:line="240" w:lineRule="auto"/>
              <w:contextualSpacing/>
              <w:jc w:val="center"/>
              <w:rPr>
                <w:sz w:val="18"/>
                <w:szCs w:val="18"/>
              </w:rPr>
            </w:pPr>
            <w:r w:rsidRPr="008032A8">
              <w:rPr>
                <w:sz w:val="18"/>
                <w:szCs w:val="18"/>
              </w:rPr>
              <w:t>o</w:t>
            </w:r>
          </w:p>
          <w:p w14:paraId="6B0936C3" w14:textId="77777777" w:rsidR="00B6546F" w:rsidRPr="008032A8" w:rsidRDefault="00B6546F" w:rsidP="00A856E7">
            <w:pPr>
              <w:spacing w:before="0" w:after="0" w:line="240" w:lineRule="auto"/>
              <w:contextualSpacing/>
              <w:jc w:val="center"/>
              <w:rPr>
                <w:sz w:val="18"/>
                <w:szCs w:val="18"/>
              </w:rPr>
            </w:pPr>
          </w:p>
          <w:p w14:paraId="5B86B8EB" w14:textId="77777777" w:rsidR="00B6546F" w:rsidRPr="008032A8" w:rsidRDefault="00B6546F" w:rsidP="00A856E7">
            <w:pPr>
              <w:spacing w:before="0" w:after="0" w:line="240" w:lineRule="auto"/>
              <w:contextualSpacing/>
              <w:jc w:val="center"/>
              <w:rPr>
                <w:sz w:val="18"/>
                <w:szCs w:val="18"/>
              </w:rPr>
            </w:pPr>
            <w:r w:rsidRPr="008032A8">
              <w:rPr>
                <w:sz w:val="18"/>
                <w:szCs w:val="18"/>
              </w:rPr>
              <w:t xml:space="preserve">No benchmark mentioned that indicated </w:t>
            </w:r>
          </w:p>
          <w:p w14:paraId="5A7106BB" w14:textId="77777777" w:rsidR="00B6546F" w:rsidRPr="008032A8" w:rsidRDefault="00B6546F" w:rsidP="00A856E7">
            <w:pPr>
              <w:spacing w:before="0" w:after="0" w:line="240" w:lineRule="auto"/>
              <w:contextualSpacing/>
              <w:rPr>
                <w:sz w:val="18"/>
                <w:szCs w:val="18"/>
              </w:rPr>
            </w:pPr>
            <w:r w:rsidRPr="008032A8">
              <w:rPr>
                <w:sz w:val="18"/>
                <w:szCs w:val="18"/>
              </w:rPr>
              <w:t>success or failure</w:t>
            </w:r>
          </w:p>
        </w:tc>
        <w:tc>
          <w:tcPr>
            <w:tcW w:w="387" w:type="pct"/>
            <w:shd w:val="clear" w:color="auto" w:fill="auto"/>
            <w:tcMar>
              <w:top w:w="40" w:type="dxa"/>
              <w:left w:w="40" w:type="dxa"/>
              <w:bottom w:w="40" w:type="dxa"/>
              <w:right w:w="40" w:type="dxa"/>
            </w:tcMar>
            <w:vAlign w:val="center"/>
          </w:tcPr>
          <w:p w14:paraId="3D1C1B56" w14:textId="77777777" w:rsidR="00B6546F" w:rsidRPr="008032A8" w:rsidRDefault="00B6546F" w:rsidP="00A856E7">
            <w:pPr>
              <w:spacing w:before="0" w:after="0" w:line="240" w:lineRule="auto"/>
              <w:contextualSpacing/>
              <w:jc w:val="center"/>
              <w:rPr>
                <w:sz w:val="18"/>
                <w:szCs w:val="18"/>
              </w:rPr>
            </w:pPr>
            <w:r w:rsidRPr="008032A8">
              <w:rPr>
                <w:sz w:val="18"/>
                <w:szCs w:val="18"/>
              </w:rPr>
              <w:t>+</w:t>
            </w:r>
          </w:p>
          <w:p w14:paraId="7A517F31" w14:textId="77777777" w:rsidR="00B6546F" w:rsidRPr="008032A8" w:rsidRDefault="00B6546F" w:rsidP="00A856E7">
            <w:pPr>
              <w:spacing w:before="0" w:after="0" w:line="240" w:lineRule="auto"/>
              <w:contextualSpacing/>
              <w:jc w:val="center"/>
              <w:rPr>
                <w:sz w:val="18"/>
                <w:szCs w:val="18"/>
              </w:rPr>
            </w:pPr>
          </w:p>
          <w:p w14:paraId="2389698C" w14:textId="77777777" w:rsidR="00B6546F" w:rsidRPr="008032A8" w:rsidRDefault="00B6546F" w:rsidP="00A856E7">
            <w:pPr>
              <w:spacing w:before="0" w:after="0" w:line="240" w:lineRule="auto"/>
              <w:contextualSpacing/>
              <w:jc w:val="center"/>
              <w:rPr>
                <w:sz w:val="18"/>
                <w:szCs w:val="18"/>
              </w:rPr>
            </w:pPr>
            <w:r w:rsidRPr="008032A8">
              <w:rPr>
                <w:sz w:val="18"/>
                <w:szCs w:val="18"/>
              </w:rPr>
              <w:t>Measure and its targets do not conflict with other goals</w:t>
            </w:r>
          </w:p>
        </w:tc>
        <w:tc>
          <w:tcPr>
            <w:tcW w:w="386" w:type="pct"/>
            <w:shd w:val="clear" w:color="auto" w:fill="auto"/>
            <w:tcMar>
              <w:top w:w="40" w:type="dxa"/>
              <w:left w:w="40" w:type="dxa"/>
              <w:bottom w:w="40" w:type="dxa"/>
              <w:right w:w="40" w:type="dxa"/>
            </w:tcMar>
            <w:vAlign w:val="center"/>
          </w:tcPr>
          <w:p w14:paraId="69A2E551"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29443CE1"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p>
          <w:p w14:paraId="39E03F28"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Short-term</w:t>
            </w:r>
          </w:p>
          <w:p w14:paraId="6AE3BCF1" w14:textId="77777777"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No specific timeframe</w:t>
            </w:r>
          </w:p>
        </w:tc>
      </w:tr>
      <w:tr w:rsidR="00B6546F" w:rsidRPr="008032A8" w14:paraId="74B97B61" w14:textId="77777777" w:rsidTr="006074EB">
        <w:trPr>
          <w:trHeight w:val="1186"/>
        </w:trPr>
        <w:tc>
          <w:tcPr>
            <w:tcW w:w="439" w:type="pct"/>
            <w:shd w:val="clear" w:color="auto" w:fill="auto"/>
            <w:tcMar>
              <w:top w:w="40" w:type="dxa"/>
              <w:left w:w="40" w:type="dxa"/>
              <w:bottom w:w="40" w:type="dxa"/>
              <w:right w:w="40" w:type="dxa"/>
            </w:tcMar>
            <w:vAlign w:val="center"/>
          </w:tcPr>
          <w:p w14:paraId="169F7D3F" w14:textId="77777777" w:rsidR="00B6546F" w:rsidRPr="008032A8" w:rsidRDefault="00B6546F" w:rsidP="00A856E7">
            <w:pPr>
              <w:spacing w:before="0" w:after="0" w:line="240" w:lineRule="auto"/>
              <w:contextualSpacing/>
              <w:jc w:val="left"/>
              <w:rPr>
                <w:sz w:val="18"/>
                <w:szCs w:val="18"/>
              </w:rPr>
            </w:pPr>
            <w:r w:rsidRPr="008032A8">
              <w:rPr>
                <w:sz w:val="18"/>
                <w:szCs w:val="18"/>
              </w:rPr>
              <w:t>Campaign/behaviour change</w:t>
            </w:r>
          </w:p>
        </w:tc>
        <w:tc>
          <w:tcPr>
            <w:tcW w:w="693" w:type="pct"/>
            <w:shd w:val="clear" w:color="auto" w:fill="auto"/>
            <w:tcMar>
              <w:top w:w="40" w:type="dxa"/>
              <w:left w:w="40" w:type="dxa"/>
              <w:bottom w:w="40" w:type="dxa"/>
              <w:right w:w="40" w:type="dxa"/>
            </w:tcMar>
            <w:vAlign w:val="center"/>
          </w:tcPr>
          <w:p w14:paraId="7F949095" w14:textId="77777777" w:rsidR="00B6546F" w:rsidRPr="008032A8" w:rsidRDefault="00B6546F" w:rsidP="00A856E7">
            <w:pPr>
              <w:spacing w:before="0" w:after="0" w:line="240" w:lineRule="auto"/>
              <w:contextualSpacing/>
              <w:jc w:val="left"/>
              <w:rPr>
                <w:sz w:val="18"/>
                <w:szCs w:val="18"/>
              </w:rPr>
            </w:pPr>
            <w:r w:rsidRPr="008032A8">
              <w:rPr>
                <w:sz w:val="18"/>
                <w:szCs w:val="18"/>
              </w:rPr>
              <w:t>“Bicycle city”, Aarhus</w:t>
            </w:r>
          </w:p>
        </w:tc>
        <w:tc>
          <w:tcPr>
            <w:tcW w:w="386" w:type="pct"/>
            <w:shd w:val="clear" w:color="auto" w:fill="auto"/>
            <w:tcMar>
              <w:top w:w="40" w:type="dxa"/>
              <w:left w:w="40" w:type="dxa"/>
              <w:bottom w:w="40" w:type="dxa"/>
              <w:right w:w="40" w:type="dxa"/>
            </w:tcMar>
            <w:vAlign w:val="center"/>
          </w:tcPr>
          <w:p w14:paraId="2D48CD65" w14:textId="77777777" w:rsidR="00E62B49" w:rsidRPr="008032A8" w:rsidRDefault="00E62B49" w:rsidP="00A856E7">
            <w:pPr>
              <w:spacing w:before="0" w:after="0" w:line="240" w:lineRule="auto"/>
              <w:contextualSpacing/>
              <w:jc w:val="center"/>
              <w:rPr>
                <w:sz w:val="18"/>
                <w:szCs w:val="18"/>
              </w:rPr>
            </w:pPr>
            <w:r w:rsidRPr="008032A8">
              <w:rPr>
                <w:sz w:val="18"/>
                <w:szCs w:val="18"/>
              </w:rPr>
              <w:t>+</w:t>
            </w:r>
          </w:p>
          <w:p w14:paraId="42C252CB" w14:textId="77777777" w:rsidR="00E62B49" w:rsidRPr="008032A8" w:rsidRDefault="00E62B49" w:rsidP="00A856E7">
            <w:pPr>
              <w:spacing w:before="0" w:after="0" w:line="240" w:lineRule="auto"/>
              <w:contextualSpacing/>
              <w:jc w:val="center"/>
              <w:rPr>
                <w:sz w:val="18"/>
                <w:szCs w:val="18"/>
              </w:rPr>
            </w:pPr>
          </w:p>
          <w:p w14:paraId="5754B38B" w14:textId="6220A20F" w:rsidR="00E62B49" w:rsidRPr="008032A8" w:rsidRDefault="00E62B49" w:rsidP="00A856E7">
            <w:pPr>
              <w:spacing w:before="0" w:after="0" w:line="240" w:lineRule="auto"/>
              <w:contextualSpacing/>
              <w:jc w:val="center"/>
              <w:rPr>
                <w:sz w:val="18"/>
                <w:szCs w:val="18"/>
              </w:rPr>
            </w:pPr>
            <w:r w:rsidRPr="008032A8">
              <w:rPr>
                <w:sz w:val="18"/>
                <w:szCs w:val="18"/>
              </w:rPr>
              <w:t>Mention on young children,</w:t>
            </w:r>
          </w:p>
          <w:p w14:paraId="6778B63B" w14:textId="4E6AF0D7" w:rsidR="00E62B49" w:rsidRPr="008032A8" w:rsidRDefault="00E62B49" w:rsidP="00A856E7">
            <w:pPr>
              <w:spacing w:before="0" w:after="0" w:line="240" w:lineRule="auto"/>
              <w:contextualSpacing/>
              <w:jc w:val="center"/>
              <w:rPr>
                <w:sz w:val="18"/>
                <w:szCs w:val="18"/>
              </w:rPr>
            </w:pPr>
            <w:r w:rsidRPr="008032A8">
              <w:rPr>
                <w:sz w:val="18"/>
                <w:szCs w:val="18"/>
              </w:rPr>
              <w:t>school children and</w:t>
            </w:r>
          </w:p>
          <w:p w14:paraId="017B94E6" w14:textId="7E4A42C4" w:rsidR="00B6546F" w:rsidRPr="008032A8" w:rsidRDefault="00E62B49" w:rsidP="00A856E7">
            <w:pPr>
              <w:spacing w:before="0" w:after="0" w:line="240" w:lineRule="auto"/>
              <w:contextualSpacing/>
              <w:jc w:val="center"/>
              <w:rPr>
                <w:sz w:val="18"/>
                <w:szCs w:val="18"/>
              </w:rPr>
            </w:pPr>
            <w:r w:rsidRPr="008032A8">
              <w:rPr>
                <w:sz w:val="18"/>
                <w:szCs w:val="18"/>
              </w:rPr>
              <w:t>commuters</w:t>
            </w:r>
          </w:p>
        </w:tc>
        <w:tc>
          <w:tcPr>
            <w:tcW w:w="387" w:type="pct"/>
            <w:vAlign w:val="center"/>
          </w:tcPr>
          <w:p w14:paraId="1AA7B842" w14:textId="77777777" w:rsidR="00B6546F" w:rsidRPr="008032A8" w:rsidRDefault="009D30B7"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2C0DB2B5" w14:textId="77777777" w:rsidR="00C23670" w:rsidRPr="008032A8" w:rsidRDefault="00C23670" w:rsidP="00A856E7">
            <w:pPr>
              <w:widowControl w:val="0"/>
              <w:pBdr>
                <w:top w:val="nil"/>
                <w:left w:val="nil"/>
                <w:bottom w:val="nil"/>
                <w:right w:val="nil"/>
                <w:between w:val="nil"/>
              </w:pBdr>
              <w:spacing w:before="0" w:after="0" w:line="240" w:lineRule="auto"/>
              <w:contextualSpacing/>
              <w:jc w:val="center"/>
              <w:rPr>
                <w:sz w:val="18"/>
                <w:szCs w:val="18"/>
              </w:rPr>
            </w:pPr>
          </w:p>
          <w:p w14:paraId="7D0BFD43" w14:textId="11487DBA" w:rsidR="009D30B7" w:rsidRPr="008032A8" w:rsidRDefault="009D30B7"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Increased safety for citizens</w:t>
            </w:r>
          </w:p>
        </w:tc>
        <w:tc>
          <w:tcPr>
            <w:tcW w:w="387" w:type="pct"/>
            <w:vAlign w:val="center"/>
          </w:tcPr>
          <w:p w14:paraId="4317431D" w14:textId="77777777" w:rsidR="00B6546F" w:rsidRPr="008032A8" w:rsidRDefault="00C23670"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31DAC3E3" w14:textId="77777777" w:rsidR="00C23670" w:rsidRPr="008032A8" w:rsidRDefault="00C23670" w:rsidP="00A856E7">
            <w:pPr>
              <w:widowControl w:val="0"/>
              <w:pBdr>
                <w:top w:val="nil"/>
                <w:left w:val="nil"/>
                <w:bottom w:val="nil"/>
                <w:right w:val="nil"/>
                <w:between w:val="nil"/>
              </w:pBdr>
              <w:spacing w:before="0" w:after="0" w:line="240" w:lineRule="auto"/>
              <w:contextualSpacing/>
              <w:jc w:val="center"/>
              <w:rPr>
                <w:sz w:val="18"/>
                <w:szCs w:val="18"/>
              </w:rPr>
            </w:pPr>
          </w:p>
          <w:p w14:paraId="4FFFFF02" w14:textId="60D7825A" w:rsidR="00C23670" w:rsidRPr="008032A8" w:rsidRDefault="00C23670"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Benefits for the environment</w:t>
            </w:r>
          </w:p>
        </w:tc>
        <w:tc>
          <w:tcPr>
            <w:tcW w:w="387" w:type="pct"/>
            <w:vAlign w:val="center"/>
          </w:tcPr>
          <w:p w14:paraId="57D1FC6E" w14:textId="77777777" w:rsidR="00FD7DCC" w:rsidRPr="008032A8" w:rsidRDefault="00FD7DCC"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2563D18B" w14:textId="77777777" w:rsidR="00FD7DCC" w:rsidRPr="008032A8" w:rsidRDefault="00FD7DCC" w:rsidP="00A856E7">
            <w:pPr>
              <w:widowControl w:val="0"/>
              <w:pBdr>
                <w:top w:val="nil"/>
                <w:left w:val="nil"/>
                <w:bottom w:val="nil"/>
                <w:right w:val="nil"/>
                <w:between w:val="nil"/>
              </w:pBdr>
              <w:spacing w:before="0" w:after="0" w:line="240" w:lineRule="auto"/>
              <w:contextualSpacing/>
              <w:jc w:val="center"/>
              <w:rPr>
                <w:sz w:val="18"/>
                <w:szCs w:val="18"/>
              </w:rPr>
            </w:pPr>
          </w:p>
          <w:p w14:paraId="2AE6C4EC" w14:textId="4181A355" w:rsidR="00B6546F" w:rsidRPr="008032A8" w:rsidRDefault="00FD7DCC"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Improved urban traffic</w:t>
            </w:r>
          </w:p>
        </w:tc>
        <w:tc>
          <w:tcPr>
            <w:tcW w:w="387" w:type="pct"/>
            <w:vAlign w:val="center"/>
          </w:tcPr>
          <w:p w14:paraId="3745E171" w14:textId="77777777" w:rsidR="004D0055" w:rsidRPr="008032A8" w:rsidRDefault="004D0055"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29F582D2" w14:textId="77777777" w:rsidR="004D0055" w:rsidRPr="008032A8" w:rsidRDefault="004D0055" w:rsidP="00A856E7">
            <w:pPr>
              <w:widowControl w:val="0"/>
              <w:pBdr>
                <w:top w:val="nil"/>
                <w:left w:val="nil"/>
                <w:bottom w:val="nil"/>
                <w:right w:val="nil"/>
                <w:between w:val="nil"/>
              </w:pBdr>
              <w:spacing w:before="0" w:after="0" w:line="240" w:lineRule="auto"/>
              <w:contextualSpacing/>
              <w:jc w:val="center"/>
              <w:rPr>
                <w:sz w:val="18"/>
                <w:szCs w:val="18"/>
              </w:rPr>
            </w:pPr>
          </w:p>
          <w:p w14:paraId="721D595D" w14:textId="016F6800" w:rsidR="00B6546F" w:rsidRPr="008032A8" w:rsidRDefault="004D0055"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Improved health of citizens</w:t>
            </w:r>
          </w:p>
        </w:tc>
        <w:tc>
          <w:tcPr>
            <w:tcW w:w="387" w:type="pct"/>
            <w:vAlign w:val="center"/>
          </w:tcPr>
          <w:p w14:paraId="58A65B16" w14:textId="77777777" w:rsidR="00986E2E" w:rsidRPr="008032A8" w:rsidRDefault="00986E2E"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o</w:t>
            </w:r>
          </w:p>
          <w:p w14:paraId="796FFB18" w14:textId="77777777" w:rsidR="008F6789" w:rsidRPr="008032A8" w:rsidRDefault="008F6789" w:rsidP="00A856E7">
            <w:pPr>
              <w:widowControl w:val="0"/>
              <w:pBdr>
                <w:top w:val="nil"/>
                <w:left w:val="nil"/>
                <w:bottom w:val="nil"/>
                <w:right w:val="nil"/>
                <w:between w:val="nil"/>
              </w:pBdr>
              <w:spacing w:before="0" w:after="0" w:line="240" w:lineRule="auto"/>
              <w:contextualSpacing/>
              <w:jc w:val="center"/>
              <w:rPr>
                <w:sz w:val="18"/>
                <w:szCs w:val="18"/>
              </w:rPr>
            </w:pPr>
          </w:p>
          <w:p w14:paraId="6AFA3780" w14:textId="65E8F5D3" w:rsidR="008F6789" w:rsidRPr="008032A8" w:rsidRDefault="008F6789"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No benchmark mentioned that indicated success or failure</w:t>
            </w:r>
          </w:p>
        </w:tc>
        <w:tc>
          <w:tcPr>
            <w:tcW w:w="387" w:type="pct"/>
            <w:shd w:val="clear" w:color="auto" w:fill="auto"/>
            <w:tcMar>
              <w:top w:w="40" w:type="dxa"/>
              <w:left w:w="40" w:type="dxa"/>
              <w:bottom w:w="40" w:type="dxa"/>
              <w:right w:w="40" w:type="dxa"/>
            </w:tcMar>
            <w:vAlign w:val="center"/>
          </w:tcPr>
          <w:p w14:paraId="2709E45E" w14:textId="0EBC2D3E"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r w:rsidR="00FA3CA1" w:rsidRPr="008032A8">
              <w:rPr>
                <w:sz w:val="18"/>
                <w:szCs w:val="18"/>
              </w:rPr>
              <w:t>+</w:t>
            </w:r>
            <w:r w:rsidRPr="008032A8">
              <w:rPr>
                <w:sz w:val="18"/>
                <w:szCs w:val="18"/>
              </w:rPr>
              <w:t>)</w:t>
            </w:r>
          </w:p>
          <w:p w14:paraId="733C2043" w14:textId="77777777" w:rsidR="00F808D4" w:rsidRPr="008032A8" w:rsidRDefault="00F808D4" w:rsidP="00A856E7">
            <w:pPr>
              <w:widowControl w:val="0"/>
              <w:pBdr>
                <w:top w:val="nil"/>
                <w:left w:val="nil"/>
                <w:bottom w:val="nil"/>
                <w:right w:val="nil"/>
                <w:between w:val="nil"/>
              </w:pBdr>
              <w:spacing w:before="0" w:after="0" w:line="240" w:lineRule="auto"/>
              <w:contextualSpacing/>
              <w:jc w:val="center"/>
              <w:rPr>
                <w:sz w:val="18"/>
                <w:szCs w:val="18"/>
              </w:rPr>
            </w:pPr>
          </w:p>
          <w:p w14:paraId="1482F4D2" w14:textId="77777777" w:rsidR="00F808D4" w:rsidRPr="008032A8" w:rsidRDefault="00F808D4"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Targets are measurable (increase in bike use, reduction in car use)</w:t>
            </w:r>
          </w:p>
          <w:p w14:paraId="1C3006F0" w14:textId="7EF6DFF2" w:rsidR="00F808D4" w:rsidRPr="008032A8" w:rsidRDefault="00F808D4"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No mention if and how they will be measured</w:t>
            </w:r>
          </w:p>
        </w:tc>
        <w:tc>
          <w:tcPr>
            <w:tcW w:w="387" w:type="pct"/>
            <w:shd w:val="clear" w:color="auto" w:fill="auto"/>
            <w:tcMar>
              <w:top w:w="40" w:type="dxa"/>
              <w:left w:w="40" w:type="dxa"/>
              <w:bottom w:w="40" w:type="dxa"/>
              <w:right w:w="40" w:type="dxa"/>
            </w:tcMar>
            <w:vAlign w:val="center"/>
          </w:tcPr>
          <w:p w14:paraId="364DCBFF" w14:textId="7316E19C" w:rsidR="00B6546F" w:rsidRPr="008032A8" w:rsidRDefault="00A92EA3"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o</w:t>
            </w:r>
          </w:p>
          <w:p w14:paraId="776530BC" w14:textId="77777777" w:rsidR="00A92EA3" w:rsidRPr="008032A8" w:rsidRDefault="00A92EA3" w:rsidP="00A856E7">
            <w:pPr>
              <w:widowControl w:val="0"/>
              <w:pBdr>
                <w:top w:val="nil"/>
                <w:left w:val="nil"/>
                <w:bottom w:val="nil"/>
                <w:right w:val="nil"/>
                <w:between w:val="nil"/>
              </w:pBdr>
              <w:spacing w:before="0" w:after="0" w:line="240" w:lineRule="auto"/>
              <w:contextualSpacing/>
              <w:jc w:val="center"/>
              <w:rPr>
                <w:sz w:val="18"/>
                <w:szCs w:val="18"/>
              </w:rPr>
            </w:pPr>
          </w:p>
          <w:p w14:paraId="7986EC24" w14:textId="3D2B11D5" w:rsidR="00A92EA3" w:rsidRPr="008032A8" w:rsidRDefault="00A92EA3"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No benchmark mentioned that indicated success or failure</w:t>
            </w:r>
          </w:p>
        </w:tc>
        <w:tc>
          <w:tcPr>
            <w:tcW w:w="387" w:type="pct"/>
            <w:shd w:val="clear" w:color="auto" w:fill="auto"/>
            <w:tcMar>
              <w:top w:w="40" w:type="dxa"/>
              <w:left w:w="40" w:type="dxa"/>
              <w:bottom w:w="40" w:type="dxa"/>
              <w:right w:w="40" w:type="dxa"/>
            </w:tcMar>
            <w:vAlign w:val="center"/>
          </w:tcPr>
          <w:p w14:paraId="22362617" w14:textId="48CD4021" w:rsidR="00B6546F" w:rsidRPr="008032A8" w:rsidRDefault="00FA3CA1" w:rsidP="00A856E7">
            <w:pPr>
              <w:spacing w:before="0" w:after="0" w:line="240" w:lineRule="auto"/>
              <w:contextualSpacing/>
              <w:jc w:val="center"/>
              <w:rPr>
                <w:sz w:val="18"/>
                <w:szCs w:val="18"/>
              </w:rPr>
            </w:pPr>
            <w:r w:rsidRPr="008032A8">
              <w:rPr>
                <w:sz w:val="18"/>
                <w:szCs w:val="18"/>
              </w:rPr>
              <w:t>+</w:t>
            </w:r>
          </w:p>
          <w:p w14:paraId="0F93F922" w14:textId="77777777" w:rsidR="00FA3CA1" w:rsidRPr="008032A8" w:rsidRDefault="00FA3CA1" w:rsidP="00A856E7">
            <w:pPr>
              <w:spacing w:before="0" w:after="0" w:line="240" w:lineRule="auto"/>
              <w:contextualSpacing/>
              <w:jc w:val="center"/>
              <w:rPr>
                <w:sz w:val="18"/>
                <w:szCs w:val="18"/>
              </w:rPr>
            </w:pPr>
          </w:p>
          <w:p w14:paraId="481E21CE" w14:textId="7366AB9F" w:rsidR="00FA3CA1" w:rsidRPr="008032A8" w:rsidRDefault="00FA3CA1" w:rsidP="00A856E7">
            <w:pPr>
              <w:spacing w:before="0" w:after="0" w:line="240" w:lineRule="auto"/>
              <w:contextualSpacing/>
              <w:jc w:val="center"/>
              <w:rPr>
                <w:sz w:val="18"/>
                <w:szCs w:val="18"/>
              </w:rPr>
            </w:pPr>
            <w:r w:rsidRPr="008032A8">
              <w:rPr>
                <w:sz w:val="18"/>
                <w:szCs w:val="18"/>
              </w:rPr>
              <w:t>In accordance with the general goal of a carbon neutral Aarhus by 2030</w:t>
            </w:r>
          </w:p>
        </w:tc>
        <w:tc>
          <w:tcPr>
            <w:tcW w:w="386" w:type="pct"/>
            <w:shd w:val="clear" w:color="auto" w:fill="auto"/>
            <w:tcMar>
              <w:top w:w="40" w:type="dxa"/>
              <w:left w:w="40" w:type="dxa"/>
              <w:bottom w:w="40" w:type="dxa"/>
              <w:right w:w="40" w:type="dxa"/>
            </w:tcMar>
            <w:vAlign w:val="center"/>
          </w:tcPr>
          <w:p w14:paraId="45248192" w14:textId="423E5DD2" w:rsidR="00B6546F" w:rsidRPr="008032A8" w:rsidRDefault="00F33F27" w:rsidP="00A856E7">
            <w:pPr>
              <w:spacing w:before="0" w:after="0" w:line="240" w:lineRule="auto"/>
              <w:contextualSpacing/>
              <w:jc w:val="center"/>
              <w:rPr>
                <w:sz w:val="18"/>
                <w:szCs w:val="18"/>
              </w:rPr>
            </w:pPr>
            <w:r w:rsidRPr="008032A8">
              <w:rPr>
                <w:sz w:val="18"/>
                <w:szCs w:val="18"/>
              </w:rPr>
              <w:t>o</w:t>
            </w:r>
          </w:p>
          <w:p w14:paraId="7D7943DB" w14:textId="77777777" w:rsidR="00F33F27" w:rsidRPr="008032A8" w:rsidRDefault="00F33F27" w:rsidP="00A856E7">
            <w:pPr>
              <w:spacing w:before="0" w:after="0" w:line="240" w:lineRule="auto"/>
              <w:contextualSpacing/>
              <w:jc w:val="center"/>
              <w:rPr>
                <w:sz w:val="18"/>
                <w:szCs w:val="18"/>
              </w:rPr>
            </w:pPr>
          </w:p>
          <w:p w14:paraId="4703B813" w14:textId="6DA21129" w:rsidR="00FF43F1" w:rsidRPr="008032A8" w:rsidRDefault="00F33F27" w:rsidP="00A856E7">
            <w:pPr>
              <w:spacing w:before="0" w:after="0" w:line="240" w:lineRule="auto"/>
              <w:contextualSpacing/>
              <w:jc w:val="center"/>
              <w:rPr>
                <w:sz w:val="18"/>
                <w:szCs w:val="18"/>
              </w:rPr>
            </w:pPr>
            <w:r w:rsidRPr="008032A8">
              <w:rPr>
                <w:sz w:val="18"/>
                <w:szCs w:val="18"/>
              </w:rPr>
              <w:t>No mention on timeframe</w:t>
            </w:r>
          </w:p>
        </w:tc>
      </w:tr>
      <w:tr w:rsidR="00B6546F" w:rsidRPr="008032A8" w14:paraId="7ECD14CB" w14:textId="77777777" w:rsidTr="006074EB">
        <w:trPr>
          <w:trHeight w:val="1096"/>
        </w:trPr>
        <w:tc>
          <w:tcPr>
            <w:tcW w:w="439" w:type="pct"/>
            <w:shd w:val="clear" w:color="auto" w:fill="auto"/>
            <w:tcMar>
              <w:top w:w="40" w:type="dxa"/>
              <w:left w:w="40" w:type="dxa"/>
              <w:bottom w:w="40" w:type="dxa"/>
              <w:right w:w="40" w:type="dxa"/>
            </w:tcMar>
            <w:vAlign w:val="center"/>
          </w:tcPr>
          <w:p w14:paraId="0ABF2736" w14:textId="77777777" w:rsidR="00B6546F" w:rsidRPr="008032A8" w:rsidRDefault="00B6546F" w:rsidP="00A856E7">
            <w:pPr>
              <w:spacing w:before="0" w:after="0" w:line="240" w:lineRule="auto"/>
              <w:contextualSpacing/>
              <w:jc w:val="left"/>
              <w:rPr>
                <w:sz w:val="18"/>
                <w:szCs w:val="18"/>
              </w:rPr>
            </w:pPr>
            <w:r w:rsidRPr="008032A8">
              <w:rPr>
                <w:sz w:val="18"/>
                <w:szCs w:val="18"/>
              </w:rPr>
              <w:t>Sensor-data</w:t>
            </w:r>
          </w:p>
        </w:tc>
        <w:tc>
          <w:tcPr>
            <w:tcW w:w="693" w:type="pct"/>
            <w:shd w:val="clear" w:color="auto" w:fill="auto"/>
            <w:tcMar>
              <w:top w:w="40" w:type="dxa"/>
              <w:left w:w="40" w:type="dxa"/>
              <w:bottom w:w="40" w:type="dxa"/>
              <w:right w:w="40" w:type="dxa"/>
            </w:tcMar>
            <w:vAlign w:val="center"/>
          </w:tcPr>
          <w:p w14:paraId="624FF68A" w14:textId="77777777" w:rsidR="00B6546F" w:rsidRPr="008032A8" w:rsidRDefault="00B6546F" w:rsidP="00A856E7">
            <w:pPr>
              <w:spacing w:before="0" w:after="0" w:line="240" w:lineRule="auto"/>
              <w:contextualSpacing/>
              <w:jc w:val="left"/>
              <w:rPr>
                <w:sz w:val="18"/>
                <w:szCs w:val="18"/>
              </w:rPr>
            </w:pPr>
            <w:r w:rsidRPr="008032A8">
              <w:rPr>
                <w:sz w:val="18"/>
                <w:szCs w:val="18"/>
              </w:rPr>
              <w:t>“Drive now” app, Aarhus</w:t>
            </w:r>
          </w:p>
        </w:tc>
        <w:tc>
          <w:tcPr>
            <w:tcW w:w="386" w:type="pct"/>
            <w:shd w:val="clear" w:color="auto" w:fill="auto"/>
            <w:tcMar>
              <w:top w:w="40" w:type="dxa"/>
              <w:left w:w="40" w:type="dxa"/>
              <w:bottom w:w="40" w:type="dxa"/>
              <w:right w:w="40" w:type="dxa"/>
            </w:tcMar>
            <w:vAlign w:val="center"/>
          </w:tcPr>
          <w:p w14:paraId="298265E3" w14:textId="77777777" w:rsidR="00D70E99" w:rsidRPr="008032A8" w:rsidRDefault="00D70E99" w:rsidP="00A856E7">
            <w:pPr>
              <w:spacing w:before="0" w:after="0" w:line="240" w:lineRule="auto"/>
              <w:contextualSpacing/>
              <w:jc w:val="center"/>
              <w:rPr>
                <w:sz w:val="18"/>
                <w:szCs w:val="18"/>
              </w:rPr>
            </w:pPr>
            <w:r w:rsidRPr="008032A8">
              <w:rPr>
                <w:sz w:val="18"/>
                <w:szCs w:val="18"/>
              </w:rPr>
              <w:t>o</w:t>
            </w:r>
          </w:p>
          <w:p w14:paraId="7B33C390" w14:textId="77777777" w:rsidR="00D70E99" w:rsidRPr="008032A8" w:rsidRDefault="00D70E99" w:rsidP="00A856E7">
            <w:pPr>
              <w:spacing w:before="0" w:after="0" w:line="240" w:lineRule="auto"/>
              <w:contextualSpacing/>
              <w:jc w:val="center"/>
              <w:rPr>
                <w:sz w:val="18"/>
                <w:szCs w:val="18"/>
              </w:rPr>
            </w:pPr>
          </w:p>
          <w:p w14:paraId="30B2079E" w14:textId="7EA0D5B7" w:rsidR="00B6546F" w:rsidRPr="008032A8" w:rsidRDefault="00D70E99" w:rsidP="00A856E7">
            <w:pPr>
              <w:spacing w:before="0" w:after="0" w:line="240" w:lineRule="auto"/>
              <w:contextualSpacing/>
              <w:jc w:val="center"/>
              <w:rPr>
                <w:sz w:val="18"/>
                <w:szCs w:val="18"/>
              </w:rPr>
            </w:pPr>
            <w:r w:rsidRPr="008032A8">
              <w:rPr>
                <w:sz w:val="18"/>
                <w:szCs w:val="18"/>
              </w:rPr>
              <w:t>No mention on inclusiveness</w:t>
            </w:r>
          </w:p>
        </w:tc>
        <w:tc>
          <w:tcPr>
            <w:tcW w:w="387" w:type="pct"/>
            <w:vAlign w:val="center"/>
          </w:tcPr>
          <w:p w14:paraId="1C18E18A" w14:textId="77777777" w:rsidR="004D7633" w:rsidRPr="008032A8" w:rsidRDefault="004D7633"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o</w:t>
            </w:r>
          </w:p>
          <w:p w14:paraId="6849F833" w14:textId="40371477" w:rsidR="00B6546F" w:rsidRPr="008032A8" w:rsidRDefault="004D7633"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 xml:space="preserve"> </w:t>
            </w:r>
          </w:p>
          <w:p w14:paraId="38DAF910" w14:textId="35A0ABCE" w:rsidR="004D7633" w:rsidRPr="008032A8" w:rsidRDefault="004D7633"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No mention on safety or security improvements</w:t>
            </w:r>
          </w:p>
        </w:tc>
        <w:tc>
          <w:tcPr>
            <w:tcW w:w="387" w:type="pct"/>
            <w:vAlign w:val="center"/>
          </w:tcPr>
          <w:p w14:paraId="112BA336" w14:textId="2A762918" w:rsidR="00B6546F" w:rsidRPr="008032A8" w:rsidRDefault="00664652"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o</w:t>
            </w:r>
          </w:p>
          <w:p w14:paraId="5B1A3932" w14:textId="77777777" w:rsidR="00664652" w:rsidRPr="008032A8" w:rsidRDefault="00664652" w:rsidP="00A856E7">
            <w:pPr>
              <w:widowControl w:val="0"/>
              <w:pBdr>
                <w:top w:val="nil"/>
                <w:left w:val="nil"/>
                <w:bottom w:val="nil"/>
                <w:right w:val="nil"/>
                <w:between w:val="nil"/>
              </w:pBdr>
              <w:spacing w:before="0" w:after="0" w:line="240" w:lineRule="auto"/>
              <w:contextualSpacing/>
              <w:jc w:val="center"/>
              <w:rPr>
                <w:sz w:val="18"/>
                <w:szCs w:val="18"/>
              </w:rPr>
            </w:pPr>
          </w:p>
          <w:p w14:paraId="4391AB49" w14:textId="2283D794" w:rsidR="00664652" w:rsidRPr="008032A8" w:rsidRDefault="00664652"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No mention on environmental benefits</w:t>
            </w:r>
          </w:p>
        </w:tc>
        <w:tc>
          <w:tcPr>
            <w:tcW w:w="387" w:type="pct"/>
            <w:vAlign w:val="center"/>
          </w:tcPr>
          <w:p w14:paraId="79C80FA3" w14:textId="77777777" w:rsidR="00B6546F" w:rsidRPr="008032A8" w:rsidRDefault="00F71E3B"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0577F850" w14:textId="77777777" w:rsidR="00F71E3B" w:rsidRPr="008032A8" w:rsidRDefault="00F71E3B" w:rsidP="00A856E7">
            <w:pPr>
              <w:widowControl w:val="0"/>
              <w:pBdr>
                <w:top w:val="nil"/>
                <w:left w:val="nil"/>
                <w:bottom w:val="nil"/>
                <w:right w:val="nil"/>
                <w:between w:val="nil"/>
              </w:pBdr>
              <w:spacing w:before="0" w:after="0" w:line="240" w:lineRule="auto"/>
              <w:contextualSpacing/>
              <w:jc w:val="center"/>
              <w:rPr>
                <w:sz w:val="18"/>
                <w:szCs w:val="18"/>
              </w:rPr>
            </w:pPr>
          </w:p>
          <w:p w14:paraId="673D7598" w14:textId="77777777" w:rsidR="00F71E3B" w:rsidRPr="008032A8" w:rsidRDefault="00F71E3B"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Improve traffic congestion</w:t>
            </w:r>
          </w:p>
          <w:p w14:paraId="4664EC81" w14:textId="3BD54559" w:rsidR="00F71E3B" w:rsidRPr="008032A8" w:rsidRDefault="00F71E3B"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Improve commute times</w:t>
            </w:r>
          </w:p>
        </w:tc>
        <w:tc>
          <w:tcPr>
            <w:tcW w:w="387" w:type="pct"/>
            <w:vAlign w:val="center"/>
          </w:tcPr>
          <w:p w14:paraId="62F5D378" w14:textId="5C966BF6" w:rsidR="00B6546F" w:rsidRPr="008032A8" w:rsidRDefault="00F71E3B"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o</w:t>
            </w:r>
          </w:p>
          <w:p w14:paraId="27846B4E" w14:textId="77777777" w:rsidR="00F71E3B" w:rsidRPr="008032A8" w:rsidRDefault="00F71E3B" w:rsidP="00A856E7">
            <w:pPr>
              <w:widowControl w:val="0"/>
              <w:pBdr>
                <w:top w:val="nil"/>
                <w:left w:val="nil"/>
                <w:bottom w:val="nil"/>
                <w:right w:val="nil"/>
                <w:between w:val="nil"/>
              </w:pBdr>
              <w:spacing w:before="0" w:after="0" w:line="240" w:lineRule="auto"/>
              <w:contextualSpacing/>
              <w:jc w:val="center"/>
              <w:rPr>
                <w:sz w:val="18"/>
                <w:szCs w:val="18"/>
              </w:rPr>
            </w:pPr>
          </w:p>
          <w:p w14:paraId="28D1FAAA" w14:textId="4B9C714E" w:rsidR="00F71E3B" w:rsidRPr="008032A8" w:rsidRDefault="00F71E3B"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No mention on attractiveness and quality of life in city</w:t>
            </w:r>
          </w:p>
        </w:tc>
        <w:tc>
          <w:tcPr>
            <w:tcW w:w="387" w:type="pct"/>
            <w:tcBorders>
              <w:bottom w:val="single" w:sz="4" w:space="0" w:color="auto"/>
            </w:tcBorders>
            <w:vAlign w:val="center"/>
          </w:tcPr>
          <w:p w14:paraId="03C73664" w14:textId="2BEC623D" w:rsidR="00B6546F" w:rsidRPr="008032A8" w:rsidRDefault="00E2191B"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36102A7A" w14:textId="77777777" w:rsidR="00F1025A" w:rsidRPr="008032A8" w:rsidRDefault="00F1025A" w:rsidP="00A856E7">
            <w:pPr>
              <w:widowControl w:val="0"/>
              <w:pBdr>
                <w:top w:val="nil"/>
                <w:left w:val="nil"/>
                <w:bottom w:val="nil"/>
                <w:right w:val="nil"/>
                <w:between w:val="nil"/>
              </w:pBdr>
              <w:spacing w:before="0" w:after="0" w:line="240" w:lineRule="auto"/>
              <w:contextualSpacing/>
              <w:jc w:val="center"/>
              <w:rPr>
                <w:sz w:val="18"/>
                <w:szCs w:val="18"/>
              </w:rPr>
            </w:pPr>
          </w:p>
          <w:p w14:paraId="5A85BA50" w14:textId="77777777" w:rsidR="00F1025A" w:rsidRPr="008032A8" w:rsidRDefault="00F1025A"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Improve traffic congestion</w:t>
            </w:r>
          </w:p>
          <w:p w14:paraId="1A8A1185" w14:textId="57497111" w:rsidR="00F1025A" w:rsidRPr="008032A8" w:rsidRDefault="00F1025A"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Improve commute times</w:t>
            </w:r>
          </w:p>
        </w:tc>
        <w:tc>
          <w:tcPr>
            <w:tcW w:w="387" w:type="pct"/>
            <w:tcBorders>
              <w:bottom w:val="single" w:sz="4" w:space="0" w:color="auto"/>
            </w:tcBorders>
            <w:shd w:val="clear" w:color="auto" w:fill="auto"/>
            <w:tcMar>
              <w:top w:w="40" w:type="dxa"/>
              <w:left w:w="40" w:type="dxa"/>
              <w:bottom w:w="40" w:type="dxa"/>
              <w:right w:w="40" w:type="dxa"/>
            </w:tcMar>
            <w:vAlign w:val="center"/>
          </w:tcPr>
          <w:p w14:paraId="607822F7" w14:textId="1F67F4C4" w:rsidR="00B6546F" w:rsidRPr="008032A8" w:rsidRDefault="00B6546F"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r w:rsidR="00E2191B" w:rsidRPr="008032A8">
              <w:rPr>
                <w:sz w:val="18"/>
                <w:szCs w:val="18"/>
              </w:rPr>
              <w:t>+</w:t>
            </w:r>
            <w:r w:rsidRPr="008032A8">
              <w:rPr>
                <w:sz w:val="18"/>
                <w:szCs w:val="18"/>
              </w:rPr>
              <w:t>)</w:t>
            </w:r>
          </w:p>
          <w:p w14:paraId="318CA135" w14:textId="77777777" w:rsidR="00222B00" w:rsidRPr="008032A8" w:rsidRDefault="00222B00" w:rsidP="00A856E7">
            <w:pPr>
              <w:widowControl w:val="0"/>
              <w:pBdr>
                <w:top w:val="nil"/>
                <w:left w:val="nil"/>
                <w:bottom w:val="nil"/>
                <w:right w:val="nil"/>
                <w:between w:val="nil"/>
              </w:pBdr>
              <w:spacing w:before="0" w:after="0" w:line="240" w:lineRule="auto"/>
              <w:contextualSpacing/>
              <w:jc w:val="center"/>
              <w:rPr>
                <w:sz w:val="18"/>
                <w:szCs w:val="18"/>
              </w:rPr>
            </w:pPr>
          </w:p>
          <w:p w14:paraId="1681D024" w14:textId="77777777" w:rsidR="00222B00" w:rsidRPr="008032A8" w:rsidRDefault="00222B00"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Targets are measurable (congestion, commute time)</w:t>
            </w:r>
          </w:p>
          <w:p w14:paraId="3DCED2EA" w14:textId="0D1ABB97" w:rsidR="00222B00" w:rsidRPr="008032A8" w:rsidRDefault="00222B00"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No mention if and how they will be measured</w:t>
            </w:r>
          </w:p>
        </w:tc>
        <w:tc>
          <w:tcPr>
            <w:tcW w:w="387" w:type="pct"/>
            <w:tcBorders>
              <w:bottom w:val="single" w:sz="4" w:space="0" w:color="auto"/>
            </w:tcBorders>
            <w:shd w:val="clear" w:color="auto" w:fill="auto"/>
            <w:tcMar>
              <w:top w:w="40" w:type="dxa"/>
              <w:left w:w="40" w:type="dxa"/>
              <w:bottom w:w="40" w:type="dxa"/>
              <w:right w:w="40" w:type="dxa"/>
            </w:tcMar>
            <w:vAlign w:val="center"/>
          </w:tcPr>
          <w:p w14:paraId="2575B5DA" w14:textId="77207D46" w:rsidR="00B6546F" w:rsidRPr="008032A8" w:rsidRDefault="00594C35" w:rsidP="00A856E7">
            <w:pPr>
              <w:spacing w:before="0" w:after="0" w:line="240" w:lineRule="auto"/>
              <w:contextualSpacing/>
              <w:jc w:val="center"/>
              <w:rPr>
                <w:sz w:val="18"/>
                <w:szCs w:val="18"/>
              </w:rPr>
            </w:pPr>
            <w:r w:rsidRPr="008032A8">
              <w:rPr>
                <w:sz w:val="18"/>
                <w:szCs w:val="18"/>
              </w:rPr>
              <w:t>o</w:t>
            </w:r>
          </w:p>
          <w:p w14:paraId="0E5B6479" w14:textId="77777777" w:rsidR="00594C35" w:rsidRPr="008032A8" w:rsidRDefault="00594C35" w:rsidP="00A856E7">
            <w:pPr>
              <w:spacing w:before="0" w:after="0" w:line="240" w:lineRule="auto"/>
              <w:contextualSpacing/>
              <w:jc w:val="center"/>
              <w:rPr>
                <w:sz w:val="18"/>
                <w:szCs w:val="18"/>
              </w:rPr>
            </w:pPr>
          </w:p>
          <w:p w14:paraId="427E2C4E" w14:textId="03F80D6C" w:rsidR="00594C35" w:rsidRPr="008032A8" w:rsidRDefault="00594C35" w:rsidP="00A856E7">
            <w:pPr>
              <w:spacing w:before="0" w:after="0" w:line="240" w:lineRule="auto"/>
              <w:contextualSpacing/>
              <w:jc w:val="center"/>
              <w:rPr>
                <w:sz w:val="18"/>
                <w:szCs w:val="18"/>
              </w:rPr>
            </w:pPr>
            <w:r w:rsidRPr="008032A8">
              <w:rPr>
                <w:sz w:val="18"/>
                <w:szCs w:val="18"/>
              </w:rPr>
              <w:t>No benchmark mentioned that indicated success or failure</w:t>
            </w:r>
          </w:p>
        </w:tc>
        <w:tc>
          <w:tcPr>
            <w:tcW w:w="387" w:type="pct"/>
            <w:tcBorders>
              <w:bottom w:val="single" w:sz="4" w:space="0" w:color="auto"/>
            </w:tcBorders>
            <w:shd w:val="clear" w:color="auto" w:fill="auto"/>
            <w:tcMar>
              <w:top w:w="40" w:type="dxa"/>
              <w:left w:w="40" w:type="dxa"/>
              <w:bottom w:w="40" w:type="dxa"/>
              <w:right w:w="40" w:type="dxa"/>
            </w:tcMar>
            <w:vAlign w:val="center"/>
          </w:tcPr>
          <w:p w14:paraId="11ADB6B8" w14:textId="77777777" w:rsidR="00B6546F" w:rsidRPr="008032A8" w:rsidRDefault="00B6546F" w:rsidP="00A856E7">
            <w:pPr>
              <w:spacing w:before="0" w:after="0" w:line="240" w:lineRule="auto"/>
              <w:contextualSpacing/>
              <w:jc w:val="center"/>
              <w:rPr>
                <w:sz w:val="18"/>
                <w:szCs w:val="18"/>
              </w:rPr>
            </w:pPr>
            <w:r w:rsidRPr="008032A8">
              <w:rPr>
                <w:sz w:val="18"/>
                <w:szCs w:val="18"/>
              </w:rPr>
              <w:t>-</w:t>
            </w:r>
          </w:p>
          <w:p w14:paraId="7815F02A" w14:textId="77777777" w:rsidR="009446FD" w:rsidRPr="008032A8" w:rsidRDefault="009446FD" w:rsidP="00A856E7">
            <w:pPr>
              <w:spacing w:before="0" w:after="0" w:line="240" w:lineRule="auto"/>
              <w:contextualSpacing/>
              <w:jc w:val="center"/>
              <w:rPr>
                <w:sz w:val="18"/>
                <w:szCs w:val="18"/>
              </w:rPr>
            </w:pPr>
          </w:p>
          <w:p w14:paraId="4B55F684" w14:textId="7656CA6F" w:rsidR="009446FD" w:rsidRPr="008032A8" w:rsidRDefault="009446FD" w:rsidP="00A856E7">
            <w:pPr>
              <w:spacing w:before="0" w:after="0" w:line="240" w:lineRule="auto"/>
              <w:contextualSpacing/>
              <w:jc w:val="center"/>
              <w:rPr>
                <w:sz w:val="18"/>
                <w:szCs w:val="18"/>
              </w:rPr>
            </w:pPr>
            <w:r w:rsidRPr="008032A8">
              <w:rPr>
                <w:sz w:val="18"/>
                <w:szCs w:val="18"/>
              </w:rPr>
              <w:t xml:space="preserve">Targets do not conflict with other goals, but </w:t>
            </w:r>
          </w:p>
          <w:p w14:paraId="7D76893E" w14:textId="0DB9067C" w:rsidR="009446FD" w:rsidRPr="008032A8" w:rsidRDefault="009446FD" w:rsidP="00A856E7">
            <w:pPr>
              <w:spacing w:before="0" w:after="0" w:line="240" w:lineRule="auto"/>
              <w:contextualSpacing/>
              <w:jc w:val="center"/>
              <w:rPr>
                <w:sz w:val="18"/>
                <w:szCs w:val="18"/>
              </w:rPr>
            </w:pPr>
            <w:r w:rsidRPr="008032A8">
              <w:rPr>
                <w:sz w:val="18"/>
                <w:szCs w:val="18"/>
              </w:rPr>
              <w:t>the measure conflicts with the goal to make sustainable transport modes more attractive)</w:t>
            </w:r>
          </w:p>
        </w:tc>
        <w:tc>
          <w:tcPr>
            <w:tcW w:w="386" w:type="pct"/>
            <w:tcBorders>
              <w:bottom w:val="single" w:sz="4" w:space="0" w:color="auto"/>
            </w:tcBorders>
            <w:shd w:val="clear" w:color="auto" w:fill="auto"/>
            <w:tcMar>
              <w:top w:w="40" w:type="dxa"/>
              <w:left w:w="40" w:type="dxa"/>
              <w:bottom w:w="40" w:type="dxa"/>
              <w:right w:w="40" w:type="dxa"/>
            </w:tcMar>
            <w:vAlign w:val="center"/>
          </w:tcPr>
          <w:p w14:paraId="7715844A" w14:textId="6AB7C830" w:rsidR="00B6546F" w:rsidRPr="008032A8" w:rsidRDefault="00E2191B"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o</w:t>
            </w:r>
          </w:p>
          <w:p w14:paraId="60F86653" w14:textId="77777777" w:rsidR="00E2191B" w:rsidRPr="008032A8" w:rsidRDefault="00E2191B" w:rsidP="00A856E7">
            <w:pPr>
              <w:widowControl w:val="0"/>
              <w:pBdr>
                <w:top w:val="nil"/>
                <w:left w:val="nil"/>
                <w:bottom w:val="nil"/>
                <w:right w:val="nil"/>
                <w:between w:val="nil"/>
              </w:pBdr>
              <w:spacing w:before="0" w:after="0" w:line="240" w:lineRule="auto"/>
              <w:contextualSpacing/>
              <w:jc w:val="center"/>
              <w:rPr>
                <w:sz w:val="18"/>
                <w:szCs w:val="18"/>
              </w:rPr>
            </w:pPr>
          </w:p>
          <w:p w14:paraId="477C18B8" w14:textId="13F02EAF" w:rsidR="00E2191B" w:rsidRPr="008032A8" w:rsidRDefault="00E2191B"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No mention on timeframe</w:t>
            </w:r>
          </w:p>
        </w:tc>
      </w:tr>
      <w:tr w:rsidR="006074EB" w:rsidRPr="008032A8" w14:paraId="617EAF64" w14:textId="77777777" w:rsidTr="00F90E7E">
        <w:trPr>
          <w:trHeight w:val="300"/>
        </w:trPr>
        <w:tc>
          <w:tcPr>
            <w:tcW w:w="439" w:type="pct"/>
            <w:shd w:val="clear" w:color="auto" w:fill="auto"/>
            <w:tcMar>
              <w:top w:w="40" w:type="dxa"/>
              <w:left w:w="40" w:type="dxa"/>
              <w:bottom w:w="40" w:type="dxa"/>
              <w:right w:w="40" w:type="dxa"/>
            </w:tcMar>
            <w:vAlign w:val="center"/>
          </w:tcPr>
          <w:p w14:paraId="1CA3BAAA" w14:textId="77777777" w:rsidR="006074EB" w:rsidRPr="008032A8" w:rsidRDefault="006074EB" w:rsidP="00A856E7">
            <w:pPr>
              <w:spacing w:before="0" w:after="0" w:line="240" w:lineRule="auto"/>
              <w:contextualSpacing/>
              <w:rPr>
                <w:sz w:val="18"/>
                <w:szCs w:val="18"/>
              </w:rPr>
            </w:pPr>
          </w:p>
        </w:tc>
        <w:tc>
          <w:tcPr>
            <w:tcW w:w="693" w:type="pct"/>
            <w:shd w:val="clear" w:color="auto" w:fill="auto"/>
            <w:tcMar>
              <w:top w:w="40" w:type="dxa"/>
              <w:left w:w="40" w:type="dxa"/>
              <w:bottom w:w="40" w:type="dxa"/>
              <w:right w:w="40" w:type="dxa"/>
            </w:tcMar>
            <w:vAlign w:val="center"/>
          </w:tcPr>
          <w:p w14:paraId="503CDC9B" w14:textId="78BBCEF7" w:rsidR="006074EB" w:rsidRPr="008032A8" w:rsidRDefault="006074EB" w:rsidP="00A856E7">
            <w:pPr>
              <w:spacing w:before="0" w:after="0" w:line="240" w:lineRule="auto"/>
              <w:contextualSpacing/>
              <w:rPr>
                <w:sz w:val="18"/>
                <w:szCs w:val="18"/>
              </w:rPr>
            </w:pPr>
            <w:r w:rsidRPr="008032A8">
              <w:rPr>
                <w:sz w:val="18"/>
                <w:szCs w:val="18"/>
              </w:rPr>
              <w:t>EV charging in lampposts, Stavanger</w:t>
            </w:r>
          </w:p>
        </w:tc>
        <w:tc>
          <w:tcPr>
            <w:tcW w:w="386" w:type="pct"/>
            <w:shd w:val="clear" w:color="auto" w:fill="auto"/>
            <w:tcMar>
              <w:top w:w="40" w:type="dxa"/>
              <w:left w:w="40" w:type="dxa"/>
              <w:bottom w:w="40" w:type="dxa"/>
              <w:right w:w="40" w:type="dxa"/>
            </w:tcMar>
            <w:vAlign w:val="center"/>
          </w:tcPr>
          <w:p w14:paraId="22EFC11F" w14:textId="77777777" w:rsidR="00180E59" w:rsidRPr="008032A8" w:rsidRDefault="00180E59" w:rsidP="00A856E7">
            <w:pPr>
              <w:spacing w:before="0" w:after="0" w:line="240" w:lineRule="auto"/>
              <w:contextualSpacing/>
              <w:jc w:val="center"/>
              <w:rPr>
                <w:sz w:val="18"/>
                <w:szCs w:val="18"/>
              </w:rPr>
            </w:pPr>
            <w:r w:rsidRPr="008032A8">
              <w:rPr>
                <w:sz w:val="18"/>
                <w:szCs w:val="18"/>
              </w:rPr>
              <w:t>o</w:t>
            </w:r>
          </w:p>
          <w:p w14:paraId="62D07E6D" w14:textId="77777777" w:rsidR="00180E59" w:rsidRPr="008032A8" w:rsidRDefault="00180E59" w:rsidP="00A856E7">
            <w:pPr>
              <w:spacing w:before="0" w:after="0" w:line="240" w:lineRule="auto"/>
              <w:contextualSpacing/>
              <w:jc w:val="center"/>
              <w:rPr>
                <w:sz w:val="18"/>
                <w:szCs w:val="18"/>
              </w:rPr>
            </w:pPr>
          </w:p>
          <w:p w14:paraId="49E7FFC6" w14:textId="738F1654" w:rsidR="006074EB" w:rsidRPr="008032A8" w:rsidRDefault="00180E59" w:rsidP="00A856E7">
            <w:pPr>
              <w:spacing w:before="0" w:after="0" w:line="240" w:lineRule="auto"/>
              <w:contextualSpacing/>
              <w:jc w:val="center"/>
              <w:rPr>
                <w:sz w:val="18"/>
                <w:szCs w:val="18"/>
              </w:rPr>
            </w:pPr>
            <w:r w:rsidRPr="008032A8">
              <w:rPr>
                <w:sz w:val="18"/>
                <w:szCs w:val="18"/>
              </w:rPr>
              <w:t>No mention on inclusiveness</w:t>
            </w:r>
          </w:p>
        </w:tc>
        <w:tc>
          <w:tcPr>
            <w:tcW w:w="387" w:type="pct"/>
            <w:vAlign w:val="center"/>
          </w:tcPr>
          <w:p w14:paraId="08F615A3" w14:textId="77777777" w:rsidR="00180E59" w:rsidRPr="008032A8" w:rsidRDefault="00180E59"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o</w:t>
            </w:r>
          </w:p>
          <w:p w14:paraId="63A8C18A" w14:textId="77777777" w:rsidR="00180E59" w:rsidRPr="008032A8" w:rsidRDefault="00180E59"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 xml:space="preserve"> </w:t>
            </w:r>
          </w:p>
          <w:p w14:paraId="644C241F" w14:textId="5C15B53B" w:rsidR="006074EB" w:rsidRPr="008032A8" w:rsidRDefault="00180E59"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No mention on safety or security improvements</w:t>
            </w:r>
          </w:p>
        </w:tc>
        <w:tc>
          <w:tcPr>
            <w:tcW w:w="387" w:type="pct"/>
            <w:vAlign w:val="center"/>
          </w:tcPr>
          <w:p w14:paraId="005EDD13" w14:textId="77777777" w:rsidR="00180E59" w:rsidRPr="008032A8" w:rsidRDefault="00180E59"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74A3C21E" w14:textId="77777777" w:rsidR="00180E59" w:rsidRPr="008032A8" w:rsidRDefault="00180E59" w:rsidP="00A856E7">
            <w:pPr>
              <w:widowControl w:val="0"/>
              <w:pBdr>
                <w:top w:val="nil"/>
                <w:left w:val="nil"/>
                <w:bottom w:val="nil"/>
                <w:right w:val="nil"/>
                <w:between w:val="nil"/>
              </w:pBdr>
              <w:spacing w:before="0" w:after="0" w:line="240" w:lineRule="auto"/>
              <w:contextualSpacing/>
              <w:jc w:val="center"/>
              <w:rPr>
                <w:sz w:val="18"/>
                <w:szCs w:val="18"/>
              </w:rPr>
            </w:pPr>
          </w:p>
          <w:p w14:paraId="5812A741" w14:textId="5253D1C8" w:rsidR="006074EB" w:rsidRPr="008032A8" w:rsidRDefault="002F4B24"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improve the air quality in the city</w:t>
            </w:r>
          </w:p>
        </w:tc>
        <w:tc>
          <w:tcPr>
            <w:tcW w:w="387" w:type="pct"/>
            <w:vAlign w:val="center"/>
          </w:tcPr>
          <w:p w14:paraId="26670D6C" w14:textId="77777777" w:rsidR="00180E59" w:rsidRPr="008032A8" w:rsidRDefault="00180E59"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o</w:t>
            </w:r>
          </w:p>
          <w:p w14:paraId="5A7AC24C" w14:textId="77777777" w:rsidR="00180E59" w:rsidRPr="008032A8" w:rsidRDefault="00180E59" w:rsidP="00A856E7">
            <w:pPr>
              <w:widowControl w:val="0"/>
              <w:pBdr>
                <w:top w:val="nil"/>
                <w:left w:val="nil"/>
                <w:bottom w:val="nil"/>
                <w:right w:val="nil"/>
                <w:between w:val="nil"/>
              </w:pBdr>
              <w:spacing w:before="0" w:after="0" w:line="240" w:lineRule="auto"/>
              <w:contextualSpacing/>
              <w:jc w:val="center"/>
              <w:rPr>
                <w:sz w:val="18"/>
                <w:szCs w:val="18"/>
              </w:rPr>
            </w:pPr>
          </w:p>
          <w:p w14:paraId="5EA75B54" w14:textId="798DF847" w:rsidR="006074EB" w:rsidRPr="008032A8" w:rsidRDefault="00180E59"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No mention on efficiency</w:t>
            </w:r>
          </w:p>
        </w:tc>
        <w:tc>
          <w:tcPr>
            <w:tcW w:w="387" w:type="pct"/>
            <w:vAlign w:val="center"/>
          </w:tcPr>
          <w:p w14:paraId="169B03F6" w14:textId="77777777" w:rsidR="00180E59" w:rsidRPr="008032A8" w:rsidRDefault="00180E59"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471028E8" w14:textId="77777777" w:rsidR="00180E59" w:rsidRPr="008032A8" w:rsidRDefault="00180E59" w:rsidP="00A856E7">
            <w:pPr>
              <w:widowControl w:val="0"/>
              <w:pBdr>
                <w:top w:val="nil"/>
                <w:left w:val="nil"/>
                <w:bottom w:val="nil"/>
                <w:right w:val="nil"/>
                <w:between w:val="nil"/>
              </w:pBdr>
              <w:spacing w:before="0" w:after="0" w:line="240" w:lineRule="auto"/>
              <w:contextualSpacing/>
              <w:jc w:val="center"/>
              <w:rPr>
                <w:sz w:val="18"/>
                <w:szCs w:val="18"/>
              </w:rPr>
            </w:pPr>
          </w:p>
          <w:p w14:paraId="556782E0" w14:textId="53F3B268" w:rsidR="006074EB" w:rsidRPr="008032A8" w:rsidRDefault="00180E59"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improve the air quality in the city</w:t>
            </w:r>
          </w:p>
        </w:tc>
        <w:tc>
          <w:tcPr>
            <w:tcW w:w="387" w:type="pct"/>
            <w:tcBorders>
              <w:top w:val="single" w:sz="4" w:space="0" w:color="auto"/>
              <w:left w:val="nil"/>
              <w:bottom w:val="single" w:sz="4" w:space="0" w:color="auto"/>
              <w:right w:val="single" w:sz="4" w:space="0" w:color="auto"/>
            </w:tcBorders>
            <w:shd w:val="clear" w:color="auto" w:fill="auto"/>
            <w:vAlign w:val="center"/>
          </w:tcPr>
          <w:p w14:paraId="5007E80B" w14:textId="77777777" w:rsidR="006074EB" w:rsidRPr="008032A8" w:rsidRDefault="006074EB"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037EDE14" w14:textId="77777777" w:rsidR="006074EB" w:rsidRPr="008032A8" w:rsidRDefault="006074EB" w:rsidP="00A856E7">
            <w:pPr>
              <w:widowControl w:val="0"/>
              <w:pBdr>
                <w:top w:val="nil"/>
                <w:left w:val="nil"/>
                <w:bottom w:val="nil"/>
                <w:right w:val="nil"/>
                <w:between w:val="nil"/>
              </w:pBdr>
              <w:spacing w:before="0" w:after="0" w:line="240" w:lineRule="auto"/>
              <w:contextualSpacing/>
              <w:jc w:val="center"/>
              <w:rPr>
                <w:sz w:val="18"/>
                <w:szCs w:val="18"/>
              </w:rPr>
            </w:pPr>
          </w:p>
          <w:p w14:paraId="7F14B1A6" w14:textId="5C9CB955" w:rsidR="006074EB" w:rsidRPr="008032A8" w:rsidRDefault="006074EB"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remove a central barrier that potential EV owners had to consider.   improve the air quality in the city</w:t>
            </w:r>
          </w:p>
        </w:tc>
        <w:tc>
          <w:tcPr>
            <w:tcW w:w="387" w:type="pct"/>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center"/>
          </w:tcPr>
          <w:p w14:paraId="69BDC551" w14:textId="77777777" w:rsidR="006074EB" w:rsidRPr="008032A8" w:rsidRDefault="006074EB"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2868AFD0" w14:textId="77777777" w:rsidR="006074EB" w:rsidRPr="008032A8" w:rsidRDefault="006074EB" w:rsidP="00A856E7">
            <w:pPr>
              <w:widowControl w:val="0"/>
              <w:pBdr>
                <w:top w:val="nil"/>
                <w:left w:val="nil"/>
                <w:bottom w:val="nil"/>
                <w:right w:val="nil"/>
                <w:between w:val="nil"/>
              </w:pBdr>
              <w:spacing w:before="0" w:after="0" w:line="240" w:lineRule="auto"/>
              <w:contextualSpacing/>
              <w:jc w:val="center"/>
              <w:rPr>
                <w:sz w:val="18"/>
                <w:szCs w:val="18"/>
              </w:rPr>
            </w:pPr>
          </w:p>
          <w:p w14:paraId="57F02B2F" w14:textId="4DE773E5" w:rsidR="006074EB" w:rsidRPr="008032A8" w:rsidRDefault="006074EB"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increase the numbers of electric vehicles and improve the air quality in the city.  30 electric cars can charge from this infrastructure during a day (capability</w:t>
            </w:r>
            <w:r w:rsidR="00F90E7E" w:rsidRPr="008032A8">
              <w:rPr>
                <w:sz w:val="18"/>
                <w:szCs w:val="18"/>
              </w:rPr>
              <w:t>,</w:t>
            </w:r>
            <w:r w:rsidRPr="008032A8">
              <w:rPr>
                <w:sz w:val="18"/>
                <w:szCs w:val="18"/>
              </w:rPr>
              <w:t xml:space="preserve"> not target)</w:t>
            </w:r>
          </w:p>
        </w:tc>
        <w:tc>
          <w:tcPr>
            <w:tcW w:w="387" w:type="pct"/>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center"/>
          </w:tcPr>
          <w:p w14:paraId="55B21BF8" w14:textId="77777777" w:rsidR="006074EB" w:rsidRPr="008032A8" w:rsidRDefault="006074EB" w:rsidP="00A856E7">
            <w:pPr>
              <w:spacing w:before="0" w:after="0" w:line="240" w:lineRule="auto"/>
              <w:contextualSpacing/>
              <w:jc w:val="center"/>
              <w:rPr>
                <w:sz w:val="18"/>
                <w:szCs w:val="18"/>
              </w:rPr>
            </w:pPr>
            <w:r w:rsidRPr="008032A8">
              <w:rPr>
                <w:sz w:val="18"/>
                <w:szCs w:val="18"/>
              </w:rPr>
              <w:t>(+)</w:t>
            </w:r>
          </w:p>
          <w:p w14:paraId="53ADF6D7" w14:textId="77777777" w:rsidR="006074EB" w:rsidRPr="008032A8" w:rsidRDefault="006074EB" w:rsidP="00A856E7">
            <w:pPr>
              <w:spacing w:before="0" w:after="0" w:line="240" w:lineRule="auto"/>
              <w:contextualSpacing/>
              <w:jc w:val="center"/>
              <w:rPr>
                <w:sz w:val="18"/>
                <w:szCs w:val="18"/>
              </w:rPr>
            </w:pPr>
          </w:p>
          <w:p w14:paraId="33B589E9" w14:textId="2CE7CCF1" w:rsidR="006074EB" w:rsidRPr="008032A8" w:rsidRDefault="006074EB" w:rsidP="00A856E7">
            <w:pPr>
              <w:spacing w:before="0" w:after="0" w:line="240" w:lineRule="auto"/>
              <w:contextualSpacing/>
              <w:jc w:val="center"/>
              <w:rPr>
                <w:sz w:val="18"/>
                <w:szCs w:val="18"/>
              </w:rPr>
            </w:pPr>
            <w:r w:rsidRPr="008032A8">
              <w:rPr>
                <w:sz w:val="18"/>
                <w:szCs w:val="18"/>
              </w:rPr>
              <w:t>30 electric cars during a day (expectation)</w:t>
            </w:r>
          </w:p>
        </w:tc>
        <w:tc>
          <w:tcPr>
            <w:tcW w:w="387" w:type="pct"/>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center"/>
          </w:tcPr>
          <w:p w14:paraId="0199F9DB" w14:textId="77777777" w:rsidR="006074EB" w:rsidRPr="008032A8" w:rsidRDefault="006074EB" w:rsidP="00A856E7">
            <w:pPr>
              <w:spacing w:before="0" w:after="0" w:line="240" w:lineRule="auto"/>
              <w:contextualSpacing/>
              <w:jc w:val="center"/>
              <w:rPr>
                <w:sz w:val="18"/>
                <w:szCs w:val="18"/>
              </w:rPr>
            </w:pPr>
            <w:r w:rsidRPr="008032A8">
              <w:rPr>
                <w:sz w:val="18"/>
                <w:szCs w:val="18"/>
              </w:rPr>
              <w:t>(+)</w:t>
            </w:r>
          </w:p>
          <w:p w14:paraId="7B5C6F0B" w14:textId="77777777" w:rsidR="006074EB" w:rsidRPr="008032A8" w:rsidRDefault="006074EB" w:rsidP="00A856E7">
            <w:pPr>
              <w:spacing w:before="0" w:after="0" w:line="240" w:lineRule="auto"/>
              <w:contextualSpacing/>
              <w:jc w:val="center"/>
              <w:rPr>
                <w:sz w:val="18"/>
                <w:szCs w:val="18"/>
              </w:rPr>
            </w:pPr>
          </w:p>
          <w:p w14:paraId="56786F55" w14:textId="70F8297C" w:rsidR="006074EB" w:rsidRPr="008032A8" w:rsidRDefault="006074EB" w:rsidP="00A856E7">
            <w:pPr>
              <w:spacing w:before="0" w:after="0" w:line="240" w:lineRule="auto"/>
              <w:contextualSpacing/>
              <w:jc w:val="center"/>
              <w:rPr>
                <w:sz w:val="18"/>
                <w:szCs w:val="18"/>
              </w:rPr>
            </w:pPr>
            <w:r w:rsidRPr="008032A8">
              <w:rPr>
                <w:sz w:val="18"/>
                <w:szCs w:val="18"/>
              </w:rPr>
              <w:t>Partially conflicts with the target to promote public transport, bike and walking</w:t>
            </w:r>
          </w:p>
        </w:tc>
        <w:tc>
          <w:tcPr>
            <w:tcW w:w="386" w:type="pct"/>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center"/>
          </w:tcPr>
          <w:p w14:paraId="1224CBA2" w14:textId="77777777" w:rsidR="006074EB" w:rsidRPr="008032A8" w:rsidRDefault="006074EB"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o</w:t>
            </w:r>
          </w:p>
          <w:p w14:paraId="5066365D" w14:textId="77777777" w:rsidR="006074EB" w:rsidRPr="008032A8" w:rsidRDefault="006074EB" w:rsidP="00A856E7">
            <w:pPr>
              <w:widowControl w:val="0"/>
              <w:pBdr>
                <w:top w:val="nil"/>
                <w:left w:val="nil"/>
                <w:bottom w:val="nil"/>
                <w:right w:val="nil"/>
                <w:between w:val="nil"/>
              </w:pBdr>
              <w:spacing w:before="0" w:after="0" w:line="240" w:lineRule="auto"/>
              <w:contextualSpacing/>
              <w:jc w:val="center"/>
              <w:rPr>
                <w:sz w:val="18"/>
                <w:szCs w:val="18"/>
              </w:rPr>
            </w:pPr>
          </w:p>
          <w:p w14:paraId="6553F8DA" w14:textId="2C804866" w:rsidR="006074EB" w:rsidRPr="008032A8" w:rsidRDefault="006074EB"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No specific time frame mentioned</w:t>
            </w:r>
          </w:p>
        </w:tc>
      </w:tr>
      <w:tr w:rsidR="00F90E7E" w:rsidRPr="008032A8" w14:paraId="3BB5F123" w14:textId="77777777" w:rsidTr="0075352B">
        <w:trPr>
          <w:trHeight w:val="300"/>
        </w:trPr>
        <w:tc>
          <w:tcPr>
            <w:tcW w:w="439" w:type="pct"/>
            <w:shd w:val="clear" w:color="auto" w:fill="auto"/>
            <w:tcMar>
              <w:top w:w="40" w:type="dxa"/>
              <w:left w:w="40" w:type="dxa"/>
              <w:bottom w:w="40" w:type="dxa"/>
              <w:right w:w="40" w:type="dxa"/>
            </w:tcMar>
            <w:vAlign w:val="center"/>
          </w:tcPr>
          <w:p w14:paraId="541B7441" w14:textId="77777777" w:rsidR="004B0928" w:rsidRPr="008032A8" w:rsidRDefault="004B0928" w:rsidP="00A856E7">
            <w:pPr>
              <w:spacing w:before="0" w:after="0" w:line="240" w:lineRule="auto"/>
              <w:contextualSpacing/>
              <w:rPr>
                <w:sz w:val="18"/>
                <w:szCs w:val="18"/>
              </w:rPr>
            </w:pPr>
          </w:p>
        </w:tc>
        <w:tc>
          <w:tcPr>
            <w:tcW w:w="693" w:type="pct"/>
            <w:shd w:val="clear" w:color="auto" w:fill="auto"/>
            <w:tcMar>
              <w:top w:w="40" w:type="dxa"/>
              <w:left w:w="40" w:type="dxa"/>
              <w:bottom w:w="40" w:type="dxa"/>
              <w:right w:w="40" w:type="dxa"/>
            </w:tcMar>
            <w:vAlign w:val="center"/>
          </w:tcPr>
          <w:p w14:paraId="3C47D527" w14:textId="55BF5C7A" w:rsidR="004B0928" w:rsidRPr="008032A8" w:rsidRDefault="004B0928" w:rsidP="00A856E7">
            <w:pPr>
              <w:spacing w:before="0" w:after="0" w:line="240" w:lineRule="auto"/>
              <w:contextualSpacing/>
              <w:rPr>
                <w:sz w:val="18"/>
                <w:szCs w:val="18"/>
              </w:rPr>
            </w:pPr>
            <w:r w:rsidRPr="008032A8">
              <w:rPr>
                <w:sz w:val="18"/>
                <w:szCs w:val="18"/>
              </w:rPr>
              <w:t>Mobility hub, Stavanger</w:t>
            </w:r>
          </w:p>
        </w:tc>
        <w:tc>
          <w:tcPr>
            <w:tcW w:w="386" w:type="pct"/>
            <w:shd w:val="clear" w:color="auto" w:fill="auto"/>
            <w:tcMar>
              <w:top w:w="40" w:type="dxa"/>
              <w:left w:w="40" w:type="dxa"/>
              <w:bottom w:w="40" w:type="dxa"/>
              <w:right w:w="40" w:type="dxa"/>
            </w:tcMar>
            <w:vAlign w:val="center"/>
          </w:tcPr>
          <w:p w14:paraId="0433F068" w14:textId="77777777" w:rsidR="00995623" w:rsidRPr="008032A8" w:rsidRDefault="00995623" w:rsidP="00A856E7">
            <w:pPr>
              <w:spacing w:before="0" w:after="0" w:line="240" w:lineRule="auto"/>
              <w:contextualSpacing/>
              <w:jc w:val="center"/>
              <w:rPr>
                <w:sz w:val="18"/>
                <w:szCs w:val="18"/>
              </w:rPr>
            </w:pPr>
            <w:r w:rsidRPr="008032A8">
              <w:rPr>
                <w:sz w:val="18"/>
                <w:szCs w:val="18"/>
              </w:rPr>
              <w:t>o</w:t>
            </w:r>
          </w:p>
          <w:p w14:paraId="579A86BE" w14:textId="77777777" w:rsidR="00995623" w:rsidRPr="008032A8" w:rsidRDefault="00995623" w:rsidP="00A856E7">
            <w:pPr>
              <w:spacing w:before="0" w:after="0" w:line="240" w:lineRule="auto"/>
              <w:contextualSpacing/>
              <w:jc w:val="center"/>
              <w:rPr>
                <w:sz w:val="18"/>
                <w:szCs w:val="18"/>
              </w:rPr>
            </w:pPr>
          </w:p>
          <w:p w14:paraId="2AC91675" w14:textId="5E30135E" w:rsidR="004B0928" w:rsidRPr="008032A8" w:rsidRDefault="00995623" w:rsidP="00A856E7">
            <w:pPr>
              <w:spacing w:before="0" w:after="0" w:line="240" w:lineRule="auto"/>
              <w:contextualSpacing/>
              <w:jc w:val="center"/>
              <w:rPr>
                <w:sz w:val="18"/>
                <w:szCs w:val="18"/>
              </w:rPr>
            </w:pPr>
            <w:r w:rsidRPr="008032A8">
              <w:rPr>
                <w:sz w:val="18"/>
                <w:szCs w:val="18"/>
              </w:rPr>
              <w:t>No mention on inclusiveness</w:t>
            </w:r>
          </w:p>
        </w:tc>
        <w:tc>
          <w:tcPr>
            <w:tcW w:w="387" w:type="pct"/>
            <w:vAlign w:val="center"/>
          </w:tcPr>
          <w:p w14:paraId="4B7B4DDD" w14:textId="77777777" w:rsidR="00995623" w:rsidRPr="008032A8" w:rsidRDefault="00995623"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o</w:t>
            </w:r>
          </w:p>
          <w:p w14:paraId="5466F744" w14:textId="77777777" w:rsidR="00995623" w:rsidRPr="008032A8" w:rsidRDefault="00995623"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 xml:space="preserve"> </w:t>
            </w:r>
          </w:p>
          <w:p w14:paraId="7F6F3F72" w14:textId="0D28DFB2" w:rsidR="004B0928" w:rsidRPr="008032A8" w:rsidRDefault="00995623"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No mention on safety or security improvements</w:t>
            </w:r>
          </w:p>
        </w:tc>
        <w:tc>
          <w:tcPr>
            <w:tcW w:w="387" w:type="pct"/>
            <w:vAlign w:val="center"/>
          </w:tcPr>
          <w:p w14:paraId="15907F44" w14:textId="77777777" w:rsidR="00995623" w:rsidRPr="008032A8" w:rsidRDefault="00995623"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o</w:t>
            </w:r>
          </w:p>
          <w:p w14:paraId="636F1D95" w14:textId="77777777" w:rsidR="00995623" w:rsidRPr="008032A8" w:rsidRDefault="00995623" w:rsidP="00A856E7">
            <w:pPr>
              <w:widowControl w:val="0"/>
              <w:pBdr>
                <w:top w:val="nil"/>
                <w:left w:val="nil"/>
                <w:bottom w:val="nil"/>
                <w:right w:val="nil"/>
                <w:between w:val="nil"/>
              </w:pBdr>
              <w:spacing w:before="0" w:after="0" w:line="240" w:lineRule="auto"/>
              <w:contextualSpacing/>
              <w:jc w:val="center"/>
              <w:rPr>
                <w:sz w:val="18"/>
                <w:szCs w:val="18"/>
              </w:rPr>
            </w:pPr>
          </w:p>
          <w:p w14:paraId="69E1FA6A" w14:textId="38CEBAB7" w:rsidR="004B0928" w:rsidRPr="008032A8" w:rsidRDefault="00995623"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No mention on environmental benefits</w:t>
            </w:r>
          </w:p>
        </w:tc>
        <w:tc>
          <w:tcPr>
            <w:tcW w:w="387" w:type="pct"/>
            <w:vAlign w:val="center"/>
          </w:tcPr>
          <w:p w14:paraId="45478376" w14:textId="77777777" w:rsidR="00995623" w:rsidRPr="008032A8" w:rsidRDefault="00995623"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1C789C46" w14:textId="77777777" w:rsidR="00995623" w:rsidRPr="008032A8" w:rsidRDefault="00995623" w:rsidP="00A856E7">
            <w:pPr>
              <w:widowControl w:val="0"/>
              <w:pBdr>
                <w:top w:val="nil"/>
                <w:left w:val="nil"/>
                <w:bottom w:val="nil"/>
                <w:right w:val="nil"/>
                <w:between w:val="nil"/>
              </w:pBdr>
              <w:spacing w:before="0" w:after="0" w:line="240" w:lineRule="auto"/>
              <w:contextualSpacing/>
              <w:jc w:val="center"/>
              <w:rPr>
                <w:sz w:val="18"/>
                <w:szCs w:val="18"/>
              </w:rPr>
            </w:pPr>
          </w:p>
          <w:p w14:paraId="1D50940B" w14:textId="5DA5873C" w:rsidR="004B0928" w:rsidRPr="008032A8" w:rsidRDefault="00D97A02"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M</w:t>
            </w:r>
            <w:r w:rsidR="009D7AFF" w:rsidRPr="008032A8">
              <w:rPr>
                <w:sz w:val="18"/>
                <w:szCs w:val="18"/>
              </w:rPr>
              <w:t>ake it easier to travel by public transport</w:t>
            </w:r>
          </w:p>
        </w:tc>
        <w:tc>
          <w:tcPr>
            <w:tcW w:w="387" w:type="pct"/>
            <w:vAlign w:val="center"/>
          </w:tcPr>
          <w:p w14:paraId="0FA8B6B7" w14:textId="77777777" w:rsidR="00995623" w:rsidRPr="008032A8" w:rsidRDefault="00995623"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o</w:t>
            </w:r>
          </w:p>
          <w:p w14:paraId="5676362A" w14:textId="77777777" w:rsidR="00995623" w:rsidRPr="008032A8" w:rsidRDefault="00995623" w:rsidP="00A856E7">
            <w:pPr>
              <w:widowControl w:val="0"/>
              <w:pBdr>
                <w:top w:val="nil"/>
                <w:left w:val="nil"/>
                <w:bottom w:val="nil"/>
                <w:right w:val="nil"/>
                <w:between w:val="nil"/>
              </w:pBdr>
              <w:spacing w:before="0" w:after="0" w:line="240" w:lineRule="auto"/>
              <w:contextualSpacing/>
              <w:jc w:val="center"/>
              <w:rPr>
                <w:sz w:val="18"/>
                <w:szCs w:val="18"/>
              </w:rPr>
            </w:pPr>
          </w:p>
          <w:p w14:paraId="374C342D" w14:textId="1008BF21" w:rsidR="004B0928" w:rsidRPr="008032A8" w:rsidRDefault="00995623"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No mention on attractiveness and quality of life in city</w:t>
            </w:r>
          </w:p>
        </w:tc>
        <w:tc>
          <w:tcPr>
            <w:tcW w:w="387" w:type="pct"/>
            <w:tcBorders>
              <w:top w:val="single" w:sz="4" w:space="0" w:color="auto"/>
              <w:left w:val="nil"/>
              <w:bottom w:val="single" w:sz="4" w:space="0" w:color="auto"/>
              <w:right w:val="single" w:sz="4" w:space="0" w:color="auto"/>
            </w:tcBorders>
            <w:shd w:val="clear" w:color="auto" w:fill="auto"/>
            <w:vAlign w:val="center"/>
          </w:tcPr>
          <w:p w14:paraId="5173B80A" w14:textId="77777777" w:rsidR="004B0928" w:rsidRPr="008032A8" w:rsidRDefault="004B0928"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5373FFA3" w14:textId="77777777" w:rsidR="004B0928" w:rsidRPr="008032A8" w:rsidRDefault="004B0928" w:rsidP="00A856E7">
            <w:pPr>
              <w:widowControl w:val="0"/>
              <w:pBdr>
                <w:top w:val="nil"/>
                <w:left w:val="nil"/>
                <w:bottom w:val="nil"/>
                <w:right w:val="nil"/>
                <w:between w:val="nil"/>
              </w:pBdr>
              <w:spacing w:before="0" w:after="0" w:line="240" w:lineRule="auto"/>
              <w:contextualSpacing/>
              <w:jc w:val="center"/>
              <w:rPr>
                <w:sz w:val="18"/>
                <w:szCs w:val="18"/>
              </w:rPr>
            </w:pPr>
          </w:p>
          <w:p w14:paraId="017A7573" w14:textId="3DF0A197" w:rsidR="004B0928" w:rsidRPr="008032A8" w:rsidRDefault="004B0928"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to make it easier for travellers to switch between public transport, car, bike and walking</w:t>
            </w:r>
          </w:p>
        </w:tc>
        <w:tc>
          <w:tcPr>
            <w:tcW w:w="387" w:type="pct"/>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center"/>
          </w:tcPr>
          <w:p w14:paraId="2B066AD0" w14:textId="2A07F0C2" w:rsidR="004B0928" w:rsidRPr="008032A8" w:rsidRDefault="004B0928"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08451DBD" w14:textId="77777777" w:rsidR="004B0928" w:rsidRPr="008032A8" w:rsidRDefault="004B0928" w:rsidP="00A856E7">
            <w:pPr>
              <w:widowControl w:val="0"/>
              <w:pBdr>
                <w:top w:val="nil"/>
                <w:left w:val="nil"/>
                <w:bottom w:val="nil"/>
                <w:right w:val="nil"/>
                <w:between w:val="nil"/>
              </w:pBdr>
              <w:spacing w:before="0" w:after="0" w:line="240" w:lineRule="auto"/>
              <w:contextualSpacing/>
              <w:jc w:val="center"/>
              <w:rPr>
                <w:sz w:val="18"/>
                <w:szCs w:val="18"/>
              </w:rPr>
            </w:pPr>
          </w:p>
          <w:p w14:paraId="51F85ABF" w14:textId="34464EAD" w:rsidR="004B0928" w:rsidRPr="008032A8" w:rsidRDefault="004B0928"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hard to measure easiness of use</w:t>
            </w:r>
          </w:p>
        </w:tc>
        <w:tc>
          <w:tcPr>
            <w:tcW w:w="387" w:type="pct"/>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center"/>
          </w:tcPr>
          <w:p w14:paraId="49713ECE" w14:textId="77777777" w:rsidR="004B0928" w:rsidRPr="008032A8" w:rsidRDefault="004B0928" w:rsidP="00A856E7">
            <w:pPr>
              <w:spacing w:before="0" w:after="0" w:line="240" w:lineRule="auto"/>
              <w:contextualSpacing/>
              <w:jc w:val="center"/>
              <w:rPr>
                <w:sz w:val="18"/>
                <w:szCs w:val="18"/>
              </w:rPr>
            </w:pPr>
            <w:r w:rsidRPr="008032A8">
              <w:rPr>
                <w:sz w:val="18"/>
                <w:szCs w:val="18"/>
              </w:rPr>
              <w:t>o</w:t>
            </w:r>
          </w:p>
          <w:p w14:paraId="1E83A722" w14:textId="77777777" w:rsidR="004B0928" w:rsidRPr="008032A8" w:rsidRDefault="004B0928" w:rsidP="00A856E7">
            <w:pPr>
              <w:spacing w:before="0" w:after="0" w:line="240" w:lineRule="auto"/>
              <w:contextualSpacing/>
              <w:jc w:val="center"/>
              <w:rPr>
                <w:sz w:val="18"/>
                <w:szCs w:val="18"/>
              </w:rPr>
            </w:pPr>
          </w:p>
          <w:p w14:paraId="3FBE4467" w14:textId="369F7621" w:rsidR="004B0928" w:rsidRPr="008032A8" w:rsidRDefault="004B0928" w:rsidP="00A856E7">
            <w:pPr>
              <w:spacing w:before="0" w:after="0" w:line="240" w:lineRule="auto"/>
              <w:contextualSpacing/>
              <w:jc w:val="center"/>
              <w:rPr>
                <w:sz w:val="18"/>
                <w:szCs w:val="18"/>
              </w:rPr>
            </w:pPr>
            <w:r w:rsidRPr="008032A8">
              <w:rPr>
                <w:sz w:val="18"/>
                <w:szCs w:val="18"/>
              </w:rPr>
              <w:t>No benchmark mentioned that indicated success or failure</w:t>
            </w:r>
          </w:p>
        </w:tc>
        <w:tc>
          <w:tcPr>
            <w:tcW w:w="387" w:type="pct"/>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center"/>
          </w:tcPr>
          <w:p w14:paraId="1907F77F" w14:textId="77777777" w:rsidR="004B0928" w:rsidRPr="008032A8" w:rsidRDefault="004B0928" w:rsidP="00A856E7">
            <w:pPr>
              <w:spacing w:before="0" w:after="0" w:line="240" w:lineRule="auto"/>
              <w:contextualSpacing/>
              <w:jc w:val="center"/>
              <w:rPr>
                <w:sz w:val="18"/>
                <w:szCs w:val="18"/>
              </w:rPr>
            </w:pPr>
            <w:r w:rsidRPr="008032A8">
              <w:rPr>
                <w:sz w:val="18"/>
                <w:szCs w:val="18"/>
              </w:rPr>
              <w:t>+</w:t>
            </w:r>
          </w:p>
          <w:p w14:paraId="015301C2" w14:textId="3E6DE571" w:rsidR="004B0928" w:rsidRPr="008032A8" w:rsidRDefault="004B0928" w:rsidP="00A856E7">
            <w:pPr>
              <w:spacing w:before="0" w:after="0" w:line="240" w:lineRule="auto"/>
              <w:contextualSpacing/>
              <w:jc w:val="center"/>
              <w:rPr>
                <w:sz w:val="18"/>
                <w:szCs w:val="18"/>
              </w:rPr>
            </w:pPr>
            <w:r w:rsidRPr="008032A8">
              <w:rPr>
                <w:sz w:val="18"/>
                <w:szCs w:val="18"/>
              </w:rPr>
              <w:t>Does not conflict with other goals or targets. It is linked to adopted initiatives in T4 and T21 of the Climate and Environmental Plan</w:t>
            </w:r>
          </w:p>
        </w:tc>
        <w:tc>
          <w:tcPr>
            <w:tcW w:w="386" w:type="pct"/>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center"/>
          </w:tcPr>
          <w:p w14:paraId="341B6711" w14:textId="77777777" w:rsidR="004B0928" w:rsidRPr="008032A8" w:rsidRDefault="004B0928"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687716E3" w14:textId="71C52B4F" w:rsidR="004B0928" w:rsidRPr="008032A8" w:rsidRDefault="004B0928"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The project will be concluded in December 2020</w:t>
            </w:r>
          </w:p>
        </w:tc>
      </w:tr>
      <w:tr w:rsidR="0075352B" w:rsidRPr="008032A8" w14:paraId="3FA4957D" w14:textId="77777777" w:rsidTr="00113E99">
        <w:trPr>
          <w:trHeight w:val="300"/>
        </w:trPr>
        <w:tc>
          <w:tcPr>
            <w:tcW w:w="439" w:type="pct"/>
            <w:shd w:val="clear" w:color="auto" w:fill="auto"/>
            <w:tcMar>
              <w:top w:w="40" w:type="dxa"/>
              <w:left w:w="40" w:type="dxa"/>
              <w:bottom w:w="40" w:type="dxa"/>
              <w:right w:w="40" w:type="dxa"/>
            </w:tcMar>
            <w:vAlign w:val="center"/>
          </w:tcPr>
          <w:p w14:paraId="4DF09585" w14:textId="77777777" w:rsidR="00917F5D" w:rsidRPr="008032A8" w:rsidRDefault="00917F5D" w:rsidP="00A856E7">
            <w:pPr>
              <w:spacing w:before="0" w:after="0" w:line="240" w:lineRule="auto"/>
              <w:contextualSpacing/>
              <w:rPr>
                <w:sz w:val="18"/>
                <w:szCs w:val="18"/>
              </w:rPr>
            </w:pPr>
          </w:p>
        </w:tc>
        <w:tc>
          <w:tcPr>
            <w:tcW w:w="693" w:type="pct"/>
            <w:shd w:val="clear" w:color="auto" w:fill="auto"/>
            <w:tcMar>
              <w:top w:w="40" w:type="dxa"/>
              <w:left w:w="40" w:type="dxa"/>
              <w:bottom w:w="40" w:type="dxa"/>
              <w:right w:w="40" w:type="dxa"/>
            </w:tcMar>
            <w:vAlign w:val="center"/>
          </w:tcPr>
          <w:p w14:paraId="21A4E5F0" w14:textId="09EC873E" w:rsidR="00917F5D" w:rsidRPr="008032A8" w:rsidRDefault="00917F5D" w:rsidP="00A856E7">
            <w:pPr>
              <w:spacing w:before="0" w:after="0" w:line="240" w:lineRule="auto"/>
              <w:contextualSpacing/>
              <w:rPr>
                <w:sz w:val="18"/>
                <w:szCs w:val="18"/>
              </w:rPr>
            </w:pPr>
            <w:r w:rsidRPr="008032A8">
              <w:rPr>
                <w:sz w:val="18"/>
                <w:szCs w:val="18"/>
              </w:rPr>
              <w:t xml:space="preserve">Neighbourhood Smart Parking Assisted Living ecosystem, </w:t>
            </w:r>
            <w:proofErr w:type="spellStart"/>
            <w:r w:rsidRPr="008032A8">
              <w:rPr>
                <w:sz w:val="18"/>
                <w:szCs w:val="18"/>
              </w:rPr>
              <w:t>Tromsø</w:t>
            </w:r>
            <w:proofErr w:type="spellEnd"/>
          </w:p>
        </w:tc>
        <w:tc>
          <w:tcPr>
            <w:tcW w:w="386" w:type="pct"/>
            <w:tcBorders>
              <w:bottom w:val="single" w:sz="4" w:space="0" w:color="auto"/>
            </w:tcBorders>
            <w:shd w:val="clear" w:color="auto" w:fill="auto"/>
            <w:tcMar>
              <w:top w:w="40" w:type="dxa"/>
              <w:left w:w="40" w:type="dxa"/>
              <w:bottom w:w="40" w:type="dxa"/>
              <w:right w:w="40" w:type="dxa"/>
            </w:tcMar>
            <w:vAlign w:val="center"/>
          </w:tcPr>
          <w:p w14:paraId="2B4BA912" w14:textId="77777777" w:rsidR="00917F5D" w:rsidRPr="008032A8" w:rsidRDefault="00917F5D" w:rsidP="00A856E7">
            <w:pPr>
              <w:spacing w:before="0" w:after="0" w:line="240" w:lineRule="auto"/>
              <w:contextualSpacing/>
              <w:jc w:val="center"/>
              <w:rPr>
                <w:sz w:val="18"/>
                <w:szCs w:val="18"/>
              </w:rPr>
            </w:pPr>
            <w:r w:rsidRPr="008032A8">
              <w:rPr>
                <w:sz w:val="18"/>
                <w:szCs w:val="18"/>
              </w:rPr>
              <w:t>o</w:t>
            </w:r>
          </w:p>
          <w:p w14:paraId="10A1DAE7" w14:textId="77777777" w:rsidR="00917F5D" w:rsidRPr="008032A8" w:rsidRDefault="00917F5D" w:rsidP="00A856E7">
            <w:pPr>
              <w:spacing w:before="0" w:after="0" w:line="240" w:lineRule="auto"/>
              <w:contextualSpacing/>
              <w:jc w:val="center"/>
              <w:rPr>
                <w:sz w:val="18"/>
                <w:szCs w:val="18"/>
              </w:rPr>
            </w:pPr>
          </w:p>
          <w:p w14:paraId="4E15DAC3" w14:textId="2C578EB6" w:rsidR="00917F5D" w:rsidRPr="008032A8" w:rsidRDefault="00917F5D" w:rsidP="00A856E7">
            <w:pPr>
              <w:spacing w:before="0" w:after="0" w:line="240" w:lineRule="auto"/>
              <w:contextualSpacing/>
              <w:jc w:val="center"/>
              <w:rPr>
                <w:sz w:val="18"/>
                <w:szCs w:val="18"/>
              </w:rPr>
            </w:pPr>
            <w:r w:rsidRPr="008032A8">
              <w:rPr>
                <w:sz w:val="18"/>
                <w:szCs w:val="18"/>
              </w:rPr>
              <w:t>No mention on inclusiveness</w:t>
            </w:r>
          </w:p>
        </w:tc>
        <w:tc>
          <w:tcPr>
            <w:tcW w:w="387" w:type="pct"/>
            <w:tcBorders>
              <w:bottom w:val="single" w:sz="4" w:space="0" w:color="auto"/>
            </w:tcBorders>
            <w:vAlign w:val="center"/>
          </w:tcPr>
          <w:p w14:paraId="360A97D6" w14:textId="77777777" w:rsidR="00917F5D" w:rsidRPr="008032A8" w:rsidRDefault="00917F5D"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o</w:t>
            </w:r>
          </w:p>
          <w:p w14:paraId="4F6FBDAA" w14:textId="6BC82725" w:rsidR="00917F5D" w:rsidRPr="008032A8" w:rsidRDefault="00917F5D" w:rsidP="00A856E7">
            <w:pPr>
              <w:widowControl w:val="0"/>
              <w:pBdr>
                <w:top w:val="nil"/>
                <w:left w:val="nil"/>
                <w:bottom w:val="nil"/>
                <w:right w:val="nil"/>
                <w:between w:val="nil"/>
              </w:pBdr>
              <w:spacing w:before="0" w:after="0" w:line="240" w:lineRule="auto"/>
              <w:contextualSpacing/>
              <w:jc w:val="center"/>
              <w:rPr>
                <w:sz w:val="18"/>
                <w:szCs w:val="18"/>
              </w:rPr>
            </w:pPr>
          </w:p>
          <w:p w14:paraId="37765BFB" w14:textId="0CCC0332" w:rsidR="00917F5D" w:rsidRPr="008032A8" w:rsidRDefault="00917F5D"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No mention on safety or security improvements</w:t>
            </w:r>
          </w:p>
        </w:tc>
        <w:tc>
          <w:tcPr>
            <w:tcW w:w="387" w:type="pct"/>
            <w:tcBorders>
              <w:bottom w:val="single" w:sz="4" w:space="0" w:color="auto"/>
            </w:tcBorders>
            <w:vAlign w:val="center"/>
          </w:tcPr>
          <w:p w14:paraId="09A33FE0" w14:textId="77777777" w:rsidR="00917F5D" w:rsidRPr="008032A8" w:rsidRDefault="00917F5D"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o</w:t>
            </w:r>
          </w:p>
          <w:p w14:paraId="56D63C61" w14:textId="77777777" w:rsidR="00917F5D" w:rsidRPr="008032A8" w:rsidRDefault="00917F5D" w:rsidP="00A856E7">
            <w:pPr>
              <w:widowControl w:val="0"/>
              <w:pBdr>
                <w:top w:val="nil"/>
                <w:left w:val="nil"/>
                <w:bottom w:val="nil"/>
                <w:right w:val="nil"/>
                <w:between w:val="nil"/>
              </w:pBdr>
              <w:spacing w:before="0" w:after="0" w:line="240" w:lineRule="auto"/>
              <w:contextualSpacing/>
              <w:jc w:val="center"/>
              <w:rPr>
                <w:sz w:val="18"/>
                <w:szCs w:val="18"/>
              </w:rPr>
            </w:pPr>
          </w:p>
          <w:p w14:paraId="52B390A9" w14:textId="73D7446E" w:rsidR="00917F5D" w:rsidRPr="008032A8" w:rsidRDefault="00917F5D"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No mention on environmental benefits</w:t>
            </w:r>
          </w:p>
        </w:tc>
        <w:tc>
          <w:tcPr>
            <w:tcW w:w="387" w:type="pct"/>
            <w:tcBorders>
              <w:bottom w:val="single" w:sz="4" w:space="0" w:color="auto"/>
            </w:tcBorders>
            <w:vAlign w:val="center"/>
          </w:tcPr>
          <w:p w14:paraId="4C647C04" w14:textId="77777777" w:rsidR="00917F5D" w:rsidRPr="008032A8" w:rsidRDefault="00917F5D"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71606CE6" w14:textId="77777777" w:rsidR="00917F5D" w:rsidRPr="008032A8" w:rsidRDefault="00917F5D" w:rsidP="00A856E7">
            <w:pPr>
              <w:widowControl w:val="0"/>
              <w:pBdr>
                <w:top w:val="nil"/>
                <w:left w:val="nil"/>
                <w:bottom w:val="nil"/>
                <w:right w:val="nil"/>
                <w:between w:val="nil"/>
              </w:pBdr>
              <w:spacing w:before="0" w:after="0" w:line="240" w:lineRule="auto"/>
              <w:contextualSpacing/>
              <w:jc w:val="center"/>
              <w:rPr>
                <w:sz w:val="18"/>
                <w:szCs w:val="18"/>
              </w:rPr>
            </w:pPr>
          </w:p>
          <w:p w14:paraId="4DC1937D" w14:textId="1BF71800" w:rsidR="00917F5D" w:rsidRPr="008032A8" w:rsidRDefault="00917F5D"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sharing available parking space</w:t>
            </w:r>
          </w:p>
        </w:tc>
        <w:tc>
          <w:tcPr>
            <w:tcW w:w="387" w:type="pct"/>
            <w:tcBorders>
              <w:bottom w:val="single" w:sz="4" w:space="0" w:color="auto"/>
            </w:tcBorders>
            <w:vAlign w:val="center"/>
          </w:tcPr>
          <w:p w14:paraId="3D7F4716" w14:textId="7E8D3A64" w:rsidR="00917F5D" w:rsidRPr="008032A8" w:rsidRDefault="00917F5D"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o</w:t>
            </w:r>
          </w:p>
          <w:p w14:paraId="006B801F" w14:textId="77777777" w:rsidR="00917F5D" w:rsidRPr="008032A8" w:rsidRDefault="00917F5D" w:rsidP="00A856E7">
            <w:pPr>
              <w:widowControl w:val="0"/>
              <w:pBdr>
                <w:top w:val="nil"/>
                <w:left w:val="nil"/>
                <w:bottom w:val="nil"/>
                <w:right w:val="nil"/>
                <w:between w:val="nil"/>
              </w:pBdr>
              <w:spacing w:before="0" w:after="0" w:line="240" w:lineRule="auto"/>
              <w:contextualSpacing/>
              <w:jc w:val="center"/>
              <w:rPr>
                <w:sz w:val="18"/>
                <w:szCs w:val="18"/>
              </w:rPr>
            </w:pPr>
          </w:p>
          <w:p w14:paraId="1643F210" w14:textId="56D6FF11" w:rsidR="00917F5D" w:rsidRPr="008032A8" w:rsidRDefault="00917F5D"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No mention on attractiveness and quality of life in city</w:t>
            </w:r>
          </w:p>
        </w:tc>
        <w:tc>
          <w:tcPr>
            <w:tcW w:w="387" w:type="pct"/>
            <w:tcBorders>
              <w:top w:val="single" w:sz="4" w:space="0" w:color="auto"/>
              <w:left w:val="nil"/>
              <w:bottom w:val="single" w:sz="4" w:space="0" w:color="auto"/>
              <w:right w:val="single" w:sz="4" w:space="0" w:color="auto"/>
            </w:tcBorders>
            <w:shd w:val="clear" w:color="auto" w:fill="auto"/>
            <w:vAlign w:val="center"/>
          </w:tcPr>
          <w:p w14:paraId="2401CBFB" w14:textId="77777777" w:rsidR="00917F5D" w:rsidRPr="008032A8" w:rsidRDefault="00917F5D"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5FCF8FB8" w14:textId="77777777" w:rsidR="00917F5D" w:rsidRPr="008032A8" w:rsidRDefault="00917F5D" w:rsidP="00A856E7">
            <w:pPr>
              <w:widowControl w:val="0"/>
              <w:pBdr>
                <w:top w:val="nil"/>
                <w:left w:val="nil"/>
                <w:bottom w:val="nil"/>
                <w:right w:val="nil"/>
                <w:between w:val="nil"/>
              </w:pBdr>
              <w:spacing w:before="0" w:after="0" w:line="240" w:lineRule="auto"/>
              <w:contextualSpacing/>
              <w:jc w:val="center"/>
              <w:rPr>
                <w:sz w:val="18"/>
                <w:szCs w:val="18"/>
              </w:rPr>
            </w:pPr>
          </w:p>
          <w:p w14:paraId="47AA0683" w14:textId="20F09EB2" w:rsidR="00917F5D" w:rsidRPr="008032A8" w:rsidRDefault="00917F5D"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sharing available parking space</w:t>
            </w:r>
          </w:p>
        </w:tc>
        <w:tc>
          <w:tcPr>
            <w:tcW w:w="387" w:type="pct"/>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center"/>
          </w:tcPr>
          <w:p w14:paraId="4CF288A6" w14:textId="0E0C4C83" w:rsidR="00917F5D" w:rsidRPr="008032A8" w:rsidRDefault="00E038E8"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49CDBAEE" w14:textId="77777777" w:rsidR="00917F5D" w:rsidRPr="008032A8" w:rsidRDefault="00917F5D" w:rsidP="00A856E7">
            <w:pPr>
              <w:widowControl w:val="0"/>
              <w:pBdr>
                <w:top w:val="nil"/>
                <w:left w:val="nil"/>
                <w:bottom w:val="nil"/>
                <w:right w:val="nil"/>
                <w:between w:val="nil"/>
              </w:pBdr>
              <w:spacing w:before="0" w:after="0" w:line="240" w:lineRule="auto"/>
              <w:contextualSpacing/>
              <w:jc w:val="center"/>
              <w:rPr>
                <w:sz w:val="18"/>
                <w:szCs w:val="18"/>
              </w:rPr>
            </w:pPr>
          </w:p>
          <w:p w14:paraId="60C899FE" w14:textId="58B3A976" w:rsidR="00917F5D" w:rsidRPr="008032A8" w:rsidRDefault="00917F5D"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 xml:space="preserve">Targets are </w:t>
            </w:r>
            <w:r w:rsidR="0075352B" w:rsidRPr="008032A8">
              <w:rPr>
                <w:sz w:val="18"/>
                <w:szCs w:val="18"/>
              </w:rPr>
              <w:t>measurable</w:t>
            </w:r>
            <w:r w:rsidR="00C30DF4" w:rsidRPr="008032A8">
              <w:rPr>
                <w:sz w:val="18"/>
                <w:szCs w:val="18"/>
              </w:rPr>
              <w:t>, but no</w:t>
            </w:r>
            <w:r w:rsidRPr="008032A8">
              <w:rPr>
                <w:sz w:val="18"/>
                <w:szCs w:val="18"/>
              </w:rPr>
              <w:t xml:space="preserve"> mention if and how they will be measured</w:t>
            </w:r>
          </w:p>
        </w:tc>
        <w:tc>
          <w:tcPr>
            <w:tcW w:w="387" w:type="pct"/>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center"/>
          </w:tcPr>
          <w:p w14:paraId="135ADD67" w14:textId="7892B119" w:rsidR="00E038E8" w:rsidRPr="008032A8" w:rsidRDefault="00E038E8" w:rsidP="00A856E7">
            <w:pPr>
              <w:spacing w:before="0" w:after="0" w:line="240" w:lineRule="auto"/>
              <w:contextualSpacing/>
              <w:jc w:val="center"/>
              <w:rPr>
                <w:sz w:val="18"/>
                <w:szCs w:val="18"/>
              </w:rPr>
            </w:pPr>
            <w:r w:rsidRPr="008032A8">
              <w:rPr>
                <w:sz w:val="18"/>
                <w:szCs w:val="18"/>
              </w:rPr>
              <w:t>o</w:t>
            </w:r>
          </w:p>
          <w:p w14:paraId="6D1D72F3" w14:textId="77777777" w:rsidR="00E038E8" w:rsidRPr="008032A8" w:rsidRDefault="00E038E8" w:rsidP="00A856E7">
            <w:pPr>
              <w:spacing w:before="0" w:after="0" w:line="240" w:lineRule="auto"/>
              <w:contextualSpacing/>
              <w:jc w:val="center"/>
              <w:rPr>
                <w:sz w:val="18"/>
                <w:szCs w:val="18"/>
              </w:rPr>
            </w:pPr>
          </w:p>
          <w:p w14:paraId="0AC88D47" w14:textId="4AE5CE05" w:rsidR="00917F5D" w:rsidRPr="008032A8" w:rsidRDefault="00917F5D" w:rsidP="00A856E7">
            <w:pPr>
              <w:spacing w:before="0" w:after="0" w:line="240" w:lineRule="auto"/>
              <w:contextualSpacing/>
              <w:jc w:val="center"/>
              <w:rPr>
                <w:sz w:val="18"/>
                <w:szCs w:val="18"/>
              </w:rPr>
            </w:pPr>
            <w:r w:rsidRPr="008032A8">
              <w:rPr>
                <w:sz w:val="18"/>
                <w:szCs w:val="18"/>
              </w:rPr>
              <w:t>No benchmark mentioned that indicated success or failure</w:t>
            </w:r>
          </w:p>
        </w:tc>
        <w:tc>
          <w:tcPr>
            <w:tcW w:w="387" w:type="pct"/>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center"/>
          </w:tcPr>
          <w:p w14:paraId="167AE6E0" w14:textId="77777777" w:rsidR="00E038E8" w:rsidRPr="008032A8" w:rsidRDefault="00E038E8" w:rsidP="00A856E7">
            <w:pPr>
              <w:spacing w:before="0" w:after="0" w:line="240" w:lineRule="auto"/>
              <w:contextualSpacing/>
              <w:jc w:val="center"/>
              <w:rPr>
                <w:sz w:val="18"/>
                <w:szCs w:val="18"/>
              </w:rPr>
            </w:pPr>
            <w:r w:rsidRPr="008032A8">
              <w:rPr>
                <w:sz w:val="18"/>
                <w:szCs w:val="18"/>
              </w:rPr>
              <w:t>+</w:t>
            </w:r>
          </w:p>
          <w:p w14:paraId="0493D683" w14:textId="77777777" w:rsidR="00E038E8" w:rsidRPr="008032A8" w:rsidRDefault="00E038E8" w:rsidP="00A856E7">
            <w:pPr>
              <w:spacing w:before="0" w:after="0" w:line="240" w:lineRule="auto"/>
              <w:contextualSpacing/>
              <w:jc w:val="center"/>
              <w:rPr>
                <w:sz w:val="18"/>
                <w:szCs w:val="18"/>
              </w:rPr>
            </w:pPr>
          </w:p>
          <w:p w14:paraId="4AE094C4" w14:textId="5589050E" w:rsidR="00917F5D" w:rsidRPr="008032A8" w:rsidRDefault="00917F5D" w:rsidP="00A856E7">
            <w:pPr>
              <w:spacing w:before="0" w:after="0" w:line="240" w:lineRule="auto"/>
              <w:contextualSpacing/>
              <w:jc w:val="center"/>
              <w:rPr>
                <w:sz w:val="18"/>
                <w:szCs w:val="18"/>
              </w:rPr>
            </w:pPr>
            <w:r w:rsidRPr="008032A8">
              <w:rPr>
                <w:sz w:val="18"/>
                <w:szCs w:val="18"/>
              </w:rPr>
              <w:t>Does not conflict with other goals or targets</w:t>
            </w:r>
          </w:p>
        </w:tc>
        <w:tc>
          <w:tcPr>
            <w:tcW w:w="386" w:type="pct"/>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center"/>
          </w:tcPr>
          <w:p w14:paraId="48914E67" w14:textId="77777777" w:rsidR="0075352B" w:rsidRPr="008032A8" w:rsidRDefault="0075352B"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o</w:t>
            </w:r>
          </w:p>
          <w:p w14:paraId="3C4DBB40" w14:textId="77777777" w:rsidR="0075352B" w:rsidRPr="008032A8" w:rsidRDefault="0075352B" w:rsidP="00A856E7">
            <w:pPr>
              <w:widowControl w:val="0"/>
              <w:pBdr>
                <w:top w:val="nil"/>
                <w:left w:val="nil"/>
                <w:bottom w:val="nil"/>
                <w:right w:val="nil"/>
                <w:between w:val="nil"/>
              </w:pBdr>
              <w:spacing w:before="0" w:after="0" w:line="240" w:lineRule="auto"/>
              <w:contextualSpacing/>
              <w:jc w:val="center"/>
              <w:rPr>
                <w:sz w:val="18"/>
                <w:szCs w:val="18"/>
              </w:rPr>
            </w:pPr>
          </w:p>
          <w:p w14:paraId="24B7F0FB" w14:textId="08FF1177" w:rsidR="00917F5D" w:rsidRPr="008032A8" w:rsidRDefault="00917F5D"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No specific time frame mentioned</w:t>
            </w:r>
          </w:p>
        </w:tc>
      </w:tr>
      <w:tr w:rsidR="00140B7A" w:rsidRPr="008032A8" w14:paraId="1920FDCB" w14:textId="77777777" w:rsidTr="00BB7C3F">
        <w:trPr>
          <w:trHeight w:val="300"/>
        </w:trPr>
        <w:tc>
          <w:tcPr>
            <w:tcW w:w="439" w:type="pct"/>
            <w:shd w:val="clear" w:color="auto" w:fill="auto"/>
            <w:tcMar>
              <w:top w:w="40" w:type="dxa"/>
              <w:left w:w="40" w:type="dxa"/>
              <w:bottom w:w="40" w:type="dxa"/>
              <w:right w:w="40" w:type="dxa"/>
            </w:tcMar>
            <w:vAlign w:val="center"/>
          </w:tcPr>
          <w:p w14:paraId="53DF2D9F" w14:textId="77777777" w:rsidR="00140B7A" w:rsidRPr="008032A8" w:rsidRDefault="00140B7A" w:rsidP="00A856E7">
            <w:pPr>
              <w:spacing w:before="0" w:after="0" w:line="240" w:lineRule="auto"/>
              <w:contextualSpacing/>
              <w:rPr>
                <w:sz w:val="18"/>
                <w:szCs w:val="18"/>
              </w:rPr>
            </w:pPr>
          </w:p>
        </w:tc>
        <w:tc>
          <w:tcPr>
            <w:tcW w:w="693" w:type="pct"/>
            <w:shd w:val="clear" w:color="auto" w:fill="auto"/>
            <w:tcMar>
              <w:top w:w="40" w:type="dxa"/>
              <w:left w:w="40" w:type="dxa"/>
              <w:bottom w:w="40" w:type="dxa"/>
              <w:right w:w="40" w:type="dxa"/>
            </w:tcMar>
            <w:vAlign w:val="center"/>
          </w:tcPr>
          <w:p w14:paraId="33E60F25" w14:textId="583FAC2D" w:rsidR="00140B7A" w:rsidRPr="008032A8" w:rsidRDefault="00140B7A" w:rsidP="00A856E7">
            <w:pPr>
              <w:spacing w:before="0" w:after="0" w:line="240" w:lineRule="auto"/>
              <w:contextualSpacing/>
              <w:rPr>
                <w:sz w:val="18"/>
                <w:szCs w:val="18"/>
              </w:rPr>
            </w:pPr>
            <w:proofErr w:type="spellStart"/>
            <w:r w:rsidRPr="008032A8">
              <w:rPr>
                <w:sz w:val="18"/>
                <w:szCs w:val="18"/>
              </w:rPr>
              <w:t>Föli-fillarit</w:t>
            </w:r>
            <w:proofErr w:type="spellEnd"/>
            <w:r w:rsidRPr="008032A8">
              <w:rPr>
                <w:sz w:val="18"/>
                <w:szCs w:val="18"/>
              </w:rPr>
              <w:t xml:space="preserve"> (</w:t>
            </w:r>
            <w:proofErr w:type="spellStart"/>
            <w:r w:rsidRPr="008032A8">
              <w:rPr>
                <w:sz w:val="18"/>
                <w:szCs w:val="18"/>
              </w:rPr>
              <w:t>Föli</w:t>
            </w:r>
            <w:proofErr w:type="spellEnd"/>
            <w:r w:rsidRPr="008032A8">
              <w:rPr>
                <w:sz w:val="18"/>
                <w:szCs w:val="18"/>
              </w:rPr>
              <w:t xml:space="preserve"> Bikes), Turku</w:t>
            </w:r>
          </w:p>
        </w:tc>
        <w:tc>
          <w:tcPr>
            <w:tcW w:w="386" w:type="pct"/>
            <w:tcBorders>
              <w:top w:val="single" w:sz="4" w:space="0" w:color="auto"/>
              <w:left w:val="nil"/>
              <w:bottom w:val="single" w:sz="4" w:space="0" w:color="auto"/>
              <w:right w:val="single" w:sz="4" w:space="0" w:color="auto"/>
            </w:tcBorders>
            <w:shd w:val="clear" w:color="auto" w:fill="auto"/>
            <w:tcMar>
              <w:top w:w="40" w:type="dxa"/>
              <w:left w:w="40" w:type="dxa"/>
              <w:bottom w:w="40" w:type="dxa"/>
              <w:right w:w="40" w:type="dxa"/>
            </w:tcMar>
            <w:vAlign w:val="center"/>
          </w:tcPr>
          <w:p w14:paraId="5A08F776" w14:textId="77777777" w:rsidR="00140B7A" w:rsidRPr="008032A8" w:rsidRDefault="00140B7A" w:rsidP="00A856E7">
            <w:pPr>
              <w:widowControl w:val="0"/>
              <w:spacing w:before="0" w:after="0" w:line="240" w:lineRule="auto"/>
              <w:contextualSpacing/>
              <w:jc w:val="center"/>
              <w:rPr>
                <w:sz w:val="18"/>
                <w:szCs w:val="18"/>
              </w:rPr>
            </w:pPr>
            <w:r w:rsidRPr="008032A8">
              <w:rPr>
                <w:sz w:val="18"/>
                <w:szCs w:val="18"/>
              </w:rPr>
              <w:t>+</w:t>
            </w:r>
          </w:p>
          <w:p w14:paraId="3E95A3B8" w14:textId="77777777" w:rsidR="00140B7A" w:rsidRPr="008032A8" w:rsidRDefault="00140B7A" w:rsidP="00A856E7">
            <w:pPr>
              <w:widowControl w:val="0"/>
              <w:spacing w:before="0" w:after="0" w:line="240" w:lineRule="auto"/>
              <w:contextualSpacing/>
              <w:jc w:val="center"/>
              <w:rPr>
                <w:sz w:val="18"/>
                <w:szCs w:val="18"/>
              </w:rPr>
            </w:pPr>
          </w:p>
          <w:p w14:paraId="1BDFC4E0" w14:textId="190A6371" w:rsidR="00140B7A" w:rsidRPr="008032A8" w:rsidRDefault="00140B7A" w:rsidP="00A856E7">
            <w:pPr>
              <w:widowControl w:val="0"/>
              <w:spacing w:before="0" w:after="0" w:line="240" w:lineRule="auto"/>
              <w:contextualSpacing/>
              <w:jc w:val="center"/>
              <w:rPr>
                <w:sz w:val="18"/>
                <w:szCs w:val="18"/>
              </w:rPr>
            </w:pPr>
            <w:r w:rsidRPr="008032A8">
              <w:rPr>
                <w:sz w:val="18"/>
                <w:szCs w:val="18"/>
              </w:rPr>
              <w:t>The city bikes have made cycling throughout the year a more accessible and visible option in Turku</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23DC33E0" w14:textId="77777777" w:rsidR="00004256" w:rsidRPr="008032A8" w:rsidRDefault="00004256" w:rsidP="00A856E7">
            <w:pPr>
              <w:widowControl w:val="0"/>
              <w:pBdr>
                <w:top w:val="nil"/>
                <w:left w:val="nil"/>
                <w:bottom w:val="nil"/>
                <w:right w:val="nil"/>
                <w:between w:val="nil"/>
              </w:pBdr>
              <w:spacing w:before="0" w:after="0" w:line="240" w:lineRule="auto"/>
              <w:contextualSpacing/>
              <w:jc w:val="center"/>
              <w:rPr>
                <w:sz w:val="18"/>
                <w:szCs w:val="18"/>
              </w:rPr>
            </w:pPr>
          </w:p>
          <w:p w14:paraId="253B542F" w14:textId="77777777" w:rsidR="00004256" w:rsidRPr="008032A8" w:rsidRDefault="00004256"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o</w:t>
            </w:r>
          </w:p>
          <w:p w14:paraId="5E7BFE1B" w14:textId="77777777" w:rsidR="00004256" w:rsidRPr="008032A8" w:rsidRDefault="00004256" w:rsidP="00A856E7">
            <w:pPr>
              <w:widowControl w:val="0"/>
              <w:pBdr>
                <w:top w:val="nil"/>
                <w:left w:val="nil"/>
                <w:bottom w:val="nil"/>
                <w:right w:val="nil"/>
                <w:between w:val="nil"/>
              </w:pBdr>
              <w:spacing w:before="0" w:after="0" w:line="240" w:lineRule="auto"/>
              <w:contextualSpacing/>
              <w:jc w:val="center"/>
              <w:rPr>
                <w:sz w:val="18"/>
                <w:szCs w:val="18"/>
              </w:rPr>
            </w:pPr>
          </w:p>
          <w:p w14:paraId="72909552" w14:textId="2248D0B9" w:rsidR="00140B7A" w:rsidRPr="008032A8" w:rsidRDefault="00004256"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No mention on safety or security improvements</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3CEC7073" w14:textId="77777777" w:rsidR="00140B7A" w:rsidRPr="008032A8" w:rsidRDefault="00140B7A"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61E2C04A" w14:textId="77777777" w:rsidR="00140B7A" w:rsidRPr="008032A8" w:rsidRDefault="00140B7A" w:rsidP="00A856E7">
            <w:pPr>
              <w:widowControl w:val="0"/>
              <w:pBdr>
                <w:top w:val="nil"/>
                <w:left w:val="nil"/>
                <w:bottom w:val="nil"/>
                <w:right w:val="nil"/>
                <w:between w:val="nil"/>
              </w:pBdr>
              <w:spacing w:before="0" w:after="0" w:line="240" w:lineRule="auto"/>
              <w:contextualSpacing/>
              <w:jc w:val="center"/>
              <w:rPr>
                <w:sz w:val="18"/>
                <w:szCs w:val="18"/>
              </w:rPr>
            </w:pPr>
          </w:p>
          <w:p w14:paraId="2FBD63BA" w14:textId="55A2CEC2" w:rsidR="00140B7A" w:rsidRPr="008032A8" w:rsidRDefault="00140B7A"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The main goal of this measure is to promote a car-free lifestyle</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0320D9B6" w14:textId="77777777" w:rsidR="00140B7A" w:rsidRPr="008032A8" w:rsidRDefault="00140B7A"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7DBEA4FC" w14:textId="77777777" w:rsidR="00140B7A" w:rsidRPr="008032A8" w:rsidRDefault="00140B7A" w:rsidP="00A856E7">
            <w:pPr>
              <w:widowControl w:val="0"/>
              <w:pBdr>
                <w:top w:val="nil"/>
                <w:left w:val="nil"/>
                <w:bottom w:val="nil"/>
                <w:right w:val="nil"/>
                <w:between w:val="nil"/>
              </w:pBdr>
              <w:spacing w:before="0" w:after="0" w:line="240" w:lineRule="auto"/>
              <w:contextualSpacing/>
              <w:jc w:val="center"/>
              <w:rPr>
                <w:sz w:val="18"/>
                <w:szCs w:val="18"/>
              </w:rPr>
            </w:pPr>
          </w:p>
          <w:p w14:paraId="0FA790A5" w14:textId="04424786" w:rsidR="00140B7A" w:rsidRPr="008032A8" w:rsidRDefault="00140B7A"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The city bikes have made cycling throughout the year a more accessible and visible option in Turku. The introduction of the city bikes was aimed</w:t>
            </w:r>
            <w:r w:rsidRPr="008032A8">
              <w:rPr>
                <w:sz w:val="18"/>
                <w:szCs w:val="18"/>
              </w:rPr>
              <w:br/>
              <w:t xml:space="preserve">to improve the attractiveness and popularity of cycling, in addition to which they were expected to make it easier to ride a bike in the city centre and </w:t>
            </w:r>
            <w:proofErr w:type="spellStart"/>
            <w:r w:rsidRPr="008032A8">
              <w:rPr>
                <w:sz w:val="18"/>
                <w:szCs w:val="18"/>
              </w:rPr>
              <w:t>Kupittaa</w:t>
            </w:r>
            <w:proofErr w:type="spellEnd"/>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0C128BEB" w14:textId="77777777" w:rsidR="00140B7A" w:rsidRPr="008032A8" w:rsidRDefault="00140B7A"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2A9C085B" w14:textId="77777777" w:rsidR="00140B7A" w:rsidRPr="008032A8" w:rsidRDefault="00140B7A" w:rsidP="00A856E7">
            <w:pPr>
              <w:widowControl w:val="0"/>
              <w:pBdr>
                <w:top w:val="nil"/>
                <w:left w:val="nil"/>
                <w:bottom w:val="nil"/>
                <w:right w:val="nil"/>
                <w:between w:val="nil"/>
              </w:pBdr>
              <w:spacing w:before="0" w:after="0" w:line="240" w:lineRule="auto"/>
              <w:contextualSpacing/>
              <w:jc w:val="center"/>
              <w:rPr>
                <w:sz w:val="18"/>
                <w:szCs w:val="18"/>
              </w:rPr>
            </w:pPr>
          </w:p>
          <w:p w14:paraId="2A64B4A7" w14:textId="782A876C" w:rsidR="00140B7A" w:rsidRPr="008032A8" w:rsidRDefault="00140B7A"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All the actions carried out in the project also supported the City’s strategic objectives of an attractive Turku.</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5A2B24D5" w14:textId="77777777" w:rsidR="00113E99" w:rsidRPr="008032A8" w:rsidRDefault="00113E99"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1305341F" w14:textId="77777777" w:rsidR="00113E99" w:rsidRPr="008032A8" w:rsidRDefault="00113E99" w:rsidP="00A856E7">
            <w:pPr>
              <w:widowControl w:val="0"/>
              <w:pBdr>
                <w:top w:val="nil"/>
                <w:left w:val="nil"/>
                <w:bottom w:val="nil"/>
                <w:right w:val="nil"/>
                <w:between w:val="nil"/>
              </w:pBdr>
              <w:spacing w:before="0" w:after="0" w:line="240" w:lineRule="auto"/>
              <w:contextualSpacing/>
              <w:jc w:val="center"/>
              <w:rPr>
                <w:sz w:val="18"/>
                <w:szCs w:val="18"/>
              </w:rPr>
            </w:pPr>
          </w:p>
          <w:p w14:paraId="747332AC" w14:textId="2379CEF4" w:rsidR="00140B7A" w:rsidRPr="008032A8" w:rsidRDefault="00140B7A"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the user amounts have not risen to the expected level. The main goal of this measure</w:t>
            </w:r>
            <w:r w:rsidRPr="008032A8">
              <w:rPr>
                <w:sz w:val="18"/>
                <w:szCs w:val="18"/>
              </w:rPr>
              <w:br/>
              <w:t>is to promote a car-free lifestyle by introducing a new mode of transport that makes short trips</w:t>
            </w:r>
            <w:r w:rsidRPr="008032A8">
              <w:rPr>
                <w:sz w:val="18"/>
                <w:szCs w:val="18"/>
              </w:rPr>
              <w:br/>
              <w:t>particularly in the city centre area easier and faster</w:t>
            </w:r>
          </w:p>
        </w:tc>
        <w:tc>
          <w:tcPr>
            <w:tcW w:w="387" w:type="pct"/>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center"/>
          </w:tcPr>
          <w:p w14:paraId="53C4A03B" w14:textId="77777777" w:rsidR="00113E99" w:rsidRPr="008032A8" w:rsidRDefault="00113E99"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17A9F830" w14:textId="77777777" w:rsidR="00113E99" w:rsidRPr="008032A8" w:rsidRDefault="00113E99" w:rsidP="00A856E7">
            <w:pPr>
              <w:widowControl w:val="0"/>
              <w:pBdr>
                <w:top w:val="nil"/>
                <w:left w:val="nil"/>
                <w:bottom w:val="nil"/>
                <w:right w:val="nil"/>
                <w:between w:val="nil"/>
              </w:pBdr>
              <w:spacing w:before="0" w:after="0" w:line="240" w:lineRule="auto"/>
              <w:contextualSpacing/>
              <w:jc w:val="center"/>
              <w:rPr>
                <w:sz w:val="18"/>
                <w:szCs w:val="18"/>
              </w:rPr>
            </w:pPr>
          </w:p>
          <w:p w14:paraId="026BDFAF" w14:textId="7B416AC5" w:rsidR="00140B7A" w:rsidRPr="008032A8" w:rsidRDefault="00140B7A"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the user amounts have not risen to the expected level. The users have been relatively happy with the bikes, though, as the bikes got a grade of 3,9 on a scale of 1-5.</w:t>
            </w:r>
          </w:p>
        </w:tc>
        <w:tc>
          <w:tcPr>
            <w:tcW w:w="387" w:type="pct"/>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center"/>
          </w:tcPr>
          <w:p w14:paraId="4F07FCCC" w14:textId="77777777" w:rsidR="00113E99" w:rsidRPr="008032A8" w:rsidRDefault="00113E99" w:rsidP="00A856E7">
            <w:pPr>
              <w:widowControl w:val="0"/>
              <w:spacing w:before="0" w:after="0" w:line="240" w:lineRule="auto"/>
              <w:contextualSpacing/>
              <w:jc w:val="center"/>
              <w:rPr>
                <w:sz w:val="18"/>
                <w:szCs w:val="18"/>
              </w:rPr>
            </w:pPr>
            <w:r w:rsidRPr="008032A8">
              <w:rPr>
                <w:sz w:val="18"/>
                <w:szCs w:val="18"/>
              </w:rPr>
              <w:t>+</w:t>
            </w:r>
          </w:p>
          <w:p w14:paraId="41AEDAA8" w14:textId="77777777" w:rsidR="00113E99" w:rsidRPr="008032A8" w:rsidRDefault="00113E99" w:rsidP="00A856E7">
            <w:pPr>
              <w:widowControl w:val="0"/>
              <w:spacing w:before="0" w:after="0" w:line="240" w:lineRule="auto"/>
              <w:contextualSpacing/>
              <w:jc w:val="center"/>
              <w:rPr>
                <w:sz w:val="18"/>
                <w:szCs w:val="18"/>
              </w:rPr>
            </w:pPr>
          </w:p>
          <w:p w14:paraId="7F70DEF6" w14:textId="0B39897E" w:rsidR="00140B7A" w:rsidRPr="008032A8" w:rsidRDefault="00140B7A" w:rsidP="00A856E7">
            <w:pPr>
              <w:widowControl w:val="0"/>
              <w:spacing w:before="0" w:after="0" w:line="240" w:lineRule="auto"/>
              <w:contextualSpacing/>
              <w:jc w:val="center"/>
              <w:rPr>
                <w:sz w:val="18"/>
                <w:szCs w:val="18"/>
              </w:rPr>
            </w:pPr>
            <w:r w:rsidRPr="008032A8">
              <w:rPr>
                <w:sz w:val="18"/>
                <w:szCs w:val="18"/>
              </w:rPr>
              <w:t xml:space="preserve">There is a mention about an expected rise of ridership, but no </w:t>
            </w:r>
            <w:r w:rsidR="00F731B4" w:rsidRPr="008032A8">
              <w:rPr>
                <w:sz w:val="18"/>
                <w:szCs w:val="18"/>
              </w:rPr>
              <w:t>benchmark</w:t>
            </w:r>
            <w:r w:rsidRPr="008032A8">
              <w:rPr>
                <w:sz w:val="18"/>
                <w:szCs w:val="18"/>
              </w:rPr>
              <w:t xml:space="preserve"> mentioned</w:t>
            </w:r>
          </w:p>
        </w:tc>
        <w:tc>
          <w:tcPr>
            <w:tcW w:w="387" w:type="pct"/>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center"/>
          </w:tcPr>
          <w:p w14:paraId="75B4D053" w14:textId="77777777" w:rsidR="00113E99" w:rsidRPr="008032A8" w:rsidRDefault="00113E99" w:rsidP="00A856E7">
            <w:pPr>
              <w:widowControl w:val="0"/>
              <w:spacing w:before="0" w:after="0" w:line="240" w:lineRule="auto"/>
              <w:contextualSpacing/>
              <w:jc w:val="center"/>
              <w:rPr>
                <w:sz w:val="18"/>
                <w:szCs w:val="18"/>
              </w:rPr>
            </w:pPr>
            <w:r w:rsidRPr="008032A8">
              <w:rPr>
                <w:sz w:val="18"/>
                <w:szCs w:val="18"/>
              </w:rPr>
              <w:t>+</w:t>
            </w:r>
          </w:p>
          <w:p w14:paraId="4E4F451E" w14:textId="77777777" w:rsidR="00113E99" w:rsidRPr="008032A8" w:rsidRDefault="00113E99" w:rsidP="00A856E7">
            <w:pPr>
              <w:widowControl w:val="0"/>
              <w:spacing w:before="0" w:after="0" w:line="240" w:lineRule="auto"/>
              <w:contextualSpacing/>
              <w:jc w:val="center"/>
              <w:rPr>
                <w:sz w:val="18"/>
                <w:szCs w:val="18"/>
              </w:rPr>
            </w:pPr>
          </w:p>
          <w:p w14:paraId="282691E3" w14:textId="77149292" w:rsidR="00140B7A" w:rsidRPr="008032A8" w:rsidRDefault="00140B7A" w:rsidP="00A856E7">
            <w:pPr>
              <w:widowControl w:val="0"/>
              <w:spacing w:before="0" w:after="0" w:line="240" w:lineRule="auto"/>
              <w:contextualSpacing/>
              <w:jc w:val="center"/>
              <w:rPr>
                <w:sz w:val="18"/>
                <w:szCs w:val="18"/>
              </w:rPr>
            </w:pPr>
            <w:r w:rsidRPr="008032A8">
              <w:rPr>
                <w:sz w:val="18"/>
                <w:szCs w:val="18"/>
              </w:rPr>
              <w:t xml:space="preserve">Does not </w:t>
            </w:r>
            <w:r w:rsidR="00F731B4" w:rsidRPr="008032A8">
              <w:rPr>
                <w:sz w:val="18"/>
                <w:szCs w:val="18"/>
              </w:rPr>
              <w:t>conflict</w:t>
            </w:r>
            <w:r w:rsidRPr="008032A8">
              <w:rPr>
                <w:sz w:val="18"/>
                <w:szCs w:val="18"/>
              </w:rPr>
              <w:t xml:space="preserve"> with other goals. Helps achieve the general environmental goals</w:t>
            </w:r>
          </w:p>
        </w:tc>
        <w:tc>
          <w:tcPr>
            <w:tcW w:w="386" w:type="pct"/>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center"/>
          </w:tcPr>
          <w:p w14:paraId="23304FE4" w14:textId="77777777" w:rsidR="00113E99" w:rsidRPr="008032A8" w:rsidRDefault="00113E99"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w:t>
            </w:r>
          </w:p>
          <w:p w14:paraId="1E794959" w14:textId="77777777" w:rsidR="00113E99" w:rsidRPr="008032A8" w:rsidRDefault="00113E99" w:rsidP="00A856E7">
            <w:pPr>
              <w:widowControl w:val="0"/>
              <w:pBdr>
                <w:top w:val="nil"/>
                <w:left w:val="nil"/>
                <w:bottom w:val="nil"/>
                <w:right w:val="nil"/>
                <w:between w:val="nil"/>
              </w:pBdr>
              <w:spacing w:before="0" w:after="0" w:line="240" w:lineRule="auto"/>
              <w:contextualSpacing/>
              <w:jc w:val="center"/>
              <w:rPr>
                <w:sz w:val="18"/>
                <w:szCs w:val="18"/>
              </w:rPr>
            </w:pPr>
          </w:p>
          <w:p w14:paraId="6AB76816" w14:textId="2F2E4E29" w:rsidR="00140B7A" w:rsidRPr="008032A8" w:rsidRDefault="00140B7A"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In May 2018, the number of users was at its highest when approximately 3.2 trips per city bike were made daily. There was a time frame where the measure has been evaluated in the past.</w:t>
            </w:r>
          </w:p>
        </w:tc>
      </w:tr>
      <w:tr w:rsidR="00A61E52" w:rsidRPr="008032A8" w14:paraId="61A8155A" w14:textId="77777777" w:rsidTr="0062742A">
        <w:trPr>
          <w:trHeight w:val="300"/>
        </w:trPr>
        <w:tc>
          <w:tcPr>
            <w:tcW w:w="439" w:type="pct"/>
            <w:shd w:val="clear" w:color="auto" w:fill="auto"/>
            <w:tcMar>
              <w:top w:w="40" w:type="dxa"/>
              <w:left w:w="40" w:type="dxa"/>
              <w:bottom w:w="40" w:type="dxa"/>
              <w:right w:w="40" w:type="dxa"/>
            </w:tcMar>
            <w:vAlign w:val="center"/>
          </w:tcPr>
          <w:p w14:paraId="439617CB" w14:textId="77777777" w:rsidR="00A61E52" w:rsidRPr="008032A8" w:rsidRDefault="00A61E52" w:rsidP="00A856E7">
            <w:pPr>
              <w:spacing w:before="0" w:after="0" w:line="240" w:lineRule="auto"/>
              <w:contextualSpacing/>
              <w:rPr>
                <w:sz w:val="18"/>
                <w:szCs w:val="18"/>
              </w:rPr>
            </w:pPr>
          </w:p>
        </w:tc>
        <w:tc>
          <w:tcPr>
            <w:tcW w:w="693" w:type="pct"/>
            <w:shd w:val="clear" w:color="auto" w:fill="auto"/>
            <w:tcMar>
              <w:top w:w="40" w:type="dxa"/>
              <w:left w:w="40" w:type="dxa"/>
              <w:bottom w:w="40" w:type="dxa"/>
              <w:right w:w="40" w:type="dxa"/>
            </w:tcMar>
            <w:vAlign w:val="center"/>
          </w:tcPr>
          <w:p w14:paraId="701BB291" w14:textId="5BFFC02E" w:rsidR="00A61E52" w:rsidRPr="008032A8" w:rsidRDefault="00A61E52" w:rsidP="00A856E7">
            <w:pPr>
              <w:spacing w:before="0" w:after="0" w:line="240" w:lineRule="auto"/>
              <w:contextualSpacing/>
              <w:rPr>
                <w:sz w:val="18"/>
                <w:szCs w:val="18"/>
              </w:rPr>
            </w:pPr>
            <w:r w:rsidRPr="008032A8">
              <w:rPr>
                <w:sz w:val="18"/>
                <w:szCs w:val="18"/>
              </w:rPr>
              <w:t>Clean logistics/ using biogas as a fuel for heavy vehicles, Turku</w:t>
            </w:r>
          </w:p>
        </w:tc>
        <w:tc>
          <w:tcPr>
            <w:tcW w:w="386" w:type="pct"/>
            <w:tcBorders>
              <w:top w:val="single" w:sz="4" w:space="0" w:color="auto"/>
            </w:tcBorders>
            <w:shd w:val="clear" w:color="auto" w:fill="auto"/>
            <w:tcMar>
              <w:top w:w="40" w:type="dxa"/>
              <w:left w:w="40" w:type="dxa"/>
              <w:bottom w:w="40" w:type="dxa"/>
              <w:right w:w="40" w:type="dxa"/>
            </w:tcMar>
            <w:vAlign w:val="center"/>
          </w:tcPr>
          <w:p w14:paraId="19021971" w14:textId="77777777" w:rsidR="00A61E52" w:rsidRPr="008032A8" w:rsidRDefault="00A61E52" w:rsidP="00A856E7">
            <w:pPr>
              <w:spacing w:before="0" w:after="0" w:line="240" w:lineRule="auto"/>
              <w:contextualSpacing/>
              <w:jc w:val="center"/>
              <w:rPr>
                <w:sz w:val="18"/>
                <w:szCs w:val="18"/>
              </w:rPr>
            </w:pPr>
            <w:r w:rsidRPr="008032A8">
              <w:rPr>
                <w:sz w:val="18"/>
                <w:szCs w:val="18"/>
              </w:rPr>
              <w:t>o</w:t>
            </w:r>
          </w:p>
          <w:p w14:paraId="0096CB76" w14:textId="77777777" w:rsidR="00A61E52" w:rsidRPr="008032A8" w:rsidRDefault="00A61E52" w:rsidP="00A856E7">
            <w:pPr>
              <w:spacing w:before="0" w:after="0" w:line="240" w:lineRule="auto"/>
              <w:contextualSpacing/>
              <w:jc w:val="center"/>
              <w:rPr>
                <w:sz w:val="18"/>
                <w:szCs w:val="18"/>
              </w:rPr>
            </w:pPr>
          </w:p>
          <w:p w14:paraId="719E4D20" w14:textId="34082551" w:rsidR="00A61E52" w:rsidRPr="008032A8" w:rsidRDefault="00A61E52" w:rsidP="00A856E7">
            <w:pPr>
              <w:spacing w:before="0" w:after="0" w:line="240" w:lineRule="auto"/>
              <w:contextualSpacing/>
              <w:jc w:val="center"/>
              <w:rPr>
                <w:sz w:val="18"/>
                <w:szCs w:val="18"/>
              </w:rPr>
            </w:pPr>
            <w:r w:rsidRPr="008032A8">
              <w:rPr>
                <w:sz w:val="18"/>
                <w:szCs w:val="18"/>
              </w:rPr>
              <w:t>No mention on inclusiveness</w:t>
            </w:r>
          </w:p>
        </w:tc>
        <w:tc>
          <w:tcPr>
            <w:tcW w:w="387" w:type="pct"/>
            <w:tcBorders>
              <w:top w:val="single" w:sz="4" w:space="0" w:color="auto"/>
            </w:tcBorders>
            <w:vAlign w:val="center"/>
          </w:tcPr>
          <w:p w14:paraId="378C57CA" w14:textId="77777777" w:rsidR="00A61E52" w:rsidRPr="008032A8" w:rsidRDefault="00A61E52"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o</w:t>
            </w:r>
          </w:p>
          <w:p w14:paraId="1E10AAAD" w14:textId="77777777" w:rsidR="00A61E52" w:rsidRPr="008032A8" w:rsidRDefault="00A61E52" w:rsidP="00A856E7">
            <w:pPr>
              <w:widowControl w:val="0"/>
              <w:pBdr>
                <w:top w:val="nil"/>
                <w:left w:val="nil"/>
                <w:bottom w:val="nil"/>
                <w:right w:val="nil"/>
                <w:between w:val="nil"/>
              </w:pBdr>
              <w:spacing w:before="0" w:after="0" w:line="240" w:lineRule="auto"/>
              <w:contextualSpacing/>
              <w:jc w:val="center"/>
              <w:rPr>
                <w:sz w:val="18"/>
                <w:szCs w:val="18"/>
              </w:rPr>
            </w:pPr>
          </w:p>
          <w:p w14:paraId="6101A68E" w14:textId="0070792E" w:rsidR="00A61E52" w:rsidRPr="008032A8" w:rsidRDefault="00A61E52"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No mention on safety or security improvements</w:t>
            </w:r>
          </w:p>
        </w:tc>
        <w:tc>
          <w:tcPr>
            <w:tcW w:w="387" w:type="pct"/>
            <w:tcBorders>
              <w:top w:val="single" w:sz="4" w:space="0" w:color="auto"/>
            </w:tcBorders>
            <w:vAlign w:val="center"/>
          </w:tcPr>
          <w:p w14:paraId="3AE2A79E" w14:textId="6A928448" w:rsidR="00A61E52" w:rsidRPr="008032A8" w:rsidRDefault="00A61E52" w:rsidP="00A856E7">
            <w:pPr>
              <w:spacing w:before="0" w:after="0" w:line="240" w:lineRule="auto"/>
              <w:contextualSpacing/>
              <w:jc w:val="center"/>
              <w:rPr>
                <w:color w:val="000000"/>
                <w:sz w:val="18"/>
                <w:szCs w:val="18"/>
              </w:rPr>
            </w:pPr>
            <w:r w:rsidRPr="008032A8">
              <w:rPr>
                <w:color w:val="000000"/>
                <w:sz w:val="18"/>
                <w:szCs w:val="18"/>
              </w:rPr>
              <w:t>+</w:t>
            </w:r>
          </w:p>
          <w:p w14:paraId="338AA3D8" w14:textId="13BFA9D2" w:rsidR="00A61E52" w:rsidRPr="008032A8" w:rsidRDefault="00A61E52" w:rsidP="00A856E7">
            <w:pPr>
              <w:spacing w:before="0" w:after="0" w:line="240" w:lineRule="auto"/>
              <w:contextualSpacing/>
              <w:jc w:val="center"/>
              <w:rPr>
                <w:color w:val="000000"/>
                <w:sz w:val="18"/>
                <w:szCs w:val="18"/>
              </w:rPr>
            </w:pPr>
            <w:r w:rsidRPr="008032A8">
              <w:rPr>
                <w:color w:val="000000"/>
                <w:sz w:val="18"/>
                <w:szCs w:val="18"/>
              </w:rPr>
              <w:t>As a result of this measure, the annual amount of CO2 emissions decreased by 87.7 tonnes.</w:t>
            </w:r>
          </w:p>
          <w:p w14:paraId="175F7F03" w14:textId="77777777" w:rsidR="00A61E52" w:rsidRPr="008032A8" w:rsidRDefault="00A61E52" w:rsidP="00A856E7">
            <w:pPr>
              <w:widowControl w:val="0"/>
              <w:pBdr>
                <w:top w:val="nil"/>
                <w:left w:val="nil"/>
                <w:bottom w:val="nil"/>
                <w:right w:val="nil"/>
                <w:between w:val="nil"/>
              </w:pBdr>
              <w:spacing w:before="0" w:after="0" w:line="240" w:lineRule="auto"/>
              <w:contextualSpacing/>
              <w:jc w:val="center"/>
              <w:rPr>
                <w:sz w:val="18"/>
                <w:szCs w:val="18"/>
              </w:rPr>
            </w:pPr>
          </w:p>
        </w:tc>
        <w:tc>
          <w:tcPr>
            <w:tcW w:w="387" w:type="pct"/>
            <w:tcBorders>
              <w:top w:val="single" w:sz="4" w:space="0" w:color="auto"/>
            </w:tcBorders>
            <w:vAlign w:val="center"/>
          </w:tcPr>
          <w:p w14:paraId="039DE4B0" w14:textId="77777777" w:rsidR="00887EFA" w:rsidRPr="008032A8" w:rsidRDefault="00887EFA"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o</w:t>
            </w:r>
          </w:p>
          <w:p w14:paraId="5B5AE0BE" w14:textId="77777777" w:rsidR="00887EFA" w:rsidRPr="008032A8" w:rsidRDefault="00887EFA" w:rsidP="00A856E7">
            <w:pPr>
              <w:widowControl w:val="0"/>
              <w:pBdr>
                <w:top w:val="nil"/>
                <w:left w:val="nil"/>
                <w:bottom w:val="nil"/>
                <w:right w:val="nil"/>
                <w:between w:val="nil"/>
              </w:pBdr>
              <w:spacing w:before="0" w:after="0" w:line="240" w:lineRule="auto"/>
              <w:contextualSpacing/>
              <w:jc w:val="center"/>
              <w:rPr>
                <w:sz w:val="18"/>
                <w:szCs w:val="18"/>
              </w:rPr>
            </w:pPr>
          </w:p>
          <w:p w14:paraId="45985F5F" w14:textId="486CCAB1" w:rsidR="00A61E52" w:rsidRPr="008032A8" w:rsidRDefault="00887EFA"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No mention on efficiency</w:t>
            </w:r>
          </w:p>
        </w:tc>
        <w:tc>
          <w:tcPr>
            <w:tcW w:w="387" w:type="pct"/>
            <w:tcBorders>
              <w:top w:val="single" w:sz="4" w:space="0" w:color="auto"/>
            </w:tcBorders>
            <w:vAlign w:val="center"/>
          </w:tcPr>
          <w:p w14:paraId="7E835476" w14:textId="77777777" w:rsidR="00887EFA" w:rsidRPr="008032A8" w:rsidRDefault="00887EFA"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o</w:t>
            </w:r>
          </w:p>
          <w:p w14:paraId="0F4C304E" w14:textId="77777777" w:rsidR="00887EFA" w:rsidRPr="008032A8" w:rsidRDefault="00887EFA" w:rsidP="00A856E7">
            <w:pPr>
              <w:widowControl w:val="0"/>
              <w:pBdr>
                <w:top w:val="nil"/>
                <w:left w:val="nil"/>
                <w:bottom w:val="nil"/>
                <w:right w:val="nil"/>
                <w:between w:val="nil"/>
              </w:pBdr>
              <w:spacing w:before="0" w:after="0" w:line="240" w:lineRule="auto"/>
              <w:contextualSpacing/>
              <w:jc w:val="center"/>
              <w:rPr>
                <w:sz w:val="18"/>
                <w:szCs w:val="18"/>
              </w:rPr>
            </w:pPr>
          </w:p>
          <w:p w14:paraId="018F8BB8" w14:textId="78E5C712" w:rsidR="00A61E52" w:rsidRPr="008032A8" w:rsidRDefault="00887EFA"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No mention on attractiveness and quality of life in city</w:t>
            </w:r>
          </w:p>
        </w:tc>
        <w:tc>
          <w:tcPr>
            <w:tcW w:w="387" w:type="pct"/>
            <w:tcBorders>
              <w:top w:val="single" w:sz="4" w:space="0" w:color="auto"/>
              <w:left w:val="nil"/>
              <w:bottom w:val="single" w:sz="4" w:space="0" w:color="auto"/>
              <w:right w:val="single" w:sz="4" w:space="0" w:color="auto"/>
            </w:tcBorders>
            <w:shd w:val="clear" w:color="auto" w:fill="auto"/>
            <w:vAlign w:val="center"/>
          </w:tcPr>
          <w:p w14:paraId="2A835AD7" w14:textId="77777777"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r w:rsidRPr="008032A8">
              <w:rPr>
                <w:color w:val="000000"/>
                <w:sz w:val="18"/>
                <w:szCs w:val="18"/>
              </w:rPr>
              <w:t>+</w:t>
            </w:r>
          </w:p>
          <w:p w14:paraId="2A95F901" w14:textId="77777777"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p>
          <w:p w14:paraId="7AEFBAE7" w14:textId="0C40BCC1" w:rsidR="00A61E52" w:rsidRPr="008032A8" w:rsidRDefault="00A61E52" w:rsidP="00A856E7">
            <w:pPr>
              <w:widowControl w:val="0"/>
              <w:pBdr>
                <w:top w:val="nil"/>
                <w:left w:val="nil"/>
                <w:bottom w:val="nil"/>
                <w:right w:val="nil"/>
                <w:between w:val="nil"/>
              </w:pBdr>
              <w:spacing w:before="0" w:after="0" w:line="240" w:lineRule="auto"/>
              <w:contextualSpacing/>
              <w:jc w:val="center"/>
              <w:rPr>
                <w:sz w:val="18"/>
                <w:szCs w:val="18"/>
              </w:rPr>
            </w:pPr>
            <w:r w:rsidRPr="008032A8">
              <w:rPr>
                <w:color w:val="000000"/>
                <w:sz w:val="18"/>
                <w:szCs w:val="18"/>
              </w:rPr>
              <w:t>The goal was to increase the use of biogas in private transport and heavy freight transport in Turku</w:t>
            </w:r>
          </w:p>
        </w:tc>
        <w:tc>
          <w:tcPr>
            <w:tcW w:w="387" w:type="pct"/>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center"/>
          </w:tcPr>
          <w:p w14:paraId="6CD715A3" w14:textId="77777777"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r w:rsidRPr="008032A8">
              <w:rPr>
                <w:color w:val="000000"/>
                <w:sz w:val="18"/>
                <w:szCs w:val="18"/>
              </w:rPr>
              <w:t>+</w:t>
            </w:r>
          </w:p>
          <w:p w14:paraId="6E8F0446" w14:textId="77777777"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p>
          <w:p w14:paraId="59E21E70" w14:textId="665859DE" w:rsidR="00A61E52" w:rsidRPr="008032A8" w:rsidRDefault="00A61E52" w:rsidP="00A856E7">
            <w:pPr>
              <w:widowControl w:val="0"/>
              <w:pBdr>
                <w:top w:val="nil"/>
                <w:left w:val="nil"/>
                <w:bottom w:val="nil"/>
                <w:right w:val="nil"/>
                <w:between w:val="nil"/>
              </w:pBdr>
              <w:spacing w:before="0" w:after="0" w:line="240" w:lineRule="auto"/>
              <w:contextualSpacing/>
              <w:jc w:val="center"/>
              <w:rPr>
                <w:sz w:val="18"/>
                <w:szCs w:val="18"/>
              </w:rPr>
            </w:pPr>
            <w:r w:rsidRPr="008032A8">
              <w:rPr>
                <w:color w:val="000000"/>
                <w:sz w:val="18"/>
                <w:szCs w:val="18"/>
              </w:rPr>
              <w:t>The goal of increasing the use of biogas as a fuel in the Turku region was accomplished as a result of the cooperation. The two biogas lorries travelled a total of 137,100 kilometres. As a result of this measure, the annual amount of CO2 emissions decreased by 87.7 tonnes.</w:t>
            </w:r>
          </w:p>
        </w:tc>
        <w:tc>
          <w:tcPr>
            <w:tcW w:w="387" w:type="pct"/>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center"/>
          </w:tcPr>
          <w:p w14:paraId="2ED0351E" w14:textId="6AE16BD3" w:rsidR="00A61E52" w:rsidRPr="008032A8" w:rsidRDefault="00A61E52" w:rsidP="00A856E7">
            <w:pPr>
              <w:spacing w:before="0" w:after="0" w:line="240" w:lineRule="auto"/>
              <w:contextualSpacing/>
              <w:jc w:val="center"/>
              <w:rPr>
                <w:color w:val="000000"/>
                <w:sz w:val="18"/>
                <w:szCs w:val="18"/>
              </w:rPr>
            </w:pPr>
            <w:r w:rsidRPr="008032A8">
              <w:rPr>
                <w:color w:val="000000"/>
                <w:sz w:val="18"/>
                <w:szCs w:val="18"/>
              </w:rPr>
              <w:t>o</w:t>
            </w:r>
          </w:p>
          <w:p w14:paraId="067A00D6" w14:textId="77777777" w:rsidR="00A61E52" w:rsidRPr="008032A8" w:rsidRDefault="00A61E52" w:rsidP="00A856E7">
            <w:pPr>
              <w:spacing w:before="0" w:after="0" w:line="240" w:lineRule="auto"/>
              <w:contextualSpacing/>
              <w:jc w:val="center"/>
              <w:rPr>
                <w:color w:val="000000"/>
                <w:sz w:val="18"/>
                <w:szCs w:val="18"/>
              </w:rPr>
            </w:pPr>
          </w:p>
          <w:p w14:paraId="52B69111" w14:textId="04929565" w:rsidR="00A61E52" w:rsidRPr="008032A8" w:rsidRDefault="00A61E52" w:rsidP="00A856E7">
            <w:pPr>
              <w:spacing w:before="0" w:after="0" w:line="240" w:lineRule="auto"/>
              <w:contextualSpacing/>
              <w:jc w:val="center"/>
              <w:rPr>
                <w:sz w:val="18"/>
                <w:szCs w:val="18"/>
              </w:rPr>
            </w:pPr>
            <w:r w:rsidRPr="008032A8">
              <w:rPr>
                <w:color w:val="000000"/>
                <w:sz w:val="18"/>
                <w:szCs w:val="18"/>
              </w:rPr>
              <w:t>No benchmark mentioned</w:t>
            </w:r>
          </w:p>
        </w:tc>
        <w:tc>
          <w:tcPr>
            <w:tcW w:w="387" w:type="pct"/>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center"/>
          </w:tcPr>
          <w:p w14:paraId="258E1199" w14:textId="77777777" w:rsidR="00A61E52" w:rsidRPr="008032A8" w:rsidRDefault="00A61E52" w:rsidP="00A856E7">
            <w:pPr>
              <w:spacing w:before="0" w:after="0" w:line="240" w:lineRule="auto"/>
              <w:contextualSpacing/>
              <w:jc w:val="center"/>
              <w:rPr>
                <w:color w:val="000000"/>
                <w:sz w:val="18"/>
                <w:szCs w:val="18"/>
              </w:rPr>
            </w:pPr>
            <w:r w:rsidRPr="008032A8">
              <w:rPr>
                <w:color w:val="000000"/>
                <w:sz w:val="18"/>
                <w:szCs w:val="18"/>
              </w:rPr>
              <w:t>+</w:t>
            </w:r>
          </w:p>
          <w:p w14:paraId="538B12BE" w14:textId="77777777" w:rsidR="00A61E52" w:rsidRPr="008032A8" w:rsidRDefault="00A61E52" w:rsidP="00A856E7">
            <w:pPr>
              <w:spacing w:before="0" w:after="0" w:line="240" w:lineRule="auto"/>
              <w:contextualSpacing/>
              <w:jc w:val="center"/>
              <w:rPr>
                <w:color w:val="000000"/>
                <w:sz w:val="18"/>
                <w:szCs w:val="18"/>
              </w:rPr>
            </w:pPr>
          </w:p>
          <w:p w14:paraId="40E825F9" w14:textId="64F25BFC" w:rsidR="00A61E52" w:rsidRPr="008032A8" w:rsidRDefault="00A61E52" w:rsidP="00A856E7">
            <w:pPr>
              <w:spacing w:before="0" w:after="0" w:line="240" w:lineRule="auto"/>
              <w:contextualSpacing/>
              <w:jc w:val="center"/>
              <w:rPr>
                <w:sz w:val="18"/>
                <w:szCs w:val="18"/>
              </w:rPr>
            </w:pPr>
            <w:r w:rsidRPr="008032A8">
              <w:rPr>
                <w:color w:val="000000"/>
                <w:sz w:val="18"/>
                <w:szCs w:val="18"/>
              </w:rPr>
              <w:t>Does not conflict with other goals or measures. Helps achieve the general environmental goals of reducing CO2.</w:t>
            </w:r>
          </w:p>
        </w:tc>
        <w:tc>
          <w:tcPr>
            <w:tcW w:w="386" w:type="pct"/>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center"/>
          </w:tcPr>
          <w:p w14:paraId="664895FF" w14:textId="77777777"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r w:rsidRPr="008032A8">
              <w:rPr>
                <w:color w:val="000000"/>
                <w:sz w:val="18"/>
                <w:szCs w:val="18"/>
              </w:rPr>
              <w:t>+</w:t>
            </w:r>
          </w:p>
          <w:p w14:paraId="268D477F" w14:textId="77777777"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p>
          <w:p w14:paraId="25059168" w14:textId="09AF5645" w:rsidR="00A61E52" w:rsidRPr="008032A8" w:rsidRDefault="00A61E52" w:rsidP="00A856E7">
            <w:pPr>
              <w:widowControl w:val="0"/>
              <w:pBdr>
                <w:top w:val="nil"/>
                <w:left w:val="nil"/>
                <w:bottom w:val="nil"/>
                <w:right w:val="nil"/>
                <w:between w:val="nil"/>
              </w:pBdr>
              <w:spacing w:before="0" w:after="0" w:line="240" w:lineRule="auto"/>
              <w:contextualSpacing/>
              <w:jc w:val="center"/>
              <w:rPr>
                <w:sz w:val="18"/>
                <w:szCs w:val="18"/>
              </w:rPr>
            </w:pPr>
            <w:r w:rsidRPr="008032A8">
              <w:rPr>
                <w:color w:val="000000"/>
                <w:sz w:val="18"/>
                <w:szCs w:val="18"/>
              </w:rPr>
              <w:t>In 2020, there were already 14,000 vehicles of this type. In addition, there were approximately 200 registered LBG lorries.</w:t>
            </w:r>
          </w:p>
        </w:tc>
      </w:tr>
      <w:tr w:rsidR="00A61E52" w:rsidRPr="008032A8" w14:paraId="7D0B435B" w14:textId="77777777" w:rsidTr="00B40B3B">
        <w:trPr>
          <w:trHeight w:val="300"/>
        </w:trPr>
        <w:tc>
          <w:tcPr>
            <w:tcW w:w="439" w:type="pct"/>
            <w:shd w:val="clear" w:color="auto" w:fill="auto"/>
            <w:tcMar>
              <w:top w:w="40" w:type="dxa"/>
              <w:left w:w="40" w:type="dxa"/>
              <w:bottom w:w="40" w:type="dxa"/>
              <w:right w:w="40" w:type="dxa"/>
            </w:tcMar>
            <w:vAlign w:val="center"/>
          </w:tcPr>
          <w:p w14:paraId="28B18DA2" w14:textId="77777777" w:rsidR="00A61E52" w:rsidRPr="008032A8" w:rsidRDefault="00A61E52" w:rsidP="00A856E7">
            <w:pPr>
              <w:spacing w:before="0" w:after="0" w:line="240" w:lineRule="auto"/>
              <w:contextualSpacing/>
              <w:rPr>
                <w:sz w:val="18"/>
                <w:szCs w:val="18"/>
              </w:rPr>
            </w:pPr>
          </w:p>
        </w:tc>
        <w:tc>
          <w:tcPr>
            <w:tcW w:w="693" w:type="pct"/>
            <w:shd w:val="clear" w:color="auto" w:fill="auto"/>
            <w:tcMar>
              <w:top w:w="40" w:type="dxa"/>
              <w:left w:w="40" w:type="dxa"/>
              <w:bottom w:w="40" w:type="dxa"/>
              <w:right w:w="40" w:type="dxa"/>
            </w:tcMar>
            <w:vAlign w:val="center"/>
          </w:tcPr>
          <w:p w14:paraId="3E935499" w14:textId="01A10C32" w:rsidR="00A61E52" w:rsidRPr="008032A8" w:rsidRDefault="00A61E52" w:rsidP="00A856E7">
            <w:pPr>
              <w:spacing w:before="0" w:after="0" w:line="240" w:lineRule="auto"/>
              <w:contextualSpacing/>
              <w:rPr>
                <w:sz w:val="18"/>
                <w:szCs w:val="18"/>
              </w:rPr>
            </w:pPr>
            <w:r w:rsidRPr="008032A8">
              <w:rPr>
                <w:sz w:val="18"/>
                <w:szCs w:val="18"/>
              </w:rPr>
              <w:t>12-kilometre winter cycling test route, Turku</w:t>
            </w:r>
          </w:p>
        </w:tc>
        <w:tc>
          <w:tcPr>
            <w:tcW w:w="386" w:type="pct"/>
            <w:tcBorders>
              <w:bottom w:val="single" w:sz="4" w:space="0" w:color="auto"/>
            </w:tcBorders>
            <w:shd w:val="clear" w:color="auto" w:fill="auto"/>
            <w:tcMar>
              <w:top w:w="40" w:type="dxa"/>
              <w:left w:w="40" w:type="dxa"/>
              <w:bottom w:w="40" w:type="dxa"/>
              <w:right w:w="40" w:type="dxa"/>
            </w:tcMar>
            <w:vAlign w:val="center"/>
          </w:tcPr>
          <w:p w14:paraId="17874F76" w14:textId="77777777" w:rsidR="00A61E52" w:rsidRPr="008032A8" w:rsidRDefault="00A61E52" w:rsidP="00A856E7">
            <w:pPr>
              <w:spacing w:before="0" w:after="0" w:line="240" w:lineRule="auto"/>
              <w:contextualSpacing/>
              <w:jc w:val="center"/>
              <w:rPr>
                <w:sz w:val="18"/>
                <w:szCs w:val="18"/>
              </w:rPr>
            </w:pPr>
            <w:r w:rsidRPr="008032A8">
              <w:rPr>
                <w:sz w:val="18"/>
                <w:szCs w:val="18"/>
              </w:rPr>
              <w:t>o</w:t>
            </w:r>
          </w:p>
          <w:p w14:paraId="3D00303E" w14:textId="77777777" w:rsidR="00A61E52" w:rsidRPr="008032A8" w:rsidRDefault="00A61E52" w:rsidP="00A856E7">
            <w:pPr>
              <w:spacing w:before="0" w:after="0" w:line="240" w:lineRule="auto"/>
              <w:contextualSpacing/>
              <w:jc w:val="center"/>
              <w:rPr>
                <w:sz w:val="18"/>
                <w:szCs w:val="18"/>
              </w:rPr>
            </w:pPr>
          </w:p>
          <w:p w14:paraId="352135C5" w14:textId="4B479436" w:rsidR="00A61E52" w:rsidRPr="008032A8" w:rsidRDefault="00A61E52" w:rsidP="00A856E7">
            <w:pPr>
              <w:spacing w:before="0" w:after="0" w:line="240" w:lineRule="auto"/>
              <w:contextualSpacing/>
              <w:jc w:val="center"/>
              <w:rPr>
                <w:sz w:val="18"/>
                <w:szCs w:val="18"/>
              </w:rPr>
            </w:pPr>
            <w:r w:rsidRPr="008032A8">
              <w:rPr>
                <w:sz w:val="18"/>
                <w:szCs w:val="18"/>
              </w:rPr>
              <w:t>No mention on inclusiveness</w:t>
            </w:r>
          </w:p>
        </w:tc>
        <w:tc>
          <w:tcPr>
            <w:tcW w:w="387" w:type="pct"/>
            <w:tcBorders>
              <w:bottom w:val="single" w:sz="4" w:space="0" w:color="auto"/>
            </w:tcBorders>
            <w:vAlign w:val="center"/>
          </w:tcPr>
          <w:p w14:paraId="56188548" w14:textId="52D5AAC0" w:rsidR="00A61E52" w:rsidRPr="008032A8" w:rsidRDefault="0081301A"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a study on the conditions of cycling, people are unmotivated to bike in the winter in Turku primarily due to slippery paths and snow frozen in the shape of grooves. Winter maintenance methods addressing the detected problems were surveyed in a comparison study</w:t>
            </w:r>
          </w:p>
        </w:tc>
        <w:tc>
          <w:tcPr>
            <w:tcW w:w="387" w:type="pct"/>
            <w:tcBorders>
              <w:bottom w:val="single" w:sz="4" w:space="0" w:color="auto"/>
            </w:tcBorders>
            <w:vAlign w:val="center"/>
          </w:tcPr>
          <w:p w14:paraId="00BC2965" w14:textId="77777777" w:rsidR="00887EFA" w:rsidRPr="008032A8" w:rsidRDefault="00887EFA"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o</w:t>
            </w:r>
          </w:p>
          <w:p w14:paraId="4D8CC7E8" w14:textId="77777777" w:rsidR="00887EFA" w:rsidRPr="008032A8" w:rsidRDefault="00887EFA" w:rsidP="00A856E7">
            <w:pPr>
              <w:widowControl w:val="0"/>
              <w:pBdr>
                <w:top w:val="nil"/>
                <w:left w:val="nil"/>
                <w:bottom w:val="nil"/>
                <w:right w:val="nil"/>
                <w:between w:val="nil"/>
              </w:pBdr>
              <w:spacing w:before="0" w:after="0" w:line="240" w:lineRule="auto"/>
              <w:contextualSpacing/>
              <w:jc w:val="center"/>
              <w:rPr>
                <w:sz w:val="18"/>
                <w:szCs w:val="18"/>
              </w:rPr>
            </w:pPr>
          </w:p>
          <w:p w14:paraId="05BDF646" w14:textId="2CDDDC4F" w:rsidR="00A61E52" w:rsidRPr="008032A8" w:rsidRDefault="00887EFA"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No mention on environmental benefits</w:t>
            </w:r>
          </w:p>
        </w:tc>
        <w:tc>
          <w:tcPr>
            <w:tcW w:w="387" w:type="pct"/>
            <w:tcBorders>
              <w:bottom w:val="single" w:sz="4" w:space="0" w:color="auto"/>
            </w:tcBorders>
            <w:vAlign w:val="center"/>
          </w:tcPr>
          <w:p w14:paraId="639D8A1C" w14:textId="6BC889C1" w:rsidR="00A61E52" w:rsidRPr="008032A8" w:rsidRDefault="00887EFA"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Proven growth of cycling in winter: after the implementation of the enhanced winter maintenance method, the volume of cyclists on the test route in January and February between 2018–2020 grew by nearly 70% compared with the volumes of 2016–2017.</w:t>
            </w:r>
          </w:p>
        </w:tc>
        <w:tc>
          <w:tcPr>
            <w:tcW w:w="387" w:type="pct"/>
            <w:tcBorders>
              <w:bottom w:val="single" w:sz="4" w:space="0" w:color="auto"/>
            </w:tcBorders>
            <w:vAlign w:val="center"/>
          </w:tcPr>
          <w:p w14:paraId="63E79C31" w14:textId="77777777" w:rsidR="00887EFA" w:rsidRPr="008032A8" w:rsidRDefault="00887EFA"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o</w:t>
            </w:r>
          </w:p>
          <w:p w14:paraId="475FE6C8" w14:textId="77777777" w:rsidR="00887EFA" w:rsidRPr="008032A8" w:rsidRDefault="00887EFA" w:rsidP="00A856E7">
            <w:pPr>
              <w:widowControl w:val="0"/>
              <w:pBdr>
                <w:top w:val="nil"/>
                <w:left w:val="nil"/>
                <w:bottom w:val="nil"/>
                <w:right w:val="nil"/>
                <w:between w:val="nil"/>
              </w:pBdr>
              <w:spacing w:before="0" w:after="0" w:line="240" w:lineRule="auto"/>
              <w:contextualSpacing/>
              <w:jc w:val="center"/>
              <w:rPr>
                <w:sz w:val="18"/>
                <w:szCs w:val="18"/>
              </w:rPr>
            </w:pPr>
          </w:p>
          <w:p w14:paraId="2DC8343B" w14:textId="45255E79" w:rsidR="00A61E52" w:rsidRPr="008032A8" w:rsidRDefault="00887EFA"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No mention on attractiveness and quality of life in city</w:t>
            </w:r>
          </w:p>
        </w:tc>
        <w:tc>
          <w:tcPr>
            <w:tcW w:w="387" w:type="pct"/>
            <w:tcBorders>
              <w:top w:val="single" w:sz="4" w:space="0" w:color="auto"/>
              <w:left w:val="nil"/>
              <w:bottom w:val="single" w:sz="4" w:space="0" w:color="auto"/>
              <w:right w:val="single" w:sz="4" w:space="0" w:color="auto"/>
            </w:tcBorders>
            <w:shd w:val="clear" w:color="auto" w:fill="auto"/>
            <w:vAlign w:val="center"/>
          </w:tcPr>
          <w:p w14:paraId="659C4893" w14:textId="77777777"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r w:rsidRPr="008032A8">
              <w:rPr>
                <w:color w:val="000000"/>
                <w:sz w:val="18"/>
                <w:szCs w:val="18"/>
              </w:rPr>
              <w:t>+</w:t>
            </w:r>
          </w:p>
          <w:p w14:paraId="5C242269" w14:textId="77777777"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p>
          <w:p w14:paraId="74889006" w14:textId="09C16AA0"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r w:rsidRPr="008032A8">
              <w:rPr>
                <w:color w:val="000000"/>
                <w:sz w:val="18"/>
                <w:szCs w:val="18"/>
              </w:rPr>
              <w:t>people are unmotivated to bike in the winter in Turku primarily due to slippery paths and snow frozen in the shape of grooves. Winter maintenance methods addressing the detected problems were surveyed in a comparison study</w:t>
            </w:r>
          </w:p>
        </w:tc>
        <w:tc>
          <w:tcPr>
            <w:tcW w:w="387" w:type="pct"/>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center"/>
          </w:tcPr>
          <w:p w14:paraId="0AB4F05B" w14:textId="77777777"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r w:rsidRPr="008032A8">
              <w:rPr>
                <w:color w:val="000000"/>
                <w:sz w:val="18"/>
                <w:szCs w:val="18"/>
              </w:rPr>
              <w:t>+</w:t>
            </w:r>
          </w:p>
          <w:p w14:paraId="2408EAC4" w14:textId="77777777"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p>
          <w:p w14:paraId="360A3928" w14:textId="76728FF0"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r w:rsidRPr="008032A8">
              <w:rPr>
                <w:color w:val="000000"/>
                <w:sz w:val="18"/>
                <w:szCs w:val="18"/>
              </w:rPr>
              <w:t>Satisfied residents: 65% of the feedback provided by residents of the city was positive and, according to a 2019 survey, 79% of the respondents were satisfied with the winter maintenance of the bike path in Turku.  the volume of cyclists on the test route in January and February between 2018–2020 grew by nearly 70% compared with the volumes of 2016–2017</w:t>
            </w:r>
          </w:p>
        </w:tc>
        <w:tc>
          <w:tcPr>
            <w:tcW w:w="387" w:type="pct"/>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center"/>
          </w:tcPr>
          <w:p w14:paraId="293ADA89" w14:textId="65508386" w:rsidR="00A61E52" w:rsidRPr="008032A8" w:rsidRDefault="00A61E52" w:rsidP="00A856E7">
            <w:pPr>
              <w:spacing w:before="0" w:after="0" w:line="240" w:lineRule="auto"/>
              <w:contextualSpacing/>
              <w:jc w:val="center"/>
              <w:rPr>
                <w:color w:val="000000"/>
                <w:sz w:val="18"/>
                <w:szCs w:val="18"/>
              </w:rPr>
            </w:pPr>
            <w:r w:rsidRPr="008032A8">
              <w:rPr>
                <w:color w:val="000000"/>
                <w:sz w:val="18"/>
                <w:szCs w:val="18"/>
              </w:rPr>
              <w:t>o</w:t>
            </w:r>
          </w:p>
          <w:p w14:paraId="2E670AB7" w14:textId="77777777" w:rsidR="00A61E52" w:rsidRPr="008032A8" w:rsidRDefault="00A61E52" w:rsidP="00A856E7">
            <w:pPr>
              <w:spacing w:before="0" w:after="0" w:line="240" w:lineRule="auto"/>
              <w:contextualSpacing/>
              <w:jc w:val="center"/>
              <w:rPr>
                <w:color w:val="000000"/>
                <w:sz w:val="18"/>
                <w:szCs w:val="18"/>
              </w:rPr>
            </w:pPr>
          </w:p>
          <w:p w14:paraId="413F7A7D" w14:textId="047BFF69" w:rsidR="00A61E52" w:rsidRPr="008032A8" w:rsidRDefault="00A61E52" w:rsidP="00A856E7">
            <w:pPr>
              <w:spacing w:before="0" w:after="0" w:line="240" w:lineRule="auto"/>
              <w:contextualSpacing/>
              <w:jc w:val="center"/>
              <w:rPr>
                <w:color w:val="000000"/>
                <w:sz w:val="18"/>
                <w:szCs w:val="18"/>
              </w:rPr>
            </w:pPr>
            <w:r w:rsidRPr="008032A8">
              <w:rPr>
                <w:color w:val="000000"/>
                <w:sz w:val="18"/>
                <w:szCs w:val="18"/>
              </w:rPr>
              <w:t>No benchmark mentioned</w:t>
            </w:r>
          </w:p>
        </w:tc>
        <w:tc>
          <w:tcPr>
            <w:tcW w:w="387" w:type="pct"/>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center"/>
          </w:tcPr>
          <w:p w14:paraId="42DEADD1" w14:textId="77777777" w:rsidR="00A61E52" w:rsidRPr="008032A8" w:rsidRDefault="00A61E52" w:rsidP="00A856E7">
            <w:pPr>
              <w:spacing w:before="0" w:after="0" w:line="240" w:lineRule="auto"/>
              <w:contextualSpacing/>
              <w:jc w:val="center"/>
              <w:rPr>
                <w:color w:val="000000"/>
                <w:sz w:val="18"/>
                <w:szCs w:val="18"/>
              </w:rPr>
            </w:pPr>
            <w:r w:rsidRPr="008032A8">
              <w:rPr>
                <w:color w:val="000000"/>
                <w:sz w:val="18"/>
                <w:szCs w:val="18"/>
              </w:rPr>
              <w:t>+</w:t>
            </w:r>
          </w:p>
          <w:p w14:paraId="02CA7D82" w14:textId="77777777" w:rsidR="00A61E52" w:rsidRPr="008032A8" w:rsidRDefault="00A61E52" w:rsidP="00A856E7">
            <w:pPr>
              <w:spacing w:before="0" w:after="0" w:line="240" w:lineRule="auto"/>
              <w:contextualSpacing/>
              <w:jc w:val="center"/>
              <w:rPr>
                <w:color w:val="000000"/>
                <w:sz w:val="18"/>
                <w:szCs w:val="18"/>
              </w:rPr>
            </w:pPr>
          </w:p>
          <w:p w14:paraId="3B4AE7C6" w14:textId="3CC883A4" w:rsidR="00A61E52" w:rsidRPr="008032A8" w:rsidRDefault="00A61E52" w:rsidP="00A856E7">
            <w:pPr>
              <w:spacing w:before="0" w:after="0" w:line="240" w:lineRule="auto"/>
              <w:contextualSpacing/>
              <w:jc w:val="center"/>
              <w:rPr>
                <w:color w:val="000000"/>
                <w:sz w:val="18"/>
                <w:szCs w:val="18"/>
              </w:rPr>
            </w:pPr>
            <w:r w:rsidRPr="008032A8">
              <w:rPr>
                <w:color w:val="000000"/>
                <w:sz w:val="18"/>
                <w:szCs w:val="18"/>
              </w:rPr>
              <w:t>Does not conflict with other goals. Helps achieve the general environmental goals</w:t>
            </w:r>
          </w:p>
        </w:tc>
        <w:tc>
          <w:tcPr>
            <w:tcW w:w="386" w:type="pct"/>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center"/>
          </w:tcPr>
          <w:p w14:paraId="7F56D4FD" w14:textId="77777777"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r w:rsidRPr="008032A8">
              <w:rPr>
                <w:color w:val="000000"/>
                <w:sz w:val="18"/>
                <w:szCs w:val="18"/>
              </w:rPr>
              <w:t>+</w:t>
            </w:r>
          </w:p>
          <w:p w14:paraId="4EA04D66" w14:textId="77777777"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p>
          <w:p w14:paraId="43AA7304" w14:textId="4135F90D"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r w:rsidRPr="008032A8">
              <w:rPr>
                <w:color w:val="000000"/>
                <w:sz w:val="18"/>
                <w:szCs w:val="18"/>
              </w:rPr>
              <w:t>The goal is to reach a length of more than 80 kilometres by 2025.</w:t>
            </w:r>
          </w:p>
        </w:tc>
      </w:tr>
      <w:tr w:rsidR="00A61E52" w:rsidRPr="008032A8" w14:paraId="2D211A94" w14:textId="77777777" w:rsidTr="00D75313">
        <w:trPr>
          <w:trHeight w:val="300"/>
        </w:trPr>
        <w:tc>
          <w:tcPr>
            <w:tcW w:w="439" w:type="pct"/>
            <w:shd w:val="clear" w:color="auto" w:fill="auto"/>
            <w:tcMar>
              <w:top w:w="40" w:type="dxa"/>
              <w:left w:w="40" w:type="dxa"/>
              <w:bottom w:w="40" w:type="dxa"/>
              <w:right w:w="40" w:type="dxa"/>
            </w:tcMar>
            <w:vAlign w:val="center"/>
          </w:tcPr>
          <w:p w14:paraId="63C2DE71" w14:textId="77777777" w:rsidR="00A61E52" w:rsidRPr="008032A8" w:rsidRDefault="00A61E52" w:rsidP="00A856E7">
            <w:pPr>
              <w:spacing w:before="0" w:after="0" w:line="240" w:lineRule="auto"/>
              <w:contextualSpacing/>
              <w:rPr>
                <w:sz w:val="18"/>
                <w:szCs w:val="18"/>
              </w:rPr>
            </w:pPr>
          </w:p>
        </w:tc>
        <w:tc>
          <w:tcPr>
            <w:tcW w:w="693" w:type="pct"/>
            <w:shd w:val="clear" w:color="auto" w:fill="auto"/>
            <w:tcMar>
              <w:top w:w="40" w:type="dxa"/>
              <w:left w:w="40" w:type="dxa"/>
              <w:bottom w:w="40" w:type="dxa"/>
              <w:right w:w="40" w:type="dxa"/>
            </w:tcMar>
            <w:vAlign w:val="center"/>
          </w:tcPr>
          <w:p w14:paraId="45DC7A0E" w14:textId="792594AB" w:rsidR="00A61E52" w:rsidRPr="008032A8" w:rsidRDefault="00A61E52" w:rsidP="00A856E7">
            <w:pPr>
              <w:spacing w:before="0" w:after="0" w:line="240" w:lineRule="auto"/>
              <w:contextualSpacing/>
              <w:rPr>
                <w:sz w:val="18"/>
                <w:szCs w:val="18"/>
              </w:rPr>
            </w:pPr>
            <w:r w:rsidRPr="008032A8">
              <w:rPr>
                <w:sz w:val="18"/>
                <w:szCs w:val="18"/>
              </w:rPr>
              <w:t>Electrify public transport, Turku</w:t>
            </w:r>
          </w:p>
        </w:tc>
        <w:tc>
          <w:tcPr>
            <w:tcW w:w="386" w:type="pct"/>
            <w:tcBorders>
              <w:top w:val="single" w:sz="4" w:space="0" w:color="auto"/>
              <w:left w:val="nil"/>
              <w:bottom w:val="single" w:sz="4" w:space="0" w:color="auto"/>
              <w:right w:val="single" w:sz="4" w:space="0" w:color="auto"/>
            </w:tcBorders>
            <w:shd w:val="clear" w:color="auto" w:fill="auto"/>
            <w:tcMar>
              <w:top w:w="40" w:type="dxa"/>
              <w:left w:w="40" w:type="dxa"/>
              <w:bottom w:w="40" w:type="dxa"/>
              <w:right w:w="40" w:type="dxa"/>
            </w:tcMar>
            <w:vAlign w:val="center"/>
          </w:tcPr>
          <w:p w14:paraId="1C851F53" w14:textId="77777777" w:rsidR="00A61E52" w:rsidRPr="008032A8" w:rsidRDefault="00A61E52" w:rsidP="00A856E7">
            <w:pPr>
              <w:spacing w:before="0" w:after="0" w:line="240" w:lineRule="auto"/>
              <w:contextualSpacing/>
              <w:jc w:val="center"/>
              <w:rPr>
                <w:color w:val="000000"/>
                <w:sz w:val="18"/>
                <w:szCs w:val="18"/>
              </w:rPr>
            </w:pPr>
            <w:r w:rsidRPr="008032A8">
              <w:rPr>
                <w:color w:val="000000"/>
                <w:sz w:val="18"/>
                <w:szCs w:val="18"/>
              </w:rPr>
              <w:t>o</w:t>
            </w:r>
          </w:p>
          <w:p w14:paraId="07989454" w14:textId="77777777" w:rsidR="00A61E52" w:rsidRPr="008032A8" w:rsidRDefault="00A61E52" w:rsidP="00A856E7">
            <w:pPr>
              <w:spacing w:before="0" w:after="0" w:line="240" w:lineRule="auto"/>
              <w:contextualSpacing/>
              <w:jc w:val="center"/>
              <w:rPr>
                <w:color w:val="000000"/>
                <w:sz w:val="18"/>
                <w:szCs w:val="18"/>
              </w:rPr>
            </w:pPr>
          </w:p>
          <w:p w14:paraId="36433F3B" w14:textId="4108BF1D" w:rsidR="00A61E52" w:rsidRPr="008032A8" w:rsidRDefault="00A61E52" w:rsidP="00A856E7">
            <w:pPr>
              <w:spacing w:before="0" w:after="0" w:line="240" w:lineRule="auto"/>
              <w:contextualSpacing/>
              <w:jc w:val="center"/>
              <w:rPr>
                <w:sz w:val="18"/>
                <w:szCs w:val="18"/>
              </w:rPr>
            </w:pPr>
            <w:r w:rsidRPr="008032A8">
              <w:rPr>
                <w:color w:val="000000"/>
                <w:sz w:val="18"/>
                <w:szCs w:val="18"/>
              </w:rPr>
              <w:t>No specific mention</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75FB0A65" w14:textId="77777777"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r w:rsidRPr="008032A8">
              <w:rPr>
                <w:color w:val="000000"/>
                <w:sz w:val="18"/>
                <w:szCs w:val="18"/>
              </w:rPr>
              <w:t>o</w:t>
            </w:r>
          </w:p>
          <w:p w14:paraId="01C064D3" w14:textId="77777777"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p>
          <w:p w14:paraId="4CDD9399" w14:textId="277655A5" w:rsidR="00A61E52" w:rsidRPr="008032A8" w:rsidRDefault="00A61E52" w:rsidP="00A856E7">
            <w:pPr>
              <w:widowControl w:val="0"/>
              <w:pBdr>
                <w:top w:val="nil"/>
                <w:left w:val="nil"/>
                <w:bottom w:val="nil"/>
                <w:right w:val="nil"/>
                <w:between w:val="nil"/>
              </w:pBdr>
              <w:spacing w:before="0" w:after="0" w:line="240" w:lineRule="auto"/>
              <w:contextualSpacing/>
              <w:jc w:val="center"/>
              <w:rPr>
                <w:sz w:val="18"/>
                <w:szCs w:val="18"/>
              </w:rPr>
            </w:pPr>
            <w:r w:rsidRPr="008032A8">
              <w:rPr>
                <w:color w:val="000000"/>
                <w:sz w:val="18"/>
                <w:szCs w:val="18"/>
              </w:rPr>
              <w:t>No specific mention</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2C65BE18" w14:textId="77777777"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r w:rsidRPr="008032A8">
              <w:rPr>
                <w:color w:val="000000"/>
                <w:sz w:val="18"/>
                <w:szCs w:val="18"/>
              </w:rPr>
              <w:t>+</w:t>
            </w:r>
          </w:p>
          <w:p w14:paraId="1741F066" w14:textId="77777777"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p>
          <w:p w14:paraId="6B743443" w14:textId="563A57AA" w:rsidR="00A61E52" w:rsidRPr="008032A8" w:rsidRDefault="00A61E52" w:rsidP="00A856E7">
            <w:pPr>
              <w:widowControl w:val="0"/>
              <w:pBdr>
                <w:top w:val="nil"/>
                <w:left w:val="nil"/>
                <w:bottom w:val="nil"/>
                <w:right w:val="nil"/>
                <w:between w:val="nil"/>
              </w:pBdr>
              <w:spacing w:before="0" w:after="0" w:line="240" w:lineRule="auto"/>
              <w:contextualSpacing/>
              <w:jc w:val="center"/>
              <w:rPr>
                <w:sz w:val="18"/>
                <w:szCs w:val="18"/>
              </w:rPr>
            </w:pPr>
            <w:r w:rsidRPr="008032A8">
              <w:rPr>
                <w:color w:val="000000"/>
                <w:sz w:val="18"/>
                <w:szCs w:val="18"/>
              </w:rPr>
              <w:t>The electric buses on line 1 have generated significant emission reductions: for example, in 2019, there were 530 tonnes less CO2 emissions in the city due to the use of electric buses.</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568C9008" w14:textId="77777777"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r w:rsidRPr="008032A8">
              <w:rPr>
                <w:color w:val="000000"/>
                <w:sz w:val="18"/>
                <w:szCs w:val="18"/>
              </w:rPr>
              <w:t>(+)</w:t>
            </w:r>
          </w:p>
          <w:p w14:paraId="3156CA70" w14:textId="77777777"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p>
          <w:p w14:paraId="6405ECD1" w14:textId="697E6788" w:rsidR="00A61E52" w:rsidRPr="008032A8" w:rsidRDefault="00A61E52" w:rsidP="00A856E7">
            <w:pPr>
              <w:widowControl w:val="0"/>
              <w:pBdr>
                <w:top w:val="nil"/>
                <w:left w:val="nil"/>
                <w:bottom w:val="nil"/>
                <w:right w:val="nil"/>
                <w:between w:val="nil"/>
              </w:pBdr>
              <w:spacing w:before="0" w:after="0" w:line="240" w:lineRule="auto"/>
              <w:contextualSpacing/>
              <w:jc w:val="center"/>
              <w:rPr>
                <w:sz w:val="18"/>
                <w:szCs w:val="18"/>
              </w:rPr>
            </w:pPr>
            <w:r w:rsidRPr="008032A8">
              <w:rPr>
                <w:color w:val="000000"/>
                <w:sz w:val="18"/>
                <w:szCs w:val="18"/>
              </w:rPr>
              <w:t>The operational performance of electric buses has improved remarkably over the years they have been in use. Also suggested by the drawing in the document</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31A804C5" w14:textId="77777777"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r w:rsidRPr="008032A8">
              <w:rPr>
                <w:color w:val="000000"/>
                <w:sz w:val="18"/>
                <w:szCs w:val="18"/>
              </w:rPr>
              <w:t>+</w:t>
            </w:r>
          </w:p>
          <w:p w14:paraId="436C5D24" w14:textId="77777777"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p>
          <w:p w14:paraId="525AFF24" w14:textId="15CBB85C" w:rsidR="00A61E52" w:rsidRPr="008032A8" w:rsidRDefault="00A61E52" w:rsidP="00A856E7">
            <w:pPr>
              <w:widowControl w:val="0"/>
              <w:pBdr>
                <w:top w:val="nil"/>
                <w:left w:val="nil"/>
                <w:bottom w:val="nil"/>
                <w:right w:val="nil"/>
                <w:between w:val="nil"/>
              </w:pBdr>
              <w:spacing w:before="0" w:after="0" w:line="240" w:lineRule="auto"/>
              <w:contextualSpacing/>
              <w:jc w:val="center"/>
              <w:rPr>
                <w:sz w:val="18"/>
                <w:szCs w:val="18"/>
              </w:rPr>
            </w:pPr>
            <w:r w:rsidRPr="008032A8">
              <w:rPr>
                <w:color w:val="000000"/>
                <w:sz w:val="18"/>
                <w:szCs w:val="18"/>
              </w:rPr>
              <w:t>Passengers have been very satisfied with electric buses</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4E24532A" w14:textId="77777777"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r w:rsidRPr="008032A8">
              <w:rPr>
                <w:color w:val="000000"/>
                <w:sz w:val="18"/>
                <w:szCs w:val="18"/>
              </w:rPr>
              <w:t>+</w:t>
            </w:r>
          </w:p>
          <w:p w14:paraId="564C9256" w14:textId="77777777"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p>
          <w:p w14:paraId="07FAF387" w14:textId="10AD7F37" w:rsidR="00A61E52" w:rsidRPr="008032A8" w:rsidRDefault="00A61E52" w:rsidP="00A856E7">
            <w:pPr>
              <w:widowControl w:val="0"/>
              <w:pBdr>
                <w:top w:val="nil"/>
                <w:left w:val="nil"/>
                <w:bottom w:val="nil"/>
                <w:right w:val="nil"/>
                <w:between w:val="nil"/>
              </w:pBdr>
              <w:spacing w:before="0" w:after="0" w:line="240" w:lineRule="auto"/>
              <w:contextualSpacing/>
              <w:jc w:val="center"/>
              <w:rPr>
                <w:sz w:val="18"/>
                <w:szCs w:val="18"/>
              </w:rPr>
            </w:pPr>
            <w:r w:rsidRPr="008032A8">
              <w:rPr>
                <w:color w:val="000000"/>
                <w:sz w:val="18"/>
                <w:szCs w:val="18"/>
              </w:rPr>
              <w:t>The sustainable base for developing more environmentally friendly public transport was</w:t>
            </w:r>
            <w:r w:rsidRPr="008032A8">
              <w:rPr>
                <w:color w:val="000000"/>
                <w:sz w:val="18"/>
                <w:szCs w:val="18"/>
              </w:rPr>
              <w:br/>
              <w:t xml:space="preserve">reinforced. One of the goals of </w:t>
            </w:r>
            <w:proofErr w:type="spellStart"/>
            <w:r w:rsidRPr="008032A8">
              <w:rPr>
                <w:color w:val="000000"/>
                <w:sz w:val="18"/>
                <w:szCs w:val="18"/>
              </w:rPr>
              <w:t>Föli’s</w:t>
            </w:r>
            <w:proofErr w:type="spellEnd"/>
            <w:r w:rsidRPr="008032A8">
              <w:rPr>
                <w:color w:val="000000"/>
                <w:sz w:val="18"/>
                <w:szCs w:val="18"/>
              </w:rPr>
              <w:t xml:space="preserve"> electric public transport expansion plan is to include 47 new electric buses on public transport routes by summer 2021. This can be considered as a valid indication of the success of the measure.</w:t>
            </w:r>
          </w:p>
        </w:tc>
        <w:tc>
          <w:tcPr>
            <w:tcW w:w="387" w:type="pct"/>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center"/>
          </w:tcPr>
          <w:p w14:paraId="6159CDC2" w14:textId="77777777"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r w:rsidRPr="008032A8">
              <w:rPr>
                <w:color w:val="000000"/>
                <w:sz w:val="18"/>
                <w:szCs w:val="18"/>
              </w:rPr>
              <w:t>+</w:t>
            </w:r>
          </w:p>
          <w:p w14:paraId="64F6BAE7" w14:textId="77777777"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p>
          <w:p w14:paraId="415D47A7" w14:textId="4D377E57" w:rsidR="00A61E52" w:rsidRPr="008032A8" w:rsidRDefault="00A61E52" w:rsidP="00A856E7">
            <w:pPr>
              <w:widowControl w:val="0"/>
              <w:pBdr>
                <w:top w:val="nil"/>
                <w:left w:val="nil"/>
                <w:bottom w:val="nil"/>
                <w:right w:val="nil"/>
                <w:between w:val="nil"/>
              </w:pBdr>
              <w:spacing w:before="0" w:after="0" w:line="240" w:lineRule="auto"/>
              <w:contextualSpacing/>
              <w:jc w:val="center"/>
              <w:rPr>
                <w:sz w:val="18"/>
                <w:szCs w:val="18"/>
              </w:rPr>
            </w:pPr>
            <w:r w:rsidRPr="008032A8">
              <w:rPr>
                <w:color w:val="000000"/>
                <w:sz w:val="18"/>
                <w:szCs w:val="18"/>
              </w:rPr>
              <w:t>The electric buses on line 1 have generated significant emission reductions: for example, in 2019, there were 530 tonnes less CO2 emissions in the city due to the use of electric buses. • Passengers have been very satisfied with</w:t>
            </w:r>
            <w:r w:rsidRPr="008032A8">
              <w:rPr>
                <w:color w:val="000000"/>
                <w:sz w:val="18"/>
                <w:szCs w:val="18"/>
              </w:rPr>
              <w:br/>
              <w:t>electric buses.</w:t>
            </w:r>
          </w:p>
        </w:tc>
        <w:tc>
          <w:tcPr>
            <w:tcW w:w="387" w:type="pct"/>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center"/>
          </w:tcPr>
          <w:p w14:paraId="04CA9A13" w14:textId="77777777" w:rsidR="00A61E52" w:rsidRPr="008032A8" w:rsidRDefault="00A61E52" w:rsidP="00A856E7">
            <w:pPr>
              <w:spacing w:before="0" w:after="0" w:line="240" w:lineRule="auto"/>
              <w:contextualSpacing/>
              <w:jc w:val="center"/>
              <w:rPr>
                <w:color w:val="000000"/>
                <w:sz w:val="18"/>
                <w:szCs w:val="18"/>
              </w:rPr>
            </w:pPr>
            <w:r w:rsidRPr="008032A8">
              <w:rPr>
                <w:color w:val="000000"/>
                <w:sz w:val="18"/>
                <w:szCs w:val="18"/>
              </w:rPr>
              <w:t>o</w:t>
            </w:r>
          </w:p>
          <w:p w14:paraId="1DA9A3B2" w14:textId="77777777" w:rsidR="00A61E52" w:rsidRPr="008032A8" w:rsidRDefault="00A61E52" w:rsidP="00A856E7">
            <w:pPr>
              <w:spacing w:before="0" w:after="0" w:line="240" w:lineRule="auto"/>
              <w:contextualSpacing/>
              <w:jc w:val="center"/>
              <w:rPr>
                <w:color w:val="000000"/>
                <w:sz w:val="18"/>
                <w:szCs w:val="18"/>
              </w:rPr>
            </w:pPr>
          </w:p>
          <w:p w14:paraId="3292A1B1" w14:textId="25AC7C7D" w:rsidR="00A61E52" w:rsidRPr="008032A8" w:rsidRDefault="00A61E52" w:rsidP="00A856E7">
            <w:pPr>
              <w:spacing w:before="0" w:after="0" w:line="240" w:lineRule="auto"/>
              <w:contextualSpacing/>
              <w:jc w:val="center"/>
              <w:rPr>
                <w:sz w:val="18"/>
                <w:szCs w:val="18"/>
              </w:rPr>
            </w:pPr>
            <w:r w:rsidRPr="008032A8">
              <w:rPr>
                <w:color w:val="000000"/>
                <w:sz w:val="18"/>
                <w:szCs w:val="18"/>
              </w:rPr>
              <w:t>No benchmark mentioned</w:t>
            </w:r>
          </w:p>
        </w:tc>
        <w:tc>
          <w:tcPr>
            <w:tcW w:w="387" w:type="pct"/>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center"/>
          </w:tcPr>
          <w:p w14:paraId="7BD0A117" w14:textId="77777777" w:rsidR="00A61E52" w:rsidRPr="008032A8" w:rsidRDefault="00A61E52" w:rsidP="00A856E7">
            <w:pPr>
              <w:spacing w:before="0" w:after="0" w:line="240" w:lineRule="auto"/>
              <w:contextualSpacing/>
              <w:jc w:val="center"/>
              <w:rPr>
                <w:color w:val="000000"/>
                <w:sz w:val="18"/>
                <w:szCs w:val="18"/>
              </w:rPr>
            </w:pPr>
            <w:r w:rsidRPr="008032A8">
              <w:rPr>
                <w:color w:val="000000"/>
                <w:sz w:val="18"/>
                <w:szCs w:val="18"/>
              </w:rPr>
              <w:t>+</w:t>
            </w:r>
          </w:p>
          <w:p w14:paraId="3A7737F1" w14:textId="77777777" w:rsidR="00A61E52" w:rsidRPr="008032A8" w:rsidRDefault="00A61E52" w:rsidP="00A856E7">
            <w:pPr>
              <w:spacing w:before="0" w:after="0" w:line="240" w:lineRule="auto"/>
              <w:contextualSpacing/>
              <w:jc w:val="center"/>
              <w:rPr>
                <w:color w:val="000000"/>
                <w:sz w:val="18"/>
                <w:szCs w:val="18"/>
              </w:rPr>
            </w:pPr>
          </w:p>
          <w:p w14:paraId="3E51DCD7" w14:textId="34050043" w:rsidR="00A61E52" w:rsidRPr="008032A8" w:rsidRDefault="00A61E52" w:rsidP="00A856E7">
            <w:pPr>
              <w:spacing w:before="0" w:after="0" w:line="240" w:lineRule="auto"/>
              <w:contextualSpacing/>
              <w:jc w:val="center"/>
              <w:rPr>
                <w:sz w:val="18"/>
                <w:szCs w:val="18"/>
              </w:rPr>
            </w:pPr>
            <w:r w:rsidRPr="008032A8">
              <w:rPr>
                <w:color w:val="000000"/>
                <w:sz w:val="18"/>
                <w:szCs w:val="18"/>
              </w:rPr>
              <w:t>Does not conflict with other goals. Helps achieve the general environmental goals. • The sustainable base for developing more environmentally friendly public transport was</w:t>
            </w:r>
            <w:r w:rsidRPr="008032A8">
              <w:rPr>
                <w:color w:val="000000"/>
                <w:sz w:val="18"/>
                <w:szCs w:val="18"/>
              </w:rPr>
              <w:br/>
              <w:t>reinforced.</w:t>
            </w:r>
          </w:p>
        </w:tc>
        <w:tc>
          <w:tcPr>
            <w:tcW w:w="386" w:type="pct"/>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center"/>
          </w:tcPr>
          <w:p w14:paraId="2AF47161" w14:textId="77777777"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r w:rsidRPr="008032A8">
              <w:rPr>
                <w:color w:val="000000"/>
                <w:sz w:val="18"/>
                <w:szCs w:val="18"/>
              </w:rPr>
              <w:t>+</w:t>
            </w:r>
          </w:p>
          <w:p w14:paraId="00A7B3A3" w14:textId="77777777"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p>
          <w:p w14:paraId="65920044" w14:textId="487253D7" w:rsidR="00A61E52" w:rsidRPr="008032A8" w:rsidRDefault="00A61E52" w:rsidP="00A856E7">
            <w:pPr>
              <w:widowControl w:val="0"/>
              <w:pBdr>
                <w:top w:val="nil"/>
                <w:left w:val="nil"/>
                <w:bottom w:val="nil"/>
                <w:right w:val="nil"/>
                <w:between w:val="nil"/>
              </w:pBdr>
              <w:spacing w:before="0" w:after="0" w:line="240" w:lineRule="auto"/>
              <w:contextualSpacing/>
              <w:jc w:val="center"/>
              <w:rPr>
                <w:sz w:val="18"/>
                <w:szCs w:val="18"/>
              </w:rPr>
            </w:pPr>
            <w:r w:rsidRPr="008032A8">
              <w:rPr>
                <w:color w:val="000000"/>
                <w:sz w:val="18"/>
                <w:szCs w:val="18"/>
              </w:rPr>
              <w:t>emissions in 2019. One of the goals</w:t>
            </w:r>
            <w:r w:rsidRPr="008032A8">
              <w:rPr>
                <w:color w:val="000000"/>
                <w:sz w:val="18"/>
                <w:szCs w:val="18"/>
              </w:rPr>
              <w:br/>
              <w:t xml:space="preserve">of </w:t>
            </w:r>
            <w:proofErr w:type="spellStart"/>
            <w:r w:rsidRPr="008032A8">
              <w:rPr>
                <w:color w:val="000000"/>
                <w:sz w:val="18"/>
                <w:szCs w:val="18"/>
              </w:rPr>
              <w:t>Föli’s</w:t>
            </w:r>
            <w:proofErr w:type="spellEnd"/>
            <w:r w:rsidRPr="008032A8">
              <w:rPr>
                <w:color w:val="000000"/>
                <w:sz w:val="18"/>
                <w:szCs w:val="18"/>
              </w:rPr>
              <w:t xml:space="preserve"> electric public transport</w:t>
            </w:r>
            <w:r w:rsidRPr="008032A8">
              <w:rPr>
                <w:color w:val="000000"/>
                <w:sz w:val="18"/>
                <w:szCs w:val="18"/>
              </w:rPr>
              <w:br/>
              <w:t>expansion plan is to include 47 new</w:t>
            </w:r>
            <w:r w:rsidRPr="008032A8">
              <w:rPr>
                <w:color w:val="000000"/>
                <w:sz w:val="18"/>
                <w:szCs w:val="18"/>
              </w:rPr>
              <w:br/>
              <w:t>electric buses on public transport</w:t>
            </w:r>
            <w:r w:rsidRPr="008032A8">
              <w:rPr>
                <w:color w:val="000000"/>
                <w:sz w:val="18"/>
                <w:szCs w:val="18"/>
              </w:rPr>
              <w:br/>
              <w:t>routes by summer 2021. This can be</w:t>
            </w:r>
            <w:r w:rsidRPr="008032A8">
              <w:rPr>
                <w:color w:val="000000"/>
                <w:sz w:val="18"/>
                <w:szCs w:val="18"/>
              </w:rPr>
              <w:br/>
              <w:t>considered as a valid indication of the</w:t>
            </w:r>
            <w:r w:rsidRPr="008032A8">
              <w:rPr>
                <w:color w:val="000000"/>
                <w:sz w:val="18"/>
                <w:szCs w:val="18"/>
              </w:rPr>
              <w:br/>
              <w:t>success of the measure.</w:t>
            </w:r>
          </w:p>
        </w:tc>
      </w:tr>
      <w:tr w:rsidR="00D75313" w:rsidRPr="008032A8" w14:paraId="2D77098D" w14:textId="77777777" w:rsidTr="00D75313">
        <w:trPr>
          <w:trHeight w:val="300"/>
        </w:trPr>
        <w:tc>
          <w:tcPr>
            <w:tcW w:w="439" w:type="pct"/>
            <w:shd w:val="clear" w:color="auto" w:fill="auto"/>
            <w:tcMar>
              <w:top w:w="40" w:type="dxa"/>
              <w:left w:w="40" w:type="dxa"/>
              <w:bottom w:w="40" w:type="dxa"/>
              <w:right w:w="40" w:type="dxa"/>
            </w:tcMar>
            <w:vAlign w:val="center"/>
          </w:tcPr>
          <w:p w14:paraId="701E0775" w14:textId="77777777" w:rsidR="00A61E52" w:rsidRPr="008032A8" w:rsidRDefault="00A61E52" w:rsidP="00A856E7">
            <w:pPr>
              <w:spacing w:before="0" w:after="0" w:line="240" w:lineRule="auto"/>
              <w:contextualSpacing/>
              <w:rPr>
                <w:sz w:val="18"/>
                <w:szCs w:val="18"/>
              </w:rPr>
            </w:pPr>
          </w:p>
        </w:tc>
        <w:tc>
          <w:tcPr>
            <w:tcW w:w="693" w:type="pct"/>
            <w:shd w:val="clear" w:color="auto" w:fill="auto"/>
            <w:tcMar>
              <w:top w:w="40" w:type="dxa"/>
              <w:left w:w="40" w:type="dxa"/>
              <w:bottom w:w="40" w:type="dxa"/>
              <w:right w:w="40" w:type="dxa"/>
            </w:tcMar>
            <w:vAlign w:val="center"/>
          </w:tcPr>
          <w:p w14:paraId="4B1115CE" w14:textId="50FF019B" w:rsidR="00A61E52" w:rsidRPr="008032A8" w:rsidRDefault="00A61E52" w:rsidP="00A856E7">
            <w:pPr>
              <w:spacing w:before="0" w:after="0" w:line="240" w:lineRule="auto"/>
              <w:contextualSpacing/>
              <w:rPr>
                <w:sz w:val="18"/>
                <w:szCs w:val="18"/>
              </w:rPr>
            </w:pPr>
            <w:r w:rsidRPr="008032A8">
              <w:rPr>
                <w:sz w:val="18"/>
                <w:szCs w:val="18"/>
              </w:rPr>
              <w:t>Bike rentals, Reykjavik</w:t>
            </w:r>
          </w:p>
        </w:tc>
        <w:tc>
          <w:tcPr>
            <w:tcW w:w="386" w:type="pct"/>
            <w:tcBorders>
              <w:top w:val="single" w:sz="4" w:space="0" w:color="auto"/>
              <w:left w:val="nil"/>
              <w:bottom w:val="single" w:sz="4" w:space="0" w:color="auto"/>
              <w:right w:val="single" w:sz="4" w:space="0" w:color="auto"/>
            </w:tcBorders>
            <w:shd w:val="clear" w:color="auto" w:fill="auto"/>
            <w:tcMar>
              <w:top w:w="40" w:type="dxa"/>
              <w:left w:w="40" w:type="dxa"/>
              <w:bottom w:w="40" w:type="dxa"/>
              <w:right w:w="40" w:type="dxa"/>
            </w:tcMar>
            <w:vAlign w:val="center"/>
          </w:tcPr>
          <w:p w14:paraId="6760CC83" w14:textId="77777777" w:rsidR="00A61E52" w:rsidRPr="008032A8" w:rsidRDefault="00A61E52" w:rsidP="00A856E7">
            <w:pPr>
              <w:spacing w:before="0" w:after="0" w:line="240" w:lineRule="auto"/>
              <w:contextualSpacing/>
              <w:jc w:val="center"/>
              <w:rPr>
                <w:sz w:val="18"/>
                <w:szCs w:val="18"/>
              </w:rPr>
            </w:pPr>
            <w:r w:rsidRPr="008032A8">
              <w:rPr>
                <w:sz w:val="18"/>
                <w:szCs w:val="18"/>
              </w:rPr>
              <w:t>o</w:t>
            </w:r>
          </w:p>
          <w:p w14:paraId="0792A632" w14:textId="77777777" w:rsidR="00A61E52" w:rsidRPr="008032A8" w:rsidRDefault="00A61E52" w:rsidP="00A856E7">
            <w:pPr>
              <w:spacing w:before="0" w:after="0" w:line="240" w:lineRule="auto"/>
              <w:contextualSpacing/>
              <w:jc w:val="center"/>
              <w:rPr>
                <w:sz w:val="18"/>
                <w:szCs w:val="18"/>
              </w:rPr>
            </w:pPr>
          </w:p>
          <w:p w14:paraId="697E54E1" w14:textId="1FFE6F28" w:rsidR="00A61E52" w:rsidRPr="008032A8" w:rsidRDefault="00A61E52" w:rsidP="00A856E7">
            <w:pPr>
              <w:spacing w:before="0" w:after="0" w:line="240" w:lineRule="auto"/>
              <w:contextualSpacing/>
              <w:jc w:val="center"/>
              <w:rPr>
                <w:color w:val="000000"/>
                <w:sz w:val="18"/>
                <w:szCs w:val="18"/>
              </w:rPr>
            </w:pPr>
            <w:r w:rsidRPr="008032A8">
              <w:rPr>
                <w:sz w:val="18"/>
                <w:szCs w:val="18"/>
              </w:rPr>
              <w:t>No mention on inclusiveness</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7EFB24B3" w14:textId="77777777" w:rsidR="00A61E52" w:rsidRPr="008032A8" w:rsidRDefault="00A61E52"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o</w:t>
            </w:r>
          </w:p>
          <w:p w14:paraId="03BBD8B3" w14:textId="77777777" w:rsidR="00A61E52" w:rsidRPr="008032A8" w:rsidRDefault="00A61E52" w:rsidP="00A856E7">
            <w:pPr>
              <w:widowControl w:val="0"/>
              <w:pBdr>
                <w:top w:val="nil"/>
                <w:left w:val="nil"/>
                <w:bottom w:val="nil"/>
                <w:right w:val="nil"/>
                <w:between w:val="nil"/>
              </w:pBdr>
              <w:spacing w:before="0" w:after="0" w:line="240" w:lineRule="auto"/>
              <w:contextualSpacing/>
              <w:jc w:val="center"/>
              <w:rPr>
                <w:sz w:val="18"/>
                <w:szCs w:val="18"/>
              </w:rPr>
            </w:pPr>
          </w:p>
          <w:p w14:paraId="2E8B1BCC" w14:textId="5874ED45"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r w:rsidRPr="008032A8">
              <w:rPr>
                <w:sz w:val="18"/>
                <w:szCs w:val="18"/>
              </w:rPr>
              <w:t>No mention on safety or security improvements</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5FD790FB" w14:textId="77777777"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r w:rsidRPr="008032A8">
              <w:rPr>
                <w:color w:val="000000"/>
                <w:sz w:val="18"/>
                <w:szCs w:val="18"/>
              </w:rPr>
              <w:t>+</w:t>
            </w:r>
          </w:p>
          <w:p w14:paraId="2DE4F2FE" w14:textId="77777777"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p>
          <w:p w14:paraId="29B635B5" w14:textId="510452AF"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r w:rsidRPr="008032A8">
              <w:rPr>
                <w:color w:val="000000"/>
                <w:sz w:val="18"/>
                <w:szCs w:val="18"/>
              </w:rPr>
              <w:t>These are experimental activities that are part of an intensification of eco­ friendly and smart trips within a city.</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0CFC0266" w14:textId="77777777" w:rsidR="00887EFA" w:rsidRPr="008032A8" w:rsidRDefault="00887EFA"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o</w:t>
            </w:r>
          </w:p>
          <w:p w14:paraId="3AF4C777" w14:textId="77777777" w:rsidR="00887EFA" w:rsidRPr="008032A8" w:rsidRDefault="00887EFA" w:rsidP="00A856E7">
            <w:pPr>
              <w:widowControl w:val="0"/>
              <w:pBdr>
                <w:top w:val="nil"/>
                <w:left w:val="nil"/>
                <w:bottom w:val="nil"/>
                <w:right w:val="nil"/>
                <w:between w:val="nil"/>
              </w:pBdr>
              <w:spacing w:before="0" w:after="0" w:line="240" w:lineRule="auto"/>
              <w:contextualSpacing/>
              <w:jc w:val="center"/>
              <w:rPr>
                <w:sz w:val="18"/>
                <w:szCs w:val="18"/>
              </w:rPr>
            </w:pPr>
          </w:p>
          <w:p w14:paraId="4E371700" w14:textId="5B94F3D9" w:rsidR="00A61E52" w:rsidRPr="008032A8" w:rsidRDefault="00887EFA" w:rsidP="00A856E7">
            <w:pPr>
              <w:widowControl w:val="0"/>
              <w:pBdr>
                <w:top w:val="nil"/>
                <w:left w:val="nil"/>
                <w:bottom w:val="nil"/>
                <w:right w:val="nil"/>
                <w:between w:val="nil"/>
              </w:pBdr>
              <w:spacing w:before="0" w:after="0" w:line="240" w:lineRule="auto"/>
              <w:contextualSpacing/>
              <w:jc w:val="center"/>
              <w:rPr>
                <w:color w:val="000000"/>
                <w:sz w:val="18"/>
                <w:szCs w:val="18"/>
              </w:rPr>
            </w:pPr>
            <w:r w:rsidRPr="008032A8">
              <w:rPr>
                <w:sz w:val="18"/>
                <w:szCs w:val="18"/>
              </w:rPr>
              <w:t>No mention on efficiency</w:t>
            </w:r>
          </w:p>
        </w:tc>
        <w:tc>
          <w:tcPr>
            <w:tcW w:w="387" w:type="pct"/>
            <w:tcBorders>
              <w:top w:val="single" w:sz="4" w:space="0" w:color="auto"/>
              <w:left w:val="single" w:sz="4" w:space="0" w:color="auto"/>
              <w:bottom w:val="single" w:sz="4" w:space="0" w:color="auto"/>
              <w:right w:val="single" w:sz="4" w:space="0" w:color="auto"/>
            </w:tcBorders>
            <w:shd w:val="clear" w:color="auto" w:fill="auto"/>
            <w:vAlign w:val="center"/>
          </w:tcPr>
          <w:p w14:paraId="06EBE09C" w14:textId="77777777" w:rsidR="00887EFA" w:rsidRPr="008032A8" w:rsidRDefault="00887EFA" w:rsidP="00A856E7">
            <w:pPr>
              <w:widowControl w:val="0"/>
              <w:pBdr>
                <w:top w:val="nil"/>
                <w:left w:val="nil"/>
                <w:bottom w:val="nil"/>
                <w:right w:val="nil"/>
                <w:between w:val="nil"/>
              </w:pBdr>
              <w:spacing w:before="0" w:after="0" w:line="240" w:lineRule="auto"/>
              <w:contextualSpacing/>
              <w:jc w:val="center"/>
              <w:rPr>
                <w:sz w:val="18"/>
                <w:szCs w:val="18"/>
              </w:rPr>
            </w:pPr>
            <w:r w:rsidRPr="008032A8">
              <w:rPr>
                <w:sz w:val="18"/>
                <w:szCs w:val="18"/>
              </w:rPr>
              <w:t>o</w:t>
            </w:r>
          </w:p>
          <w:p w14:paraId="2214786C" w14:textId="77777777" w:rsidR="00887EFA" w:rsidRPr="008032A8" w:rsidRDefault="00887EFA" w:rsidP="00A856E7">
            <w:pPr>
              <w:widowControl w:val="0"/>
              <w:pBdr>
                <w:top w:val="nil"/>
                <w:left w:val="nil"/>
                <w:bottom w:val="nil"/>
                <w:right w:val="nil"/>
                <w:between w:val="nil"/>
              </w:pBdr>
              <w:spacing w:before="0" w:after="0" w:line="240" w:lineRule="auto"/>
              <w:contextualSpacing/>
              <w:jc w:val="center"/>
              <w:rPr>
                <w:sz w:val="18"/>
                <w:szCs w:val="18"/>
              </w:rPr>
            </w:pPr>
          </w:p>
          <w:p w14:paraId="327A4852" w14:textId="065C801C" w:rsidR="00A61E52" w:rsidRPr="008032A8" w:rsidRDefault="00887EFA" w:rsidP="00A856E7">
            <w:pPr>
              <w:widowControl w:val="0"/>
              <w:pBdr>
                <w:top w:val="nil"/>
                <w:left w:val="nil"/>
                <w:bottom w:val="nil"/>
                <w:right w:val="nil"/>
                <w:between w:val="nil"/>
              </w:pBdr>
              <w:spacing w:before="0" w:after="0" w:line="240" w:lineRule="auto"/>
              <w:contextualSpacing/>
              <w:jc w:val="center"/>
              <w:rPr>
                <w:color w:val="000000"/>
                <w:sz w:val="18"/>
                <w:szCs w:val="18"/>
              </w:rPr>
            </w:pPr>
            <w:r w:rsidRPr="008032A8">
              <w:rPr>
                <w:sz w:val="18"/>
                <w:szCs w:val="18"/>
              </w:rPr>
              <w:t>No mention on attractiveness and quality of life in city</w:t>
            </w:r>
          </w:p>
        </w:tc>
        <w:tc>
          <w:tcPr>
            <w:tcW w:w="387" w:type="pct"/>
            <w:tcBorders>
              <w:top w:val="single" w:sz="4" w:space="0" w:color="auto"/>
              <w:left w:val="nil"/>
              <w:bottom w:val="single" w:sz="4" w:space="0" w:color="auto"/>
              <w:right w:val="single" w:sz="4" w:space="0" w:color="auto"/>
            </w:tcBorders>
            <w:shd w:val="clear" w:color="auto" w:fill="auto"/>
            <w:vAlign w:val="center"/>
          </w:tcPr>
          <w:p w14:paraId="542973E2" w14:textId="77777777" w:rsidR="00887EFA" w:rsidRPr="008032A8" w:rsidRDefault="00887EFA" w:rsidP="00A856E7">
            <w:pPr>
              <w:widowControl w:val="0"/>
              <w:pBdr>
                <w:top w:val="nil"/>
                <w:left w:val="nil"/>
                <w:bottom w:val="nil"/>
                <w:right w:val="nil"/>
                <w:between w:val="nil"/>
              </w:pBdr>
              <w:spacing w:before="0" w:after="0" w:line="240" w:lineRule="auto"/>
              <w:contextualSpacing/>
              <w:jc w:val="center"/>
              <w:rPr>
                <w:color w:val="000000"/>
                <w:sz w:val="18"/>
                <w:szCs w:val="18"/>
              </w:rPr>
            </w:pPr>
            <w:r w:rsidRPr="008032A8">
              <w:rPr>
                <w:color w:val="000000"/>
                <w:sz w:val="18"/>
                <w:szCs w:val="18"/>
              </w:rPr>
              <w:t>+</w:t>
            </w:r>
          </w:p>
          <w:p w14:paraId="78708095" w14:textId="77777777" w:rsidR="00887EFA" w:rsidRPr="008032A8" w:rsidRDefault="00887EFA" w:rsidP="00A856E7">
            <w:pPr>
              <w:widowControl w:val="0"/>
              <w:pBdr>
                <w:top w:val="nil"/>
                <w:left w:val="nil"/>
                <w:bottom w:val="nil"/>
                <w:right w:val="nil"/>
                <w:between w:val="nil"/>
              </w:pBdr>
              <w:spacing w:before="0" w:after="0" w:line="240" w:lineRule="auto"/>
              <w:contextualSpacing/>
              <w:jc w:val="center"/>
              <w:rPr>
                <w:color w:val="000000"/>
                <w:sz w:val="18"/>
                <w:szCs w:val="18"/>
              </w:rPr>
            </w:pPr>
          </w:p>
          <w:p w14:paraId="18354C28" w14:textId="67CB2C54"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r w:rsidRPr="008032A8">
              <w:rPr>
                <w:color w:val="000000"/>
                <w:sz w:val="18"/>
                <w:szCs w:val="18"/>
              </w:rPr>
              <w:t>These are experimental activities that are part of an intensification of eco</w:t>
            </w:r>
            <w:r w:rsidRPr="008032A8">
              <w:rPr>
                <w:color w:val="000000"/>
                <w:sz w:val="18"/>
                <w:szCs w:val="18"/>
              </w:rPr>
              <w:softHyphen/>
              <w:t xml:space="preserve"> friendly and smart trips within a city.</w:t>
            </w:r>
          </w:p>
        </w:tc>
        <w:tc>
          <w:tcPr>
            <w:tcW w:w="387" w:type="pct"/>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center"/>
          </w:tcPr>
          <w:p w14:paraId="33B4294F" w14:textId="77777777" w:rsidR="00D75313" w:rsidRPr="008032A8" w:rsidRDefault="00D75313" w:rsidP="00A856E7">
            <w:pPr>
              <w:widowControl w:val="0"/>
              <w:pBdr>
                <w:top w:val="nil"/>
                <w:left w:val="nil"/>
                <w:bottom w:val="nil"/>
                <w:right w:val="nil"/>
                <w:between w:val="nil"/>
              </w:pBdr>
              <w:spacing w:before="0" w:after="0" w:line="240" w:lineRule="auto"/>
              <w:contextualSpacing/>
              <w:jc w:val="center"/>
              <w:rPr>
                <w:color w:val="000000"/>
                <w:sz w:val="18"/>
                <w:szCs w:val="18"/>
              </w:rPr>
            </w:pPr>
            <w:r w:rsidRPr="008032A8">
              <w:rPr>
                <w:color w:val="000000"/>
                <w:sz w:val="18"/>
                <w:szCs w:val="18"/>
              </w:rPr>
              <w:t>(+)</w:t>
            </w:r>
          </w:p>
          <w:p w14:paraId="3B372503" w14:textId="77777777" w:rsidR="00D75313" w:rsidRPr="008032A8" w:rsidRDefault="00D75313" w:rsidP="00A856E7">
            <w:pPr>
              <w:widowControl w:val="0"/>
              <w:pBdr>
                <w:top w:val="nil"/>
                <w:left w:val="nil"/>
                <w:bottom w:val="nil"/>
                <w:right w:val="nil"/>
                <w:between w:val="nil"/>
              </w:pBdr>
              <w:spacing w:before="0" w:after="0" w:line="240" w:lineRule="auto"/>
              <w:contextualSpacing/>
              <w:jc w:val="center"/>
              <w:rPr>
                <w:color w:val="000000"/>
                <w:sz w:val="18"/>
                <w:szCs w:val="18"/>
              </w:rPr>
            </w:pPr>
          </w:p>
          <w:p w14:paraId="4FB75041" w14:textId="4FB05845"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r w:rsidRPr="008032A8">
              <w:rPr>
                <w:color w:val="000000"/>
                <w:sz w:val="18"/>
                <w:szCs w:val="18"/>
              </w:rPr>
              <w:t>measurable but not measured</w:t>
            </w:r>
          </w:p>
        </w:tc>
        <w:tc>
          <w:tcPr>
            <w:tcW w:w="387" w:type="pct"/>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center"/>
          </w:tcPr>
          <w:p w14:paraId="32619CA8" w14:textId="77777777" w:rsidR="00D75313" w:rsidRPr="008032A8" w:rsidRDefault="00D75313" w:rsidP="00A856E7">
            <w:pPr>
              <w:spacing w:before="0" w:after="0" w:line="240" w:lineRule="auto"/>
              <w:contextualSpacing/>
              <w:jc w:val="center"/>
              <w:rPr>
                <w:color w:val="000000"/>
                <w:sz w:val="18"/>
                <w:szCs w:val="18"/>
              </w:rPr>
            </w:pPr>
            <w:r w:rsidRPr="008032A8">
              <w:rPr>
                <w:color w:val="000000"/>
                <w:sz w:val="18"/>
                <w:szCs w:val="18"/>
              </w:rPr>
              <w:t>o</w:t>
            </w:r>
          </w:p>
          <w:p w14:paraId="3779C7ED" w14:textId="77777777" w:rsidR="00D75313" w:rsidRPr="008032A8" w:rsidRDefault="00D75313" w:rsidP="00A856E7">
            <w:pPr>
              <w:spacing w:before="0" w:after="0" w:line="240" w:lineRule="auto"/>
              <w:contextualSpacing/>
              <w:jc w:val="center"/>
              <w:rPr>
                <w:color w:val="000000"/>
                <w:sz w:val="18"/>
                <w:szCs w:val="18"/>
              </w:rPr>
            </w:pPr>
          </w:p>
          <w:p w14:paraId="468EB085" w14:textId="596FF794" w:rsidR="00A61E52" w:rsidRPr="008032A8" w:rsidRDefault="00A61E52" w:rsidP="00A856E7">
            <w:pPr>
              <w:spacing w:before="0" w:after="0" w:line="240" w:lineRule="auto"/>
              <w:contextualSpacing/>
              <w:jc w:val="center"/>
              <w:rPr>
                <w:color w:val="000000"/>
                <w:sz w:val="18"/>
                <w:szCs w:val="18"/>
              </w:rPr>
            </w:pPr>
            <w:r w:rsidRPr="008032A8">
              <w:rPr>
                <w:color w:val="000000"/>
                <w:sz w:val="18"/>
                <w:szCs w:val="18"/>
              </w:rPr>
              <w:t>No specific benchmark</w:t>
            </w:r>
          </w:p>
        </w:tc>
        <w:tc>
          <w:tcPr>
            <w:tcW w:w="387" w:type="pct"/>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center"/>
          </w:tcPr>
          <w:p w14:paraId="0F96F365" w14:textId="77777777" w:rsidR="00D75313" w:rsidRPr="008032A8" w:rsidRDefault="00D75313" w:rsidP="00A856E7">
            <w:pPr>
              <w:spacing w:before="0" w:after="0" w:line="240" w:lineRule="auto"/>
              <w:contextualSpacing/>
              <w:jc w:val="center"/>
              <w:rPr>
                <w:color w:val="000000"/>
                <w:sz w:val="18"/>
                <w:szCs w:val="18"/>
              </w:rPr>
            </w:pPr>
            <w:r w:rsidRPr="008032A8">
              <w:rPr>
                <w:color w:val="000000"/>
                <w:sz w:val="18"/>
                <w:szCs w:val="18"/>
              </w:rPr>
              <w:t>+</w:t>
            </w:r>
          </w:p>
          <w:p w14:paraId="5B6DE12B" w14:textId="77777777" w:rsidR="00D75313" w:rsidRPr="008032A8" w:rsidRDefault="00D75313" w:rsidP="00A856E7">
            <w:pPr>
              <w:spacing w:before="0" w:after="0" w:line="240" w:lineRule="auto"/>
              <w:contextualSpacing/>
              <w:jc w:val="center"/>
              <w:rPr>
                <w:color w:val="000000"/>
                <w:sz w:val="18"/>
                <w:szCs w:val="18"/>
              </w:rPr>
            </w:pPr>
          </w:p>
          <w:p w14:paraId="6B16AF29" w14:textId="126F85D4" w:rsidR="00A61E52" w:rsidRPr="008032A8" w:rsidRDefault="00A61E52" w:rsidP="00A856E7">
            <w:pPr>
              <w:spacing w:before="0" w:after="0" w:line="240" w:lineRule="auto"/>
              <w:contextualSpacing/>
              <w:jc w:val="center"/>
              <w:rPr>
                <w:color w:val="000000"/>
                <w:sz w:val="18"/>
                <w:szCs w:val="18"/>
              </w:rPr>
            </w:pPr>
            <w:r w:rsidRPr="008032A8">
              <w:rPr>
                <w:color w:val="000000"/>
                <w:sz w:val="18"/>
                <w:szCs w:val="18"/>
              </w:rPr>
              <w:t>no conflict with other goals or measures</w:t>
            </w:r>
          </w:p>
        </w:tc>
        <w:tc>
          <w:tcPr>
            <w:tcW w:w="386" w:type="pct"/>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center"/>
          </w:tcPr>
          <w:p w14:paraId="67844770" w14:textId="77777777" w:rsidR="00D75313" w:rsidRPr="008032A8" w:rsidRDefault="00D75313" w:rsidP="00A856E7">
            <w:pPr>
              <w:widowControl w:val="0"/>
              <w:pBdr>
                <w:top w:val="nil"/>
                <w:left w:val="nil"/>
                <w:bottom w:val="nil"/>
                <w:right w:val="nil"/>
                <w:between w:val="nil"/>
              </w:pBdr>
              <w:spacing w:before="0" w:after="0" w:line="240" w:lineRule="auto"/>
              <w:contextualSpacing/>
              <w:jc w:val="center"/>
              <w:rPr>
                <w:color w:val="000000"/>
                <w:sz w:val="18"/>
                <w:szCs w:val="18"/>
              </w:rPr>
            </w:pPr>
            <w:r w:rsidRPr="008032A8">
              <w:rPr>
                <w:color w:val="000000"/>
                <w:sz w:val="18"/>
                <w:szCs w:val="18"/>
              </w:rPr>
              <w:t>o</w:t>
            </w:r>
          </w:p>
          <w:p w14:paraId="69E5407B" w14:textId="77777777" w:rsidR="00D75313" w:rsidRPr="008032A8" w:rsidRDefault="00D75313" w:rsidP="00A856E7">
            <w:pPr>
              <w:widowControl w:val="0"/>
              <w:pBdr>
                <w:top w:val="nil"/>
                <w:left w:val="nil"/>
                <w:bottom w:val="nil"/>
                <w:right w:val="nil"/>
                <w:between w:val="nil"/>
              </w:pBdr>
              <w:spacing w:before="0" w:after="0" w:line="240" w:lineRule="auto"/>
              <w:contextualSpacing/>
              <w:jc w:val="center"/>
              <w:rPr>
                <w:color w:val="000000"/>
                <w:sz w:val="18"/>
                <w:szCs w:val="18"/>
              </w:rPr>
            </w:pPr>
          </w:p>
          <w:p w14:paraId="604AB7B8" w14:textId="2EB8280D" w:rsidR="00A61E52" w:rsidRPr="008032A8" w:rsidRDefault="00A61E52" w:rsidP="00A856E7">
            <w:pPr>
              <w:widowControl w:val="0"/>
              <w:pBdr>
                <w:top w:val="nil"/>
                <w:left w:val="nil"/>
                <w:bottom w:val="nil"/>
                <w:right w:val="nil"/>
                <w:between w:val="nil"/>
              </w:pBdr>
              <w:spacing w:before="0" w:after="0" w:line="240" w:lineRule="auto"/>
              <w:contextualSpacing/>
              <w:jc w:val="center"/>
              <w:rPr>
                <w:color w:val="000000"/>
                <w:sz w:val="18"/>
                <w:szCs w:val="18"/>
              </w:rPr>
            </w:pPr>
            <w:r w:rsidRPr="008032A8">
              <w:rPr>
                <w:color w:val="000000"/>
                <w:sz w:val="18"/>
                <w:szCs w:val="18"/>
              </w:rPr>
              <w:t>no time framework mentioned</w:t>
            </w:r>
          </w:p>
        </w:tc>
      </w:tr>
    </w:tbl>
    <w:p w14:paraId="4C88542B" w14:textId="7F6BA26F" w:rsidR="00B6546F" w:rsidRDefault="00B6546F" w:rsidP="00A856E7">
      <w:pPr>
        <w:spacing w:before="0" w:after="0" w:line="480" w:lineRule="auto"/>
      </w:pPr>
      <w:r>
        <w:t>+: mentioned</w:t>
      </w:r>
    </w:p>
    <w:p w14:paraId="2511DF46" w14:textId="77777777" w:rsidR="00B6546F" w:rsidRDefault="00B6546F" w:rsidP="00A856E7">
      <w:pPr>
        <w:spacing w:before="0" w:after="0" w:line="480" w:lineRule="auto"/>
      </w:pPr>
      <w:r>
        <w:t>(+): partly mentioned</w:t>
      </w:r>
    </w:p>
    <w:p w14:paraId="39AF3841" w14:textId="2490C595" w:rsidR="00B6546F" w:rsidRDefault="00B6546F" w:rsidP="00A856E7">
      <w:pPr>
        <w:spacing w:before="0" w:after="0" w:line="480" w:lineRule="auto"/>
      </w:pPr>
      <w:r>
        <w:t>o: no</w:t>
      </w:r>
      <w:r w:rsidR="0042391B">
        <w:t>t</w:t>
      </w:r>
      <w:r>
        <w:t xml:space="preserve"> mention</w:t>
      </w:r>
      <w:r w:rsidR="0042391B">
        <w:t>ed</w:t>
      </w:r>
    </w:p>
    <w:p w14:paraId="7AC29098" w14:textId="77777777" w:rsidR="00B6546F" w:rsidRDefault="00B6546F" w:rsidP="00A856E7">
      <w:pPr>
        <w:spacing w:before="0" w:after="0" w:line="480" w:lineRule="auto"/>
      </w:pPr>
      <w:r>
        <w:t>-: failed to meet criterio</w:t>
      </w:r>
      <w:r w:rsidR="00074FEE">
        <w:t>n</w:t>
      </w:r>
    </w:p>
    <w:p w14:paraId="25FBA21F" w14:textId="0B0A8C8C" w:rsidR="004653FE" w:rsidRPr="00074FEE" w:rsidRDefault="004653FE" w:rsidP="00A856E7">
      <w:pPr>
        <w:spacing w:before="0" w:after="0" w:line="480" w:lineRule="auto"/>
        <w:sectPr w:rsidR="004653FE" w:rsidRPr="00074FEE" w:rsidSect="009E32E3">
          <w:pgSz w:w="16834" w:h="11909" w:orient="landscape" w:code="9"/>
          <w:pgMar w:top="1440" w:right="1440" w:bottom="1440" w:left="1440" w:header="720" w:footer="720" w:gutter="0"/>
          <w:cols w:space="708"/>
          <w:docGrid w:linePitch="299"/>
        </w:sectPr>
      </w:pPr>
    </w:p>
    <w:p w14:paraId="6760D81B" w14:textId="0DA0A983" w:rsidR="00AD3B0F" w:rsidRDefault="00AD3B0F" w:rsidP="004653FE">
      <w:pPr>
        <w:spacing w:before="0" w:after="0" w:line="480" w:lineRule="auto"/>
        <w:rPr>
          <w:sz w:val="34"/>
          <w:szCs w:val="34"/>
        </w:rPr>
      </w:pPr>
    </w:p>
    <w:sectPr w:rsidR="00AD3B0F" w:rsidSect="009E32E3">
      <w:type w:val="continuous"/>
      <w:pgSz w:w="11909" w:h="16834" w:code="9"/>
      <w:pgMar w:top="1440" w:right="1440" w:bottom="1440" w:left="1440" w:header="720" w:footer="72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218576" w14:textId="77777777" w:rsidR="002A7BD2" w:rsidRDefault="002A7BD2" w:rsidP="003E48A9">
      <w:pPr>
        <w:spacing w:before="0" w:after="0" w:line="240" w:lineRule="auto"/>
      </w:pPr>
      <w:r>
        <w:separator/>
      </w:r>
    </w:p>
  </w:endnote>
  <w:endnote w:type="continuationSeparator" w:id="0">
    <w:p w14:paraId="2F043639" w14:textId="77777777" w:rsidR="002A7BD2" w:rsidRDefault="002A7BD2" w:rsidP="003E48A9">
      <w:pPr>
        <w:spacing w:before="0" w:after="0" w:line="240" w:lineRule="auto"/>
      </w:pPr>
      <w:r>
        <w:continuationSeparator/>
      </w:r>
    </w:p>
  </w:endnote>
  <w:endnote w:type="continuationNotice" w:id="1">
    <w:p w14:paraId="6AB59707" w14:textId="77777777" w:rsidR="002A7BD2" w:rsidRDefault="002A7BD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72711" w14:textId="77777777" w:rsidR="009B1AA6" w:rsidRDefault="009B1AA6">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7232717"/>
      <w:docPartObj>
        <w:docPartGallery w:val="Page Numbers (Bottom of Page)"/>
        <w:docPartUnique/>
      </w:docPartObj>
    </w:sdtPr>
    <w:sdtEndPr/>
    <w:sdtContent>
      <w:p w14:paraId="6590B9E9" w14:textId="77777777" w:rsidR="001D2688" w:rsidRDefault="001D2688" w:rsidP="009B78DC">
        <w:pPr>
          <w:pStyle w:val="Bunntekst"/>
          <w:jc w:val="center"/>
        </w:pPr>
        <w:r>
          <w:fldChar w:fldCharType="begin"/>
        </w:r>
        <w:r>
          <w:instrText>PAGE   \* MERGEFORMAT</w:instrText>
        </w:r>
        <w:r>
          <w:fldChar w:fldCharType="separate"/>
        </w:r>
        <w:r>
          <w:rPr>
            <w:lang w:val="nb-NO"/>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AF49F" w14:textId="77777777" w:rsidR="009B1AA6" w:rsidRDefault="009B1AA6">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23F767" w14:textId="77777777" w:rsidR="002A7BD2" w:rsidRDefault="002A7BD2" w:rsidP="003E48A9">
      <w:pPr>
        <w:spacing w:before="0" w:after="0" w:line="240" w:lineRule="auto"/>
      </w:pPr>
      <w:r>
        <w:separator/>
      </w:r>
    </w:p>
  </w:footnote>
  <w:footnote w:type="continuationSeparator" w:id="0">
    <w:p w14:paraId="570961D1" w14:textId="77777777" w:rsidR="002A7BD2" w:rsidRDefault="002A7BD2" w:rsidP="003E48A9">
      <w:pPr>
        <w:spacing w:before="0" w:after="0" w:line="240" w:lineRule="auto"/>
      </w:pPr>
      <w:r>
        <w:continuationSeparator/>
      </w:r>
    </w:p>
  </w:footnote>
  <w:footnote w:type="continuationNotice" w:id="1">
    <w:p w14:paraId="2D1E7B85" w14:textId="77777777" w:rsidR="002A7BD2" w:rsidRDefault="002A7BD2">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2E9D6" w14:textId="77777777" w:rsidR="009B1AA6" w:rsidRDefault="009B1AA6">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3D410" w14:textId="77777777" w:rsidR="009B1AA6" w:rsidRDefault="009B1AA6">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912D6" w14:textId="77777777" w:rsidR="009B1AA6" w:rsidRDefault="009B1AA6">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D2A7A"/>
    <w:multiLevelType w:val="multilevel"/>
    <w:tmpl w:val="0414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 w15:restartNumberingAfterBreak="0">
    <w:nsid w:val="024000A5"/>
    <w:multiLevelType w:val="hybridMultilevel"/>
    <w:tmpl w:val="DB689F58"/>
    <w:lvl w:ilvl="0" w:tplc="04140001">
      <w:start w:val="1"/>
      <w:numFmt w:val="bullet"/>
      <w:lvlText w:val=""/>
      <w:lvlJc w:val="left"/>
      <w:pPr>
        <w:ind w:left="777" w:hanging="360"/>
      </w:pPr>
      <w:rPr>
        <w:rFonts w:ascii="Symbol" w:hAnsi="Symbol" w:hint="default"/>
      </w:rPr>
    </w:lvl>
    <w:lvl w:ilvl="1" w:tplc="04140003" w:tentative="1">
      <w:start w:val="1"/>
      <w:numFmt w:val="bullet"/>
      <w:lvlText w:val="o"/>
      <w:lvlJc w:val="left"/>
      <w:pPr>
        <w:ind w:left="1497" w:hanging="360"/>
      </w:pPr>
      <w:rPr>
        <w:rFonts w:ascii="Courier New" w:hAnsi="Courier New" w:cs="Courier New" w:hint="default"/>
      </w:rPr>
    </w:lvl>
    <w:lvl w:ilvl="2" w:tplc="04140005" w:tentative="1">
      <w:start w:val="1"/>
      <w:numFmt w:val="bullet"/>
      <w:lvlText w:val=""/>
      <w:lvlJc w:val="left"/>
      <w:pPr>
        <w:ind w:left="2217" w:hanging="360"/>
      </w:pPr>
      <w:rPr>
        <w:rFonts w:ascii="Wingdings" w:hAnsi="Wingdings" w:hint="default"/>
      </w:rPr>
    </w:lvl>
    <w:lvl w:ilvl="3" w:tplc="04140001" w:tentative="1">
      <w:start w:val="1"/>
      <w:numFmt w:val="bullet"/>
      <w:lvlText w:val=""/>
      <w:lvlJc w:val="left"/>
      <w:pPr>
        <w:ind w:left="2937" w:hanging="360"/>
      </w:pPr>
      <w:rPr>
        <w:rFonts w:ascii="Symbol" w:hAnsi="Symbol" w:hint="default"/>
      </w:rPr>
    </w:lvl>
    <w:lvl w:ilvl="4" w:tplc="04140003" w:tentative="1">
      <w:start w:val="1"/>
      <w:numFmt w:val="bullet"/>
      <w:lvlText w:val="o"/>
      <w:lvlJc w:val="left"/>
      <w:pPr>
        <w:ind w:left="3657" w:hanging="360"/>
      </w:pPr>
      <w:rPr>
        <w:rFonts w:ascii="Courier New" w:hAnsi="Courier New" w:cs="Courier New" w:hint="default"/>
      </w:rPr>
    </w:lvl>
    <w:lvl w:ilvl="5" w:tplc="04140005" w:tentative="1">
      <w:start w:val="1"/>
      <w:numFmt w:val="bullet"/>
      <w:lvlText w:val=""/>
      <w:lvlJc w:val="left"/>
      <w:pPr>
        <w:ind w:left="4377" w:hanging="360"/>
      </w:pPr>
      <w:rPr>
        <w:rFonts w:ascii="Wingdings" w:hAnsi="Wingdings" w:hint="default"/>
      </w:rPr>
    </w:lvl>
    <w:lvl w:ilvl="6" w:tplc="04140001" w:tentative="1">
      <w:start w:val="1"/>
      <w:numFmt w:val="bullet"/>
      <w:lvlText w:val=""/>
      <w:lvlJc w:val="left"/>
      <w:pPr>
        <w:ind w:left="5097" w:hanging="360"/>
      </w:pPr>
      <w:rPr>
        <w:rFonts w:ascii="Symbol" w:hAnsi="Symbol" w:hint="default"/>
      </w:rPr>
    </w:lvl>
    <w:lvl w:ilvl="7" w:tplc="04140003" w:tentative="1">
      <w:start w:val="1"/>
      <w:numFmt w:val="bullet"/>
      <w:lvlText w:val="o"/>
      <w:lvlJc w:val="left"/>
      <w:pPr>
        <w:ind w:left="5817" w:hanging="360"/>
      </w:pPr>
      <w:rPr>
        <w:rFonts w:ascii="Courier New" w:hAnsi="Courier New" w:cs="Courier New" w:hint="default"/>
      </w:rPr>
    </w:lvl>
    <w:lvl w:ilvl="8" w:tplc="04140005" w:tentative="1">
      <w:start w:val="1"/>
      <w:numFmt w:val="bullet"/>
      <w:lvlText w:val=""/>
      <w:lvlJc w:val="left"/>
      <w:pPr>
        <w:ind w:left="6537" w:hanging="360"/>
      </w:pPr>
      <w:rPr>
        <w:rFonts w:ascii="Wingdings" w:hAnsi="Wingdings" w:hint="default"/>
      </w:rPr>
    </w:lvl>
  </w:abstractNum>
  <w:abstractNum w:abstractNumId="2" w15:restartNumberingAfterBreak="0">
    <w:nsid w:val="028C600A"/>
    <w:multiLevelType w:val="hybridMultilevel"/>
    <w:tmpl w:val="32041F0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03B27FB5"/>
    <w:multiLevelType w:val="hybridMultilevel"/>
    <w:tmpl w:val="1CCE4DFA"/>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059B34BF"/>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B014A85"/>
    <w:multiLevelType w:val="multilevel"/>
    <w:tmpl w:val="0414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6" w15:restartNumberingAfterBreak="0">
    <w:nsid w:val="0B1B3101"/>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B7D79F0"/>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E964E49"/>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03C7AF9"/>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05133B7"/>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3EB5585"/>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55B71A5"/>
    <w:multiLevelType w:val="multilevel"/>
    <w:tmpl w:val="0414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3" w15:restartNumberingAfterBreak="0">
    <w:nsid w:val="163F2E00"/>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B217164"/>
    <w:multiLevelType w:val="hybridMultilevel"/>
    <w:tmpl w:val="41027500"/>
    <w:lvl w:ilvl="0" w:tplc="857C6B20">
      <w:start w:val="10"/>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4E01A5"/>
    <w:multiLevelType w:val="hybridMultilevel"/>
    <w:tmpl w:val="ABB4B14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1FA0780D"/>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FE67B20"/>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0B44839"/>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2DB5B06"/>
    <w:multiLevelType w:val="hybridMultilevel"/>
    <w:tmpl w:val="5F7A2938"/>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0" w15:restartNumberingAfterBreak="0">
    <w:nsid w:val="25625BEF"/>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6D1610B"/>
    <w:multiLevelType w:val="hybridMultilevel"/>
    <w:tmpl w:val="5AEECE66"/>
    <w:lvl w:ilvl="0" w:tplc="0414000F">
      <w:start w:val="1"/>
      <w:numFmt w:val="decimal"/>
      <w:lvlText w:val="%1."/>
      <w:lvlJc w:val="left"/>
      <w:pPr>
        <w:ind w:left="1080" w:hanging="360"/>
      </w:p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2" w15:restartNumberingAfterBreak="0">
    <w:nsid w:val="272568DF"/>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7F04C7A"/>
    <w:multiLevelType w:val="hybridMultilevel"/>
    <w:tmpl w:val="5B589F0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4" w15:restartNumberingAfterBreak="0">
    <w:nsid w:val="29B06D4F"/>
    <w:multiLevelType w:val="hybridMultilevel"/>
    <w:tmpl w:val="921E053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5" w15:restartNumberingAfterBreak="0">
    <w:nsid w:val="2C0F67A5"/>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D765267"/>
    <w:multiLevelType w:val="hybridMultilevel"/>
    <w:tmpl w:val="10668DA0"/>
    <w:lvl w:ilvl="0" w:tplc="1AFA6CF2">
      <w:start w:val="4"/>
      <w:numFmt w:val="bullet"/>
      <w:lvlText w:val="·"/>
      <w:lvlJc w:val="left"/>
      <w:pPr>
        <w:ind w:left="825" w:hanging="465"/>
      </w:pPr>
      <w:rPr>
        <w:rFonts w:ascii="Arial" w:eastAsia="Arial"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2F2011C9"/>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35511F4F"/>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6034D03"/>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7FB68ED"/>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3D8E3917"/>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EC72AFB"/>
    <w:multiLevelType w:val="hybridMultilevel"/>
    <w:tmpl w:val="0030B01A"/>
    <w:lvl w:ilvl="0" w:tplc="F6B055AC">
      <w:start w:val="4"/>
      <w:numFmt w:val="bullet"/>
      <w:lvlText w:val="·"/>
      <w:lvlJc w:val="left"/>
      <w:pPr>
        <w:ind w:left="735" w:hanging="375"/>
      </w:pPr>
      <w:rPr>
        <w:rFonts w:ascii="Arial" w:eastAsia="Arial" w:hAnsi="Aria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3" w15:restartNumberingAfterBreak="0">
    <w:nsid w:val="41DA7F96"/>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431F3A47"/>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44372EA0"/>
    <w:multiLevelType w:val="hybridMultilevel"/>
    <w:tmpl w:val="C778EBC8"/>
    <w:lvl w:ilvl="0" w:tplc="0414000F">
      <w:start w:val="1"/>
      <w:numFmt w:val="decimal"/>
      <w:lvlText w:val="%1."/>
      <w:lvlJc w:val="left"/>
      <w:pPr>
        <w:ind w:left="1080" w:hanging="360"/>
      </w:p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36" w15:restartNumberingAfterBreak="0">
    <w:nsid w:val="4A170A05"/>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4B0D0053"/>
    <w:multiLevelType w:val="multilevel"/>
    <w:tmpl w:val="0414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8" w15:restartNumberingAfterBreak="0">
    <w:nsid w:val="4C2C6FD9"/>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52195909"/>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538A1E0A"/>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90D052B"/>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5A316259"/>
    <w:multiLevelType w:val="hybridMultilevel"/>
    <w:tmpl w:val="9A123F80"/>
    <w:lvl w:ilvl="0" w:tplc="A106D2F2">
      <w:start w:val="1"/>
      <w:numFmt w:val="bullet"/>
      <w:lvlText w:val="•"/>
      <w:lvlJc w:val="left"/>
      <w:pPr>
        <w:tabs>
          <w:tab w:val="num" w:pos="720"/>
        </w:tabs>
        <w:ind w:left="720" w:hanging="360"/>
      </w:pPr>
      <w:rPr>
        <w:rFonts w:ascii="Arial" w:hAnsi="Arial" w:hint="default"/>
      </w:rPr>
    </w:lvl>
    <w:lvl w:ilvl="1" w:tplc="0CC2EA00" w:tentative="1">
      <w:start w:val="1"/>
      <w:numFmt w:val="bullet"/>
      <w:lvlText w:val="•"/>
      <w:lvlJc w:val="left"/>
      <w:pPr>
        <w:tabs>
          <w:tab w:val="num" w:pos="1440"/>
        </w:tabs>
        <w:ind w:left="1440" w:hanging="360"/>
      </w:pPr>
      <w:rPr>
        <w:rFonts w:ascii="Arial" w:hAnsi="Arial" w:hint="default"/>
      </w:rPr>
    </w:lvl>
    <w:lvl w:ilvl="2" w:tplc="A6162BB6" w:tentative="1">
      <w:start w:val="1"/>
      <w:numFmt w:val="bullet"/>
      <w:lvlText w:val="•"/>
      <w:lvlJc w:val="left"/>
      <w:pPr>
        <w:tabs>
          <w:tab w:val="num" w:pos="2160"/>
        </w:tabs>
        <w:ind w:left="2160" w:hanging="360"/>
      </w:pPr>
      <w:rPr>
        <w:rFonts w:ascii="Arial" w:hAnsi="Arial" w:hint="default"/>
      </w:rPr>
    </w:lvl>
    <w:lvl w:ilvl="3" w:tplc="5D90B00C" w:tentative="1">
      <w:start w:val="1"/>
      <w:numFmt w:val="bullet"/>
      <w:lvlText w:val="•"/>
      <w:lvlJc w:val="left"/>
      <w:pPr>
        <w:tabs>
          <w:tab w:val="num" w:pos="2880"/>
        </w:tabs>
        <w:ind w:left="2880" w:hanging="360"/>
      </w:pPr>
      <w:rPr>
        <w:rFonts w:ascii="Arial" w:hAnsi="Arial" w:hint="default"/>
      </w:rPr>
    </w:lvl>
    <w:lvl w:ilvl="4" w:tplc="610A4750" w:tentative="1">
      <w:start w:val="1"/>
      <w:numFmt w:val="bullet"/>
      <w:lvlText w:val="•"/>
      <w:lvlJc w:val="left"/>
      <w:pPr>
        <w:tabs>
          <w:tab w:val="num" w:pos="3600"/>
        </w:tabs>
        <w:ind w:left="3600" w:hanging="360"/>
      </w:pPr>
      <w:rPr>
        <w:rFonts w:ascii="Arial" w:hAnsi="Arial" w:hint="default"/>
      </w:rPr>
    </w:lvl>
    <w:lvl w:ilvl="5" w:tplc="18D2AA80" w:tentative="1">
      <w:start w:val="1"/>
      <w:numFmt w:val="bullet"/>
      <w:lvlText w:val="•"/>
      <w:lvlJc w:val="left"/>
      <w:pPr>
        <w:tabs>
          <w:tab w:val="num" w:pos="4320"/>
        </w:tabs>
        <w:ind w:left="4320" w:hanging="360"/>
      </w:pPr>
      <w:rPr>
        <w:rFonts w:ascii="Arial" w:hAnsi="Arial" w:hint="default"/>
      </w:rPr>
    </w:lvl>
    <w:lvl w:ilvl="6" w:tplc="7BBAFBF4" w:tentative="1">
      <w:start w:val="1"/>
      <w:numFmt w:val="bullet"/>
      <w:lvlText w:val="•"/>
      <w:lvlJc w:val="left"/>
      <w:pPr>
        <w:tabs>
          <w:tab w:val="num" w:pos="5040"/>
        </w:tabs>
        <w:ind w:left="5040" w:hanging="360"/>
      </w:pPr>
      <w:rPr>
        <w:rFonts w:ascii="Arial" w:hAnsi="Arial" w:hint="default"/>
      </w:rPr>
    </w:lvl>
    <w:lvl w:ilvl="7" w:tplc="7FC42106" w:tentative="1">
      <w:start w:val="1"/>
      <w:numFmt w:val="bullet"/>
      <w:lvlText w:val="•"/>
      <w:lvlJc w:val="left"/>
      <w:pPr>
        <w:tabs>
          <w:tab w:val="num" w:pos="5760"/>
        </w:tabs>
        <w:ind w:left="5760" w:hanging="360"/>
      </w:pPr>
      <w:rPr>
        <w:rFonts w:ascii="Arial" w:hAnsi="Arial" w:hint="default"/>
      </w:rPr>
    </w:lvl>
    <w:lvl w:ilvl="8" w:tplc="50C86E8E"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5CDA5847"/>
    <w:multiLevelType w:val="multilevel"/>
    <w:tmpl w:val="D42AE6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5DE438F1"/>
    <w:multiLevelType w:val="hybridMultilevel"/>
    <w:tmpl w:val="4C0028F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5" w15:restartNumberingAfterBreak="0">
    <w:nsid w:val="5FD700F4"/>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61252255"/>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2B214A3"/>
    <w:multiLevelType w:val="multilevel"/>
    <w:tmpl w:val="E836F5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63E33EE0"/>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64F96973"/>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60C2DF1"/>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6B9053EF"/>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6C4B3D46"/>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C4C7130"/>
    <w:multiLevelType w:val="hybridMultilevel"/>
    <w:tmpl w:val="A7923AFE"/>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4" w15:restartNumberingAfterBreak="0">
    <w:nsid w:val="6D5D6169"/>
    <w:multiLevelType w:val="multilevel"/>
    <w:tmpl w:val="0414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55" w15:restartNumberingAfterBreak="0">
    <w:nsid w:val="703B64AB"/>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6" w15:restartNumberingAfterBreak="0">
    <w:nsid w:val="73683C48"/>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7693373F"/>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76FD283A"/>
    <w:multiLevelType w:val="hybridMultilevel"/>
    <w:tmpl w:val="071403F0"/>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59" w15:restartNumberingAfterBreak="0">
    <w:nsid w:val="78F35390"/>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79F74E4E"/>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7A3E7F2C"/>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7AE73CE3"/>
    <w:multiLevelType w:val="hybridMultilevel"/>
    <w:tmpl w:val="346802FA"/>
    <w:lvl w:ilvl="0" w:tplc="6512EA6E">
      <w:start w:val="1"/>
      <w:numFmt w:val="bullet"/>
      <w:lvlText w:val=""/>
      <w:lvlJc w:val="left"/>
      <w:pPr>
        <w:ind w:left="720" w:hanging="360"/>
      </w:pPr>
      <w:rPr>
        <w:rFonts w:ascii="Symbol" w:eastAsia="Arial" w:hAnsi="Symbol" w:cs="Aria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3" w15:restartNumberingAfterBreak="0">
    <w:nsid w:val="7C144DE9"/>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7E8D309E"/>
    <w:multiLevelType w:val="multilevel"/>
    <w:tmpl w:val="0414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82641445">
    <w:abstractNumId w:val="43"/>
  </w:num>
  <w:num w:numId="2" w16cid:durableId="1597592614">
    <w:abstractNumId w:val="47"/>
  </w:num>
  <w:num w:numId="3" w16cid:durableId="596988260">
    <w:abstractNumId w:val="23"/>
  </w:num>
  <w:num w:numId="4" w16cid:durableId="1246068009">
    <w:abstractNumId w:val="15"/>
  </w:num>
  <w:num w:numId="5" w16cid:durableId="1022589270">
    <w:abstractNumId w:val="24"/>
  </w:num>
  <w:num w:numId="6" w16cid:durableId="1157498440">
    <w:abstractNumId w:val="8"/>
  </w:num>
  <w:num w:numId="7" w16cid:durableId="1361855633">
    <w:abstractNumId w:val="54"/>
  </w:num>
  <w:num w:numId="8" w16cid:durableId="1314915309">
    <w:abstractNumId w:val="12"/>
  </w:num>
  <w:num w:numId="9" w16cid:durableId="1769110899">
    <w:abstractNumId w:val="38"/>
  </w:num>
  <w:num w:numId="10" w16cid:durableId="1504854897">
    <w:abstractNumId w:val="29"/>
  </w:num>
  <w:num w:numId="11" w16cid:durableId="1447120570">
    <w:abstractNumId w:val="10"/>
  </w:num>
  <w:num w:numId="12" w16cid:durableId="1418677032">
    <w:abstractNumId w:val="18"/>
  </w:num>
  <w:num w:numId="13" w16cid:durableId="224687445">
    <w:abstractNumId w:val="49"/>
  </w:num>
  <w:num w:numId="14" w16cid:durableId="755595316">
    <w:abstractNumId w:val="17"/>
  </w:num>
  <w:num w:numId="15" w16cid:durableId="1378510306">
    <w:abstractNumId w:val="13"/>
  </w:num>
  <w:num w:numId="16" w16cid:durableId="506481555">
    <w:abstractNumId w:val="60"/>
  </w:num>
  <w:num w:numId="17" w16cid:durableId="1432507873">
    <w:abstractNumId w:val="16"/>
  </w:num>
  <w:num w:numId="18" w16cid:durableId="78215267">
    <w:abstractNumId w:val="59"/>
  </w:num>
  <w:num w:numId="19" w16cid:durableId="966155633">
    <w:abstractNumId w:val="52"/>
  </w:num>
  <w:num w:numId="20" w16cid:durableId="272171362">
    <w:abstractNumId w:val="31"/>
  </w:num>
  <w:num w:numId="21" w16cid:durableId="1659844260">
    <w:abstractNumId w:val="41"/>
  </w:num>
  <w:num w:numId="22" w16cid:durableId="2023163143">
    <w:abstractNumId w:val="53"/>
  </w:num>
  <w:num w:numId="23" w16cid:durableId="868954132">
    <w:abstractNumId w:val="56"/>
  </w:num>
  <w:num w:numId="24" w16cid:durableId="172885798">
    <w:abstractNumId w:val="62"/>
  </w:num>
  <w:num w:numId="25" w16cid:durableId="862061266">
    <w:abstractNumId w:val="19"/>
  </w:num>
  <w:num w:numId="26" w16cid:durableId="1106924028">
    <w:abstractNumId w:val="26"/>
  </w:num>
  <w:num w:numId="27" w16cid:durableId="1974749486">
    <w:abstractNumId w:val="2"/>
  </w:num>
  <w:num w:numId="28" w16cid:durableId="594872052">
    <w:abstractNumId w:val="58"/>
  </w:num>
  <w:num w:numId="29" w16cid:durableId="1588028679">
    <w:abstractNumId w:val="32"/>
  </w:num>
  <w:num w:numId="30" w16cid:durableId="1351908593">
    <w:abstractNumId w:val="1"/>
  </w:num>
  <w:num w:numId="31" w16cid:durableId="113907938">
    <w:abstractNumId w:val="4"/>
  </w:num>
  <w:num w:numId="32" w16cid:durableId="1596867648">
    <w:abstractNumId w:val="40"/>
  </w:num>
  <w:num w:numId="33" w16cid:durableId="1961379128">
    <w:abstractNumId w:val="36"/>
  </w:num>
  <w:num w:numId="34" w16cid:durableId="1302659410">
    <w:abstractNumId w:val="45"/>
  </w:num>
  <w:num w:numId="35" w16cid:durableId="1723360582">
    <w:abstractNumId w:val="28"/>
  </w:num>
  <w:num w:numId="36" w16cid:durableId="956333637">
    <w:abstractNumId w:val="50"/>
  </w:num>
  <w:num w:numId="37" w16cid:durableId="1372994452">
    <w:abstractNumId w:val="3"/>
  </w:num>
  <w:num w:numId="38" w16cid:durableId="1763868472">
    <w:abstractNumId w:val="35"/>
  </w:num>
  <w:num w:numId="39" w16cid:durableId="1148598447">
    <w:abstractNumId w:val="37"/>
  </w:num>
  <w:num w:numId="40" w16cid:durableId="1400397696">
    <w:abstractNumId w:val="63"/>
  </w:num>
  <w:num w:numId="41" w16cid:durableId="112792668">
    <w:abstractNumId w:val="11"/>
  </w:num>
  <w:num w:numId="42" w16cid:durableId="980112218">
    <w:abstractNumId w:val="30"/>
  </w:num>
  <w:num w:numId="43" w16cid:durableId="1740712762">
    <w:abstractNumId w:val="55"/>
  </w:num>
  <w:num w:numId="44" w16cid:durableId="885916170">
    <w:abstractNumId w:val="6"/>
  </w:num>
  <w:num w:numId="45" w16cid:durableId="718896584">
    <w:abstractNumId w:val="22"/>
  </w:num>
  <w:num w:numId="46" w16cid:durableId="1330060792">
    <w:abstractNumId w:val="39"/>
  </w:num>
  <w:num w:numId="47" w16cid:durableId="1484735469">
    <w:abstractNumId w:val="42"/>
  </w:num>
  <w:num w:numId="48" w16cid:durableId="249125168">
    <w:abstractNumId w:val="14"/>
  </w:num>
  <w:num w:numId="49" w16cid:durableId="925504789">
    <w:abstractNumId w:val="21"/>
  </w:num>
  <w:num w:numId="50" w16cid:durableId="2124879073">
    <w:abstractNumId w:val="0"/>
  </w:num>
  <w:num w:numId="51" w16cid:durableId="1085953080">
    <w:abstractNumId w:val="34"/>
  </w:num>
  <w:num w:numId="52" w16cid:durableId="1009790822">
    <w:abstractNumId w:val="48"/>
  </w:num>
  <w:num w:numId="53" w16cid:durableId="654408125">
    <w:abstractNumId w:val="61"/>
  </w:num>
  <w:num w:numId="54" w16cid:durableId="674115628">
    <w:abstractNumId w:val="64"/>
  </w:num>
  <w:num w:numId="55" w16cid:durableId="53357966">
    <w:abstractNumId w:val="33"/>
  </w:num>
  <w:num w:numId="56" w16cid:durableId="551116996">
    <w:abstractNumId w:val="57"/>
  </w:num>
  <w:num w:numId="57" w16cid:durableId="134303351">
    <w:abstractNumId w:val="44"/>
  </w:num>
  <w:num w:numId="58" w16cid:durableId="599676945">
    <w:abstractNumId w:val="9"/>
  </w:num>
  <w:num w:numId="59" w16cid:durableId="856116512">
    <w:abstractNumId w:val="5"/>
  </w:num>
  <w:num w:numId="60" w16cid:durableId="886258518">
    <w:abstractNumId w:val="7"/>
  </w:num>
  <w:num w:numId="61" w16cid:durableId="713424981">
    <w:abstractNumId w:val="51"/>
  </w:num>
  <w:num w:numId="62" w16cid:durableId="1351881500">
    <w:abstractNumId w:val="20"/>
  </w:num>
  <w:num w:numId="63" w16cid:durableId="1803571901">
    <w:abstractNumId w:val="25"/>
  </w:num>
  <w:num w:numId="64" w16cid:durableId="1518811375">
    <w:abstractNumId w:val="27"/>
  </w:num>
  <w:num w:numId="65" w16cid:durableId="682702991">
    <w:abstractNumId w:val="46"/>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mailMerge>
    <w:mainDocumentType w:val="formLetters"/>
    <w:dataType w:val="textFile"/>
    <w:activeRecord w:val="-1"/>
  </w:mailMerg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Arial&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fra9px09e5fsve2adaxeer4vttwpr0e5ev9&quot;&gt;My EndNote Library 2020&lt;record-ids&gt;&lt;item&gt;996&lt;/item&gt;&lt;item&gt;1097&lt;/item&gt;&lt;item&gt;1133&lt;/item&gt;&lt;item&gt;1134&lt;/item&gt;&lt;item&gt;1136&lt;/item&gt;&lt;item&gt;1137&lt;/item&gt;&lt;item&gt;1139&lt;/item&gt;&lt;item&gt;1145&lt;/item&gt;&lt;item&gt;1148&lt;/item&gt;&lt;item&gt;1151&lt;/item&gt;&lt;item&gt;1153&lt;/item&gt;&lt;item&gt;1157&lt;/item&gt;&lt;item&gt;1158&lt;/item&gt;&lt;item&gt;1160&lt;/item&gt;&lt;item&gt;1161&lt;/item&gt;&lt;item&gt;1165&lt;/item&gt;&lt;item&gt;1174&lt;/item&gt;&lt;item&gt;1177&lt;/item&gt;&lt;item&gt;1203&lt;/item&gt;&lt;item&gt;1210&lt;/item&gt;&lt;item&gt;1211&lt;/item&gt;&lt;item&gt;1212&lt;/item&gt;&lt;item&gt;1215&lt;/item&gt;&lt;item&gt;1257&lt;/item&gt;&lt;item&gt;1259&lt;/item&gt;&lt;item&gt;1263&lt;/item&gt;&lt;item&gt;1267&lt;/item&gt;&lt;item&gt;1270&lt;/item&gt;&lt;item&gt;1272&lt;/item&gt;&lt;item&gt;1274&lt;/item&gt;&lt;item&gt;1285&lt;/item&gt;&lt;item&gt;1324&lt;/item&gt;&lt;item&gt;1325&lt;/item&gt;&lt;item&gt;1327&lt;/item&gt;&lt;item&gt;1338&lt;/item&gt;&lt;item&gt;1339&lt;/item&gt;&lt;item&gt;1340&lt;/item&gt;&lt;item&gt;1368&lt;/item&gt;&lt;item&gt;1369&lt;/item&gt;&lt;item&gt;1415&lt;/item&gt;&lt;item&gt;1416&lt;/item&gt;&lt;item&gt;1419&lt;/item&gt;&lt;item&gt;1421&lt;/item&gt;&lt;item&gt;1429&lt;/item&gt;&lt;/record-ids&gt;&lt;/item&gt;&lt;/Libraries&gt;"/>
  </w:docVars>
  <w:rsids>
    <w:rsidRoot w:val="00201202"/>
    <w:rsid w:val="00001B1C"/>
    <w:rsid w:val="00002042"/>
    <w:rsid w:val="000030A8"/>
    <w:rsid w:val="0000352E"/>
    <w:rsid w:val="00003D06"/>
    <w:rsid w:val="00004256"/>
    <w:rsid w:val="0000524E"/>
    <w:rsid w:val="00006096"/>
    <w:rsid w:val="000076CB"/>
    <w:rsid w:val="00011008"/>
    <w:rsid w:val="00011EAE"/>
    <w:rsid w:val="0001206C"/>
    <w:rsid w:val="000138F2"/>
    <w:rsid w:val="00015616"/>
    <w:rsid w:val="00015E2E"/>
    <w:rsid w:val="0001628A"/>
    <w:rsid w:val="00016CD9"/>
    <w:rsid w:val="000172D2"/>
    <w:rsid w:val="00017B06"/>
    <w:rsid w:val="00020108"/>
    <w:rsid w:val="0002328A"/>
    <w:rsid w:val="00024C6D"/>
    <w:rsid w:val="00025F67"/>
    <w:rsid w:val="00026258"/>
    <w:rsid w:val="00027F6B"/>
    <w:rsid w:val="00030A45"/>
    <w:rsid w:val="00031931"/>
    <w:rsid w:val="00031A59"/>
    <w:rsid w:val="000341D7"/>
    <w:rsid w:val="000344B0"/>
    <w:rsid w:val="00034E6E"/>
    <w:rsid w:val="00037204"/>
    <w:rsid w:val="00037976"/>
    <w:rsid w:val="00037AAC"/>
    <w:rsid w:val="0004053D"/>
    <w:rsid w:val="00044357"/>
    <w:rsid w:val="000445BC"/>
    <w:rsid w:val="00044713"/>
    <w:rsid w:val="00044D55"/>
    <w:rsid w:val="00044E63"/>
    <w:rsid w:val="000457B9"/>
    <w:rsid w:val="0004612D"/>
    <w:rsid w:val="00046419"/>
    <w:rsid w:val="000469EE"/>
    <w:rsid w:val="000510AC"/>
    <w:rsid w:val="00055C71"/>
    <w:rsid w:val="00056880"/>
    <w:rsid w:val="000604FF"/>
    <w:rsid w:val="00064AE8"/>
    <w:rsid w:val="00065059"/>
    <w:rsid w:val="000652CD"/>
    <w:rsid w:val="0006572D"/>
    <w:rsid w:val="00066A98"/>
    <w:rsid w:val="000676B0"/>
    <w:rsid w:val="0007071E"/>
    <w:rsid w:val="00071E72"/>
    <w:rsid w:val="00072328"/>
    <w:rsid w:val="00074FEE"/>
    <w:rsid w:val="00075000"/>
    <w:rsid w:val="00075060"/>
    <w:rsid w:val="00076880"/>
    <w:rsid w:val="00082379"/>
    <w:rsid w:val="0008337F"/>
    <w:rsid w:val="0008356A"/>
    <w:rsid w:val="00083DE6"/>
    <w:rsid w:val="00084722"/>
    <w:rsid w:val="00085A35"/>
    <w:rsid w:val="000877A4"/>
    <w:rsid w:val="000904AD"/>
    <w:rsid w:val="00090896"/>
    <w:rsid w:val="00091A0D"/>
    <w:rsid w:val="00091B2D"/>
    <w:rsid w:val="000931A3"/>
    <w:rsid w:val="00093A9E"/>
    <w:rsid w:val="00095185"/>
    <w:rsid w:val="00097B70"/>
    <w:rsid w:val="000A11EB"/>
    <w:rsid w:val="000A1DB9"/>
    <w:rsid w:val="000A2F4B"/>
    <w:rsid w:val="000A32D8"/>
    <w:rsid w:val="000A3EE0"/>
    <w:rsid w:val="000A474B"/>
    <w:rsid w:val="000B14D4"/>
    <w:rsid w:val="000B15AF"/>
    <w:rsid w:val="000B1602"/>
    <w:rsid w:val="000B1D6F"/>
    <w:rsid w:val="000B2C96"/>
    <w:rsid w:val="000B331D"/>
    <w:rsid w:val="000B469A"/>
    <w:rsid w:val="000B578B"/>
    <w:rsid w:val="000B698A"/>
    <w:rsid w:val="000B747D"/>
    <w:rsid w:val="000B7C46"/>
    <w:rsid w:val="000C1F24"/>
    <w:rsid w:val="000C2020"/>
    <w:rsid w:val="000C5AAF"/>
    <w:rsid w:val="000C63F0"/>
    <w:rsid w:val="000C744A"/>
    <w:rsid w:val="000C78E1"/>
    <w:rsid w:val="000D091A"/>
    <w:rsid w:val="000D1A0A"/>
    <w:rsid w:val="000D1AD5"/>
    <w:rsid w:val="000D2A5A"/>
    <w:rsid w:val="000D30FA"/>
    <w:rsid w:val="000D47B0"/>
    <w:rsid w:val="000D47FC"/>
    <w:rsid w:val="000D7285"/>
    <w:rsid w:val="000E06D8"/>
    <w:rsid w:val="000E2B4B"/>
    <w:rsid w:val="000E2C37"/>
    <w:rsid w:val="000E6B36"/>
    <w:rsid w:val="000E74B7"/>
    <w:rsid w:val="000E7C63"/>
    <w:rsid w:val="000E7C72"/>
    <w:rsid w:val="000F11AF"/>
    <w:rsid w:val="000F19F0"/>
    <w:rsid w:val="000F1D13"/>
    <w:rsid w:val="000F34C7"/>
    <w:rsid w:val="000F3566"/>
    <w:rsid w:val="000F7E2E"/>
    <w:rsid w:val="001036EE"/>
    <w:rsid w:val="001061A9"/>
    <w:rsid w:val="0010771D"/>
    <w:rsid w:val="0011394B"/>
    <w:rsid w:val="00113AC3"/>
    <w:rsid w:val="00113E99"/>
    <w:rsid w:val="001150F1"/>
    <w:rsid w:val="00116A87"/>
    <w:rsid w:val="0012192C"/>
    <w:rsid w:val="00122C53"/>
    <w:rsid w:val="00122FD3"/>
    <w:rsid w:val="001245BC"/>
    <w:rsid w:val="00124C5C"/>
    <w:rsid w:val="001268A0"/>
    <w:rsid w:val="001323EC"/>
    <w:rsid w:val="0013374F"/>
    <w:rsid w:val="0013490A"/>
    <w:rsid w:val="001349B4"/>
    <w:rsid w:val="00135508"/>
    <w:rsid w:val="001358FA"/>
    <w:rsid w:val="0013617F"/>
    <w:rsid w:val="0013700B"/>
    <w:rsid w:val="001374B0"/>
    <w:rsid w:val="00140251"/>
    <w:rsid w:val="00140B7A"/>
    <w:rsid w:val="00141CE6"/>
    <w:rsid w:val="0014223D"/>
    <w:rsid w:val="00147FB7"/>
    <w:rsid w:val="001500ED"/>
    <w:rsid w:val="0015166C"/>
    <w:rsid w:val="001518B3"/>
    <w:rsid w:val="001525C4"/>
    <w:rsid w:val="00152DA9"/>
    <w:rsid w:val="00154C6D"/>
    <w:rsid w:val="001568F4"/>
    <w:rsid w:val="00157548"/>
    <w:rsid w:val="001577DD"/>
    <w:rsid w:val="0016222A"/>
    <w:rsid w:val="0016254D"/>
    <w:rsid w:val="00163606"/>
    <w:rsid w:val="001704CB"/>
    <w:rsid w:val="001706EB"/>
    <w:rsid w:val="00172222"/>
    <w:rsid w:val="001725CE"/>
    <w:rsid w:val="00173412"/>
    <w:rsid w:val="00173473"/>
    <w:rsid w:val="00173930"/>
    <w:rsid w:val="00173CD0"/>
    <w:rsid w:val="0017504C"/>
    <w:rsid w:val="00175660"/>
    <w:rsid w:val="00175A00"/>
    <w:rsid w:val="0017622E"/>
    <w:rsid w:val="00180974"/>
    <w:rsid w:val="00180E59"/>
    <w:rsid w:val="00180EA0"/>
    <w:rsid w:val="00182132"/>
    <w:rsid w:val="00182219"/>
    <w:rsid w:val="001828A3"/>
    <w:rsid w:val="00183400"/>
    <w:rsid w:val="0018453E"/>
    <w:rsid w:val="00184CFE"/>
    <w:rsid w:val="001857E5"/>
    <w:rsid w:val="00185A24"/>
    <w:rsid w:val="001860D1"/>
    <w:rsid w:val="00187D64"/>
    <w:rsid w:val="00192E8E"/>
    <w:rsid w:val="00196D05"/>
    <w:rsid w:val="00196FC8"/>
    <w:rsid w:val="00197741"/>
    <w:rsid w:val="00197F96"/>
    <w:rsid w:val="001A0AA8"/>
    <w:rsid w:val="001B0479"/>
    <w:rsid w:val="001B09F5"/>
    <w:rsid w:val="001B1E22"/>
    <w:rsid w:val="001B266C"/>
    <w:rsid w:val="001B3879"/>
    <w:rsid w:val="001B496A"/>
    <w:rsid w:val="001B7533"/>
    <w:rsid w:val="001C03D0"/>
    <w:rsid w:val="001C0B05"/>
    <w:rsid w:val="001C6550"/>
    <w:rsid w:val="001D0ED3"/>
    <w:rsid w:val="001D1244"/>
    <w:rsid w:val="001D15EE"/>
    <w:rsid w:val="001D2455"/>
    <w:rsid w:val="001D24D2"/>
    <w:rsid w:val="001D2688"/>
    <w:rsid w:val="001D3205"/>
    <w:rsid w:val="001D4AFB"/>
    <w:rsid w:val="001D4CED"/>
    <w:rsid w:val="001D4F5B"/>
    <w:rsid w:val="001D603F"/>
    <w:rsid w:val="001D6181"/>
    <w:rsid w:val="001D6C4C"/>
    <w:rsid w:val="001D7B5B"/>
    <w:rsid w:val="001E0142"/>
    <w:rsid w:val="001E049D"/>
    <w:rsid w:val="001E1C22"/>
    <w:rsid w:val="001E28C1"/>
    <w:rsid w:val="001E2CF5"/>
    <w:rsid w:val="001E47DC"/>
    <w:rsid w:val="001E4C0B"/>
    <w:rsid w:val="001E4C15"/>
    <w:rsid w:val="001E74B1"/>
    <w:rsid w:val="001E781E"/>
    <w:rsid w:val="001F1869"/>
    <w:rsid w:val="001F306E"/>
    <w:rsid w:val="001F5341"/>
    <w:rsid w:val="001F75ED"/>
    <w:rsid w:val="00200768"/>
    <w:rsid w:val="00201202"/>
    <w:rsid w:val="0020264F"/>
    <w:rsid w:val="002030CD"/>
    <w:rsid w:val="00203149"/>
    <w:rsid w:val="00204650"/>
    <w:rsid w:val="002070DA"/>
    <w:rsid w:val="00207189"/>
    <w:rsid w:val="00207992"/>
    <w:rsid w:val="00207B96"/>
    <w:rsid w:val="002115EC"/>
    <w:rsid w:val="00212A25"/>
    <w:rsid w:val="00214ECA"/>
    <w:rsid w:val="00215335"/>
    <w:rsid w:val="00222B00"/>
    <w:rsid w:val="00233873"/>
    <w:rsid w:val="002338E3"/>
    <w:rsid w:val="00233F14"/>
    <w:rsid w:val="0023499E"/>
    <w:rsid w:val="002351BC"/>
    <w:rsid w:val="0023739D"/>
    <w:rsid w:val="00240058"/>
    <w:rsid w:val="002424C1"/>
    <w:rsid w:val="00245D91"/>
    <w:rsid w:val="00245DB0"/>
    <w:rsid w:val="00246510"/>
    <w:rsid w:val="0025035B"/>
    <w:rsid w:val="0025037C"/>
    <w:rsid w:val="002509D1"/>
    <w:rsid w:val="002558A7"/>
    <w:rsid w:val="002558F1"/>
    <w:rsid w:val="00256C62"/>
    <w:rsid w:val="002578C2"/>
    <w:rsid w:val="00261AEC"/>
    <w:rsid w:val="00263C7D"/>
    <w:rsid w:val="0026484A"/>
    <w:rsid w:val="00264CA0"/>
    <w:rsid w:val="002662A7"/>
    <w:rsid w:val="00272DB0"/>
    <w:rsid w:val="00272FDC"/>
    <w:rsid w:val="00273D64"/>
    <w:rsid w:val="002750DB"/>
    <w:rsid w:val="002772BB"/>
    <w:rsid w:val="00277620"/>
    <w:rsid w:val="00280324"/>
    <w:rsid w:val="00281931"/>
    <w:rsid w:val="00281A8E"/>
    <w:rsid w:val="002822C4"/>
    <w:rsid w:val="00283F78"/>
    <w:rsid w:val="00285461"/>
    <w:rsid w:val="00286790"/>
    <w:rsid w:val="002868A0"/>
    <w:rsid w:val="002908AC"/>
    <w:rsid w:val="00291809"/>
    <w:rsid w:val="002922EF"/>
    <w:rsid w:val="00292724"/>
    <w:rsid w:val="00293323"/>
    <w:rsid w:val="00293C74"/>
    <w:rsid w:val="002943DF"/>
    <w:rsid w:val="00295620"/>
    <w:rsid w:val="002958CC"/>
    <w:rsid w:val="00295B7D"/>
    <w:rsid w:val="002960F5"/>
    <w:rsid w:val="00296CE5"/>
    <w:rsid w:val="00297064"/>
    <w:rsid w:val="00297A00"/>
    <w:rsid w:val="002A28DA"/>
    <w:rsid w:val="002A2DC3"/>
    <w:rsid w:val="002A3E33"/>
    <w:rsid w:val="002A6656"/>
    <w:rsid w:val="002A66E7"/>
    <w:rsid w:val="002A6BDA"/>
    <w:rsid w:val="002A711D"/>
    <w:rsid w:val="002A7583"/>
    <w:rsid w:val="002A7BD2"/>
    <w:rsid w:val="002A7D8B"/>
    <w:rsid w:val="002A7FAC"/>
    <w:rsid w:val="002B329C"/>
    <w:rsid w:val="002B4CCA"/>
    <w:rsid w:val="002B6487"/>
    <w:rsid w:val="002B6989"/>
    <w:rsid w:val="002C09E8"/>
    <w:rsid w:val="002C0E55"/>
    <w:rsid w:val="002C0FF1"/>
    <w:rsid w:val="002C1673"/>
    <w:rsid w:val="002C19D8"/>
    <w:rsid w:val="002C1E63"/>
    <w:rsid w:val="002C209F"/>
    <w:rsid w:val="002C22A0"/>
    <w:rsid w:val="002C2973"/>
    <w:rsid w:val="002C2FB2"/>
    <w:rsid w:val="002C3149"/>
    <w:rsid w:val="002C455E"/>
    <w:rsid w:val="002C4AB1"/>
    <w:rsid w:val="002D000F"/>
    <w:rsid w:val="002D0996"/>
    <w:rsid w:val="002D0CCA"/>
    <w:rsid w:val="002D1F62"/>
    <w:rsid w:val="002D3462"/>
    <w:rsid w:val="002D3798"/>
    <w:rsid w:val="002D4DFC"/>
    <w:rsid w:val="002D62CD"/>
    <w:rsid w:val="002D685E"/>
    <w:rsid w:val="002D6E8D"/>
    <w:rsid w:val="002D7C4D"/>
    <w:rsid w:val="002E10D2"/>
    <w:rsid w:val="002E55BE"/>
    <w:rsid w:val="002E58F4"/>
    <w:rsid w:val="002E6834"/>
    <w:rsid w:val="002E6F90"/>
    <w:rsid w:val="002E725E"/>
    <w:rsid w:val="002E788B"/>
    <w:rsid w:val="002F030D"/>
    <w:rsid w:val="002F0D9C"/>
    <w:rsid w:val="002F2967"/>
    <w:rsid w:val="002F417C"/>
    <w:rsid w:val="002F41EC"/>
    <w:rsid w:val="002F4B24"/>
    <w:rsid w:val="002F7589"/>
    <w:rsid w:val="00300D02"/>
    <w:rsid w:val="00300D42"/>
    <w:rsid w:val="00300DF2"/>
    <w:rsid w:val="00302A90"/>
    <w:rsid w:val="00303782"/>
    <w:rsid w:val="00303F1D"/>
    <w:rsid w:val="003062D0"/>
    <w:rsid w:val="003067F9"/>
    <w:rsid w:val="0030730E"/>
    <w:rsid w:val="00310C7E"/>
    <w:rsid w:val="00310FC5"/>
    <w:rsid w:val="00311028"/>
    <w:rsid w:val="003117D1"/>
    <w:rsid w:val="00312FB3"/>
    <w:rsid w:val="0031369E"/>
    <w:rsid w:val="00313A62"/>
    <w:rsid w:val="0031451A"/>
    <w:rsid w:val="0031534C"/>
    <w:rsid w:val="00321BF0"/>
    <w:rsid w:val="003228CF"/>
    <w:rsid w:val="00322991"/>
    <w:rsid w:val="00322EDD"/>
    <w:rsid w:val="00325DB4"/>
    <w:rsid w:val="003261FC"/>
    <w:rsid w:val="00326827"/>
    <w:rsid w:val="00327937"/>
    <w:rsid w:val="00330525"/>
    <w:rsid w:val="00330F19"/>
    <w:rsid w:val="003325D1"/>
    <w:rsid w:val="00332AEB"/>
    <w:rsid w:val="00334039"/>
    <w:rsid w:val="003372A6"/>
    <w:rsid w:val="00340ED0"/>
    <w:rsid w:val="003447A1"/>
    <w:rsid w:val="003469B9"/>
    <w:rsid w:val="00346A11"/>
    <w:rsid w:val="00350E3D"/>
    <w:rsid w:val="003543E1"/>
    <w:rsid w:val="003545F0"/>
    <w:rsid w:val="003545FB"/>
    <w:rsid w:val="00354A61"/>
    <w:rsid w:val="00355C8C"/>
    <w:rsid w:val="00356AC6"/>
    <w:rsid w:val="003574D9"/>
    <w:rsid w:val="00357AE4"/>
    <w:rsid w:val="003625CF"/>
    <w:rsid w:val="0036328B"/>
    <w:rsid w:val="00365350"/>
    <w:rsid w:val="0037079B"/>
    <w:rsid w:val="00373533"/>
    <w:rsid w:val="003753D7"/>
    <w:rsid w:val="003770EC"/>
    <w:rsid w:val="003800A8"/>
    <w:rsid w:val="00380103"/>
    <w:rsid w:val="00381D76"/>
    <w:rsid w:val="0038290B"/>
    <w:rsid w:val="00382C30"/>
    <w:rsid w:val="00383046"/>
    <w:rsid w:val="00383099"/>
    <w:rsid w:val="00384CAA"/>
    <w:rsid w:val="00385E28"/>
    <w:rsid w:val="003916C7"/>
    <w:rsid w:val="003958D1"/>
    <w:rsid w:val="00396BC1"/>
    <w:rsid w:val="00396DC5"/>
    <w:rsid w:val="00396E01"/>
    <w:rsid w:val="003978D5"/>
    <w:rsid w:val="003A0A86"/>
    <w:rsid w:val="003A0D16"/>
    <w:rsid w:val="003A103D"/>
    <w:rsid w:val="003A1DF3"/>
    <w:rsid w:val="003A2E9E"/>
    <w:rsid w:val="003A32C6"/>
    <w:rsid w:val="003A5971"/>
    <w:rsid w:val="003A5D29"/>
    <w:rsid w:val="003A70D3"/>
    <w:rsid w:val="003B0BCA"/>
    <w:rsid w:val="003B192F"/>
    <w:rsid w:val="003B48B9"/>
    <w:rsid w:val="003B6F3A"/>
    <w:rsid w:val="003B7E1C"/>
    <w:rsid w:val="003C0F63"/>
    <w:rsid w:val="003C0F7D"/>
    <w:rsid w:val="003C18E9"/>
    <w:rsid w:val="003C1A14"/>
    <w:rsid w:val="003C2030"/>
    <w:rsid w:val="003C2E1D"/>
    <w:rsid w:val="003C366C"/>
    <w:rsid w:val="003C3B66"/>
    <w:rsid w:val="003C3EF3"/>
    <w:rsid w:val="003C50F0"/>
    <w:rsid w:val="003C548E"/>
    <w:rsid w:val="003C5C81"/>
    <w:rsid w:val="003C5D00"/>
    <w:rsid w:val="003D0CAC"/>
    <w:rsid w:val="003D2724"/>
    <w:rsid w:val="003D35CF"/>
    <w:rsid w:val="003D4699"/>
    <w:rsid w:val="003D4C9B"/>
    <w:rsid w:val="003D512F"/>
    <w:rsid w:val="003D57CF"/>
    <w:rsid w:val="003D588C"/>
    <w:rsid w:val="003D7197"/>
    <w:rsid w:val="003E16CC"/>
    <w:rsid w:val="003E178B"/>
    <w:rsid w:val="003E2792"/>
    <w:rsid w:val="003E48A9"/>
    <w:rsid w:val="003E5072"/>
    <w:rsid w:val="003E5588"/>
    <w:rsid w:val="003E5B59"/>
    <w:rsid w:val="003E5F31"/>
    <w:rsid w:val="003E5FB7"/>
    <w:rsid w:val="003F02B9"/>
    <w:rsid w:val="003F06DA"/>
    <w:rsid w:val="003F075F"/>
    <w:rsid w:val="003F3742"/>
    <w:rsid w:val="003F4A00"/>
    <w:rsid w:val="003F5EC9"/>
    <w:rsid w:val="003F6D3E"/>
    <w:rsid w:val="003F737A"/>
    <w:rsid w:val="003F7E5B"/>
    <w:rsid w:val="004010A3"/>
    <w:rsid w:val="004011E1"/>
    <w:rsid w:val="00401D62"/>
    <w:rsid w:val="00402579"/>
    <w:rsid w:val="00403167"/>
    <w:rsid w:val="004035C5"/>
    <w:rsid w:val="00405629"/>
    <w:rsid w:val="0041148E"/>
    <w:rsid w:val="004154AC"/>
    <w:rsid w:val="00415CFF"/>
    <w:rsid w:val="00416DC3"/>
    <w:rsid w:val="004208D4"/>
    <w:rsid w:val="004226D2"/>
    <w:rsid w:val="004235DC"/>
    <w:rsid w:val="0042391B"/>
    <w:rsid w:val="004256F5"/>
    <w:rsid w:val="0043028A"/>
    <w:rsid w:val="00430CC8"/>
    <w:rsid w:val="004325CC"/>
    <w:rsid w:val="0043367D"/>
    <w:rsid w:val="0043410B"/>
    <w:rsid w:val="00434664"/>
    <w:rsid w:val="00434A5E"/>
    <w:rsid w:val="0043530A"/>
    <w:rsid w:val="00435404"/>
    <w:rsid w:val="00436CEB"/>
    <w:rsid w:val="00437B9B"/>
    <w:rsid w:val="00441247"/>
    <w:rsid w:val="00444000"/>
    <w:rsid w:val="00445853"/>
    <w:rsid w:val="00445BD4"/>
    <w:rsid w:val="004464C6"/>
    <w:rsid w:val="00446708"/>
    <w:rsid w:val="00447B82"/>
    <w:rsid w:val="00450352"/>
    <w:rsid w:val="00450E0B"/>
    <w:rsid w:val="00450E13"/>
    <w:rsid w:val="0045281A"/>
    <w:rsid w:val="00453900"/>
    <w:rsid w:val="004551CE"/>
    <w:rsid w:val="0045532A"/>
    <w:rsid w:val="00457EAE"/>
    <w:rsid w:val="00460A4A"/>
    <w:rsid w:val="004611BD"/>
    <w:rsid w:val="00461486"/>
    <w:rsid w:val="004620B7"/>
    <w:rsid w:val="00462FF6"/>
    <w:rsid w:val="00463130"/>
    <w:rsid w:val="00464971"/>
    <w:rsid w:val="004653FE"/>
    <w:rsid w:val="0046779D"/>
    <w:rsid w:val="0047109D"/>
    <w:rsid w:val="00472EF8"/>
    <w:rsid w:val="00472F26"/>
    <w:rsid w:val="00473353"/>
    <w:rsid w:val="0047363E"/>
    <w:rsid w:val="0047368A"/>
    <w:rsid w:val="0047558D"/>
    <w:rsid w:val="00480C0E"/>
    <w:rsid w:val="00480D1E"/>
    <w:rsid w:val="00481F34"/>
    <w:rsid w:val="00482C70"/>
    <w:rsid w:val="004908D6"/>
    <w:rsid w:val="0049207D"/>
    <w:rsid w:val="0049379A"/>
    <w:rsid w:val="0049545E"/>
    <w:rsid w:val="00496D37"/>
    <w:rsid w:val="00496EF4"/>
    <w:rsid w:val="00497764"/>
    <w:rsid w:val="004A006D"/>
    <w:rsid w:val="004A1C1D"/>
    <w:rsid w:val="004A1D64"/>
    <w:rsid w:val="004A2A22"/>
    <w:rsid w:val="004A3367"/>
    <w:rsid w:val="004A5FEF"/>
    <w:rsid w:val="004A6F77"/>
    <w:rsid w:val="004A72A0"/>
    <w:rsid w:val="004B0928"/>
    <w:rsid w:val="004B2CDD"/>
    <w:rsid w:val="004B4FF1"/>
    <w:rsid w:val="004B574C"/>
    <w:rsid w:val="004B6A4D"/>
    <w:rsid w:val="004B6F6B"/>
    <w:rsid w:val="004B7516"/>
    <w:rsid w:val="004B7929"/>
    <w:rsid w:val="004C0CA0"/>
    <w:rsid w:val="004C0EE4"/>
    <w:rsid w:val="004C1762"/>
    <w:rsid w:val="004C2311"/>
    <w:rsid w:val="004C26ED"/>
    <w:rsid w:val="004C331D"/>
    <w:rsid w:val="004C39D8"/>
    <w:rsid w:val="004C3A88"/>
    <w:rsid w:val="004C43FC"/>
    <w:rsid w:val="004C4D41"/>
    <w:rsid w:val="004C5F55"/>
    <w:rsid w:val="004C6C62"/>
    <w:rsid w:val="004C7A8A"/>
    <w:rsid w:val="004D0055"/>
    <w:rsid w:val="004D0AD2"/>
    <w:rsid w:val="004D0D9B"/>
    <w:rsid w:val="004D5550"/>
    <w:rsid w:val="004D6DC6"/>
    <w:rsid w:val="004D7633"/>
    <w:rsid w:val="004D76DF"/>
    <w:rsid w:val="004D77AB"/>
    <w:rsid w:val="004E0C74"/>
    <w:rsid w:val="004E10D8"/>
    <w:rsid w:val="004E2AE5"/>
    <w:rsid w:val="004E468E"/>
    <w:rsid w:val="004E72D7"/>
    <w:rsid w:val="004F0A64"/>
    <w:rsid w:val="004F0A87"/>
    <w:rsid w:val="004F13DD"/>
    <w:rsid w:val="004F1697"/>
    <w:rsid w:val="004F2A5A"/>
    <w:rsid w:val="004F45F3"/>
    <w:rsid w:val="004F75E4"/>
    <w:rsid w:val="005005E3"/>
    <w:rsid w:val="00500666"/>
    <w:rsid w:val="00500782"/>
    <w:rsid w:val="00500B7D"/>
    <w:rsid w:val="00501164"/>
    <w:rsid w:val="0050145A"/>
    <w:rsid w:val="00501D58"/>
    <w:rsid w:val="00503156"/>
    <w:rsid w:val="00503845"/>
    <w:rsid w:val="00503B03"/>
    <w:rsid w:val="005055AC"/>
    <w:rsid w:val="005064A5"/>
    <w:rsid w:val="0050722D"/>
    <w:rsid w:val="005110B7"/>
    <w:rsid w:val="00511A7B"/>
    <w:rsid w:val="00512CC9"/>
    <w:rsid w:val="005137BF"/>
    <w:rsid w:val="00513B8E"/>
    <w:rsid w:val="00513C7E"/>
    <w:rsid w:val="00513C84"/>
    <w:rsid w:val="00514CC8"/>
    <w:rsid w:val="00514E2C"/>
    <w:rsid w:val="005157E2"/>
    <w:rsid w:val="00516C6E"/>
    <w:rsid w:val="005204DD"/>
    <w:rsid w:val="005228DB"/>
    <w:rsid w:val="00523C0C"/>
    <w:rsid w:val="00523C25"/>
    <w:rsid w:val="00523F75"/>
    <w:rsid w:val="00525BFE"/>
    <w:rsid w:val="00527D78"/>
    <w:rsid w:val="005300F1"/>
    <w:rsid w:val="005312FD"/>
    <w:rsid w:val="00532365"/>
    <w:rsid w:val="00532881"/>
    <w:rsid w:val="00534F29"/>
    <w:rsid w:val="00535A45"/>
    <w:rsid w:val="00535DCF"/>
    <w:rsid w:val="00536217"/>
    <w:rsid w:val="0053652D"/>
    <w:rsid w:val="00541E49"/>
    <w:rsid w:val="005446D8"/>
    <w:rsid w:val="00544A16"/>
    <w:rsid w:val="00546214"/>
    <w:rsid w:val="0055097D"/>
    <w:rsid w:val="00550DD7"/>
    <w:rsid w:val="00551139"/>
    <w:rsid w:val="0055275A"/>
    <w:rsid w:val="00552E2C"/>
    <w:rsid w:val="00553711"/>
    <w:rsid w:val="00554486"/>
    <w:rsid w:val="00554B99"/>
    <w:rsid w:val="005550AA"/>
    <w:rsid w:val="00555BDF"/>
    <w:rsid w:val="005579F4"/>
    <w:rsid w:val="00557EA8"/>
    <w:rsid w:val="00557F65"/>
    <w:rsid w:val="00561215"/>
    <w:rsid w:val="0056392B"/>
    <w:rsid w:val="005644A0"/>
    <w:rsid w:val="0056755E"/>
    <w:rsid w:val="00571259"/>
    <w:rsid w:val="0057193B"/>
    <w:rsid w:val="00572F4F"/>
    <w:rsid w:val="0057626E"/>
    <w:rsid w:val="00577139"/>
    <w:rsid w:val="00577CFC"/>
    <w:rsid w:val="0058221A"/>
    <w:rsid w:val="00584299"/>
    <w:rsid w:val="005870E0"/>
    <w:rsid w:val="005901F3"/>
    <w:rsid w:val="005911A7"/>
    <w:rsid w:val="00594C35"/>
    <w:rsid w:val="00596F9D"/>
    <w:rsid w:val="00597DD6"/>
    <w:rsid w:val="005A0BB9"/>
    <w:rsid w:val="005A1414"/>
    <w:rsid w:val="005A1B3D"/>
    <w:rsid w:val="005A3526"/>
    <w:rsid w:val="005A452B"/>
    <w:rsid w:val="005A5398"/>
    <w:rsid w:val="005A599C"/>
    <w:rsid w:val="005A5B10"/>
    <w:rsid w:val="005A6548"/>
    <w:rsid w:val="005A6AB7"/>
    <w:rsid w:val="005A6C47"/>
    <w:rsid w:val="005A7326"/>
    <w:rsid w:val="005B0288"/>
    <w:rsid w:val="005B123E"/>
    <w:rsid w:val="005B5406"/>
    <w:rsid w:val="005B58EC"/>
    <w:rsid w:val="005B6397"/>
    <w:rsid w:val="005B6EEA"/>
    <w:rsid w:val="005C1529"/>
    <w:rsid w:val="005C2FD8"/>
    <w:rsid w:val="005C3411"/>
    <w:rsid w:val="005C3B70"/>
    <w:rsid w:val="005C4B57"/>
    <w:rsid w:val="005C52BB"/>
    <w:rsid w:val="005C5B8E"/>
    <w:rsid w:val="005C6520"/>
    <w:rsid w:val="005C72BF"/>
    <w:rsid w:val="005D0733"/>
    <w:rsid w:val="005D2D80"/>
    <w:rsid w:val="005D3091"/>
    <w:rsid w:val="005D6FBB"/>
    <w:rsid w:val="005E096E"/>
    <w:rsid w:val="005E1D0B"/>
    <w:rsid w:val="005E3ECB"/>
    <w:rsid w:val="005E5638"/>
    <w:rsid w:val="005E65BA"/>
    <w:rsid w:val="005F0A9F"/>
    <w:rsid w:val="005F128D"/>
    <w:rsid w:val="005F4DA4"/>
    <w:rsid w:val="005F64DE"/>
    <w:rsid w:val="00605423"/>
    <w:rsid w:val="0060572A"/>
    <w:rsid w:val="006074EB"/>
    <w:rsid w:val="006103AD"/>
    <w:rsid w:val="00611892"/>
    <w:rsid w:val="00615C46"/>
    <w:rsid w:val="00616283"/>
    <w:rsid w:val="0061755E"/>
    <w:rsid w:val="00617D65"/>
    <w:rsid w:val="00620C10"/>
    <w:rsid w:val="00620DFD"/>
    <w:rsid w:val="0062103B"/>
    <w:rsid w:val="00624BE9"/>
    <w:rsid w:val="00625925"/>
    <w:rsid w:val="00625A54"/>
    <w:rsid w:val="00625F70"/>
    <w:rsid w:val="006267D0"/>
    <w:rsid w:val="0062742A"/>
    <w:rsid w:val="00630DA0"/>
    <w:rsid w:val="00633816"/>
    <w:rsid w:val="00633A57"/>
    <w:rsid w:val="0063574D"/>
    <w:rsid w:val="006375D2"/>
    <w:rsid w:val="006402FD"/>
    <w:rsid w:val="006406E9"/>
    <w:rsid w:val="00644334"/>
    <w:rsid w:val="006466E2"/>
    <w:rsid w:val="00647BE0"/>
    <w:rsid w:val="00652B7A"/>
    <w:rsid w:val="00652C19"/>
    <w:rsid w:val="00653A3B"/>
    <w:rsid w:val="006547AC"/>
    <w:rsid w:val="00655A79"/>
    <w:rsid w:val="00655C47"/>
    <w:rsid w:val="00656F79"/>
    <w:rsid w:val="00660649"/>
    <w:rsid w:val="006624A9"/>
    <w:rsid w:val="0066307D"/>
    <w:rsid w:val="00664652"/>
    <w:rsid w:val="006648F9"/>
    <w:rsid w:val="00664E5F"/>
    <w:rsid w:val="006662DB"/>
    <w:rsid w:val="00673E73"/>
    <w:rsid w:val="00674654"/>
    <w:rsid w:val="00676D88"/>
    <w:rsid w:val="006775C3"/>
    <w:rsid w:val="00681000"/>
    <w:rsid w:val="0068124F"/>
    <w:rsid w:val="006820B7"/>
    <w:rsid w:val="00682887"/>
    <w:rsid w:val="00684F22"/>
    <w:rsid w:val="00685D33"/>
    <w:rsid w:val="00687F8B"/>
    <w:rsid w:val="006932FE"/>
    <w:rsid w:val="00694065"/>
    <w:rsid w:val="0069477D"/>
    <w:rsid w:val="00695B18"/>
    <w:rsid w:val="006964CB"/>
    <w:rsid w:val="006966D2"/>
    <w:rsid w:val="0069705B"/>
    <w:rsid w:val="00697BA9"/>
    <w:rsid w:val="006A1460"/>
    <w:rsid w:val="006A2C22"/>
    <w:rsid w:val="006A2D42"/>
    <w:rsid w:val="006A2F9C"/>
    <w:rsid w:val="006A4060"/>
    <w:rsid w:val="006A5685"/>
    <w:rsid w:val="006A6657"/>
    <w:rsid w:val="006A68AB"/>
    <w:rsid w:val="006A6E47"/>
    <w:rsid w:val="006B039B"/>
    <w:rsid w:val="006B19E9"/>
    <w:rsid w:val="006B2F71"/>
    <w:rsid w:val="006B34A9"/>
    <w:rsid w:val="006B458D"/>
    <w:rsid w:val="006B5617"/>
    <w:rsid w:val="006B59B7"/>
    <w:rsid w:val="006C09F1"/>
    <w:rsid w:val="006C2394"/>
    <w:rsid w:val="006C33C2"/>
    <w:rsid w:val="006C6F5C"/>
    <w:rsid w:val="006D0225"/>
    <w:rsid w:val="006D0DF1"/>
    <w:rsid w:val="006D200F"/>
    <w:rsid w:val="006D22C3"/>
    <w:rsid w:val="006D266E"/>
    <w:rsid w:val="006D2EF3"/>
    <w:rsid w:val="006D4F5B"/>
    <w:rsid w:val="006D60E7"/>
    <w:rsid w:val="006D65FD"/>
    <w:rsid w:val="006E1470"/>
    <w:rsid w:val="006E2C00"/>
    <w:rsid w:val="006E39AE"/>
    <w:rsid w:val="006F09C0"/>
    <w:rsid w:val="006F0B55"/>
    <w:rsid w:val="006F11CA"/>
    <w:rsid w:val="006F5609"/>
    <w:rsid w:val="006F7628"/>
    <w:rsid w:val="00700FA9"/>
    <w:rsid w:val="00701120"/>
    <w:rsid w:val="00703504"/>
    <w:rsid w:val="00704CD8"/>
    <w:rsid w:val="00705AB1"/>
    <w:rsid w:val="00706FBB"/>
    <w:rsid w:val="0070734F"/>
    <w:rsid w:val="00710A19"/>
    <w:rsid w:val="0071147A"/>
    <w:rsid w:val="007147DF"/>
    <w:rsid w:val="0071593A"/>
    <w:rsid w:val="00715A09"/>
    <w:rsid w:val="00716983"/>
    <w:rsid w:val="00716D86"/>
    <w:rsid w:val="0071796F"/>
    <w:rsid w:val="007218AF"/>
    <w:rsid w:val="00722554"/>
    <w:rsid w:val="00722D46"/>
    <w:rsid w:val="007241BD"/>
    <w:rsid w:val="007243E7"/>
    <w:rsid w:val="00725DBC"/>
    <w:rsid w:val="00725E9A"/>
    <w:rsid w:val="0072627F"/>
    <w:rsid w:val="00727D86"/>
    <w:rsid w:val="007300EA"/>
    <w:rsid w:val="00730400"/>
    <w:rsid w:val="00731862"/>
    <w:rsid w:val="0073245D"/>
    <w:rsid w:val="00736515"/>
    <w:rsid w:val="00736621"/>
    <w:rsid w:val="007403C6"/>
    <w:rsid w:val="007405B4"/>
    <w:rsid w:val="00742BAC"/>
    <w:rsid w:val="0074765F"/>
    <w:rsid w:val="00751296"/>
    <w:rsid w:val="007514EF"/>
    <w:rsid w:val="00751530"/>
    <w:rsid w:val="00751B1B"/>
    <w:rsid w:val="00751CF3"/>
    <w:rsid w:val="0075352B"/>
    <w:rsid w:val="00754E40"/>
    <w:rsid w:val="007554B1"/>
    <w:rsid w:val="00755D39"/>
    <w:rsid w:val="007578D9"/>
    <w:rsid w:val="00760398"/>
    <w:rsid w:val="00761FB5"/>
    <w:rsid w:val="00763916"/>
    <w:rsid w:val="00763D47"/>
    <w:rsid w:val="00764E8B"/>
    <w:rsid w:val="00765992"/>
    <w:rsid w:val="00767B9C"/>
    <w:rsid w:val="00767F14"/>
    <w:rsid w:val="00767F99"/>
    <w:rsid w:val="00771856"/>
    <w:rsid w:val="0077514D"/>
    <w:rsid w:val="007763F7"/>
    <w:rsid w:val="00777261"/>
    <w:rsid w:val="007777C5"/>
    <w:rsid w:val="00781279"/>
    <w:rsid w:val="00781631"/>
    <w:rsid w:val="00785B11"/>
    <w:rsid w:val="00786C25"/>
    <w:rsid w:val="00787AD3"/>
    <w:rsid w:val="00787B0E"/>
    <w:rsid w:val="00790D3D"/>
    <w:rsid w:val="00791D5A"/>
    <w:rsid w:val="00793DEC"/>
    <w:rsid w:val="007948F4"/>
    <w:rsid w:val="00794980"/>
    <w:rsid w:val="007952F4"/>
    <w:rsid w:val="0079579D"/>
    <w:rsid w:val="007957CA"/>
    <w:rsid w:val="00796848"/>
    <w:rsid w:val="007978EB"/>
    <w:rsid w:val="00797A9B"/>
    <w:rsid w:val="007A0F22"/>
    <w:rsid w:val="007A12B9"/>
    <w:rsid w:val="007B0254"/>
    <w:rsid w:val="007B1373"/>
    <w:rsid w:val="007B3CF9"/>
    <w:rsid w:val="007B41F8"/>
    <w:rsid w:val="007B4980"/>
    <w:rsid w:val="007B4E27"/>
    <w:rsid w:val="007B5091"/>
    <w:rsid w:val="007B567A"/>
    <w:rsid w:val="007B5D0F"/>
    <w:rsid w:val="007B6D55"/>
    <w:rsid w:val="007B7D0D"/>
    <w:rsid w:val="007C1C2F"/>
    <w:rsid w:val="007C2218"/>
    <w:rsid w:val="007C259B"/>
    <w:rsid w:val="007C263C"/>
    <w:rsid w:val="007C5BAE"/>
    <w:rsid w:val="007C678E"/>
    <w:rsid w:val="007C6FF7"/>
    <w:rsid w:val="007C79C6"/>
    <w:rsid w:val="007D0252"/>
    <w:rsid w:val="007D0DE0"/>
    <w:rsid w:val="007D4BB8"/>
    <w:rsid w:val="007D4C09"/>
    <w:rsid w:val="007D54B2"/>
    <w:rsid w:val="007D5CB7"/>
    <w:rsid w:val="007D6382"/>
    <w:rsid w:val="007D66F1"/>
    <w:rsid w:val="007D7457"/>
    <w:rsid w:val="007D7C88"/>
    <w:rsid w:val="007E0089"/>
    <w:rsid w:val="007E6980"/>
    <w:rsid w:val="007E794C"/>
    <w:rsid w:val="007F01A2"/>
    <w:rsid w:val="007F0CF0"/>
    <w:rsid w:val="007F1BFF"/>
    <w:rsid w:val="007F53B1"/>
    <w:rsid w:val="007F75A1"/>
    <w:rsid w:val="007F79D0"/>
    <w:rsid w:val="008007E0"/>
    <w:rsid w:val="00802F03"/>
    <w:rsid w:val="008032A8"/>
    <w:rsid w:val="00803C5A"/>
    <w:rsid w:val="00803CEC"/>
    <w:rsid w:val="008043E8"/>
    <w:rsid w:val="00804E38"/>
    <w:rsid w:val="0080632F"/>
    <w:rsid w:val="00807B67"/>
    <w:rsid w:val="00810244"/>
    <w:rsid w:val="0081146A"/>
    <w:rsid w:val="00811A71"/>
    <w:rsid w:val="00811EF1"/>
    <w:rsid w:val="00812EF9"/>
    <w:rsid w:val="0081301A"/>
    <w:rsid w:val="00813871"/>
    <w:rsid w:val="00814784"/>
    <w:rsid w:val="00815B2E"/>
    <w:rsid w:val="00820D95"/>
    <w:rsid w:val="00821606"/>
    <w:rsid w:val="00827781"/>
    <w:rsid w:val="00827AE0"/>
    <w:rsid w:val="00834177"/>
    <w:rsid w:val="00834297"/>
    <w:rsid w:val="008347E3"/>
    <w:rsid w:val="00834F05"/>
    <w:rsid w:val="008355AD"/>
    <w:rsid w:val="00836F15"/>
    <w:rsid w:val="0083793E"/>
    <w:rsid w:val="00840705"/>
    <w:rsid w:val="00840A2A"/>
    <w:rsid w:val="008415E5"/>
    <w:rsid w:val="0084291B"/>
    <w:rsid w:val="00842D34"/>
    <w:rsid w:val="00842DDB"/>
    <w:rsid w:val="0084396A"/>
    <w:rsid w:val="00845D2C"/>
    <w:rsid w:val="00851A01"/>
    <w:rsid w:val="00852C21"/>
    <w:rsid w:val="00852F1E"/>
    <w:rsid w:val="00854A8B"/>
    <w:rsid w:val="00855CE3"/>
    <w:rsid w:val="008576EF"/>
    <w:rsid w:val="008619D0"/>
    <w:rsid w:val="008620B6"/>
    <w:rsid w:val="0086456C"/>
    <w:rsid w:val="00864A3B"/>
    <w:rsid w:val="00864B9C"/>
    <w:rsid w:val="008656ED"/>
    <w:rsid w:val="0087088F"/>
    <w:rsid w:val="00871CD7"/>
    <w:rsid w:val="00872CD2"/>
    <w:rsid w:val="008730B1"/>
    <w:rsid w:val="00873F5B"/>
    <w:rsid w:val="00874019"/>
    <w:rsid w:val="008768D2"/>
    <w:rsid w:val="008806D2"/>
    <w:rsid w:val="00880A2B"/>
    <w:rsid w:val="0088155A"/>
    <w:rsid w:val="008822B6"/>
    <w:rsid w:val="00882CF2"/>
    <w:rsid w:val="00883460"/>
    <w:rsid w:val="00883A41"/>
    <w:rsid w:val="00884B4E"/>
    <w:rsid w:val="00885720"/>
    <w:rsid w:val="00886A47"/>
    <w:rsid w:val="008875D4"/>
    <w:rsid w:val="00887C93"/>
    <w:rsid w:val="00887EFA"/>
    <w:rsid w:val="00890506"/>
    <w:rsid w:val="008905AA"/>
    <w:rsid w:val="00890AF3"/>
    <w:rsid w:val="00891631"/>
    <w:rsid w:val="008925C1"/>
    <w:rsid w:val="00892DC6"/>
    <w:rsid w:val="00893E99"/>
    <w:rsid w:val="00894579"/>
    <w:rsid w:val="00894B42"/>
    <w:rsid w:val="008953AF"/>
    <w:rsid w:val="00896A01"/>
    <w:rsid w:val="008A136C"/>
    <w:rsid w:val="008A197E"/>
    <w:rsid w:val="008A21F0"/>
    <w:rsid w:val="008A2690"/>
    <w:rsid w:val="008A35E8"/>
    <w:rsid w:val="008A51E5"/>
    <w:rsid w:val="008A5224"/>
    <w:rsid w:val="008A528C"/>
    <w:rsid w:val="008A5F5D"/>
    <w:rsid w:val="008A6A04"/>
    <w:rsid w:val="008A75FB"/>
    <w:rsid w:val="008B0B8D"/>
    <w:rsid w:val="008B4477"/>
    <w:rsid w:val="008B5A20"/>
    <w:rsid w:val="008B6706"/>
    <w:rsid w:val="008B7199"/>
    <w:rsid w:val="008C0FCA"/>
    <w:rsid w:val="008C1B60"/>
    <w:rsid w:val="008C51EB"/>
    <w:rsid w:val="008C5F56"/>
    <w:rsid w:val="008C637F"/>
    <w:rsid w:val="008C702B"/>
    <w:rsid w:val="008C7AF2"/>
    <w:rsid w:val="008C7EFF"/>
    <w:rsid w:val="008D2369"/>
    <w:rsid w:val="008D2417"/>
    <w:rsid w:val="008D7508"/>
    <w:rsid w:val="008E11A9"/>
    <w:rsid w:val="008E1306"/>
    <w:rsid w:val="008E16FB"/>
    <w:rsid w:val="008E22DB"/>
    <w:rsid w:val="008E2F1B"/>
    <w:rsid w:val="008E6673"/>
    <w:rsid w:val="008E7FFE"/>
    <w:rsid w:val="008F0FC8"/>
    <w:rsid w:val="008F15DA"/>
    <w:rsid w:val="008F239B"/>
    <w:rsid w:val="008F3753"/>
    <w:rsid w:val="008F5821"/>
    <w:rsid w:val="008F6789"/>
    <w:rsid w:val="008F67F6"/>
    <w:rsid w:val="008F6D75"/>
    <w:rsid w:val="00900ED9"/>
    <w:rsid w:val="00901BEC"/>
    <w:rsid w:val="00901D83"/>
    <w:rsid w:val="00902530"/>
    <w:rsid w:val="009026D3"/>
    <w:rsid w:val="00903982"/>
    <w:rsid w:val="009053A4"/>
    <w:rsid w:val="00905A56"/>
    <w:rsid w:val="00906AFA"/>
    <w:rsid w:val="00906CDD"/>
    <w:rsid w:val="00912384"/>
    <w:rsid w:val="00912439"/>
    <w:rsid w:val="009131C8"/>
    <w:rsid w:val="00915BBC"/>
    <w:rsid w:val="00916314"/>
    <w:rsid w:val="00917F5D"/>
    <w:rsid w:val="009205CD"/>
    <w:rsid w:val="009219E3"/>
    <w:rsid w:val="00921EBB"/>
    <w:rsid w:val="00922454"/>
    <w:rsid w:val="0092470E"/>
    <w:rsid w:val="009310BE"/>
    <w:rsid w:val="00932EE2"/>
    <w:rsid w:val="00933404"/>
    <w:rsid w:val="009346F7"/>
    <w:rsid w:val="0093497F"/>
    <w:rsid w:val="00936760"/>
    <w:rsid w:val="0093794B"/>
    <w:rsid w:val="0094057C"/>
    <w:rsid w:val="0094085D"/>
    <w:rsid w:val="0094131D"/>
    <w:rsid w:val="009418F4"/>
    <w:rsid w:val="00941CDF"/>
    <w:rsid w:val="00941FA2"/>
    <w:rsid w:val="00944303"/>
    <w:rsid w:val="009446FD"/>
    <w:rsid w:val="00947931"/>
    <w:rsid w:val="009504A9"/>
    <w:rsid w:val="0095111A"/>
    <w:rsid w:val="009516A8"/>
    <w:rsid w:val="00952669"/>
    <w:rsid w:val="00952D1F"/>
    <w:rsid w:val="0095383C"/>
    <w:rsid w:val="00953B4A"/>
    <w:rsid w:val="00954269"/>
    <w:rsid w:val="00954A72"/>
    <w:rsid w:val="00954B2D"/>
    <w:rsid w:val="00956C0E"/>
    <w:rsid w:val="00956C25"/>
    <w:rsid w:val="00957D97"/>
    <w:rsid w:val="009600A4"/>
    <w:rsid w:val="009635CD"/>
    <w:rsid w:val="00965126"/>
    <w:rsid w:val="00965B74"/>
    <w:rsid w:val="00966FAE"/>
    <w:rsid w:val="0096721A"/>
    <w:rsid w:val="009676B2"/>
    <w:rsid w:val="0096772E"/>
    <w:rsid w:val="00970C4B"/>
    <w:rsid w:val="00971D01"/>
    <w:rsid w:val="0097379B"/>
    <w:rsid w:val="00973BA4"/>
    <w:rsid w:val="009749E1"/>
    <w:rsid w:val="00976723"/>
    <w:rsid w:val="00980070"/>
    <w:rsid w:val="00980A01"/>
    <w:rsid w:val="00985ABC"/>
    <w:rsid w:val="00986D27"/>
    <w:rsid w:val="00986E2E"/>
    <w:rsid w:val="009913B7"/>
    <w:rsid w:val="00991ECB"/>
    <w:rsid w:val="00992376"/>
    <w:rsid w:val="00992542"/>
    <w:rsid w:val="00992578"/>
    <w:rsid w:val="0099387B"/>
    <w:rsid w:val="00995623"/>
    <w:rsid w:val="00995B8A"/>
    <w:rsid w:val="009A1B0D"/>
    <w:rsid w:val="009A40B4"/>
    <w:rsid w:val="009A620C"/>
    <w:rsid w:val="009B1AA6"/>
    <w:rsid w:val="009B3771"/>
    <w:rsid w:val="009B3DCB"/>
    <w:rsid w:val="009B51D3"/>
    <w:rsid w:val="009B5DCA"/>
    <w:rsid w:val="009B6585"/>
    <w:rsid w:val="009B670F"/>
    <w:rsid w:val="009B74FF"/>
    <w:rsid w:val="009B77CD"/>
    <w:rsid w:val="009B78DC"/>
    <w:rsid w:val="009C0FB8"/>
    <w:rsid w:val="009C32DE"/>
    <w:rsid w:val="009C36C3"/>
    <w:rsid w:val="009C4829"/>
    <w:rsid w:val="009C4B8A"/>
    <w:rsid w:val="009C4BDB"/>
    <w:rsid w:val="009C6853"/>
    <w:rsid w:val="009D1F37"/>
    <w:rsid w:val="009D2450"/>
    <w:rsid w:val="009D30B7"/>
    <w:rsid w:val="009D326A"/>
    <w:rsid w:val="009D3272"/>
    <w:rsid w:val="009D3A15"/>
    <w:rsid w:val="009D7036"/>
    <w:rsid w:val="009D7103"/>
    <w:rsid w:val="009D7AFF"/>
    <w:rsid w:val="009E1B69"/>
    <w:rsid w:val="009E2A99"/>
    <w:rsid w:val="009E2FD5"/>
    <w:rsid w:val="009E32E3"/>
    <w:rsid w:val="009E3A36"/>
    <w:rsid w:val="009E5079"/>
    <w:rsid w:val="009E7652"/>
    <w:rsid w:val="009E787D"/>
    <w:rsid w:val="009E7E54"/>
    <w:rsid w:val="009F041F"/>
    <w:rsid w:val="009F1C92"/>
    <w:rsid w:val="009F25D1"/>
    <w:rsid w:val="009F3826"/>
    <w:rsid w:val="009F47C9"/>
    <w:rsid w:val="009F65C8"/>
    <w:rsid w:val="009F7182"/>
    <w:rsid w:val="00A00F27"/>
    <w:rsid w:val="00A011DE"/>
    <w:rsid w:val="00A027EE"/>
    <w:rsid w:val="00A0479D"/>
    <w:rsid w:val="00A04B48"/>
    <w:rsid w:val="00A04E10"/>
    <w:rsid w:val="00A05695"/>
    <w:rsid w:val="00A05884"/>
    <w:rsid w:val="00A05992"/>
    <w:rsid w:val="00A0603C"/>
    <w:rsid w:val="00A063A8"/>
    <w:rsid w:val="00A121A1"/>
    <w:rsid w:val="00A131DB"/>
    <w:rsid w:val="00A1371F"/>
    <w:rsid w:val="00A13D37"/>
    <w:rsid w:val="00A14A68"/>
    <w:rsid w:val="00A16311"/>
    <w:rsid w:val="00A206A3"/>
    <w:rsid w:val="00A237EB"/>
    <w:rsid w:val="00A2483E"/>
    <w:rsid w:val="00A24F68"/>
    <w:rsid w:val="00A25A0E"/>
    <w:rsid w:val="00A27E97"/>
    <w:rsid w:val="00A3447E"/>
    <w:rsid w:val="00A36D32"/>
    <w:rsid w:val="00A400E5"/>
    <w:rsid w:val="00A4017B"/>
    <w:rsid w:val="00A40D46"/>
    <w:rsid w:val="00A41637"/>
    <w:rsid w:val="00A41C47"/>
    <w:rsid w:val="00A44727"/>
    <w:rsid w:val="00A4573D"/>
    <w:rsid w:val="00A45FA0"/>
    <w:rsid w:val="00A46B0A"/>
    <w:rsid w:val="00A50E64"/>
    <w:rsid w:val="00A51CCF"/>
    <w:rsid w:val="00A523D9"/>
    <w:rsid w:val="00A52754"/>
    <w:rsid w:val="00A528CF"/>
    <w:rsid w:val="00A5327D"/>
    <w:rsid w:val="00A539AB"/>
    <w:rsid w:val="00A574E2"/>
    <w:rsid w:val="00A579E2"/>
    <w:rsid w:val="00A57D20"/>
    <w:rsid w:val="00A60925"/>
    <w:rsid w:val="00A60E6F"/>
    <w:rsid w:val="00A61E52"/>
    <w:rsid w:val="00A63A02"/>
    <w:rsid w:val="00A651AA"/>
    <w:rsid w:val="00A6541F"/>
    <w:rsid w:val="00A70204"/>
    <w:rsid w:val="00A716BE"/>
    <w:rsid w:val="00A72299"/>
    <w:rsid w:val="00A7299B"/>
    <w:rsid w:val="00A75DE5"/>
    <w:rsid w:val="00A76228"/>
    <w:rsid w:val="00A82270"/>
    <w:rsid w:val="00A84184"/>
    <w:rsid w:val="00A856E7"/>
    <w:rsid w:val="00A86951"/>
    <w:rsid w:val="00A86A59"/>
    <w:rsid w:val="00A877FE"/>
    <w:rsid w:val="00A87A7F"/>
    <w:rsid w:val="00A87AB2"/>
    <w:rsid w:val="00A87B08"/>
    <w:rsid w:val="00A90368"/>
    <w:rsid w:val="00A907D5"/>
    <w:rsid w:val="00A90A21"/>
    <w:rsid w:val="00A92194"/>
    <w:rsid w:val="00A927C0"/>
    <w:rsid w:val="00A92EA3"/>
    <w:rsid w:val="00A93689"/>
    <w:rsid w:val="00A97C23"/>
    <w:rsid w:val="00AA0306"/>
    <w:rsid w:val="00AA1C50"/>
    <w:rsid w:val="00AA2B77"/>
    <w:rsid w:val="00AA5351"/>
    <w:rsid w:val="00AA6003"/>
    <w:rsid w:val="00AA61AE"/>
    <w:rsid w:val="00AB313F"/>
    <w:rsid w:val="00AB60C8"/>
    <w:rsid w:val="00AB618A"/>
    <w:rsid w:val="00AB74F9"/>
    <w:rsid w:val="00AB7FF8"/>
    <w:rsid w:val="00AC0B7D"/>
    <w:rsid w:val="00AC214D"/>
    <w:rsid w:val="00AC2666"/>
    <w:rsid w:val="00AC2970"/>
    <w:rsid w:val="00AC581B"/>
    <w:rsid w:val="00AC5D12"/>
    <w:rsid w:val="00AC6056"/>
    <w:rsid w:val="00AC6282"/>
    <w:rsid w:val="00AD0418"/>
    <w:rsid w:val="00AD0969"/>
    <w:rsid w:val="00AD1563"/>
    <w:rsid w:val="00AD28D8"/>
    <w:rsid w:val="00AD38F3"/>
    <w:rsid w:val="00AD3B0F"/>
    <w:rsid w:val="00AD42A4"/>
    <w:rsid w:val="00AD5B0A"/>
    <w:rsid w:val="00AD6681"/>
    <w:rsid w:val="00AD75CA"/>
    <w:rsid w:val="00AE10CC"/>
    <w:rsid w:val="00AE1505"/>
    <w:rsid w:val="00AE1C47"/>
    <w:rsid w:val="00AE2060"/>
    <w:rsid w:val="00AE3D3D"/>
    <w:rsid w:val="00AE42E7"/>
    <w:rsid w:val="00AE5470"/>
    <w:rsid w:val="00AE5A8A"/>
    <w:rsid w:val="00AF0AA6"/>
    <w:rsid w:val="00AF1964"/>
    <w:rsid w:val="00AF1FC3"/>
    <w:rsid w:val="00AF2E62"/>
    <w:rsid w:val="00AF3D3E"/>
    <w:rsid w:val="00AF41E2"/>
    <w:rsid w:val="00AF49C7"/>
    <w:rsid w:val="00AF4E7D"/>
    <w:rsid w:val="00AF5325"/>
    <w:rsid w:val="00AF55B7"/>
    <w:rsid w:val="00AF69B2"/>
    <w:rsid w:val="00AF6D2D"/>
    <w:rsid w:val="00AF7604"/>
    <w:rsid w:val="00B00F4E"/>
    <w:rsid w:val="00B02563"/>
    <w:rsid w:val="00B03235"/>
    <w:rsid w:val="00B048CE"/>
    <w:rsid w:val="00B07EB9"/>
    <w:rsid w:val="00B1287C"/>
    <w:rsid w:val="00B13B74"/>
    <w:rsid w:val="00B14CE4"/>
    <w:rsid w:val="00B1637B"/>
    <w:rsid w:val="00B2120A"/>
    <w:rsid w:val="00B21FAC"/>
    <w:rsid w:val="00B220B1"/>
    <w:rsid w:val="00B26D74"/>
    <w:rsid w:val="00B27096"/>
    <w:rsid w:val="00B27AA7"/>
    <w:rsid w:val="00B27B1E"/>
    <w:rsid w:val="00B318A2"/>
    <w:rsid w:val="00B322E7"/>
    <w:rsid w:val="00B33E82"/>
    <w:rsid w:val="00B341D7"/>
    <w:rsid w:val="00B34301"/>
    <w:rsid w:val="00B35639"/>
    <w:rsid w:val="00B35F37"/>
    <w:rsid w:val="00B40B3B"/>
    <w:rsid w:val="00B41F04"/>
    <w:rsid w:val="00B42F65"/>
    <w:rsid w:val="00B43EB1"/>
    <w:rsid w:val="00B449CD"/>
    <w:rsid w:val="00B47BDB"/>
    <w:rsid w:val="00B50413"/>
    <w:rsid w:val="00B5062F"/>
    <w:rsid w:val="00B50CBF"/>
    <w:rsid w:val="00B51BC1"/>
    <w:rsid w:val="00B52D57"/>
    <w:rsid w:val="00B536E6"/>
    <w:rsid w:val="00B55984"/>
    <w:rsid w:val="00B55F36"/>
    <w:rsid w:val="00B56CEC"/>
    <w:rsid w:val="00B57C1D"/>
    <w:rsid w:val="00B60699"/>
    <w:rsid w:val="00B6096B"/>
    <w:rsid w:val="00B61020"/>
    <w:rsid w:val="00B6231D"/>
    <w:rsid w:val="00B6354A"/>
    <w:rsid w:val="00B646A0"/>
    <w:rsid w:val="00B64AA1"/>
    <w:rsid w:val="00B6546F"/>
    <w:rsid w:val="00B7046E"/>
    <w:rsid w:val="00B71499"/>
    <w:rsid w:val="00B731D4"/>
    <w:rsid w:val="00B74101"/>
    <w:rsid w:val="00B74438"/>
    <w:rsid w:val="00B74F2B"/>
    <w:rsid w:val="00B74F74"/>
    <w:rsid w:val="00B76FED"/>
    <w:rsid w:val="00B8034F"/>
    <w:rsid w:val="00B80D4F"/>
    <w:rsid w:val="00B81792"/>
    <w:rsid w:val="00B817D0"/>
    <w:rsid w:val="00B819A5"/>
    <w:rsid w:val="00B8264B"/>
    <w:rsid w:val="00B82C3F"/>
    <w:rsid w:val="00B83C08"/>
    <w:rsid w:val="00B86940"/>
    <w:rsid w:val="00B86CA3"/>
    <w:rsid w:val="00B87212"/>
    <w:rsid w:val="00B9313E"/>
    <w:rsid w:val="00B9354A"/>
    <w:rsid w:val="00B93596"/>
    <w:rsid w:val="00B94B19"/>
    <w:rsid w:val="00B94B64"/>
    <w:rsid w:val="00B94C3D"/>
    <w:rsid w:val="00B962C8"/>
    <w:rsid w:val="00B97594"/>
    <w:rsid w:val="00B978BB"/>
    <w:rsid w:val="00B97D28"/>
    <w:rsid w:val="00BA1548"/>
    <w:rsid w:val="00BA15B6"/>
    <w:rsid w:val="00BA2601"/>
    <w:rsid w:val="00BA44A8"/>
    <w:rsid w:val="00BA535E"/>
    <w:rsid w:val="00BB0C80"/>
    <w:rsid w:val="00BB0CC9"/>
    <w:rsid w:val="00BB2343"/>
    <w:rsid w:val="00BB27F5"/>
    <w:rsid w:val="00BB3058"/>
    <w:rsid w:val="00BB7AC7"/>
    <w:rsid w:val="00BB7C3F"/>
    <w:rsid w:val="00BB7D32"/>
    <w:rsid w:val="00BC0A55"/>
    <w:rsid w:val="00BC0AD8"/>
    <w:rsid w:val="00BC5AA0"/>
    <w:rsid w:val="00BC629E"/>
    <w:rsid w:val="00BC6488"/>
    <w:rsid w:val="00BD000A"/>
    <w:rsid w:val="00BD0229"/>
    <w:rsid w:val="00BD1E12"/>
    <w:rsid w:val="00BD2F7A"/>
    <w:rsid w:val="00BD50AF"/>
    <w:rsid w:val="00BD5B37"/>
    <w:rsid w:val="00BE1E17"/>
    <w:rsid w:val="00BE4CE7"/>
    <w:rsid w:val="00BE659A"/>
    <w:rsid w:val="00BE788C"/>
    <w:rsid w:val="00BF25C1"/>
    <w:rsid w:val="00BF418C"/>
    <w:rsid w:val="00BF788E"/>
    <w:rsid w:val="00BF7931"/>
    <w:rsid w:val="00C0108A"/>
    <w:rsid w:val="00C01CF3"/>
    <w:rsid w:val="00C022F4"/>
    <w:rsid w:val="00C0295A"/>
    <w:rsid w:val="00C04737"/>
    <w:rsid w:val="00C06225"/>
    <w:rsid w:val="00C06BAD"/>
    <w:rsid w:val="00C06E19"/>
    <w:rsid w:val="00C07B3E"/>
    <w:rsid w:val="00C100A1"/>
    <w:rsid w:val="00C10333"/>
    <w:rsid w:val="00C12209"/>
    <w:rsid w:val="00C12DEE"/>
    <w:rsid w:val="00C13156"/>
    <w:rsid w:val="00C17946"/>
    <w:rsid w:val="00C21612"/>
    <w:rsid w:val="00C2359F"/>
    <w:rsid w:val="00C23670"/>
    <w:rsid w:val="00C24F9F"/>
    <w:rsid w:val="00C264B5"/>
    <w:rsid w:val="00C27F31"/>
    <w:rsid w:val="00C301B9"/>
    <w:rsid w:val="00C304F0"/>
    <w:rsid w:val="00C30C0F"/>
    <w:rsid w:val="00C30DF4"/>
    <w:rsid w:val="00C32843"/>
    <w:rsid w:val="00C343BB"/>
    <w:rsid w:val="00C3655C"/>
    <w:rsid w:val="00C36B81"/>
    <w:rsid w:val="00C373B7"/>
    <w:rsid w:val="00C37C5E"/>
    <w:rsid w:val="00C402F4"/>
    <w:rsid w:val="00C40FFC"/>
    <w:rsid w:val="00C41A01"/>
    <w:rsid w:val="00C41A98"/>
    <w:rsid w:val="00C4219A"/>
    <w:rsid w:val="00C449C7"/>
    <w:rsid w:val="00C45CB9"/>
    <w:rsid w:val="00C46388"/>
    <w:rsid w:val="00C47492"/>
    <w:rsid w:val="00C502E2"/>
    <w:rsid w:val="00C50ABB"/>
    <w:rsid w:val="00C50D9B"/>
    <w:rsid w:val="00C510D5"/>
    <w:rsid w:val="00C53B37"/>
    <w:rsid w:val="00C571FE"/>
    <w:rsid w:val="00C57E5D"/>
    <w:rsid w:val="00C60D76"/>
    <w:rsid w:val="00C61174"/>
    <w:rsid w:val="00C62128"/>
    <w:rsid w:val="00C63FEB"/>
    <w:rsid w:val="00C66C53"/>
    <w:rsid w:val="00C6707E"/>
    <w:rsid w:val="00C716D5"/>
    <w:rsid w:val="00C731FB"/>
    <w:rsid w:val="00C74554"/>
    <w:rsid w:val="00C74AB9"/>
    <w:rsid w:val="00C74FC7"/>
    <w:rsid w:val="00C81D5F"/>
    <w:rsid w:val="00C8242E"/>
    <w:rsid w:val="00C84835"/>
    <w:rsid w:val="00C84A4E"/>
    <w:rsid w:val="00C84DE2"/>
    <w:rsid w:val="00C85CD4"/>
    <w:rsid w:val="00C876FD"/>
    <w:rsid w:val="00C90C75"/>
    <w:rsid w:val="00C91A10"/>
    <w:rsid w:val="00C93917"/>
    <w:rsid w:val="00C93E55"/>
    <w:rsid w:val="00C96543"/>
    <w:rsid w:val="00C967DC"/>
    <w:rsid w:val="00C968E0"/>
    <w:rsid w:val="00C96DD2"/>
    <w:rsid w:val="00C97933"/>
    <w:rsid w:val="00CA199E"/>
    <w:rsid w:val="00CA2FD2"/>
    <w:rsid w:val="00CA3260"/>
    <w:rsid w:val="00CB19B8"/>
    <w:rsid w:val="00CB2CFB"/>
    <w:rsid w:val="00CB54AC"/>
    <w:rsid w:val="00CB6659"/>
    <w:rsid w:val="00CB74AC"/>
    <w:rsid w:val="00CC0B2C"/>
    <w:rsid w:val="00CC11D0"/>
    <w:rsid w:val="00CC144E"/>
    <w:rsid w:val="00CC15F1"/>
    <w:rsid w:val="00CC1F68"/>
    <w:rsid w:val="00CC1F74"/>
    <w:rsid w:val="00CC2BC9"/>
    <w:rsid w:val="00CC3BB1"/>
    <w:rsid w:val="00CC549C"/>
    <w:rsid w:val="00CC5DB3"/>
    <w:rsid w:val="00CC7001"/>
    <w:rsid w:val="00CD0A59"/>
    <w:rsid w:val="00CD1795"/>
    <w:rsid w:val="00CD2003"/>
    <w:rsid w:val="00CD47DB"/>
    <w:rsid w:val="00CD4FE5"/>
    <w:rsid w:val="00CD53D7"/>
    <w:rsid w:val="00CE42DE"/>
    <w:rsid w:val="00CE7B60"/>
    <w:rsid w:val="00CF0157"/>
    <w:rsid w:val="00CF1C6B"/>
    <w:rsid w:val="00CF2226"/>
    <w:rsid w:val="00CF2845"/>
    <w:rsid w:val="00CF2876"/>
    <w:rsid w:val="00CF56DB"/>
    <w:rsid w:val="00CF5B20"/>
    <w:rsid w:val="00CF6013"/>
    <w:rsid w:val="00CF619E"/>
    <w:rsid w:val="00CF68AA"/>
    <w:rsid w:val="00CF721B"/>
    <w:rsid w:val="00CF76B5"/>
    <w:rsid w:val="00D0033C"/>
    <w:rsid w:val="00D01325"/>
    <w:rsid w:val="00D01BD4"/>
    <w:rsid w:val="00D02607"/>
    <w:rsid w:val="00D02E06"/>
    <w:rsid w:val="00D0337E"/>
    <w:rsid w:val="00D042E7"/>
    <w:rsid w:val="00D04E6F"/>
    <w:rsid w:val="00D06A7D"/>
    <w:rsid w:val="00D10234"/>
    <w:rsid w:val="00D135FD"/>
    <w:rsid w:val="00D14BD1"/>
    <w:rsid w:val="00D17591"/>
    <w:rsid w:val="00D17B34"/>
    <w:rsid w:val="00D21CB9"/>
    <w:rsid w:val="00D22F93"/>
    <w:rsid w:val="00D2323B"/>
    <w:rsid w:val="00D251C9"/>
    <w:rsid w:val="00D25EA9"/>
    <w:rsid w:val="00D31C8E"/>
    <w:rsid w:val="00D3543B"/>
    <w:rsid w:val="00D35721"/>
    <w:rsid w:val="00D37D05"/>
    <w:rsid w:val="00D37FDB"/>
    <w:rsid w:val="00D40F72"/>
    <w:rsid w:val="00D41B40"/>
    <w:rsid w:val="00D42A78"/>
    <w:rsid w:val="00D4445F"/>
    <w:rsid w:val="00D44958"/>
    <w:rsid w:val="00D44D37"/>
    <w:rsid w:val="00D4501A"/>
    <w:rsid w:val="00D45D97"/>
    <w:rsid w:val="00D47363"/>
    <w:rsid w:val="00D50CD7"/>
    <w:rsid w:val="00D542FF"/>
    <w:rsid w:val="00D545EC"/>
    <w:rsid w:val="00D54DD4"/>
    <w:rsid w:val="00D5544E"/>
    <w:rsid w:val="00D60DCC"/>
    <w:rsid w:val="00D61911"/>
    <w:rsid w:val="00D6318D"/>
    <w:rsid w:val="00D66119"/>
    <w:rsid w:val="00D70A8D"/>
    <w:rsid w:val="00D70E99"/>
    <w:rsid w:val="00D7225E"/>
    <w:rsid w:val="00D72874"/>
    <w:rsid w:val="00D72B81"/>
    <w:rsid w:val="00D748FF"/>
    <w:rsid w:val="00D75313"/>
    <w:rsid w:val="00D757E8"/>
    <w:rsid w:val="00D80900"/>
    <w:rsid w:val="00D81211"/>
    <w:rsid w:val="00D81CFE"/>
    <w:rsid w:val="00D81F93"/>
    <w:rsid w:val="00D856D1"/>
    <w:rsid w:val="00D86BC2"/>
    <w:rsid w:val="00D8780A"/>
    <w:rsid w:val="00D87884"/>
    <w:rsid w:val="00D93C94"/>
    <w:rsid w:val="00D95B61"/>
    <w:rsid w:val="00D97A02"/>
    <w:rsid w:val="00DA1DA8"/>
    <w:rsid w:val="00DA2600"/>
    <w:rsid w:val="00DA3575"/>
    <w:rsid w:val="00DA5C01"/>
    <w:rsid w:val="00DA5FB4"/>
    <w:rsid w:val="00DA7B39"/>
    <w:rsid w:val="00DB029B"/>
    <w:rsid w:val="00DB0735"/>
    <w:rsid w:val="00DB0ED1"/>
    <w:rsid w:val="00DB32C8"/>
    <w:rsid w:val="00DB3E27"/>
    <w:rsid w:val="00DB5C7E"/>
    <w:rsid w:val="00DB696F"/>
    <w:rsid w:val="00DB72B0"/>
    <w:rsid w:val="00DB7433"/>
    <w:rsid w:val="00DC00A2"/>
    <w:rsid w:val="00DC1819"/>
    <w:rsid w:val="00DC4884"/>
    <w:rsid w:val="00DC4F7A"/>
    <w:rsid w:val="00DC4F89"/>
    <w:rsid w:val="00DC51A4"/>
    <w:rsid w:val="00DC58BC"/>
    <w:rsid w:val="00DC5962"/>
    <w:rsid w:val="00DD1E30"/>
    <w:rsid w:val="00DD50D3"/>
    <w:rsid w:val="00DD568A"/>
    <w:rsid w:val="00DD72C0"/>
    <w:rsid w:val="00DE0731"/>
    <w:rsid w:val="00DE0E7E"/>
    <w:rsid w:val="00DE2326"/>
    <w:rsid w:val="00DE2769"/>
    <w:rsid w:val="00DE3F02"/>
    <w:rsid w:val="00DE46D4"/>
    <w:rsid w:val="00DF0CFE"/>
    <w:rsid w:val="00DF3308"/>
    <w:rsid w:val="00DF3A9F"/>
    <w:rsid w:val="00DF6778"/>
    <w:rsid w:val="00E034ED"/>
    <w:rsid w:val="00E038E8"/>
    <w:rsid w:val="00E04416"/>
    <w:rsid w:val="00E07D4C"/>
    <w:rsid w:val="00E106A0"/>
    <w:rsid w:val="00E10B20"/>
    <w:rsid w:val="00E10F87"/>
    <w:rsid w:val="00E1199B"/>
    <w:rsid w:val="00E13670"/>
    <w:rsid w:val="00E14D1B"/>
    <w:rsid w:val="00E159C0"/>
    <w:rsid w:val="00E16E14"/>
    <w:rsid w:val="00E21233"/>
    <w:rsid w:val="00E2191B"/>
    <w:rsid w:val="00E22527"/>
    <w:rsid w:val="00E2393F"/>
    <w:rsid w:val="00E25804"/>
    <w:rsid w:val="00E25830"/>
    <w:rsid w:val="00E25879"/>
    <w:rsid w:val="00E26502"/>
    <w:rsid w:val="00E2699C"/>
    <w:rsid w:val="00E26E36"/>
    <w:rsid w:val="00E27289"/>
    <w:rsid w:val="00E27531"/>
    <w:rsid w:val="00E27EE9"/>
    <w:rsid w:val="00E3071A"/>
    <w:rsid w:val="00E33DCE"/>
    <w:rsid w:val="00E34330"/>
    <w:rsid w:val="00E34C5E"/>
    <w:rsid w:val="00E36176"/>
    <w:rsid w:val="00E40B04"/>
    <w:rsid w:val="00E475C3"/>
    <w:rsid w:val="00E47A64"/>
    <w:rsid w:val="00E5055D"/>
    <w:rsid w:val="00E511F4"/>
    <w:rsid w:val="00E5121D"/>
    <w:rsid w:val="00E55AD2"/>
    <w:rsid w:val="00E55ADF"/>
    <w:rsid w:val="00E56098"/>
    <w:rsid w:val="00E56C55"/>
    <w:rsid w:val="00E57711"/>
    <w:rsid w:val="00E62733"/>
    <w:rsid w:val="00E62B49"/>
    <w:rsid w:val="00E631D2"/>
    <w:rsid w:val="00E64603"/>
    <w:rsid w:val="00E64D42"/>
    <w:rsid w:val="00E652F9"/>
    <w:rsid w:val="00E66765"/>
    <w:rsid w:val="00E72FC2"/>
    <w:rsid w:val="00E73299"/>
    <w:rsid w:val="00E80A80"/>
    <w:rsid w:val="00E80EB6"/>
    <w:rsid w:val="00E81A76"/>
    <w:rsid w:val="00E82079"/>
    <w:rsid w:val="00E84363"/>
    <w:rsid w:val="00E85E44"/>
    <w:rsid w:val="00E87055"/>
    <w:rsid w:val="00E875C5"/>
    <w:rsid w:val="00E906E2"/>
    <w:rsid w:val="00E912E6"/>
    <w:rsid w:val="00E93543"/>
    <w:rsid w:val="00E94257"/>
    <w:rsid w:val="00E95D2D"/>
    <w:rsid w:val="00E96AD4"/>
    <w:rsid w:val="00E96BB4"/>
    <w:rsid w:val="00E97996"/>
    <w:rsid w:val="00E97B7B"/>
    <w:rsid w:val="00EA118D"/>
    <w:rsid w:val="00EA15D7"/>
    <w:rsid w:val="00EA20A9"/>
    <w:rsid w:val="00EA2AF8"/>
    <w:rsid w:val="00EA47B0"/>
    <w:rsid w:val="00EA50DD"/>
    <w:rsid w:val="00EA6555"/>
    <w:rsid w:val="00EA6923"/>
    <w:rsid w:val="00EA6F38"/>
    <w:rsid w:val="00EA7CEE"/>
    <w:rsid w:val="00EB0400"/>
    <w:rsid w:val="00EB18D8"/>
    <w:rsid w:val="00EB1EC0"/>
    <w:rsid w:val="00EB4412"/>
    <w:rsid w:val="00EB593B"/>
    <w:rsid w:val="00EB5DCC"/>
    <w:rsid w:val="00EB62F9"/>
    <w:rsid w:val="00EB6DF1"/>
    <w:rsid w:val="00EC0270"/>
    <w:rsid w:val="00EC1573"/>
    <w:rsid w:val="00EC1ADB"/>
    <w:rsid w:val="00EC201D"/>
    <w:rsid w:val="00EC329A"/>
    <w:rsid w:val="00EC5E12"/>
    <w:rsid w:val="00EC6033"/>
    <w:rsid w:val="00EC63E3"/>
    <w:rsid w:val="00EC79BE"/>
    <w:rsid w:val="00ED0A18"/>
    <w:rsid w:val="00ED12D6"/>
    <w:rsid w:val="00ED1F01"/>
    <w:rsid w:val="00ED49C1"/>
    <w:rsid w:val="00ED50E2"/>
    <w:rsid w:val="00ED5BC9"/>
    <w:rsid w:val="00ED5DBB"/>
    <w:rsid w:val="00ED6291"/>
    <w:rsid w:val="00ED6F05"/>
    <w:rsid w:val="00EE0A6D"/>
    <w:rsid w:val="00EE0DBF"/>
    <w:rsid w:val="00EE129D"/>
    <w:rsid w:val="00EE2719"/>
    <w:rsid w:val="00EE36DE"/>
    <w:rsid w:val="00EE4B97"/>
    <w:rsid w:val="00EE4BA4"/>
    <w:rsid w:val="00EE5165"/>
    <w:rsid w:val="00EE64E1"/>
    <w:rsid w:val="00EE6607"/>
    <w:rsid w:val="00EE704F"/>
    <w:rsid w:val="00EF08B8"/>
    <w:rsid w:val="00EF0BC7"/>
    <w:rsid w:val="00EF1213"/>
    <w:rsid w:val="00EF17C7"/>
    <w:rsid w:val="00EF5200"/>
    <w:rsid w:val="00EF5A1A"/>
    <w:rsid w:val="00EF6F86"/>
    <w:rsid w:val="00EF75B4"/>
    <w:rsid w:val="00EF7665"/>
    <w:rsid w:val="00EF7E02"/>
    <w:rsid w:val="00F02261"/>
    <w:rsid w:val="00F0245C"/>
    <w:rsid w:val="00F03574"/>
    <w:rsid w:val="00F03839"/>
    <w:rsid w:val="00F0781D"/>
    <w:rsid w:val="00F07F28"/>
    <w:rsid w:val="00F1025A"/>
    <w:rsid w:val="00F12535"/>
    <w:rsid w:val="00F12AFE"/>
    <w:rsid w:val="00F12E62"/>
    <w:rsid w:val="00F139DA"/>
    <w:rsid w:val="00F1482D"/>
    <w:rsid w:val="00F15E96"/>
    <w:rsid w:val="00F17114"/>
    <w:rsid w:val="00F2061B"/>
    <w:rsid w:val="00F2117D"/>
    <w:rsid w:val="00F2127E"/>
    <w:rsid w:val="00F235E7"/>
    <w:rsid w:val="00F23E8B"/>
    <w:rsid w:val="00F23EF4"/>
    <w:rsid w:val="00F25F58"/>
    <w:rsid w:val="00F30267"/>
    <w:rsid w:val="00F30ECD"/>
    <w:rsid w:val="00F31A45"/>
    <w:rsid w:val="00F32269"/>
    <w:rsid w:val="00F33F27"/>
    <w:rsid w:val="00F35082"/>
    <w:rsid w:val="00F35522"/>
    <w:rsid w:val="00F35C3F"/>
    <w:rsid w:val="00F3602D"/>
    <w:rsid w:val="00F40CC3"/>
    <w:rsid w:val="00F417EC"/>
    <w:rsid w:val="00F41E7A"/>
    <w:rsid w:val="00F43302"/>
    <w:rsid w:val="00F436D9"/>
    <w:rsid w:val="00F43C06"/>
    <w:rsid w:val="00F440DC"/>
    <w:rsid w:val="00F45CC1"/>
    <w:rsid w:val="00F46348"/>
    <w:rsid w:val="00F478D0"/>
    <w:rsid w:val="00F514D2"/>
    <w:rsid w:val="00F52C8A"/>
    <w:rsid w:val="00F531C9"/>
    <w:rsid w:val="00F5338E"/>
    <w:rsid w:val="00F5345B"/>
    <w:rsid w:val="00F55F40"/>
    <w:rsid w:val="00F569B8"/>
    <w:rsid w:val="00F6099C"/>
    <w:rsid w:val="00F60A1B"/>
    <w:rsid w:val="00F62B9A"/>
    <w:rsid w:val="00F635D9"/>
    <w:rsid w:val="00F6516B"/>
    <w:rsid w:val="00F66320"/>
    <w:rsid w:val="00F6793D"/>
    <w:rsid w:val="00F711CE"/>
    <w:rsid w:val="00F71E3B"/>
    <w:rsid w:val="00F72446"/>
    <w:rsid w:val="00F731B4"/>
    <w:rsid w:val="00F73F3F"/>
    <w:rsid w:val="00F7414C"/>
    <w:rsid w:val="00F7498C"/>
    <w:rsid w:val="00F74A51"/>
    <w:rsid w:val="00F76D1F"/>
    <w:rsid w:val="00F8070B"/>
    <w:rsid w:val="00F808D4"/>
    <w:rsid w:val="00F810B4"/>
    <w:rsid w:val="00F8381E"/>
    <w:rsid w:val="00F83A79"/>
    <w:rsid w:val="00F83E48"/>
    <w:rsid w:val="00F84368"/>
    <w:rsid w:val="00F844EA"/>
    <w:rsid w:val="00F845F5"/>
    <w:rsid w:val="00F863B2"/>
    <w:rsid w:val="00F878AA"/>
    <w:rsid w:val="00F87AD7"/>
    <w:rsid w:val="00F87E24"/>
    <w:rsid w:val="00F903E3"/>
    <w:rsid w:val="00F90CF0"/>
    <w:rsid w:val="00F90E7E"/>
    <w:rsid w:val="00F91C9A"/>
    <w:rsid w:val="00F926A8"/>
    <w:rsid w:val="00F94314"/>
    <w:rsid w:val="00F94B62"/>
    <w:rsid w:val="00F957B3"/>
    <w:rsid w:val="00F9584B"/>
    <w:rsid w:val="00F96437"/>
    <w:rsid w:val="00F97909"/>
    <w:rsid w:val="00FA01E8"/>
    <w:rsid w:val="00FA0221"/>
    <w:rsid w:val="00FA3CA1"/>
    <w:rsid w:val="00FA40ED"/>
    <w:rsid w:val="00FA43BC"/>
    <w:rsid w:val="00FB0A3C"/>
    <w:rsid w:val="00FB19AF"/>
    <w:rsid w:val="00FB3EB4"/>
    <w:rsid w:val="00FB4E0C"/>
    <w:rsid w:val="00FC0AC3"/>
    <w:rsid w:val="00FC0B3B"/>
    <w:rsid w:val="00FC4B32"/>
    <w:rsid w:val="00FD1A67"/>
    <w:rsid w:val="00FD33B0"/>
    <w:rsid w:val="00FD7DCC"/>
    <w:rsid w:val="00FE02BF"/>
    <w:rsid w:val="00FE0383"/>
    <w:rsid w:val="00FE055C"/>
    <w:rsid w:val="00FE123B"/>
    <w:rsid w:val="00FE1A51"/>
    <w:rsid w:val="00FE2A02"/>
    <w:rsid w:val="00FE2FBA"/>
    <w:rsid w:val="00FE3C95"/>
    <w:rsid w:val="00FE5712"/>
    <w:rsid w:val="00FE6A89"/>
    <w:rsid w:val="00FF43F1"/>
    <w:rsid w:val="00FF475A"/>
    <w:rsid w:val="00FF56F1"/>
    <w:rsid w:val="00FF582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4BB13A"/>
  <w15:docId w15:val="{69ED17EA-44E4-4E08-B198-C37D2E00F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nb-NO" w:bidi="ar-SA"/>
      </w:rPr>
    </w:rPrDefault>
    <w:pPrDefault>
      <w:pPr>
        <w:spacing w:before="240" w:after="24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80" w:after="120"/>
      <w:outlineLvl w:val="0"/>
    </w:pPr>
    <w:rPr>
      <w:b/>
      <w:sz w:val="36"/>
      <w:szCs w:val="36"/>
    </w:rPr>
  </w:style>
  <w:style w:type="paragraph" w:styleId="Overskrift2">
    <w:name w:val="heading 2"/>
    <w:basedOn w:val="Normal"/>
    <w:next w:val="Normal"/>
    <w:uiPriority w:val="9"/>
    <w:unhideWhenUsed/>
    <w:qFormat/>
    <w:pPr>
      <w:keepNext/>
      <w:keepLines/>
      <w:spacing w:before="360" w:after="80"/>
      <w:outlineLvl w:val="1"/>
    </w:pPr>
    <w:rPr>
      <w:b/>
      <w:sz w:val="28"/>
      <w:szCs w:val="28"/>
    </w:rPr>
  </w:style>
  <w:style w:type="paragraph" w:styleId="Overskrift3">
    <w:name w:val="heading 3"/>
    <w:basedOn w:val="Normal"/>
    <w:next w:val="Normal"/>
    <w:uiPriority w:val="9"/>
    <w:unhideWhenUsed/>
    <w:qFormat/>
    <w:pPr>
      <w:keepNext/>
      <w:keepLines/>
      <w:spacing w:before="320" w:after="80"/>
      <w:ind w:left="360"/>
      <w:outlineLvl w:val="2"/>
    </w:pPr>
    <w:rPr>
      <w:b/>
    </w:rPr>
  </w:style>
  <w:style w:type="paragraph" w:styleId="Overskrift4">
    <w:name w:val="heading 4"/>
    <w:basedOn w:val="Normal"/>
    <w:next w:val="Normal"/>
    <w:uiPriority w:val="9"/>
    <w:unhideWhenUsed/>
    <w:qFormat/>
    <w:pPr>
      <w:keepNext/>
      <w:keepLines/>
      <w:spacing w:before="280" w:after="80"/>
      <w:outlineLvl w:val="3"/>
    </w:pPr>
    <w:rPr>
      <w:color w:val="666666"/>
      <w:sz w:val="24"/>
      <w:szCs w:val="24"/>
    </w:rPr>
  </w:style>
  <w:style w:type="paragraph" w:styleId="Overskrift5">
    <w:name w:val="heading 5"/>
    <w:basedOn w:val="Normal"/>
    <w:next w:val="Normal"/>
    <w:uiPriority w:val="9"/>
    <w:unhideWhenUsed/>
    <w:qFormat/>
    <w:pPr>
      <w:keepNext/>
      <w:keepLines/>
      <w:spacing w:after="80"/>
      <w:outlineLvl w:val="4"/>
    </w:pPr>
    <w:rPr>
      <w:color w:val="666666"/>
    </w:rPr>
  </w:style>
  <w:style w:type="paragraph" w:styleId="Overskrift6">
    <w:name w:val="heading 6"/>
    <w:basedOn w:val="Normal"/>
    <w:next w:val="Normal"/>
    <w:uiPriority w:val="9"/>
    <w:semiHidden/>
    <w:unhideWhenUsed/>
    <w:qFormat/>
    <w:pPr>
      <w:keepNext/>
      <w:keepLines/>
      <w:spacing w:after="80"/>
      <w:outlineLvl w:val="5"/>
    </w:pPr>
    <w:rPr>
      <w:i/>
      <w:color w:val="66666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ittel">
    <w:name w:val="Title"/>
    <w:basedOn w:val="Normal"/>
    <w:next w:val="Normal"/>
    <w:uiPriority w:val="10"/>
    <w:qFormat/>
    <w:pPr>
      <w:keepNext/>
      <w:keepLines/>
      <w:spacing w:after="60"/>
    </w:pPr>
    <w:rPr>
      <w:b/>
      <w:sz w:val="32"/>
      <w:szCs w:val="32"/>
    </w:rPr>
  </w:style>
  <w:style w:type="paragraph" w:styleId="Undertittel">
    <w:name w:val="Subtitle"/>
    <w:basedOn w:val="Normal"/>
    <w:next w:val="Normal"/>
    <w:uiPriority w:val="11"/>
    <w:qFormat/>
    <w:pPr>
      <w:keepNext/>
      <w:keepLines/>
      <w:spacing w:before="0" w:after="320"/>
    </w:pPr>
    <w:rPr>
      <w:color w:val="666666"/>
      <w:sz w:val="30"/>
      <w:szCs w:val="30"/>
    </w:rPr>
  </w:style>
  <w:style w:type="table" w:customStyle="1" w:styleId="5">
    <w:name w:val="5"/>
    <w:basedOn w:val="Vanligtabell"/>
    <w:tblPr>
      <w:tblStyleRowBandSize w:val="1"/>
      <w:tblStyleColBandSize w:val="1"/>
      <w:tblInd w:w="0" w:type="nil"/>
      <w:tblCellMar>
        <w:top w:w="100" w:type="dxa"/>
        <w:left w:w="100" w:type="dxa"/>
        <w:bottom w:w="100" w:type="dxa"/>
        <w:right w:w="100" w:type="dxa"/>
      </w:tblCellMar>
    </w:tblPr>
  </w:style>
  <w:style w:type="table" w:customStyle="1" w:styleId="4">
    <w:name w:val="4"/>
    <w:basedOn w:val="Vanligtabell"/>
    <w:tblPr>
      <w:tblStyleRowBandSize w:val="1"/>
      <w:tblStyleColBandSize w:val="1"/>
      <w:tblInd w:w="0" w:type="nil"/>
      <w:tblCellMar>
        <w:top w:w="100" w:type="dxa"/>
        <w:left w:w="100" w:type="dxa"/>
        <w:bottom w:w="100" w:type="dxa"/>
        <w:right w:w="100" w:type="dxa"/>
      </w:tblCellMar>
    </w:tblPr>
  </w:style>
  <w:style w:type="table" w:customStyle="1" w:styleId="3">
    <w:name w:val="3"/>
    <w:basedOn w:val="Vanligtabell"/>
    <w:tblPr>
      <w:tblStyleRowBandSize w:val="1"/>
      <w:tblStyleColBandSize w:val="1"/>
      <w:tblInd w:w="0" w:type="nil"/>
      <w:tblCellMar>
        <w:top w:w="100" w:type="dxa"/>
        <w:left w:w="100" w:type="dxa"/>
        <w:bottom w:w="100" w:type="dxa"/>
        <w:right w:w="100" w:type="dxa"/>
      </w:tblCellMar>
    </w:tblPr>
  </w:style>
  <w:style w:type="table" w:customStyle="1" w:styleId="2">
    <w:name w:val="2"/>
    <w:basedOn w:val="Vanligtabell"/>
    <w:tblPr>
      <w:tblStyleRowBandSize w:val="1"/>
      <w:tblStyleColBandSize w:val="1"/>
      <w:tblInd w:w="0" w:type="nil"/>
      <w:tblCellMar>
        <w:top w:w="100" w:type="dxa"/>
        <w:left w:w="100" w:type="dxa"/>
        <w:bottom w:w="100" w:type="dxa"/>
        <w:right w:w="100" w:type="dxa"/>
      </w:tblCellMar>
    </w:tblPr>
  </w:style>
  <w:style w:type="table" w:customStyle="1" w:styleId="1">
    <w:name w:val="1"/>
    <w:basedOn w:val="Vanligtabell"/>
    <w:tblPr>
      <w:tblStyleRowBandSize w:val="1"/>
      <w:tblStyleColBandSize w:val="1"/>
      <w:tblInd w:w="0" w:type="nil"/>
      <w:tblCellMar>
        <w:top w:w="100" w:type="dxa"/>
        <w:left w:w="100" w:type="dxa"/>
        <w:bottom w:w="100" w:type="dxa"/>
        <w:right w:w="100" w:type="dxa"/>
      </w:tblCellMar>
    </w:tblPr>
  </w:style>
  <w:style w:type="paragraph" w:customStyle="1" w:styleId="EndNoteBibliographyTitle">
    <w:name w:val="EndNote Bibliography Title"/>
    <w:basedOn w:val="Normal"/>
    <w:link w:val="EndNoteBibliographyTitleTegn"/>
    <w:rsid w:val="00091A0D"/>
    <w:pPr>
      <w:spacing w:after="0"/>
      <w:jc w:val="center"/>
    </w:pPr>
    <w:rPr>
      <w:noProof/>
      <w:lang w:val="nb-NO"/>
    </w:rPr>
  </w:style>
  <w:style w:type="character" w:customStyle="1" w:styleId="EndNoteBibliographyTitleTegn">
    <w:name w:val="EndNote Bibliography Title Tegn"/>
    <w:basedOn w:val="Standardskriftforavsnitt"/>
    <w:link w:val="EndNoteBibliographyTitle"/>
    <w:rsid w:val="00091A0D"/>
    <w:rPr>
      <w:noProof/>
      <w:lang w:val="nb-NO"/>
    </w:rPr>
  </w:style>
  <w:style w:type="paragraph" w:customStyle="1" w:styleId="EndNoteBibliography">
    <w:name w:val="EndNote Bibliography"/>
    <w:basedOn w:val="Normal"/>
    <w:link w:val="EndNoteBibliographyTegn"/>
    <w:rsid w:val="00091A0D"/>
    <w:pPr>
      <w:spacing w:line="240" w:lineRule="auto"/>
      <w:jc w:val="left"/>
    </w:pPr>
    <w:rPr>
      <w:noProof/>
      <w:lang w:val="nb-NO"/>
    </w:rPr>
  </w:style>
  <w:style w:type="character" w:customStyle="1" w:styleId="EndNoteBibliographyTegn">
    <w:name w:val="EndNote Bibliography Tegn"/>
    <w:basedOn w:val="Standardskriftforavsnitt"/>
    <w:link w:val="EndNoteBibliography"/>
    <w:rsid w:val="00091A0D"/>
    <w:rPr>
      <w:noProof/>
      <w:lang w:val="nb-NO"/>
    </w:rPr>
  </w:style>
  <w:style w:type="paragraph" w:styleId="Listeavsnitt">
    <w:name w:val="List Paragraph"/>
    <w:basedOn w:val="Normal"/>
    <w:uiPriority w:val="34"/>
    <w:qFormat/>
    <w:rsid w:val="00B00F4E"/>
    <w:pPr>
      <w:spacing w:before="0" w:after="160" w:line="259" w:lineRule="auto"/>
      <w:ind w:left="720"/>
      <w:contextualSpacing/>
      <w:jc w:val="left"/>
    </w:pPr>
    <w:rPr>
      <w:rFonts w:asciiTheme="minorHAnsi" w:eastAsiaTheme="minorHAnsi" w:hAnsiTheme="minorHAnsi" w:cstheme="minorBidi"/>
      <w:lang w:eastAsia="en-US"/>
    </w:rPr>
  </w:style>
  <w:style w:type="character" w:styleId="Merknadsreferanse">
    <w:name w:val="annotation reference"/>
    <w:basedOn w:val="Standardskriftforavsnitt"/>
    <w:uiPriority w:val="99"/>
    <w:semiHidden/>
    <w:unhideWhenUsed/>
    <w:rsid w:val="00180974"/>
    <w:rPr>
      <w:sz w:val="16"/>
      <w:szCs w:val="16"/>
    </w:rPr>
  </w:style>
  <w:style w:type="paragraph" w:styleId="Merknadstekst">
    <w:name w:val="annotation text"/>
    <w:basedOn w:val="Normal"/>
    <w:link w:val="MerknadstekstTegn"/>
    <w:uiPriority w:val="99"/>
    <w:unhideWhenUsed/>
    <w:rsid w:val="00180974"/>
    <w:pPr>
      <w:spacing w:line="240" w:lineRule="auto"/>
    </w:pPr>
    <w:rPr>
      <w:sz w:val="20"/>
      <w:szCs w:val="20"/>
    </w:rPr>
  </w:style>
  <w:style w:type="character" w:customStyle="1" w:styleId="MerknadstekstTegn">
    <w:name w:val="Merknadstekst Tegn"/>
    <w:basedOn w:val="Standardskriftforavsnitt"/>
    <w:link w:val="Merknadstekst"/>
    <w:uiPriority w:val="99"/>
    <w:rsid w:val="00180974"/>
    <w:rPr>
      <w:sz w:val="20"/>
      <w:szCs w:val="20"/>
    </w:rPr>
  </w:style>
  <w:style w:type="paragraph" w:styleId="Kommentaremne">
    <w:name w:val="annotation subject"/>
    <w:basedOn w:val="Merknadstekst"/>
    <w:next w:val="Merknadstekst"/>
    <w:link w:val="KommentaremneTegn"/>
    <w:uiPriority w:val="99"/>
    <w:semiHidden/>
    <w:unhideWhenUsed/>
    <w:rsid w:val="00180974"/>
    <w:rPr>
      <w:b/>
      <w:bCs/>
    </w:rPr>
  </w:style>
  <w:style w:type="character" w:customStyle="1" w:styleId="KommentaremneTegn">
    <w:name w:val="Kommentaremne Tegn"/>
    <w:basedOn w:val="MerknadstekstTegn"/>
    <w:link w:val="Kommentaremne"/>
    <w:uiPriority w:val="99"/>
    <w:semiHidden/>
    <w:rsid w:val="00180974"/>
    <w:rPr>
      <w:b/>
      <w:bCs/>
      <w:sz w:val="20"/>
      <w:szCs w:val="20"/>
    </w:rPr>
  </w:style>
  <w:style w:type="character" w:styleId="Hyperkobling">
    <w:name w:val="Hyperlink"/>
    <w:basedOn w:val="Standardskriftforavsnitt"/>
    <w:uiPriority w:val="99"/>
    <w:unhideWhenUsed/>
    <w:rsid w:val="0017504C"/>
    <w:rPr>
      <w:color w:val="0000FF" w:themeColor="hyperlink"/>
      <w:u w:val="single"/>
    </w:rPr>
  </w:style>
  <w:style w:type="table" w:customStyle="1" w:styleId="TableNormal1">
    <w:name w:val="Table Normal1"/>
    <w:rsid w:val="00302A90"/>
    <w:tblPr>
      <w:tblCellMar>
        <w:top w:w="0" w:type="dxa"/>
        <w:left w:w="0" w:type="dxa"/>
        <w:bottom w:w="0" w:type="dxa"/>
        <w:right w:w="0" w:type="dxa"/>
      </w:tblCellMar>
    </w:tblPr>
  </w:style>
  <w:style w:type="paragraph" w:styleId="Bildetekst">
    <w:name w:val="caption"/>
    <w:basedOn w:val="Normal"/>
    <w:next w:val="Normal"/>
    <w:uiPriority w:val="35"/>
    <w:unhideWhenUsed/>
    <w:qFormat/>
    <w:rsid w:val="00D31C8E"/>
    <w:pPr>
      <w:spacing w:before="0" w:after="200" w:line="240" w:lineRule="auto"/>
    </w:pPr>
    <w:rPr>
      <w:i/>
      <w:iCs/>
      <w:color w:val="1F497D" w:themeColor="text2"/>
      <w:sz w:val="18"/>
      <w:szCs w:val="18"/>
    </w:rPr>
  </w:style>
  <w:style w:type="character" w:styleId="Ulstomtale">
    <w:name w:val="Unresolved Mention"/>
    <w:basedOn w:val="Standardskriftforavsnitt"/>
    <w:uiPriority w:val="99"/>
    <w:semiHidden/>
    <w:unhideWhenUsed/>
    <w:rsid w:val="00E87055"/>
    <w:rPr>
      <w:color w:val="605E5C"/>
      <w:shd w:val="clear" w:color="auto" w:fill="E1DFDD"/>
    </w:rPr>
  </w:style>
  <w:style w:type="paragraph" w:styleId="Topptekst">
    <w:name w:val="header"/>
    <w:basedOn w:val="Normal"/>
    <w:link w:val="TopptekstTegn"/>
    <w:uiPriority w:val="99"/>
    <w:unhideWhenUsed/>
    <w:rsid w:val="003E48A9"/>
    <w:pPr>
      <w:tabs>
        <w:tab w:val="center" w:pos="4536"/>
        <w:tab w:val="right" w:pos="9072"/>
      </w:tabs>
      <w:spacing w:before="0" w:after="0" w:line="240" w:lineRule="auto"/>
    </w:pPr>
  </w:style>
  <w:style w:type="character" w:customStyle="1" w:styleId="TopptekstTegn">
    <w:name w:val="Topptekst Tegn"/>
    <w:basedOn w:val="Standardskriftforavsnitt"/>
    <w:link w:val="Topptekst"/>
    <w:uiPriority w:val="99"/>
    <w:rsid w:val="003E48A9"/>
  </w:style>
  <w:style w:type="paragraph" w:styleId="Bunntekst">
    <w:name w:val="footer"/>
    <w:basedOn w:val="Normal"/>
    <w:link w:val="BunntekstTegn"/>
    <w:uiPriority w:val="99"/>
    <w:unhideWhenUsed/>
    <w:rsid w:val="003E48A9"/>
    <w:pPr>
      <w:tabs>
        <w:tab w:val="center" w:pos="4536"/>
        <w:tab w:val="right" w:pos="9072"/>
      </w:tabs>
      <w:spacing w:before="0" w:after="0" w:line="240" w:lineRule="auto"/>
    </w:pPr>
  </w:style>
  <w:style w:type="character" w:customStyle="1" w:styleId="BunntekstTegn">
    <w:name w:val="Bunntekst Tegn"/>
    <w:basedOn w:val="Standardskriftforavsnitt"/>
    <w:link w:val="Bunntekst"/>
    <w:uiPriority w:val="99"/>
    <w:rsid w:val="003E48A9"/>
  </w:style>
  <w:style w:type="character" w:styleId="Linjenummer">
    <w:name w:val="line number"/>
    <w:basedOn w:val="Standardskriftforavsnitt"/>
    <w:uiPriority w:val="99"/>
    <w:semiHidden/>
    <w:unhideWhenUsed/>
    <w:rsid w:val="00E55ADF"/>
  </w:style>
  <w:style w:type="paragraph" w:styleId="Revisjon">
    <w:name w:val="Revision"/>
    <w:hidden/>
    <w:uiPriority w:val="99"/>
    <w:semiHidden/>
    <w:rsid w:val="001D24D2"/>
    <w:pPr>
      <w:spacing w:before="0" w:after="0" w:line="240" w:lineRule="auto"/>
      <w:jc w:val="left"/>
    </w:pPr>
  </w:style>
  <w:style w:type="character" w:styleId="Sterk">
    <w:name w:val="Strong"/>
    <w:basedOn w:val="Standardskriftforavsnitt"/>
    <w:uiPriority w:val="22"/>
    <w:qFormat/>
    <w:rsid w:val="00A93689"/>
    <w:rPr>
      <w:b/>
      <w:bCs/>
    </w:rPr>
  </w:style>
  <w:style w:type="paragraph" w:styleId="Overskriftforinnholdsfortegnelse">
    <w:name w:val="TOC Heading"/>
    <w:basedOn w:val="Overskrift1"/>
    <w:next w:val="Normal"/>
    <w:uiPriority w:val="39"/>
    <w:unhideWhenUsed/>
    <w:qFormat/>
    <w:rsid w:val="0093497F"/>
    <w:pPr>
      <w:spacing w:before="240" w:after="0" w:line="259" w:lineRule="auto"/>
      <w:jc w:val="left"/>
      <w:outlineLvl w:val="9"/>
    </w:pPr>
    <w:rPr>
      <w:rFonts w:asciiTheme="majorHAnsi" w:eastAsiaTheme="majorEastAsia" w:hAnsiTheme="majorHAnsi" w:cstheme="majorBidi"/>
      <w:b w:val="0"/>
      <w:color w:val="365F91" w:themeColor="accent1" w:themeShade="BF"/>
      <w:sz w:val="32"/>
      <w:szCs w:val="32"/>
      <w:lang w:val="nb-NO"/>
    </w:rPr>
  </w:style>
  <w:style w:type="paragraph" w:styleId="INNH1">
    <w:name w:val="toc 1"/>
    <w:basedOn w:val="Normal"/>
    <w:next w:val="Normal"/>
    <w:autoRedefine/>
    <w:uiPriority w:val="39"/>
    <w:unhideWhenUsed/>
    <w:rsid w:val="00CA199E"/>
    <w:pPr>
      <w:tabs>
        <w:tab w:val="right" w:leader="dot" w:pos="9019"/>
      </w:tabs>
      <w:spacing w:after="100"/>
    </w:pPr>
  </w:style>
  <w:style w:type="paragraph" w:styleId="INNH2">
    <w:name w:val="toc 2"/>
    <w:basedOn w:val="Normal"/>
    <w:next w:val="Normal"/>
    <w:autoRedefine/>
    <w:uiPriority w:val="39"/>
    <w:unhideWhenUsed/>
    <w:rsid w:val="006D0225"/>
    <w:pPr>
      <w:tabs>
        <w:tab w:val="right" w:leader="dot" w:pos="9019"/>
      </w:tabs>
      <w:spacing w:after="100"/>
      <w:ind w:left="220"/>
    </w:pPr>
  </w:style>
  <w:style w:type="paragraph" w:styleId="INNH3">
    <w:name w:val="toc 3"/>
    <w:basedOn w:val="Normal"/>
    <w:next w:val="Normal"/>
    <w:autoRedefine/>
    <w:uiPriority w:val="39"/>
    <w:unhideWhenUsed/>
    <w:rsid w:val="0093497F"/>
    <w:pPr>
      <w:spacing w:after="100"/>
      <w:ind w:left="440"/>
    </w:pPr>
  </w:style>
  <w:style w:type="table" w:styleId="Tabellrutenett">
    <w:name w:val="Table Grid"/>
    <w:basedOn w:val="Vanligtabell"/>
    <w:uiPriority w:val="39"/>
    <w:rsid w:val="004D77AB"/>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lgthyperkobling">
    <w:name w:val="FollowedHyperlink"/>
    <w:basedOn w:val="Standardskriftforavsnitt"/>
    <w:uiPriority w:val="99"/>
    <w:semiHidden/>
    <w:unhideWhenUsed/>
    <w:rsid w:val="004F0A87"/>
    <w:rPr>
      <w:color w:val="1155CC"/>
      <w:u w:val="single"/>
    </w:rPr>
  </w:style>
  <w:style w:type="paragraph" w:customStyle="1" w:styleId="msonormal0">
    <w:name w:val="msonormal"/>
    <w:basedOn w:val="Normal"/>
    <w:rsid w:val="004F0A87"/>
    <w:pPr>
      <w:spacing w:before="100" w:beforeAutospacing="1" w:after="100" w:afterAutospacing="1" w:line="240" w:lineRule="auto"/>
      <w:jc w:val="left"/>
    </w:pPr>
    <w:rPr>
      <w:rFonts w:ascii="Times New Roman" w:eastAsia="Times New Roman" w:hAnsi="Times New Roman" w:cs="Times New Roman"/>
      <w:sz w:val="24"/>
      <w:szCs w:val="24"/>
      <w:lang w:val="nb-NO"/>
    </w:rPr>
  </w:style>
  <w:style w:type="paragraph" w:customStyle="1" w:styleId="font5">
    <w:name w:val="font5"/>
    <w:basedOn w:val="Normal"/>
    <w:rsid w:val="004F0A87"/>
    <w:pPr>
      <w:spacing w:before="100" w:beforeAutospacing="1" w:after="100" w:afterAutospacing="1" w:line="240" w:lineRule="auto"/>
      <w:jc w:val="left"/>
    </w:pPr>
    <w:rPr>
      <w:rFonts w:eastAsia="Times New Roman"/>
      <w:color w:val="000000"/>
      <w:sz w:val="20"/>
      <w:szCs w:val="20"/>
      <w:lang w:val="nb-NO"/>
    </w:rPr>
  </w:style>
  <w:style w:type="paragraph" w:customStyle="1" w:styleId="font6">
    <w:name w:val="font6"/>
    <w:basedOn w:val="Normal"/>
    <w:rsid w:val="004F0A87"/>
    <w:pPr>
      <w:spacing w:before="100" w:beforeAutospacing="1" w:after="100" w:afterAutospacing="1" w:line="240" w:lineRule="auto"/>
      <w:jc w:val="left"/>
    </w:pPr>
    <w:rPr>
      <w:rFonts w:eastAsia="Times New Roman"/>
      <w:b/>
      <w:bCs/>
      <w:color w:val="000000"/>
      <w:sz w:val="20"/>
      <w:szCs w:val="20"/>
      <w:lang w:val="nb-NO"/>
    </w:rPr>
  </w:style>
  <w:style w:type="paragraph" w:customStyle="1" w:styleId="xl65">
    <w:name w:val="xl65"/>
    <w:basedOn w:val="Normal"/>
    <w:rsid w:val="004F0A87"/>
    <w:pPr>
      <w:spacing w:before="100" w:beforeAutospacing="1" w:after="100" w:afterAutospacing="1" w:line="240" w:lineRule="auto"/>
      <w:jc w:val="left"/>
    </w:pPr>
    <w:rPr>
      <w:rFonts w:ascii="Times New Roman" w:eastAsia="Times New Roman" w:hAnsi="Times New Roman" w:cs="Times New Roman"/>
      <w:color w:val="000000"/>
      <w:sz w:val="24"/>
      <w:szCs w:val="24"/>
      <w:lang w:val="nb-NO"/>
    </w:rPr>
  </w:style>
  <w:style w:type="paragraph" w:customStyle="1" w:styleId="xl66">
    <w:name w:val="xl66"/>
    <w:basedOn w:val="Normal"/>
    <w:rsid w:val="004F0A8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pPr>
    <w:rPr>
      <w:rFonts w:ascii="Times New Roman" w:eastAsia="Times New Roman" w:hAnsi="Times New Roman" w:cs="Times New Roman"/>
      <w:b/>
      <w:bCs/>
      <w:color w:val="000000"/>
      <w:sz w:val="24"/>
      <w:szCs w:val="24"/>
      <w:lang w:val="nb-NO"/>
    </w:rPr>
  </w:style>
  <w:style w:type="paragraph" w:customStyle="1" w:styleId="xl67">
    <w:name w:val="xl67"/>
    <w:basedOn w:val="Normal"/>
    <w:rsid w:val="004F0A87"/>
    <w:pPr>
      <w:spacing w:before="100" w:beforeAutospacing="1" w:after="100" w:afterAutospacing="1" w:line="240" w:lineRule="auto"/>
      <w:jc w:val="left"/>
    </w:pPr>
    <w:rPr>
      <w:rFonts w:ascii="Times New Roman" w:eastAsia="Times New Roman" w:hAnsi="Times New Roman" w:cs="Times New Roman"/>
      <w:lang w:val="nb-NO"/>
    </w:rPr>
  </w:style>
  <w:style w:type="paragraph" w:customStyle="1" w:styleId="xl68">
    <w:name w:val="xl68"/>
    <w:basedOn w:val="Normal"/>
    <w:rsid w:val="004F0A87"/>
    <w:pPr>
      <w:spacing w:before="100" w:beforeAutospacing="1" w:after="100" w:afterAutospacing="1" w:line="240" w:lineRule="auto"/>
      <w:jc w:val="left"/>
    </w:pPr>
    <w:rPr>
      <w:rFonts w:ascii="Times New Roman" w:eastAsia="Times New Roman" w:hAnsi="Times New Roman" w:cs="Times New Roman"/>
      <w:color w:val="000000"/>
      <w:sz w:val="24"/>
      <w:szCs w:val="24"/>
      <w:lang w:val="nb-NO"/>
    </w:rPr>
  </w:style>
  <w:style w:type="paragraph" w:customStyle="1" w:styleId="xl69">
    <w:name w:val="xl69"/>
    <w:basedOn w:val="Normal"/>
    <w:rsid w:val="004F0A87"/>
    <w:pPr>
      <w:pBdr>
        <w:left w:val="single" w:sz="4" w:space="0" w:color="000000"/>
      </w:pBdr>
      <w:spacing w:before="100" w:beforeAutospacing="1" w:after="100" w:afterAutospacing="1" w:line="240" w:lineRule="auto"/>
      <w:jc w:val="left"/>
    </w:pPr>
    <w:rPr>
      <w:rFonts w:ascii="Times New Roman" w:eastAsia="Times New Roman" w:hAnsi="Times New Roman" w:cs="Times New Roman"/>
      <w:color w:val="000000"/>
      <w:sz w:val="24"/>
      <w:szCs w:val="24"/>
      <w:lang w:val="nb-NO"/>
    </w:rPr>
  </w:style>
  <w:style w:type="paragraph" w:customStyle="1" w:styleId="xl70">
    <w:name w:val="xl70"/>
    <w:basedOn w:val="Normal"/>
    <w:rsid w:val="004F0A87"/>
    <w:pPr>
      <w:pBdr>
        <w:right w:val="single" w:sz="4" w:space="0" w:color="000000"/>
      </w:pBdr>
      <w:spacing w:before="100" w:beforeAutospacing="1" w:after="100" w:afterAutospacing="1" w:line="240" w:lineRule="auto"/>
      <w:jc w:val="left"/>
    </w:pPr>
    <w:rPr>
      <w:rFonts w:ascii="Times New Roman" w:eastAsia="Times New Roman" w:hAnsi="Times New Roman" w:cs="Times New Roman"/>
      <w:color w:val="000000"/>
      <w:sz w:val="24"/>
      <w:szCs w:val="24"/>
      <w:lang w:val="nb-NO"/>
    </w:rPr>
  </w:style>
  <w:style w:type="paragraph" w:customStyle="1" w:styleId="xl71">
    <w:name w:val="xl71"/>
    <w:basedOn w:val="Normal"/>
    <w:rsid w:val="004F0A87"/>
    <w:pPr>
      <w:pBdr>
        <w:left w:val="single" w:sz="4" w:space="0" w:color="000000"/>
      </w:pBdr>
      <w:spacing w:before="100" w:beforeAutospacing="1" w:after="100" w:afterAutospacing="1" w:line="240" w:lineRule="auto"/>
      <w:jc w:val="left"/>
    </w:pPr>
    <w:rPr>
      <w:rFonts w:ascii="Times New Roman" w:eastAsia="Times New Roman" w:hAnsi="Times New Roman" w:cs="Times New Roman"/>
      <w:color w:val="1155CC"/>
      <w:sz w:val="24"/>
      <w:szCs w:val="24"/>
      <w:u w:val="single"/>
      <w:lang w:val="nb-NO"/>
    </w:rPr>
  </w:style>
  <w:style w:type="paragraph" w:customStyle="1" w:styleId="xl72">
    <w:name w:val="xl72"/>
    <w:basedOn w:val="Normal"/>
    <w:rsid w:val="004F0A87"/>
    <w:pPr>
      <w:pBdr>
        <w:right w:val="single" w:sz="4" w:space="0" w:color="000000"/>
      </w:pBdr>
      <w:spacing w:before="100" w:beforeAutospacing="1" w:after="100" w:afterAutospacing="1" w:line="240" w:lineRule="auto"/>
      <w:jc w:val="left"/>
    </w:pPr>
    <w:rPr>
      <w:rFonts w:ascii="Times New Roman" w:eastAsia="Times New Roman" w:hAnsi="Times New Roman" w:cs="Times New Roman"/>
      <w:color w:val="000000"/>
      <w:sz w:val="24"/>
      <w:szCs w:val="24"/>
      <w:lang w:val="nb-NO"/>
    </w:rPr>
  </w:style>
  <w:style w:type="paragraph" w:customStyle="1" w:styleId="xl73">
    <w:name w:val="xl73"/>
    <w:basedOn w:val="Normal"/>
    <w:rsid w:val="004F0A87"/>
    <w:pPr>
      <w:pBdr>
        <w:right w:val="single" w:sz="4" w:space="0" w:color="000000"/>
      </w:pBdr>
      <w:spacing w:before="100" w:beforeAutospacing="1" w:after="100" w:afterAutospacing="1" w:line="240" w:lineRule="auto"/>
      <w:jc w:val="left"/>
    </w:pPr>
    <w:rPr>
      <w:rFonts w:ascii="Times New Roman" w:eastAsia="Times New Roman" w:hAnsi="Times New Roman" w:cs="Times New Roman"/>
      <w:color w:val="1155CC"/>
      <w:sz w:val="24"/>
      <w:szCs w:val="24"/>
      <w:u w:val="single"/>
      <w:lang w:val="nb-NO"/>
    </w:rPr>
  </w:style>
  <w:style w:type="paragraph" w:customStyle="1" w:styleId="xl74">
    <w:name w:val="xl74"/>
    <w:basedOn w:val="Normal"/>
    <w:rsid w:val="004F0A87"/>
    <w:pPr>
      <w:pBdr>
        <w:left w:val="single" w:sz="4" w:space="0" w:color="000000"/>
      </w:pBdr>
      <w:spacing w:before="100" w:beforeAutospacing="1" w:after="100" w:afterAutospacing="1" w:line="240" w:lineRule="auto"/>
      <w:jc w:val="left"/>
    </w:pPr>
    <w:rPr>
      <w:rFonts w:ascii="Times New Roman" w:eastAsia="Times New Roman" w:hAnsi="Times New Roman" w:cs="Times New Roman"/>
      <w:color w:val="1155CC"/>
      <w:sz w:val="24"/>
      <w:szCs w:val="24"/>
      <w:u w:val="single"/>
      <w:lang w:val="nb-NO"/>
    </w:rPr>
  </w:style>
  <w:style w:type="paragraph" w:customStyle="1" w:styleId="xl75">
    <w:name w:val="xl75"/>
    <w:basedOn w:val="Normal"/>
    <w:rsid w:val="004F0A87"/>
    <w:pPr>
      <w:pBdr>
        <w:right w:val="single" w:sz="4" w:space="0" w:color="000000"/>
      </w:pBdr>
      <w:spacing w:before="100" w:beforeAutospacing="1" w:after="100" w:afterAutospacing="1" w:line="240" w:lineRule="auto"/>
      <w:jc w:val="left"/>
    </w:pPr>
    <w:rPr>
      <w:rFonts w:ascii="Times New Roman" w:eastAsia="Times New Roman" w:hAnsi="Times New Roman" w:cs="Times New Roman"/>
      <w:color w:val="1155CC"/>
      <w:sz w:val="24"/>
      <w:szCs w:val="24"/>
      <w:u w:val="single"/>
      <w:lang w:val="nb-NO"/>
    </w:rPr>
  </w:style>
  <w:style w:type="paragraph" w:customStyle="1" w:styleId="xl76">
    <w:name w:val="xl76"/>
    <w:basedOn w:val="Normal"/>
    <w:rsid w:val="004F0A87"/>
    <w:pPr>
      <w:pBdr>
        <w:left w:val="single" w:sz="4" w:space="0" w:color="000000"/>
      </w:pBdr>
      <w:spacing w:before="100" w:beforeAutospacing="1" w:after="100" w:afterAutospacing="1" w:line="240" w:lineRule="auto"/>
      <w:jc w:val="left"/>
    </w:pPr>
    <w:rPr>
      <w:rFonts w:ascii="Times New Roman" w:eastAsia="Times New Roman" w:hAnsi="Times New Roman" w:cs="Times New Roman"/>
      <w:color w:val="000000"/>
      <w:sz w:val="24"/>
      <w:szCs w:val="24"/>
      <w:lang w:val="nb-NO"/>
    </w:rPr>
  </w:style>
  <w:style w:type="paragraph" w:customStyle="1" w:styleId="xl77">
    <w:name w:val="xl77"/>
    <w:basedOn w:val="Normal"/>
    <w:rsid w:val="004F0A87"/>
    <w:pPr>
      <w:pBdr>
        <w:left w:val="single" w:sz="4" w:space="0" w:color="000000"/>
      </w:pBdr>
      <w:shd w:val="clear" w:color="FEFEFE" w:fill="FEFEFE"/>
      <w:spacing w:before="100" w:beforeAutospacing="1" w:after="100" w:afterAutospacing="1" w:line="240" w:lineRule="auto"/>
      <w:jc w:val="left"/>
    </w:pPr>
    <w:rPr>
      <w:rFonts w:ascii="Times New Roman" w:eastAsia="Times New Roman" w:hAnsi="Times New Roman" w:cs="Times New Roman"/>
      <w:color w:val="1155CC"/>
      <w:sz w:val="24"/>
      <w:szCs w:val="24"/>
      <w:u w:val="single"/>
      <w:lang w:val="nb-NO"/>
    </w:rPr>
  </w:style>
  <w:style w:type="paragraph" w:customStyle="1" w:styleId="xl78">
    <w:name w:val="xl78"/>
    <w:basedOn w:val="Normal"/>
    <w:rsid w:val="004F0A87"/>
    <w:pPr>
      <w:pBdr>
        <w:top w:val="single" w:sz="4" w:space="0" w:color="000000"/>
      </w:pBdr>
      <w:spacing w:before="100" w:beforeAutospacing="1" w:after="100" w:afterAutospacing="1" w:line="240" w:lineRule="auto"/>
      <w:jc w:val="left"/>
    </w:pPr>
    <w:rPr>
      <w:rFonts w:ascii="Times New Roman" w:eastAsia="Times New Roman" w:hAnsi="Times New Roman" w:cs="Times New Roman"/>
      <w:lang w:val="nb-NO"/>
    </w:rPr>
  </w:style>
  <w:style w:type="paragraph" w:customStyle="1" w:styleId="xl79">
    <w:name w:val="xl79"/>
    <w:basedOn w:val="Normal"/>
    <w:rsid w:val="004F0A87"/>
    <w:pPr>
      <w:pBdr>
        <w:top w:val="single" w:sz="4" w:space="0" w:color="000000"/>
      </w:pBdr>
      <w:spacing w:before="100" w:beforeAutospacing="1" w:after="100" w:afterAutospacing="1" w:line="240" w:lineRule="auto"/>
      <w:jc w:val="left"/>
    </w:pPr>
    <w:rPr>
      <w:rFonts w:ascii="Times New Roman" w:eastAsia="Times New Roman" w:hAnsi="Times New Roman" w:cs="Times New Roman"/>
      <w:color w:val="000000"/>
      <w:sz w:val="24"/>
      <w:szCs w:val="24"/>
      <w:lang w:val="nb-NO"/>
    </w:rPr>
  </w:style>
  <w:style w:type="paragraph" w:customStyle="1" w:styleId="xl80">
    <w:name w:val="xl80"/>
    <w:basedOn w:val="Normal"/>
    <w:rsid w:val="004F0A87"/>
    <w:pPr>
      <w:pBdr>
        <w:top w:val="single" w:sz="4" w:space="0" w:color="000000"/>
        <w:left w:val="single" w:sz="4" w:space="0" w:color="000000"/>
      </w:pBdr>
      <w:spacing w:before="100" w:beforeAutospacing="1" w:after="100" w:afterAutospacing="1" w:line="240" w:lineRule="auto"/>
      <w:jc w:val="left"/>
    </w:pPr>
    <w:rPr>
      <w:rFonts w:ascii="Times New Roman" w:eastAsia="Times New Roman" w:hAnsi="Times New Roman" w:cs="Times New Roman"/>
      <w:color w:val="000000"/>
      <w:sz w:val="24"/>
      <w:szCs w:val="24"/>
      <w:lang w:val="nb-NO"/>
    </w:rPr>
  </w:style>
  <w:style w:type="paragraph" w:customStyle="1" w:styleId="xl81">
    <w:name w:val="xl81"/>
    <w:basedOn w:val="Normal"/>
    <w:rsid w:val="004F0A87"/>
    <w:pPr>
      <w:pBdr>
        <w:top w:val="single" w:sz="4" w:space="0" w:color="000000"/>
        <w:right w:val="single" w:sz="4" w:space="0" w:color="000000"/>
      </w:pBdr>
      <w:spacing w:before="100" w:beforeAutospacing="1" w:after="100" w:afterAutospacing="1" w:line="240" w:lineRule="auto"/>
      <w:jc w:val="left"/>
    </w:pPr>
    <w:rPr>
      <w:rFonts w:ascii="Times New Roman" w:eastAsia="Times New Roman" w:hAnsi="Times New Roman" w:cs="Times New Roman"/>
      <w:color w:val="000000"/>
      <w:sz w:val="24"/>
      <w:szCs w:val="24"/>
      <w:lang w:val="nb-NO"/>
    </w:rPr>
  </w:style>
  <w:style w:type="paragraph" w:customStyle="1" w:styleId="xl82">
    <w:name w:val="xl82"/>
    <w:basedOn w:val="Normal"/>
    <w:rsid w:val="004F0A87"/>
    <w:pPr>
      <w:pBdr>
        <w:top w:val="single" w:sz="4" w:space="0" w:color="000000"/>
        <w:left w:val="single" w:sz="4" w:space="0" w:color="000000"/>
      </w:pBdr>
      <w:spacing w:before="100" w:beforeAutospacing="1" w:after="100" w:afterAutospacing="1" w:line="240" w:lineRule="auto"/>
      <w:jc w:val="left"/>
    </w:pPr>
    <w:rPr>
      <w:rFonts w:ascii="Times New Roman" w:eastAsia="Times New Roman" w:hAnsi="Times New Roman" w:cs="Times New Roman"/>
      <w:color w:val="1155CC"/>
      <w:sz w:val="24"/>
      <w:szCs w:val="24"/>
      <w:u w:val="single"/>
      <w:lang w:val="nb-NO"/>
    </w:rPr>
  </w:style>
  <w:style w:type="paragraph" w:customStyle="1" w:styleId="xl83">
    <w:name w:val="xl83"/>
    <w:basedOn w:val="Normal"/>
    <w:rsid w:val="004F0A87"/>
    <w:pPr>
      <w:pBdr>
        <w:top w:val="single" w:sz="4" w:space="0" w:color="000000"/>
      </w:pBdr>
      <w:spacing w:before="100" w:beforeAutospacing="1" w:after="100" w:afterAutospacing="1" w:line="240" w:lineRule="auto"/>
      <w:jc w:val="left"/>
    </w:pPr>
    <w:rPr>
      <w:rFonts w:ascii="Times New Roman" w:eastAsia="Times New Roman" w:hAnsi="Times New Roman" w:cs="Times New Roman"/>
      <w:color w:val="000000"/>
      <w:sz w:val="24"/>
      <w:szCs w:val="24"/>
      <w:lang w:val="nb-NO"/>
    </w:rPr>
  </w:style>
  <w:style w:type="paragraph" w:customStyle="1" w:styleId="xl84">
    <w:name w:val="xl84"/>
    <w:basedOn w:val="Normal"/>
    <w:rsid w:val="004F0A87"/>
    <w:pPr>
      <w:pBdr>
        <w:top w:val="single" w:sz="4" w:space="0" w:color="000000"/>
        <w:left w:val="single" w:sz="4" w:space="0" w:color="000000"/>
      </w:pBdr>
      <w:spacing w:before="100" w:beforeAutospacing="1" w:after="100" w:afterAutospacing="1" w:line="240" w:lineRule="auto"/>
      <w:jc w:val="left"/>
    </w:pPr>
    <w:rPr>
      <w:rFonts w:ascii="Times New Roman" w:eastAsia="Times New Roman" w:hAnsi="Times New Roman" w:cs="Times New Roman"/>
      <w:color w:val="000000"/>
      <w:sz w:val="24"/>
      <w:szCs w:val="24"/>
      <w:lang w:val="nb-NO"/>
    </w:rPr>
  </w:style>
  <w:style w:type="paragraph" w:customStyle="1" w:styleId="xl85">
    <w:name w:val="xl85"/>
    <w:basedOn w:val="Normal"/>
    <w:rsid w:val="004F0A87"/>
    <w:pPr>
      <w:spacing w:before="100" w:beforeAutospacing="1" w:after="100" w:afterAutospacing="1" w:line="240" w:lineRule="auto"/>
      <w:jc w:val="left"/>
    </w:pPr>
    <w:rPr>
      <w:rFonts w:ascii="Times New Roman" w:eastAsia="Times New Roman" w:hAnsi="Times New Roman" w:cs="Times New Roman"/>
      <w:color w:val="1155CC"/>
      <w:sz w:val="24"/>
      <w:szCs w:val="24"/>
      <w:u w:val="single"/>
      <w:lang w:val="nb-NO"/>
    </w:rPr>
  </w:style>
  <w:style w:type="paragraph" w:customStyle="1" w:styleId="xl86">
    <w:name w:val="xl86"/>
    <w:basedOn w:val="Normal"/>
    <w:rsid w:val="004F0A87"/>
    <w:pPr>
      <w:pBdr>
        <w:top w:val="single" w:sz="4" w:space="0" w:color="000000"/>
      </w:pBdr>
      <w:spacing w:before="100" w:beforeAutospacing="1" w:after="100" w:afterAutospacing="1" w:line="240" w:lineRule="auto"/>
      <w:jc w:val="left"/>
    </w:pPr>
    <w:rPr>
      <w:rFonts w:ascii="Times New Roman" w:eastAsia="Times New Roman" w:hAnsi="Times New Roman" w:cs="Times New Roman"/>
      <w:lang w:val="nb-NO"/>
    </w:rPr>
  </w:style>
  <w:style w:type="paragraph" w:customStyle="1" w:styleId="xl87">
    <w:name w:val="xl87"/>
    <w:basedOn w:val="Normal"/>
    <w:rsid w:val="004F0A87"/>
    <w:pPr>
      <w:pBdr>
        <w:top w:val="single" w:sz="4" w:space="0" w:color="000000"/>
        <w:right w:val="single" w:sz="4" w:space="0" w:color="000000"/>
      </w:pBdr>
      <w:spacing w:before="100" w:beforeAutospacing="1" w:after="100" w:afterAutospacing="1" w:line="240" w:lineRule="auto"/>
      <w:jc w:val="left"/>
    </w:pPr>
    <w:rPr>
      <w:rFonts w:ascii="Times New Roman" w:eastAsia="Times New Roman" w:hAnsi="Times New Roman" w:cs="Times New Roman"/>
      <w:color w:val="000000"/>
      <w:sz w:val="24"/>
      <w:szCs w:val="24"/>
      <w:lang w:val="nb-NO"/>
    </w:rPr>
  </w:style>
  <w:style w:type="paragraph" w:customStyle="1" w:styleId="xl88">
    <w:name w:val="xl88"/>
    <w:basedOn w:val="Normal"/>
    <w:rsid w:val="004F0A87"/>
    <w:pPr>
      <w:pBdr>
        <w:top w:val="single" w:sz="4" w:space="0" w:color="000000"/>
        <w:left w:val="single" w:sz="4" w:space="0" w:color="000000"/>
      </w:pBdr>
      <w:spacing w:before="100" w:beforeAutospacing="1" w:after="100" w:afterAutospacing="1" w:line="240" w:lineRule="auto"/>
      <w:jc w:val="left"/>
    </w:pPr>
    <w:rPr>
      <w:rFonts w:ascii="Times New Roman" w:eastAsia="Times New Roman" w:hAnsi="Times New Roman" w:cs="Times New Roman"/>
      <w:color w:val="1155CC"/>
      <w:sz w:val="24"/>
      <w:szCs w:val="24"/>
      <w:u w:val="single"/>
      <w:lang w:val="nb-NO"/>
    </w:rPr>
  </w:style>
  <w:style w:type="paragraph" w:customStyle="1" w:styleId="xl89">
    <w:name w:val="xl89"/>
    <w:basedOn w:val="Normal"/>
    <w:rsid w:val="004F0A87"/>
    <w:pPr>
      <w:spacing w:before="100" w:beforeAutospacing="1" w:after="100" w:afterAutospacing="1" w:line="240" w:lineRule="auto"/>
      <w:jc w:val="left"/>
    </w:pPr>
    <w:rPr>
      <w:rFonts w:ascii="Times New Roman" w:eastAsia="Times New Roman" w:hAnsi="Times New Roman" w:cs="Times New Roman"/>
      <w:lang w:val="nb-NO"/>
    </w:rPr>
  </w:style>
  <w:style w:type="paragraph" w:customStyle="1" w:styleId="xl90">
    <w:name w:val="xl90"/>
    <w:basedOn w:val="Normal"/>
    <w:rsid w:val="004F0A87"/>
    <w:pPr>
      <w:spacing w:before="100" w:beforeAutospacing="1" w:after="100" w:afterAutospacing="1" w:line="240" w:lineRule="auto"/>
      <w:jc w:val="left"/>
    </w:pPr>
    <w:rPr>
      <w:rFonts w:ascii="Times New Roman" w:eastAsia="Times New Roman" w:hAnsi="Times New Roman" w:cs="Times New Roman"/>
      <w:color w:val="1155CC"/>
      <w:sz w:val="24"/>
      <w:szCs w:val="24"/>
      <w:u w:val="single"/>
      <w:lang w:val="nb-NO"/>
    </w:rPr>
  </w:style>
  <w:style w:type="paragraph" w:customStyle="1" w:styleId="xl91">
    <w:name w:val="xl91"/>
    <w:basedOn w:val="Normal"/>
    <w:rsid w:val="004F0A87"/>
    <w:pPr>
      <w:pBdr>
        <w:bottom w:val="single" w:sz="4" w:space="0" w:color="000000"/>
      </w:pBdr>
      <w:spacing w:before="100" w:beforeAutospacing="1" w:after="100" w:afterAutospacing="1" w:line="240" w:lineRule="auto"/>
      <w:jc w:val="left"/>
    </w:pPr>
    <w:rPr>
      <w:rFonts w:ascii="Times New Roman" w:eastAsia="Times New Roman" w:hAnsi="Times New Roman" w:cs="Times New Roman"/>
      <w:color w:val="000000"/>
      <w:sz w:val="24"/>
      <w:szCs w:val="24"/>
      <w:lang w:val="nb-NO"/>
    </w:rPr>
  </w:style>
  <w:style w:type="paragraph" w:customStyle="1" w:styleId="xl92">
    <w:name w:val="xl92"/>
    <w:basedOn w:val="Normal"/>
    <w:rsid w:val="004F0A87"/>
    <w:pPr>
      <w:pBdr>
        <w:left w:val="single" w:sz="4" w:space="0" w:color="000000"/>
        <w:bottom w:val="single" w:sz="4" w:space="0" w:color="000000"/>
      </w:pBdr>
      <w:spacing w:before="100" w:beforeAutospacing="1" w:after="100" w:afterAutospacing="1" w:line="240" w:lineRule="auto"/>
      <w:jc w:val="left"/>
    </w:pPr>
    <w:rPr>
      <w:rFonts w:ascii="Times New Roman" w:eastAsia="Times New Roman" w:hAnsi="Times New Roman" w:cs="Times New Roman"/>
      <w:color w:val="000000"/>
      <w:sz w:val="24"/>
      <w:szCs w:val="24"/>
      <w:lang w:val="nb-NO"/>
    </w:rPr>
  </w:style>
  <w:style w:type="paragraph" w:customStyle="1" w:styleId="xl93">
    <w:name w:val="xl93"/>
    <w:basedOn w:val="Normal"/>
    <w:rsid w:val="004F0A87"/>
    <w:pPr>
      <w:pBdr>
        <w:bottom w:val="single" w:sz="4" w:space="0" w:color="000000"/>
        <w:right w:val="single" w:sz="4" w:space="0" w:color="000000"/>
      </w:pBdr>
      <w:spacing w:before="100" w:beforeAutospacing="1" w:after="100" w:afterAutospacing="1" w:line="240" w:lineRule="auto"/>
      <w:jc w:val="left"/>
    </w:pPr>
    <w:rPr>
      <w:rFonts w:ascii="Times New Roman" w:eastAsia="Times New Roman" w:hAnsi="Times New Roman" w:cs="Times New Roman"/>
      <w:color w:val="000000"/>
      <w:sz w:val="24"/>
      <w:szCs w:val="24"/>
      <w:lang w:val="nb-NO"/>
    </w:rPr>
  </w:style>
  <w:style w:type="paragraph" w:customStyle="1" w:styleId="xl94">
    <w:name w:val="xl94"/>
    <w:basedOn w:val="Normal"/>
    <w:rsid w:val="004F0A87"/>
    <w:pPr>
      <w:pBdr>
        <w:bottom w:val="single" w:sz="4" w:space="0" w:color="000000"/>
      </w:pBdr>
      <w:spacing w:before="100" w:beforeAutospacing="1" w:after="100" w:afterAutospacing="1" w:line="240" w:lineRule="auto"/>
      <w:jc w:val="left"/>
    </w:pPr>
    <w:rPr>
      <w:rFonts w:ascii="Times New Roman" w:eastAsia="Times New Roman" w:hAnsi="Times New Roman" w:cs="Times New Roman"/>
      <w:color w:val="000000"/>
      <w:sz w:val="24"/>
      <w:szCs w:val="24"/>
      <w:lang w:val="nb-NO"/>
    </w:rPr>
  </w:style>
  <w:style w:type="paragraph" w:customStyle="1" w:styleId="xl95">
    <w:name w:val="xl95"/>
    <w:basedOn w:val="Normal"/>
    <w:rsid w:val="004F0A87"/>
    <w:pPr>
      <w:pBdr>
        <w:bottom w:val="single" w:sz="4" w:space="0" w:color="000000"/>
        <w:right w:val="single" w:sz="4" w:space="0" w:color="000000"/>
      </w:pBdr>
      <w:spacing w:before="100" w:beforeAutospacing="1" w:after="100" w:afterAutospacing="1" w:line="240" w:lineRule="auto"/>
      <w:jc w:val="left"/>
    </w:pPr>
    <w:rPr>
      <w:rFonts w:ascii="Times New Roman" w:eastAsia="Times New Roman" w:hAnsi="Times New Roman" w:cs="Times New Roman"/>
      <w:color w:val="000000"/>
      <w:sz w:val="24"/>
      <w:szCs w:val="24"/>
      <w:lang w:val="nb-NO"/>
    </w:rPr>
  </w:style>
  <w:style w:type="paragraph" w:customStyle="1" w:styleId="xl96">
    <w:name w:val="xl96"/>
    <w:basedOn w:val="Normal"/>
    <w:rsid w:val="004F0A87"/>
    <w:pPr>
      <w:spacing w:before="100" w:beforeAutospacing="1" w:after="100" w:afterAutospacing="1" w:line="240" w:lineRule="auto"/>
      <w:jc w:val="left"/>
    </w:pPr>
    <w:rPr>
      <w:rFonts w:ascii="Times New Roman" w:eastAsia="Times New Roman" w:hAnsi="Times New Roman" w:cs="Times New Roman"/>
      <w:color w:val="000000"/>
      <w:lang w:val="nb-NO"/>
    </w:rPr>
  </w:style>
  <w:style w:type="paragraph" w:customStyle="1" w:styleId="xl97">
    <w:name w:val="xl97"/>
    <w:basedOn w:val="Normal"/>
    <w:rsid w:val="004F0A87"/>
    <w:pPr>
      <w:shd w:val="clear" w:color="000000" w:fill="FFFF00"/>
      <w:spacing w:before="100" w:beforeAutospacing="1" w:after="100" w:afterAutospacing="1" w:line="240" w:lineRule="auto"/>
      <w:jc w:val="left"/>
    </w:pPr>
    <w:rPr>
      <w:rFonts w:ascii="Times New Roman" w:eastAsia="Times New Roman" w:hAnsi="Times New Roman" w:cs="Times New Roman"/>
      <w:lang w:val="nb-NO"/>
    </w:rPr>
  </w:style>
  <w:style w:type="paragraph" w:customStyle="1" w:styleId="xl98">
    <w:name w:val="xl98"/>
    <w:basedOn w:val="Normal"/>
    <w:rsid w:val="004F0A87"/>
    <w:pPr>
      <w:spacing w:before="100" w:beforeAutospacing="1" w:after="100" w:afterAutospacing="1" w:line="240" w:lineRule="auto"/>
      <w:jc w:val="left"/>
    </w:pPr>
    <w:rPr>
      <w:rFonts w:eastAsia="Times New Roman"/>
      <w:color w:val="000000"/>
      <w:lang w:val="nb-NO"/>
    </w:rPr>
  </w:style>
  <w:style w:type="paragraph" w:customStyle="1" w:styleId="xl99">
    <w:name w:val="xl99"/>
    <w:basedOn w:val="Normal"/>
    <w:rsid w:val="004F0A87"/>
    <w:pPr>
      <w:spacing w:before="100" w:beforeAutospacing="1" w:after="100" w:afterAutospacing="1" w:line="240" w:lineRule="auto"/>
      <w:jc w:val="left"/>
    </w:pPr>
    <w:rPr>
      <w:rFonts w:eastAsia="Times New Roman"/>
      <w:lang w:val="nb-NO"/>
    </w:rPr>
  </w:style>
  <w:style w:type="paragraph" w:customStyle="1" w:styleId="xl100">
    <w:name w:val="xl100"/>
    <w:basedOn w:val="Normal"/>
    <w:rsid w:val="004F0A87"/>
    <w:pPr>
      <w:spacing w:before="100" w:beforeAutospacing="1" w:after="100" w:afterAutospacing="1" w:line="240" w:lineRule="auto"/>
      <w:jc w:val="left"/>
    </w:pPr>
    <w:rPr>
      <w:rFonts w:eastAsia="Times New Roman"/>
      <w:lang w:val="nb-NO"/>
    </w:rPr>
  </w:style>
  <w:style w:type="paragraph" w:customStyle="1" w:styleId="xl101">
    <w:name w:val="xl101"/>
    <w:basedOn w:val="Normal"/>
    <w:rsid w:val="004F0A87"/>
    <w:pPr>
      <w:pBdr>
        <w:bottom w:val="single" w:sz="4" w:space="0" w:color="000000"/>
      </w:pBdr>
      <w:spacing w:before="100" w:beforeAutospacing="1" w:after="100" w:afterAutospacing="1" w:line="240" w:lineRule="auto"/>
      <w:jc w:val="left"/>
    </w:pPr>
    <w:rPr>
      <w:rFonts w:eastAsia="Times New Roman"/>
      <w:color w:val="000000"/>
      <w:lang w:val="nb-NO"/>
    </w:rPr>
  </w:style>
  <w:style w:type="paragraph" w:customStyle="1" w:styleId="xl102">
    <w:name w:val="xl102"/>
    <w:basedOn w:val="Normal"/>
    <w:rsid w:val="004F0A87"/>
    <w:pPr>
      <w:spacing w:before="100" w:beforeAutospacing="1" w:after="100" w:afterAutospacing="1" w:line="240" w:lineRule="auto"/>
      <w:jc w:val="left"/>
    </w:pPr>
    <w:rPr>
      <w:rFonts w:eastAsia="Times New Roman"/>
      <w:sz w:val="24"/>
      <w:szCs w:val="24"/>
      <w:lang w:val="nb-NO"/>
    </w:rPr>
  </w:style>
  <w:style w:type="paragraph" w:customStyle="1" w:styleId="xl103">
    <w:name w:val="xl103"/>
    <w:basedOn w:val="Normal"/>
    <w:rsid w:val="004F0A87"/>
    <w:pPr>
      <w:spacing w:before="100" w:beforeAutospacing="1" w:after="100" w:afterAutospacing="1" w:line="240" w:lineRule="auto"/>
      <w:jc w:val="left"/>
    </w:pPr>
    <w:rPr>
      <w:rFonts w:eastAsia="Times New Roman"/>
      <w:color w:val="000000"/>
      <w:sz w:val="24"/>
      <w:szCs w:val="24"/>
      <w:lang w:val="nb-NO"/>
    </w:rPr>
  </w:style>
  <w:style w:type="paragraph" w:customStyle="1" w:styleId="xl104">
    <w:name w:val="xl104"/>
    <w:basedOn w:val="Normal"/>
    <w:rsid w:val="004F0A87"/>
    <w:pPr>
      <w:spacing w:before="100" w:beforeAutospacing="1" w:after="100" w:afterAutospacing="1" w:line="240" w:lineRule="auto"/>
      <w:jc w:val="left"/>
    </w:pPr>
    <w:rPr>
      <w:rFonts w:ascii="Times New Roman" w:eastAsia="Times New Roman" w:hAnsi="Times New Roman" w:cs="Times New Roman"/>
      <w:color w:val="1155CC"/>
      <w:sz w:val="24"/>
      <w:szCs w:val="24"/>
      <w:u w:val="single"/>
      <w:lang w:val="nb-NO"/>
    </w:rPr>
  </w:style>
  <w:style w:type="paragraph" w:customStyle="1" w:styleId="xl105">
    <w:name w:val="xl105"/>
    <w:basedOn w:val="Normal"/>
    <w:rsid w:val="004F0A87"/>
    <w:pPr>
      <w:spacing w:before="100" w:beforeAutospacing="1" w:after="100" w:afterAutospacing="1" w:line="240" w:lineRule="auto"/>
      <w:jc w:val="left"/>
    </w:pPr>
    <w:rPr>
      <w:rFonts w:ascii="Times New Roman" w:eastAsia="Times New Roman" w:hAnsi="Times New Roman" w:cs="Times New Roman"/>
      <w:color w:val="1155CC"/>
      <w:sz w:val="24"/>
      <w:szCs w:val="24"/>
      <w:u w:val="single"/>
      <w:lang w:val="nb-NO"/>
    </w:rPr>
  </w:style>
  <w:style w:type="paragraph" w:customStyle="1" w:styleId="xl106">
    <w:name w:val="xl106"/>
    <w:basedOn w:val="Normal"/>
    <w:rsid w:val="004F0A87"/>
    <w:pPr>
      <w:pBdr>
        <w:left w:val="single" w:sz="4" w:space="0" w:color="000000"/>
      </w:pBdr>
      <w:spacing w:before="100" w:beforeAutospacing="1" w:after="100" w:afterAutospacing="1" w:line="240" w:lineRule="auto"/>
      <w:jc w:val="left"/>
    </w:pPr>
    <w:rPr>
      <w:rFonts w:ascii="Times New Roman" w:eastAsia="Times New Roman" w:hAnsi="Times New Roman" w:cs="Times New Roman"/>
      <w:color w:val="1155CC"/>
      <w:sz w:val="24"/>
      <w:szCs w:val="24"/>
      <w:u w:val="single"/>
      <w:lang w:val="nb-NO"/>
    </w:rPr>
  </w:style>
  <w:style w:type="paragraph" w:customStyle="1" w:styleId="xl107">
    <w:name w:val="xl107"/>
    <w:basedOn w:val="Normal"/>
    <w:rsid w:val="004F0A87"/>
    <w:pPr>
      <w:spacing w:before="100" w:beforeAutospacing="1" w:after="100" w:afterAutospacing="1" w:line="240" w:lineRule="auto"/>
      <w:jc w:val="left"/>
    </w:pPr>
    <w:rPr>
      <w:rFonts w:ascii="Times New Roman" w:eastAsia="Times New Roman" w:hAnsi="Times New Roman" w:cs="Times New Roman"/>
      <w:sz w:val="24"/>
      <w:szCs w:val="24"/>
      <w:lang w:val="nb-NO"/>
    </w:rPr>
  </w:style>
  <w:style w:type="paragraph" w:customStyle="1" w:styleId="xl108">
    <w:name w:val="xl108"/>
    <w:basedOn w:val="Normal"/>
    <w:rsid w:val="004F0A87"/>
    <w:pPr>
      <w:spacing w:before="100" w:beforeAutospacing="1" w:after="100" w:afterAutospacing="1" w:line="240" w:lineRule="auto"/>
      <w:jc w:val="left"/>
    </w:pPr>
    <w:rPr>
      <w:rFonts w:eastAsia="Times New Roman"/>
      <w:color w:val="1155CC"/>
      <w:sz w:val="24"/>
      <w:szCs w:val="24"/>
      <w:u w:val="single"/>
      <w:lang w:val="nb-NO"/>
    </w:rPr>
  </w:style>
  <w:style w:type="paragraph" w:customStyle="1" w:styleId="xl109">
    <w:name w:val="xl109"/>
    <w:basedOn w:val="Normal"/>
    <w:rsid w:val="004F0A87"/>
    <w:pPr>
      <w:pBdr>
        <w:left w:val="single" w:sz="4" w:space="0" w:color="000000"/>
        <w:bottom w:val="single" w:sz="4" w:space="0" w:color="000000"/>
      </w:pBdr>
      <w:spacing w:before="100" w:beforeAutospacing="1" w:after="100" w:afterAutospacing="1" w:line="240" w:lineRule="auto"/>
      <w:jc w:val="left"/>
    </w:pPr>
    <w:rPr>
      <w:rFonts w:ascii="Times New Roman" w:eastAsia="Times New Roman" w:hAnsi="Times New Roman" w:cs="Times New Roman"/>
      <w:color w:val="1155CC"/>
      <w:sz w:val="24"/>
      <w:szCs w:val="24"/>
      <w:u w:val="single"/>
      <w:lang w:val="nb-NO"/>
    </w:rPr>
  </w:style>
  <w:style w:type="paragraph" w:customStyle="1" w:styleId="xl110">
    <w:name w:val="xl110"/>
    <w:basedOn w:val="Normal"/>
    <w:rsid w:val="004F0A87"/>
    <w:pPr>
      <w:shd w:val="clear" w:color="000000" w:fill="FFFF00"/>
      <w:spacing w:before="100" w:beforeAutospacing="1" w:after="100" w:afterAutospacing="1" w:line="240" w:lineRule="auto"/>
      <w:jc w:val="left"/>
      <w:textAlignment w:val="center"/>
    </w:pPr>
    <w:rPr>
      <w:rFonts w:ascii="Times New Roman" w:eastAsia="Times New Roman" w:hAnsi="Times New Roman" w:cs="Times New Roman"/>
      <w:color w:val="1155CC"/>
      <w:sz w:val="24"/>
      <w:szCs w:val="24"/>
      <w:u w:val="single"/>
      <w:lang w:val="nb-NO"/>
    </w:rPr>
  </w:style>
  <w:style w:type="paragraph" w:customStyle="1" w:styleId="xl111">
    <w:name w:val="xl111"/>
    <w:basedOn w:val="Normal"/>
    <w:rsid w:val="004F0A87"/>
    <w:pPr>
      <w:shd w:val="clear" w:color="000000" w:fill="FFFF00"/>
      <w:spacing w:before="100" w:beforeAutospacing="1" w:after="100" w:afterAutospacing="1" w:line="240" w:lineRule="auto"/>
      <w:jc w:val="left"/>
    </w:pPr>
    <w:rPr>
      <w:rFonts w:ascii="Times New Roman" w:eastAsia="Times New Roman" w:hAnsi="Times New Roman" w:cs="Times New Roman"/>
      <w:color w:val="1155CC"/>
      <w:sz w:val="24"/>
      <w:szCs w:val="24"/>
      <w:u w:val="single"/>
      <w:lang w:val="nb-NO"/>
    </w:rPr>
  </w:style>
  <w:style w:type="paragraph" w:customStyle="1" w:styleId="xl112">
    <w:name w:val="xl112"/>
    <w:basedOn w:val="Normal"/>
    <w:rsid w:val="004F0A87"/>
    <w:pPr>
      <w:shd w:val="clear" w:color="000000" w:fill="FFFF00"/>
      <w:spacing w:before="100" w:beforeAutospacing="1" w:after="100" w:afterAutospacing="1" w:line="240" w:lineRule="auto"/>
      <w:jc w:val="left"/>
    </w:pPr>
    <w:rPr>
      <w:rFonts w:ascii="Times New Roman" w:eastAsia="Times New Roman" w:hAnsi="Times New Roman" w:cs="Times New Roman"/>
      <w:color w:val="1155CC"/>
      <w:sz w:val="24"/>
      <w:szCs w:val="24"/>
      <w:u w:val="single"/>
      <w:lang w:val="nb-NO"/>
    </w:rPr>
  </w:style>
  <w:style w:type="paragraph" w:customStyle="1" w:styleId="xl113">
    <w:name w:val="xl113"/>
    <w:basedOn w:val="Normal"/>
    <w:rsid w:val="004F0A87"/>
    <w:pPr>
      <w:pBdr>
        <w:right w:val="single" w:sz="4" w:space="0" w:color="auto"/>
      </w:pBdr>
      <w:spacing w:before="100" w:beforeAutospacing="1" w:after="100" w:afterAutospacing="1" w:line="240" w:lineRule="auto"/>
      <w:jc w:val="left"/>
    </w:pPr>
    <w:rPr>
      <w:rFonts w:ascii="Times New Roman" w:eastAsia="Times New Roman" w:hAnsi="Times New Roman" w:cs="Times New Roman"/>
      <w:sz w:val="24"/>
      <w:szCs w:val="24"/>
      <w:lang w:val="nb-NO"/>
    </w:rPr>
  </w:style>
  <w:style w:type="paragraph" w:customStyle="1" w:styleId="xl114">
    <w:name w:val="xl114"/>
    <w:basedOn w:val="Normal"/>
    <w:rsid w:val="004F0A87"/>
    <w:pPr>
      <w:shd w:val="clear" w:color="000000" w:fill="FF0000"/>
      <w:spacing w:before="100" w:beforeAutospacing="1" w:after="100" w:afterAutospacing="1" w:line="240" w:lineRule="auto"/>
      <w:jc w:val="left"/>
    </w:pPr>
    <w:rPr>
      <w:rFonts w:ascii="Times New Roman" w:eastAsia="Times New Roman" w:hAnsi="Times New Roman" w:cs="Times New Roman"/>
      <w:lang w:val="nb-NO"/>
    </w:rPr>
  </w:style>
  <w:style w:type="paragraph" w:customStyle="1" w:styleId="xl115">
    <w:name w:val="xl115"/>
    <w:basedOn w:val="Normal"/>
    <w:rsid w:val="004F0A87"/>
    <w:pPr>
      <w:shd w:val="clear" w:color="000000" w:fill="FF0000"/>
      <w:spacing w:before="100" w:beforeAutospacing="1" w:after="100" w:afterAutospacing="1" w:line="240" w:lineRule="auto"/>
      <w:jc w:val="left"/>
    </w:pPr>
    <w:rPr>
      <w:rFonts w:ascii="Times New Roman" w:eastAsia="Times New Roman" w:hAnsi="Times New Roman" w:cs="Times New Roman"/>
      <w:sz w:val="24"/>
      <w:szCs w:val="24"/>
      <w:lang w:val="nb-NO"/>
    </w:rPr>
  </w:style>
  <w:style w:type="paragraph" w:customStyle="1" w:styleId="xl116">
    <w:name w:val="xl116"/>
    <w:basedOn w:val="Normal"/>
    <w:rsid w:val="004F0A87"/>
    <w:pPr>
      <w:pBdr>
        <w:left w:val="single" w:sz="4" w:space="0" w:color="000000"/>
      </w:pBdr>
      <w:shd w:val="clear" w:color="000000" w:fill="FF0000"/>
      <w:spacing w:before="100" w:beforeAutospacing="1" w:after="100" w:afterAutospacing="1" w:line="240" w:lineRule="auto"/>
      <w:jc w:val="left"/>
    </w:pPr>
    <w:rPr>
      <w:rFonts w:ascii="Times New Roman" w:eastAsia="Times New Roman" w:hAnsi="Times New Roman" w:cs="Times New Roman"/>
      <w:color w:val="000000"/>
      <w:sz w:val="24"/>
      <w:szCs w:val="24"/>
      <w:lang w:val="nb-NO"/>
    </w:rPr>
  </w:style>
  <w:style w:type="paragraph" w:customStyle="1" w:styleId="xl117">
    <w:name w:val="xl117"/>
    <w:basedOn w:val="Normal"/>
    <w:rsid w:val="004F0A87"/>
    <w:pPr>
      <w:pBdr>
        <w:right w:val="single" w:sz="4" w:space="0" w:color="000000"/>
      </w:pBdr>
      <w:shd w:val="clear" w:color="000000" w:fill="FF0000"/>
      <w:spacing w:before="100" w:beforeAutospacing="1" w:after="100" w:afterAutospacing="1" w:line="240" w:lineRule="auto"/>
      <w:jc w:val="left"/>
    </w:pPr>
    <w:rPr>
      <w:rFonts w:ascii="Times New Roman" w:eastAsia="Times New Roman" w:hAnsi="Times New Roman" w:cs="Times New Roman"/>
      <w:color w:val="000000"/>
      <w:sz w:val="24"/>
      <w:szCs w:val="24"/>
      <w:lang w:val="nb-NO"/>
    </w:rPr>
  </w:style>
  <w:style w:type="paragraph" w:customStyle="1" w:styleId="xl118">
    <w:name w:val="xl118"/>
    <w:basedOn w:val="Normal"/>
    <w:rsid w:val="004F0A87"/>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nb-NO"/>
    </w:rPr>
  </w:style>
  <w:style w:type="paragraph" w:customStyle="1" w:styleId="xl119">
    <w:name w:val="xl119"/>
    <w:basedOn w:val="Normal"/>
    <w:rsid w:val="004F0A87"/>
    <w:pPr>
      <w:pBdr>
        <w:left w:val="single" w:sz="4" w:space="0" w:color="000000"/>
        <w:bottom w:val="single" w:sz="4" w:space="0" w:color="000000"/>
        <w:right w:val="single" w:sz="4" w:space="0" w:color="000000"/>
      </w:pBdr>
      <w:spacing w:before="100" w:beforeAutospacing="1" w:after="100" w:afterAutospacing="1" w:line="240" w:lineRule="auto"/>
      <w:jc w:val="left"/>
    </w:pPr>
    <w:rPr>
      <w:rFonts w:ascii="Times New Roman" w:eastAsia="Times New Roman" w:hAnsi="Times New Roman" w:cs="Times New Roman"/>
      <w:sz w:val="24"/>
      <w:szCs w:val="24"/>
      <w:lang w:val="nb-NO"/>
    </w:rPr>
  </w:style>
  <w:style w:type="paragraph" w:customStyle="1" w:styleId="xl120">
    <w:name w:val="xl120"/>
    <w:basedOn w:val="Normal"/>
    <w:rsid w:val="004F0A87"/>
    <w:pPr>
      <w:pBdr>
        <w:top w:val="single" w:sz="4" w:space="0" w:color="000000"/>
        <w:left w:val="single" w:sz="4" w:space="0" w:color="000000"/>
        <w:right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sz w:val="24"/>
      <w:szCs w:val="24"/>
      <w:lang w:val="nb-NO"/>
    </w:rPr>
  </w:style>
  <w:style w:type="paragraph" w:customStyle="1" w:styleId="xl121">
    <w:name w:val="xl121"/>
    <w:basedOn w:val="Normal"/>
    <w:rsid w:val="004F0A87"/>
    <w:pPr>
      <w:pBdr>
        <w:top w:val="single" w:sz="4" w:space="0" w:color="000000"/>
        <w:left w:val="single" w:sz="4" w:space="0" w:color="000000"/>
        <w:bottom w:val="single" w:sz="4" w:space="0" w:color="000000"/>
      </w:pBdr>
      <w:spacing w:before="100" w:beforeAutospacing="1" w:after="100" w:afterAutospacing="1" w:line="240" w:lineRule="auto"/>
      <w:jc w:val="center"/>
    </w:pPr>
    <w:rPr>
      <w:rFonts w:ascii="Times New Roman" w:eastAsia="Times New Roman" w:hAnsi="Times New Roman" w:cs="Times New Roman"/>
      <w:b/>
      <w:bCs/>
      <w:color w:val="000000"/>
      <w:sz w:val="24"/>
      <w:szCs w:val="24"/>
      <w:lang w:val="nb-NO"/>
    </w:rPr>
  </w:style>
  <w:style w:type="paragraph" w:customStyle="1" w:styleId="xl122">
    <w:name w:val="xl122"/>
    <w:basedOn w:val="Normal"/>
    <w:rsid w:val="004F0A87"/>
    <w:pPr>
      <w:pBdr>
        <w:top w:val="single" w:sz="4" w:space="0" w:color="000000"/>
        <w:bottom w:val="single" w:sz="4" w:space="0" w:color="000000"/>
        <w:right w:val="single" w:sz="4" w:space="0" w:color="000000"/>
      </w:pBdr>
      <w:spacing w:before="100" w:beforeAutospacing="1" w:after="100" w:afterAutospacing="1" w:line="240" w:lineRule="auto"/>
      <w:jc w:val="left"/>
    </w:pPr>
    <w:rPr>
      <w:rFonts w:ascii="Times New Roman" w:eastAsia="Times New Roman" w:hAnsi="Times New Roman" w:cs="Times New Roman"/>
      <w:sz w:val="24"/>
      <w:szCs w:val="24"/>
      <w:lang w:val="nb-NO"/>
    </w:rPr>
  </w:style>
  <w:style w:type="paragraph" w:customStyle="1" w:styleId="xl123">
    <w:name w:val="xl123"/>
    <w:basedOn w:val="Normal"/>
    <w:rsid w:val="004F0A87"/>
    <w:pPr>
      <w:pBdr>
        <w:top w:val="single" w:sz="4" w:space="0" w:color="000000"/>
        <w:bottom w:val="single" w:sz="4" w:space="0" w:color="000000"/>
      </w:pBdr>
      <w:spacing w:before="100" w:beforeAutospacing="1" w:after="100" w:afterAutospacing="1" w:line="240" w:lineRule="auto"/>
      <w:jc w:val="left"/>
    </w:pPr>
    <w:rPr>
      <w:rFonts w:ascii="Times New Roman" w:eastAsia="Times New Roman" w:hAnsi="Times New Roman" w:cs="Times New Roman"/>
      <w:sz w:val="24"/>
      <w:szCs w:val="24"/>
      <w:lang w:val="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7282">
      <w:bodyDiv w:val="1"/>
      <w:marLeft w:val="0"/>
      <w:marRight w:val="0"/>
      <w:marTop w:val="0"/>
      <w:marBottom w:val="0"/>
      <w:divBdr>
        <w:top w:val="none" w:sz="0" w:space="0" w:color="auto"/>
        <w:left w:val="none" w:sz="0" w:space="0" w:color="auto"/>
        <w:bottom w:val="none" w:sz="0" w:space="0" w:color="auto"/>
        <w:right w:val="none" w:sz="0" w:space="0" w:color="auto"/>
      </w:divBdr>
      <w:divsChild>
        <w:div w:id="1659964530">
          <w:marLeft w:val="274"/>
          <w:marRight w:val="0"/>
          <w:marTop w:val="0"/>
          <w:marBottom w:val="0"/>
          <w:divBdr>
            <w:top w:val="none" w:sz="0" w:space="0" w:color="auto"/>
            <w:left w:val="none" w:sz="0" w:space="0" w:color="auto"/>
            <w:bottom w:val="none" w:sz="0" w:space="0" w:color="auto"/>
            <w:right w:val="none" w:sz="0" w:space="0" w:color="auto"/>
          </w:divBdr>
        </w:div>
      </w:divsChild>
    </w:div>
    <w:div w:id="26219752">
      <w:bodyDiv w:val="1"/>
      <w:marLeft w:val="0"/>
      <w:marRight w:val="0"/>
      <w:marTop w:val="0"/>
      <w:marBottom w:val="0"/>
      <w:divBdr>
        <w:top w:val="none" w:sz="0" w:space="0" w:color="auto"/>
        <w:left w:val="none" w:sz="0" w:space="0" w:color="auto"/>
        <w:bottom w:val="none" w:sz="0" w:space="0" w:color="auto"/>
        <w:right w:val="none" w:sz="0" w:space="0" w:color="auto"/>
      </w:divBdr>
      <w:divsChild>
        <w:div w:id="2090228402">
          <w:marLeft w:val="274"/>
          <w:marRight w:val="0"/>
          <w:marTop w:val="0"/>
          <w:marBottom w:val="0"/>
          <w:divBdr>
            <w:top w:val="none" w:sz="0" w:space="0" w:color="auto"/>
            <w:left w:val="none" w:sz="0" w:space="0" w:color="auto"/>
            <w:bottom w:val="none" w:sz="0" w:space="0" w:color="auto"/>
            <w:right w:val="none" w:sz="0" w:space="0" w:color="auto"/>
          </w:divBdr>
        </w:div>
      </w:divsChild>
    </w:div>
    <w:div w:id="43532254">
      <w:bodyDiv w:val="1"/>
      <w:marLeft w:val="0"/>
      <w:marRight w:val="0"/>
      <w:marTop w:val="0"/>
      <w:marBottom w:val="0"/>
      <w:divBdr>
        <w:top w:val="none" w:sz="0" w:space="0" w:color="auto"/>
        <w:left w:val="none" w:sz="0" w:space="0" w:color="auto"/>
        <w:bottom w:val="none" w:sz="0" w:space="0" w:color="auto"/>
        <w:right w:val="none" w:sz="0" w:space="0" w:color="auto"/>
      </w:divBdr>
    </w:div>
    <w:div w:id="73286194">
      <w:bodyDiv w:val="1"/>
      <w:marLeft w:val="0"/>
      <w:marRight w:val="0"/>
      <w:marTop w:val="0"/>
      <w:marBottom w:val="0"/>
      <w:divBdr>
        <w:top w:val="none" w:sz="0" w:space="0" w:color="auto"/>
        <w:left w:val="none" w:sz="0" w:space="0" w:color="auto"/>
        <w:bottom w:val="none" w:sz="0" w:space="0" w:color="auto"/>
        <w:right w:val="none" w:sz="0" w:space="0" w:color="auto"/>
      </w:divBdr>
      <w:divsChild>
        <w:div w:id="1864703131">
          <w:marLeft w:val="274"/>
          <w:marRight w:val="0"/>
          <w:marTop w:val="0"/>
          <w:marBottom w:val="0"/>
          <w:divBdr>
            <w:top w:val="none" w:sz="0" w:space="0" w:color="auto"/>
            <w:left w:val="none" w:sz="0" w:space="0" w:color="auto"/>
            <w:bottom w:val="none" w:sz="0" w:space="0" w:color="auto"/>
            <w:right w:val="none" w:sz="0" w:space="0" w:color="auto"/>
          </w:divBdr>
        </w:div>
      </w:divsChild>
    </w:div>
    <w:div w:id="90468327">
      <w:bodyDiv w:val="1"/>
      <w:marLeft w:val="0"/>
      <w:marRight w:val="0"/>
      <w:marTop w:val="0"/>
      <w:marBottom w:val="0"/>
      <w:divBdr>
        <w:top w:val="none" w:sz="0" w:space="0" w:color="auto"/>
        <w:left w:val="none" w:sz="0" w:space="0" w:color="auto"/>
        <w:bottom w:val="none" w:sz="0" w:space="0" w:color="auto"/>
        <w:right w:val="none" w:sz="0" w:space="0" w:color="auto"/>
      </w:divBdr>
      <w:divsChild>
        <w:div w:id="1345860638">
          <w:marLeft w:val="274"/>
          <w:marRight w:val="0"/>
          <w:marTop w:val="0"/>
          <w:marBottom w:val="0"/>
          <w:divBdr>
            <w:top w:val="none" w:sz="0" w:space="0" w:color="auto"/>
            <w:left w:val="none" w:sz="0" w:space="0" w:color="auto"/>
            <w:bottom w:val="none" w:sz="0" w:space="0" w:color="auto"/>
            <w:right w:val="none" w:sz="0" w:space="0" w:color="auto"/>
          </w:divBdr>
        </w:div>
      </w:divsChild>
    </w:div>
    <w:div w:id="103427715">
      <w:bodyDiv w:val="1"/>
      <w:marLeft w:val="0"/>
      <w:marRight w:val="0"/>
      <w:marTop w:val="0"/>
      <w:marBottom w:val="0"/>
      <w:divBdr>
        <w:top w:val="none" w:sz="0" w:space="0" w:color="auto"/>
        <w:left w:val="none" w:sz="0" w:space="0" w:color="auto"/>
        <w:bottom w:val="none" w:sz="0" w:space="0" w:color="auto"/>
        <w:right w:val="none" w:sz="0" w:space="0" w:color="auto"/>
      </w:divBdr>
      <w:divsChild>
        <w:div w:id="332297004">
          <w:marLeft w:val="274"/>
          <w:marRight w:val="0"/>
          <w:marTop w:val="0"/>
          <w:marBottom w:val="0"/>
          <w:divBdr>
            <w:top w:val="none" w:sz="0" w:space="0" w:color="auto"/>
            <w:left w:val="none" w:sz="0" w:space="0" w:color="auto"/>
            <w:bottom w:val="none" w:sz="0" w:space="0" w:color="auto"/>
            <w:right w:val="none" w:sz="0" w:space="0" w:color="auto"/>
          </w:divBdr>
        </w:div>
      </w:divsChild>
    </w:div>
    <w:div w:id="114521542">
      <w:bodyDiv w:val="1"/>
      <w:marLeft w:val="0"/>
      <w:marRight w:val="0"/>
      <w:marTop w:val="0"/>
      <w:marBottom w:val="0"/>
      <w:divBdr>
        <w:top w:val="none" w:sz="0" w:space="0" w:color="auto"/>
        <w:left w:val="none" w:sz="0" w:space="0" w:color="auto"/>
        <w:bottom w:val="none" w:sz="0" w:space="0" w:color="auto"/>
        <w:right w:val="none" w:sz="0" w:space="0" w:color="auto"/>
      </w:divBdr>
      <w:divsChild>
        <w:div w:id="1556700884">
          <w:marLeft w:val="274"/>
          <w:marRight w:val="0"/>
          <w:marTop w:val="0"/>
          <w:marBottom w:val="0"/>
          <w:divBdr>
            <w:top w:val="none" w:sz="0" w:space="0" w:color="auto"/>
            <w:left w:val="none" w:sz="0" w:space="0" w:color="auto"/>
            <w:bottom w:val="none" w:sz="0" w:space="0" w:color="auto"/>
            <w:right w:val="none" w:sz="0" w:space="0" w:color="auto"/>
          </w:divBdr>
        </w:div>
      </w:divsChild>
    </w:div>
    <w:div w:id="131947600">
      <w:bodyDiv w:val="1"/>
      <w:marLeft w:val="0"/>
      <w:marRight w:val="0"/>
      <w:marTop w:val="0"/>
      <w:marBottom w:val="0"/>
      <w:divBdr>
        <w:top w:val="none" w:sz="0" w:space="0" w:color="auto"/>
        <w:left w:val="none" w:sz="0" w:space="0" w:color="auto"/>
        <w:bottom w:val="none" w:sz="0" w:space="0" w:color="auto"/>
        <w:right w:val="none" w:sz="0" w:space="0" w:color="auto"/>
      </w:divBdr>
    </w:div>
    <w:div w:id="181283860">
      <w:bodyDiv w:val="1"/>
      <w:marLeft w:val="0"/>
      <w:marRight w:val="0"/>
      <w:marTop w:val="0"/>
      <w:marBottom w:val="0"/>
      <w:divBdr>
        <w:top w:val="none" w:sz="0" w:space="0" w:color="auto"/>
        <w:left w:val="none" w:sz="0" w:space="0" w:color="auto"/>
        <w:bottom w:val="none" w:sz="0" w:space="0" w:color="auto"/>
        <w:right w:val="none" w:sz="0" w:space="0" w:color="auto"/>
      </w:divBdr>
    </w:div>
    <w:div w:id="182671257">
      <w:bodyDiv w:val="1"/>
      <w:marLeft w:val="0"/>
      <w:marRight w:val="0"/>
      <w:marTop w:val="0"/>
      <w:marBottom w:val="0"/>
      <w:divBdr>
        <w:top w:val="none" w:sz="0" w:space="0" w:color="auto"/>
        <w:left w:val="none" w:sz="0" w:space="0" w:color="auto"/>
        <w:bottom w:val="none" w:sz="0" w:space="0" w:color="auto"/>
        <w:right w:val="none" w:sz="0" w:space="0" w:color="auto"/>
      </w:divBdr>
      <w:divsChild>
        <w:div w:id="241179216">
          <w:marLeft w:val="274"/>
          <w:marRight w:val="0"/>
          <w:marTop w:val="0"/>
          <w:marBottom w:val="0"/>
          <w:divBdr>
            <w:top w:val="none" w:sz="0" w:space="0" w:color="auto"/>
            <w:left w:val="none" w:sz="0" w:space="0" w:color="auto"/>
            <w:bottom w:val="none" w:sz="0" w:space="0" w:color="auto"/>
            <w:right w:val="none" w:sz="0" w:space="0" w:color="auto"/>
          </w:divBdr>
        </w:div>
      </w:divsChild>
    </w:div>
    <w:div w:id="187067399">
      <w:bodyDiv w:val="1"/>
      <w:marLeft w:val="0"/>
      <w:marRight w:val="0"/>
      <w:marTop w:val="0"/>
      <w:marBottom w:val="0"/>
      <w:divBdr>
        <w:top w:val="none" w:sz="0" w:space="0" w:color="auto"/>
        <w:left w:val="none" w:sz="0" w:space="0" w:color="auto"/>
        <w:bottom w:val="none" w:sz="0" w:space="0" w:color="auto"/>
        <w:right w:val="none" w:sz="0" w:space="0" w:color="auto"/>
      </w:divBdr>
      <w:divsChild>
        <w:div w:id="1793284926">
          <w:marLeft w:val="274"/>
          <w:marRight w:val="0"/>
          <w:marTop w:val="0"/>
          <w:marBottom w:val="0"/>
          <w:divBdr>
            <w:top w:val="none" w:sz="0" w:space="0" w:color="auto"/>
            <w:left w:val="none" w:sz="0" w:space="0" w:color="auto"/>
            <w:bottom w:val="none" w:sz="0" w:space="0" w:color="auto"/>
            <w:right w:val="none" w:sz="0" w:space="0" w:color="auto"/>
          </w:divBdr>
        </w:div>
      </w:divsChild>
    </w:div>
    <w:div w:id="188615648">
      <w:bodyDiv w:val="1"/>
      <w:marLeft w:val="0"/>
      <w:marRight w:val="0"/>
      <w:marTop w:val="0"/>
      <w:marBottom w:val="0"/>
      <w:divBdr>
        <w:top w:val="none" w:sz="0" w:space="0" w:color="auto"/>
        <w:left w:val="none" w:sz="0" w:space="0" w:color="auto"/>
        <w:bottom w:val="none" w:sz="0" w:space="0" w:color="auto"/>
        <w:right w:val="none" w:sz="0" w:space="0" w:color="auto"/>
      </w:divBdr>
      <w:divsChild>
        <w:div w:id="2052680645">
          <w:marLeft w:val="274"/>
          <w:marRight w:val="0"/>
          <w:marTop w:val="0"/>
          <w:marBottom w:val="0"/>
          <w:divBdr>
            <w:top w:val="none" w:sz="0" w:space="0" w:color="auto"/>
            <w:left w:val="none" w:sz="0" w:space="0" w:color="auto"/>
            <w:bottom w:val="none" w:sz="0" w:space="0" w:color="auto"/>
            <w:right w:val="none" w:sz="0" w:space="0" w:color="auto"/>
          </w:divBdr>
        </w:div>
      </w:divsChild>
    </w:div>
    <w:div w:id="262493328">
      <w:bodyDiv w:val="1"/>
      <w:marLeft w:val="0"/>
      <w:marRight w:val="0"/>
      <w:marTop w:val="0"/>
      <w:marBottom w:val="0"/>
      <w:divBdr>
        <w:top w:val="none" w:sz="0" w:space="0" w:color="auto"/>
        <w:left w:val="none" w:sz="0" w:space="0" w:color="auto"/>
        <w:bottom w:val="none" w:sz="0" w:space="0" w:color="auto"/>
        <w:right w:val="none" w:sz="0" w:space="0" w:color="auto"/>
      </w:divBdr>
      <w:divsChild>
        <w:div w:id="969170297">
          <w:marLeft w:val="274"/>
          <w:marRight w:val="0"/>
          <w:marTop w:val="0"/>
          <w:marBottom w:val="0"/>
          <w:divBdr>
            <w:top w:val="none" w:sz="0" w:space="0" w:color="auto"/>
            <w:left w:val="none" w:sz="0" w:space="0" w:color="auto"/>
            <w:bottom w:val="none" w:sz="0" w:space="0" w:color="auto"/>
            <w:right w:val="none" w:sz="0" w:space="0" w:color="auto"/>
          </w:divBdr>
        </w:div>
      </w:divsChild>
    </w:div>
    <w:div w:id="270668019">
      <w:bodyDiv w:val="1"/>
      <w:marLeft w:val="0"/>
      <w:marRight w:val="0"/>
      <w:marTop w:val="0"/>
      <w:marBottom w:val="0"/>
      <w:divBdr>
        <w:top w:val="none" w:sz="0" w:space="0" w:color="auto"/>
        <w:left w:val="none" w:sz="0" w:space="0" w:color="auto"/>
        <w:bottom w:val="none" w:sz="0" w:space="0" w:color="auto"/>
        <w:right w:val="none" w:sz="0" w:space="0" w:color="auto"/>
      </w:divBdr>
    </w:div>
    <w:div w:id="300159733">
      <w:bodyDiv w:val="1"/>
      <w:marLeft w:val="0"/>
      <w:marRight w:val="0"/>
      <w:marTop w:val="0"/>
      <w:marBottom w:val="0"/>
      <w:divBdr>
        <w:top w:val="none" w:sz="0" w:space="0" w:color="auto"/>
        <w:left w:val="none" w:sz="0" w:space="0" w:color="auto"/>
        <w:bottom w:val="none" w:sz="0" w:space="0" w:color="auto"/>
        <w:right w:val="none" w:sz="0" w:space="0" w:color="auto"/>
      </w:divBdr>
      <w:divsChild>
        <w:div w:id="1575318703">
          <w:marLeft w:val="274"/>
          <w:marRight w:val="0"/>
          <w:marTop w:val="0"/>
          <w:marBottom w:val="0"/>
          <w:divBdr>
            <w:top w:val="none" w:sz="0" w:space="0" w:color="auto"/>
            <w:left w:val="none" w:sz="0" w:space="0" w:color="auto"/>
            <w:bottom w:val="none" w:sz="0" w:space="0" w:color="auto"/>
            <w:right w:val="none" w:sz="0" w:space="0" w:color="auto"/>
          </w:divBdr>
        </w:div>
        <w:div w:id="1752193100">
          <w:marLeft w:val="274"/>
          <w:marRight w:val="0"/>
          <w:marTop w:val="0"/>
          <w:marBottom w:val="0"/>
          <w:divBdr>
            <w:top w:val="none" w:sz="0" w:space="0" w:color="auto"/>
            <w:left w:val="none" w:sz="0" w:space="0" w:color="auto"/>
            <w:bottom w:val="none" w:sz="0" w:space="0" w:color="auto"/>
            <w:right w:val="none" w:sz="0" w:space="0" w:color="auto"/>
          </w:divBdr>
        </w:div>
      </w:divsChild>
    </w:div>
    <w:div w:id="324674294">
      <w:bodyDiv w:val="1"/>
      <w:marLeft w:val="0"/>
      <w:marRight w:val="0"/>
      <w:marTop w:val="0"/>
      <w:marBottom w:val="0"/>
      <w:divBdr>
        <w:top w:val="none" w:sz="0" w:space="0" w:color="auto"/>
        <w:left w:val="none" w:sz="0" w:space="0" w:color="auto"/>
        <w:bottom w:val="none" w:sz="0" w:space="0" w:color="auto"/>
        <w:right w:val="none" w:sz="0" w:space="0" w:color="auto"/>
      </w:divBdr>
      <w:divsChild>
        <w:div w:id="604966744">
          <w:marLeft w:val="274"/>
          <w:marRight w:val="0"/>
          <w:marTop w:val="0"/>
          <w:marBottom w:val="0"/>
          <w:divBdr>
            <w:top w:val="none" w:sz="0" w:space="0" w:color="auto"/>
            <w:left w:val="none" w:sz="0" w:space="0" w:color="auto"/>
            <w:bottom w:val="none" w:sz="0" w:space="0" w:color="auto"/>
            <w:right w:val="none" w:sz="0" w:space="0" w:color="auto"/>
          </w:divBdr>
        </w:div>
        <w:div w:id="1289160778">
          <w:marLeft w:val="274"/>
          <w:marRight w:val="0"/>
          <w:marTop w:val="0"/>
          <w:marBottom w:val="0"/>
          <w:divBdr>
            <w:top w:val="none" w:sz="0" w:space="0" w:color="auto"/>
            <w:left w:val="none" w:sz="0" w:space="0" w:color="auto"/>
            <w:bottom w:val="none" w:sz="0" w:space="0" w:color="auto"/>
            <w:right w:val="none" w:sz="0" w:space="0" w:color="auto"/>
          </w:divBdr>
        </w:div>
        <w:div w:id="1972202724">
          <w:marLeft w:val="274"/>
          <w:marRight w:val="0"/>
          <w:marTop w:val="0"/>
          <w:marBottom w:val="0"/>
          <w:divBdr>
            <w:top w:val="none" w:sz="0" w:space="0" w:color="auto"/>
            <w:left w:val="none" w:sz="0" w:space="0" w:color="auto"/>
            <w:bottom w:val="none" w:sz="0" w:space="0" w:color="auto"/>
            <w:right w:val="none" w:sz="0" w:space="0" w:color="auto"/>
          </w:divBdr>
        </w:div>
      </w:divsChild>
    </w:div>
    <w:div w:id="385960069">
      <w:bodyDiv w:val="1"/>
      <w:marLeft w:val="0"/>
      <w:marRight w:val="0"/>
      <w:marTop w:val="0"/>
      <w:marBottom w:val="0"/>
      <w:divBdr>
        <w:top w:val="none" w:sz="0" w:space="0" w:color="auto"/>
        <w:left w:val="none" w:sz="0" w:space="0" w:color="auto"/>
        <w:bottom w:val="none" w:sz="0" w:space="0" w:color="auto"/>
        <w:right w:val="none" w:sz="0" w:space="0" w:color="auto"/>
      </w:divBdr>
    </w:div>
    <w:div w:id="421266236">
      <w:bodyDiv w:val="1"/>
      <w:marLeft w:val="0"/>
      <w:marRight w:val="0"/>
      <w:marTop w:val="0"/>
      <w:marBottom w:val="0"/>
      <w:divBdr>
        <w:top w:val="none" w:sz="0" w:space="0" w:color="auto"/>
        <w:left w:val="none" w:sz="0" w:space="0" w:color="auto"/>
        <w:bottom w:val="none" w:sz="0" w:space="0" w:color="auto"/>
        <w:right w:val="none" w:sz="0" w:space="0" w:color="auto"/>
      </w:divBdr>
    </w:div>
    <w:div w:id="421529297">
      <w:bodyDiv w:val="1"/>
      <w:marLeft w:val="0"/>
      <w:marRight w:val="0"/>
      <w:marTop w:val="0"/>
      <w:marBottom w:val="0"/>
      <w:divBdr>
        <w:top w:val="none" w:sz="0" w:space="0" w:color="auto"/>
        <w:left w:val="none" w:sz="0" w:space="0" w:color="auto"/>
        <w:bottom w:val="none" w:sz="0" w:space="0" w:color="auto"/>
        <w:right w:val="none" w:sz="0" w:space="0" w:color="auto"/>
      </w:divBdr>
    </w:div>
    <w:div w:id="432749998">
      <w:bodyDiv w:val="1"/>
      <w:marLeft w:val="0"/>
      <w:marRight w:val="0"/>
      <w:marTop w:val="0"/>
      <w:marBottom w:val="0"/>
      <w:divBdr>
        <w:top w:val="none" w:sz="0" w:space="0" w:color="auto"/>
        <w:left w:val="none" w:sz="0" w:space="0" w:color="auto"/>
        <w:bottom w:val="none" w:sz="0" w:space="0" w:color="auto"/>
        <w:right w:val="none" w:sz="0" w:space="0" w:color="auto"/>
      </w:divBdr>
    </w:div>
    <w:div w:id="485513660">
      <w:bodyDiv w:val="1"/>
      <w:marLeft w:val="0"/>
      <w:marRight w:val="0"/>
      <w:marTop w:val="0"/>
      <w:marBottom w:val="0"/>
      <w:divBdr>
        <w:top w:val="none" w:sz="0" w:space="0" w:color="auto"/>
        <w:left w:val="none" w:sz="0" w:space="0" w:color="auto"/>
        <w:bottom w:val="none" w:sz="0" w:space="0" w:color="auto"/>
        <w:right w:val="none" w:sz="0" w:space="0" w:color="auto"/>
      </w:divBdr>
      <w:divsChild>
        <w:div w:id="1562713484">
          <w:marLeft w:val="274"/>
          <w:marRight w:val="0"/>
          <w:marTop w:val="0"/>
          <w:marBottom w:val="0"/>
          <w:divBdr>
            <w:top w:val="none" w:sz="0" w:space="0" w:color="auto"/>
            <w:left w:val="none" w:sz="0" w:space="0" w:color="auto"/>
            <w:bottom w:val="none" w:sz="0" w:space="0" w:color="auto"/>
            <w:right w:val="none" w:sz="0" w:space="0" w:color="auto"/>
          </w:divBdr>
        </w:div>
        <w:div w:id="1946572582">
          <w:marLeft w:val="274"/>
          <w:marRight w:val="0"/>
          <w:marTop w:val="0"/>
          <w:marBottom w:val="0"/>
          <w:divBdr>
            <w:top w:val="none" w:sz="0" w:space="0" w:color="auto"/>
            <w:left w:val="none" w:sz="0" w:space="0" w:color="auto"/>
            <w:bottom w:val="none" w:sz="0" w:space="0" w:color="auto"/>
            <w:right w:val="none" w:sz="0" w:space="0" w:color="auto"/>
          </w:divBdr>
        </w:div>
      </w:divsChild>
    </w:div>
    <w:div w:id="490752050">
      <w:bodyDiv w:val="1"/>
      <w:marLeft w:val="0"/>
      <w:marRight w:val="0"/>
      <w:marTop w:val="0"/>
      <w:marBottom w:val="0"/>
      <w:divBdr>
        <w:top w:val="none" w:sz="0" w:space="0" w:color="auto"/>
        <w:left w:val="none" w:sz="0" w:space="0" w:color="auto"/>
        <w:bottom w:val="none" w:sz="0" w:space="0" w:color="auto"/>
        <w:right w:val="none" w:sz="0" w:space="0" w:color="auto"/>
      </w:divBdr>
      <w:divsChild>
        <w:div w:id="672300115">
          <w:marLeft w:val="274"/>
          <w:marRight w:val="0"/>
          <w:marTop w:val="0"/>
          <w:marBottom w:val="0"/>
          <w:divBdr>
            <w:top w:val="none" w:sz="0" w:space="0" w:color="auto"/>
            <w:left w:val="none" w:sz="0" w:space="0" w:color="auto"/>
            <w:bottom w:val="none" w:sz="0" w:space="0" w:color="auto"/>
            <w:right w:val="none" w:sz="0" w:space="0" w:color="auto"/>
          </w:divBdr>
        </w:div>
      </w:divsChild>
    </w:div>
    <w:div w:id="544021232">
      <w:bodyDiv w:val="1"/>
      <w:marLeft w:val="0"/>
      <w:marRight w:val="0"/>
      <w:marTop w:val="0"/>
      <w:marBottom w:val="0"/>
      <w:divBdr>
        <w:top w:val="none" w:sz="0" w:space="0" w:color="auto"/>
        <w:left w:val="none" w:sz="0" w:space="0" w:color="auto"/>
        <w:bottom w:val="none" w:sz="0" w:space="0" w:color="auto"/>
        <w:right w:val="none" w:sz="0" w:space="0" w:color="auto"/>
      </w:divBdr>
    </w:div>
    <w:div w:id="626594516">
      <w:bodyDiv w:val="1"/>
      <w:marLeft w:val="0"/>
      <w:marRight w:val="0"/>
      <w:marTop w:val="0"/>
      <w:marBottom w:val="0"/>
      <w:divBdr>
        <w:top w:val="none" w:sz="0" w:space="0" w:color="auto"/>
        <w:left w:val="none" w:sz="0" w:space="0" w:color="auto"/>
        <w:bottom w:val="none" w:sz="0" w:space="0" w:color="auto"/>
        <w:right w:val="none" w:sz="0" w:space="0" w:color="auto"/>
      </w:divBdr>
    </w:div>
    <w:div w:id="641808804">
      <w:bodyDiv w:val="1"/>
      <w:marLeft w:val="0"/>
      <w:marRight w:val="0"/>
      <w:marTop w:val="0"/>
      <w:marBottom w:val="0"/>
      <w:divBdr>
        <w:top w:val="none" w:sz="0" w:space="0" w:color="auto"/>
        <w:left w:val="none" w:sz="0" w:space="0" w:color="auto"/>
        <w:bottom w:val="none" w:sz="0" w:space="0" w:color="auto"/>
        <w:right w:val="none" w:sz="0" w:space="0" w:color="auto"/>
      </w:divBdr>
    </w:div>
    <w:div w:id="671764715">
      <w:bodyDiv w:val="1"/>
      <w:marLeft w:val="0"/>
      <w:marRight w:val="0"/>
      <w:marTop w:val="0"/>
      <w:marBottom w:val="0"/>
      <w:divBdr>
        <w:top w:val="none" w:sz="0" w:space="0" w:color="auto"/>
        <w:left w:val="none" w:sz="0" w:space="0" w:color="auto"/>
        <w:bottom w:val="none" w:sz="0" w:space="0" w:color="auto"/>
        <w:right w:val="none" w:sz="0" w:space="0" w:color="auto"/>
      </w:divBdr>
    </w:div>
    <w:div w:id="684484324">
      <w:bodyDiv w:val="1"/>
      <w:marLeft w:val="0"/>
      <w:marRight w:val="0"/>
      <w:marTop w:val="0"/>
      <w:marBottom w:val="0"/>
      <w:divBdr>
        <w:top w:val="none" w:sz="0" w:space="0" w:color="auto"/>
        <w:left w:val="none" w:sz="0" w:space="0" w:color="auto"/>
        <w:bottom w:val="none" w:sz="0" w:space="0" w:color="auto"/>
        <w:right w:val="none" w:sz="0" w:space="0" w:color="auto"/>
      </w:divBdr>
    </w:div>
    <w:div w:id="718164836">
      <w:bodyDiv w:val="1"/>
      <w:marLeft w:val="0"/>
      <w:marRight w:val="0"/>
      <w:marTop w:val="0"/>
      <w:marBottom w:val="0"/>
      <w:divBdr>
        <w:top w:val="none" w:sz="0" w:space="0" w:color="auto"/>
        <w:left w:val="none" w:sz="0" w:space="0" w:color="auto"/>
        <w:bottom w:val="none" w:sz="0" w:space="0" w:color="auto"/>
        <w:right w:val="none" w:sz="0" w:space="0" w:color="auto"/>
      </w:divBdr>
      <w:divsChild>
        <w:div w:id="1566069153">
          <w:marLeft w:val="274"/>
          <w:marRight w:val="0"/>
          <w:marTop w:val="0"/>
          <w:marBottom w:val="0"/>
          <w:divBdr>
            <w:top w:val="none" w:sz="0" w:space="0" w:color="auto"/>
            <w:left w:val="none" w:sz="0" w:space="0" w:color="auto"/>
            <w:bottom w:val="none" w:sz="0" w:space="0" w:color="auto"/>
            <w:right w:val="none" w:sz="0" w:space="0" w:color="auto"/>
          </w:divBdr>
        </w:div>
      </w:divsChild>
    </w:div>
    <w:div w:id="721175168">
      <w:bodyDiv w:val="1"/>
      <w:marLeft w:val="0"/>
      <w:marRight w:val="0"/>
      <w:marTop w:val="0"/>
      <w:marBottom w:val="0"/>
      <w:divBdr>
        <w:top w:val="none" w:sz="0" w:space="0" w:color="auto"/>
        <w:left w:val="none" w:sz="0" w:space="0" w:color="auto"/>
        <w:bottom w:val="none" w:sz="0" w:space="0" w:color="auto"/>
        <w:right w:val="none" w:sz="0" w:space="0" w:color="auto"/>
      </w:divBdr>
      <w:divsChild>
        <w:div w:id="688877368">
          <w:marLeft w:val="274"/>
          <w:marRight w:val="0"/>
          <w:marTop w:val="0"/>
          <w:marBottom w:val="0"/>
          <w:divBdr>
            <w:top w:val="none" w:sz="0" w:space="0" w:color="auto"/>
            <w:left w:val="none" w:sz="0" w:space="0" w:color="auto"/>
            <w:bottom w:val="none" w:sz="0" w:space="0" w:color="auto"/>
            <w:right w:val="none" w:sz="0" w:space="0" w:color="auto"/>
          </w:divBdr>
        </w:div>
        <w:div w:id="1140805892">
          <w:marLeft w:val="274"/>
          <w:marRight w:val="0"/>
          <w:marTop w:val="0"/>
          <w:marBottom w:val="0"/>
          <w:divBdr>
            <w:top w:val="none" w:sz="0" w:space="0" w:color="auto"/>
            <w:left w:val="none" w:sz="0" w:space="0" w:color="auto"/>
            <w:bottom w:val="none" w:sz="0" w:space="0" w:color="auto"/>
            <w:right w:val="none" w:sz="0" w:space="0" w:color="auto"/>
          </w:divBdr>
        </w:div>
        <w:div w:id="1472357938">
          <w:marLeft w:val="274"/>
          <w:marRight w:val="0"/>
          <w:marTop w:val="0"/>
          <w:marBottom w:val="0"/>
          <w:divBdr>
            <w:top w:val="none" w:sz="0" w:space="0" w:color="auto"/>
            <w:left w:val="none" w:sz="0" w:space="0" w:color="auto"/>
            <w:bottom w:val="none" w:sz="0" w:space="0" w:color="auto"/>
            <w:right w:val="none" w:sz="0" w:space="0" w:color="auto"/>
          </w:divBdr>
        </w:div>
        <w:div w:id="1599213344">
          <w:marLeft w:val="274"/>
          <w:marRight w:val="0"/>
          <w:marTop w:val="0"/>
          <w:marBottom w:val="0"/>
          <w:divBdr>
            <w:top w:val="none" w:sz="0" w:space="0" w:color="auto"/>
            <w:left w:val="none" w:sz="0" w:space="0" w:color="auto"/>
            <w:bottom w:val="none" w:sz="0" w:space="0" w:color="auto"/>
            <w:right w:val="none" w:sz="0" w:space="0" w:color="auto"/>
          </w:divBdr>
        </w:div>
        <w:div w:id="1607427553">
          <w:marLeft w:val="274"/>
          <w:marRight w:val="0"/>
          <w:marTop w:val="0"/>
          <w:marBottom w:val="0"/>
          <w:divBdr>
            <w:top w:val="none" w:sz="0" w:space="0" w:color="auto"/>
            <w:left w:val="none" w:sz="0" w:space="0" w:color="auto"/>
            <w:bottom w:val="none" w:sz="0" w:space="0" w:color="auto"/>
            <w:right w:val="none" w:sz="0" w:space="0" w:color="auto"/>
          </w:divBdr>
        </w:div>
      </w:divsChild>
    </w:div>
    <w:div w:id="738093941">
      <w:bodyDiv w:val="1"/>
      <w:marLeft w:val="0"/>
      <w:marRight w:val="0"/>
      <w:marTop w:val="0"/>
      <w:marBottom w:val="0"/>
      <w:divBdr>
        <w:top w:val="none" w:sz="0" w:space="0" w:color="auto"/>
        <w:left w:val="none" w:sz="0" w:space="0" w:color="auto"/>
        <w:bottom w:val="none" w:sz="0" w:space="0" w:color="auto"/>
        <w:right w:val="none" w:sz="0" w:space="0" w:color="auto"/>
      </w:divBdr>
    </w:div>
    <w:div w:id="755202753">
      <w:bodyDiv w:val="1"/>
      <w:marLeft w:val="0"/>
      <w:marRight w:val="0"/>
      <w:marTop w:val="0"/>
      <w:marBottom w:val="0"/>
      <w:divBdr>
        <w:top w:val="none" w:sz="0" w:space="0" w:color="auto"/>
        <w:left w:val="none" w:sz="0" w:space="0" w:color="auto"/>
        <w:bottom w:val="none" w:sz="0" w:space="0" w:color="auto"/>
        <w:right w:val="none" w:sz="0" w:space="0" w:color="auto"/>
      </w:divBdr>
    </w:div>
    <w:div w:id="805010572">
      <w:bodyDiv w:val="1"/>
      <w:marLeft w:val="0"/>
      <w:marRight w:val="0"/>
      <w:marTop w:val="0"/>
      <w:marBottom w:val="0"/>
      <w:divBdr>
        <w:top w:val="none" w:sz="0" w:space="0" w:color="auto"/>
        <w:left w:val="none" w:sz="0" w:space="0" w:color="auto"/>
        <w:bottom w:val="none" w:sz="0" w:space="0" w:color="auto"/>
        <w:right w:val="none" w:sz="0" w:space="0" w:color="auto"/>
      </w:divBdr>
      <w:divsChild>
        <w:div w:id="481041835">
          <w:marLeft w:val="274"/>
          <w:marRight w:val="0"/>
          <w:marTop w:val="0"/>
          <w:marBottom w:val="0"/>
          <w:divBdr>
            <w:top w:val="none" w:sz="0" w:space="0" w:color="auto"/>
            <w:left w:val="none" w:sz="0" w:space="0" w:color="auto"/>
            <w:bottom w:val="none" w:sz="0" w:space="0" w:color="auto"/>
            <w:right w:val="none" w:sz="0" w:space="0" w:color="auto"/>
          </w:divBdr>
        </w:div>
      </w:divsChild>
    </w:div>
    <w:div w:id="840463745">
      <w:bodyDiv w:val="1"/>
      <w:marLeft w:val="0"/>
      <w:marRight w:val="0"/>
      <w:marTop w:val="0"/>
      <w:marBottom w:val="0"/>
      <w:divBdr>
        <w:top w:val="none" w:sz="0" w:space="0" w:color="auto"/>
        <w:left w:val="none" w:sz="0" w:space="0" w:color="auto"/>
        <w:bottom w:val="none" w:sz="0" w:space="0" w:color="auto"/>
        <w:right w:val="none" w:sz="0" w:space="0" w:color="auto"/>
      </w:divBdr>
      <w:divsChild>
        <w:div w:id="655453340">
          <w:marLeft w:val="274"/>
          <w:marRight w:val="0"/>
          <w:marTop w:val="0"/>
          <w:marBottom w:val="0"/>
          <w:divBdr>
            <w:top w:val="none" w:sz="0" w:space="0" w:color="auto"/>
            <w:left w:val="none" w:sz="0" w:space="0" w:color="auto"/>
            <w:bottom w:val="none" w:sz="0" w:space="0" w:color="auto"/>
            <w:right w:val="none" w:sz="0" w:space="0" w:color="auto"/>
          </w:divBdr>
        </w:div>
        <w:div w:id="1252473685">
          <w:marLeft w:val="274"/>
          <w:marRight w:val="0"/>
          <w:marTop w:val="0"/>
          <w:marBottom w:val="0"/>
          <w:divBdr>
            <w:top w:val="none" w:sz="0" w:space="0" w:color="auto"/>
            <w:left w:val="none" w:sz="0" w:space="0" w:color="auto"/>
            <w:bottom w:val="none" w:sz="0" w:space="0" w:color="auto"/>
            <w:right w:val="none" w:sz="0" w:space="0" w:color="auto"/>
          </w:divBdr>
        </w:div>
      </w:divsChild>
    </w:div>
    <w:div w:id="874123530">
      <w:bodyDiv w:val="1"/>
      <w:marLeft w:val="0"/>
      <w:marRight w:val="0"/>
      <w:marTop w:val="0"/>
      <w:marBottom w:val="0"/>
      <w:divBdr>
        <w:top w:val="none" w:sz="0" w:space="0" w:color="auto"/>
        <w:left w:val="none" w:sz="0" w:space="0" w:color="auto"/>
        <w:bottom w:val="none" w:sz="0" w:space="0" w:color="auto"/>
        <w:right w:val="none" w:sz="0" w:space="0" w:color="auto"/>
      </w:divBdr>
      <w:divsChild>
        <w:div w:id="1007100828">
          <w:marLeft w:val="274"/>
          <w:marRight w:val="0"/>
          <w:marTop w:val="0"/>
          <w:marBottom w:val="0"/>
          <w:divBdr>
            <w:top w:val="none" w:sz="0" w:space="0" w:color="auto"/>
            <w:left w:val="none" w:sz="0" w:space="0" w:color="auto"/>
            <w:bottom w:val="none" w:sz="0" w:space="0" w:color="auto"/>
            <w:right w:val="none" w:sz="0" w:space="0" w:color="auto"/>
          </w:divBdr>
        </w:div>
      </w:divsChild>
    </w:div>
    <w:div w:id="950169806">
      <w:bodyDiv w:val="1"/>
      <w:marLeft w:val="0"/>
      <w:marRight w:val="0"/>
      <w:marTop w:val="0"/>
      <w:marBottom w:val="0"/>
      <w:divBdr>
        <w:top w:val="none" w:sz="0" w:space="0" w:color="auto"/>
        <w:left w:val="none" w:sz="0" w:space="0" w:color="auto"/>
        <w:bottom w:val="none" w:sz="0" w:space="0" w:color="auto"/>
        <w:right w:val="none" w:sz="0" w:space="0" w:color="auto"/>
      </w:divBdr>
    </w:div>
    <w:div w:id="981664664">
      <w:bodyDiv w:val="1"/>
      <w:marLeft w:val="0"/>
      <w:marRight w:val="0"/>
      <w:marTop w:val="0"/>
      <w:marBottom w:val="0"/>
      <w:divBdr>
        <w:top w:val="none" w:sz="0" w:space="0" w:color="auto"/>
        <w:left w:val="none" w:sz="0" w:space="0" w:color="auto"/>
        <w:bottom w:val="none" w:sz="0" w:space="0" w:color="auto"/>
        <w:right w:val="none" w:sz="0" w:space="0" w:color="auto"/>
      </w:divBdr>
    </w:div>
    <w:div w:id="997074968">
      <w:bodyDiv w:val="1"/>
      <w:marLeft w:val="0"/>
      <w:marRight w:val="0"/>
      <w:marTop w:val="0"/>
      <w:marBottom w:val="0"/>
      <w:divBdr>
        <w:top w:val="none" w:sz="0" w:space="0" w:color="auto"/>
        <w:left w:val="none" w:sz="0" w:space="0" w:color="auto"/>
        <w:bottom w:val="none" w:sz="0" w:space="0" w:color="auto"/>
        <w:right w:val="none" w:sz="0" w:space="0" w:color="auto"/>
      </w:divBdr>
      <w:divsChild>
        <w:div w:id="422265926">
          <w:marLeft w:val="274"/>
          <w:marRight w:val="0"/>
          <w:marTop w:val="0"/>
          <w:marBottom w:val="0"/>
          <w:divBdr>
            <w:top w:val="none" w:sz="0" w:space="0" w:color="auto"/>
            <w:left w:val="none" w:sz="0" w:space="0" w:color="auto"/>
            <w:bottom w:val="none" w:sz="0" w:space="0" w:color="auto"/>
            <w:right w:val="none" w:sz="0" w:space="0" w:color="auto"/>
          </w:divBdr>
        </w:div>
        <w:div w:id="839348970">
          <w:marLeft w:val="274"/>
          <w:marRight w:val="0"/>
          <w:marTop w:val="0"/>
          <w:marBottom w:val="0"/>
          <w:divBdr>
            <w:top w:val="none" w:sz="0" w:space="0" w:color="auto"/>
            <w:left w:val="none" w:sz="0" w:space="0" w:color="auto"/>
            <w:bottom w:val="none" w:sz="0" w:space="0" w:color="auto"/>
            <w:right w:val="none" w:sz="0" w:space="0" w:color="auto"/>
          </w:divBdr>
        </w:div>
      </w:divsChild>
    </w:div>
    <w:div w:id="1006402867">
      <w:bodyDiv w:val="1"/>
      <w:marLeft w:val="0"/>
      <w:marRight w:val="0"/>
      <w:marTop w:val="0"/>
      <w:marBottom w:val="0"/>
      <w:divBdr>
        <w:top w:val="none" w:sz="0" w:space="0" w:color="auto"/>
        <w:left w:val="none" w:sz="0" w:space="0" w:color="auto"/>
        <w:bottom w:val="none" w:sz="0" w:space="0" w:color="auto"/>
        <w:right w:val="none" w:sz="0" w:space="0" w:color="auto"/>
      </w:divBdr>
      <w:divsChild>
        <w:div w:id="297028638">
          <w:marLeft w:val="274"/>
          <w:marRight w:val="0"/>
          <w:marTop w:val="0"/>
          <w:marBottom w:val="0"/>
          <w:divBdr>
            <w:top w:val="none" w:sz="0" w:space="0" w:color="auto"/>
            <w:left w:val="none" w:sz="0" w:space="0" w:color="auto"/>
            <w:bottom w:val="none" w:sz="0" w:space="0" w:color="auto"/>
            <w:right w:val="none" w:sz="0" w:space="0" w:color="auto"/>
          </w:divBdr>
        </w:div>
        <w:div w:id="1986006019">
          <w:marLeft w:val="274"/>
          <w:marRight w:val="0"/>
          <w:marTop w:val="0"/>
          <w:marBottom w:val="0"/>
          <w:divBdr>
            <w:top w:val="none" w:sz="0" w:space="0" w:color="auto"/>
            <w:left w:val="none" w:sz="0" w:space="0" w:color="auto"/>
            <w:bottom w:val="none" w:sz="0" w:space="0" w:color="auto"/>
            <w:right w:val="none" w:sz="0" w:space="0" w:color="auto"/>
          </w:divBdr>
        </w:div>
      </w:divsChild>
    </w:div>
    <w:div w:id="1014385939">
      <w:bodyDiv w:val="1"/>
      <w:marLeft w:val="0"/>
      <w:marRight w:val="0"/>
      <w:marTop w:val="0"/>
      <w:marBottom w:val="0"/>
      <w:divBdr>
        <w:top w:val="none" w:sz="0" w:space="0" w:color="auto"/>
        <w:left w:val="none" w:sz="0" w:space="0" w:color="auto"/>
        <w:bottom w:val="none" w:sz="0" w:space="0" w:color="auto"/>
        <w:right w:val="none" w:sz="0" w:space="0" w:color="auto"/>
      </w:divBdr>
    </w:div>
    <w:div w:id="1016228472">
      <w:bodyDiv w:val="1"/>
      <w:marLeft w:val="0"/>
      <w:marRight w:val="0"/>
      <w:marTop w:val="0"/>
      <w:marBottom w:val="0"/>
      <w:divBdr>
        <w:top w:val="none" w:sz="0" w:space="0" w:color="auto"/>
        <w:left w:val="none" w:sz="0" w:space="0" w:color="auto"/>
        <w:bottom w:val="none" w:sz="0" w:space="0" w:color="auto"/>
        <w:right w:val="none" w:sz="0" w:space="0" w:color="auto"/>
      </w:divBdr>
      <w:divsChild>
        <w:div w:id="118687736">
          <w:marLeft w:val="274"/>
          <w:marRight w:val="0"/>
          <w:marTop w:val="0"/>
          <w:marBottom w:val="0"/>
          <w:divBdr>
            <w:top w:val="none" w:sz="0" w:space="0" w:color="auto"/>
            <w:left w:val="none" w:sz="0" w:space="0" w:color="auto"/>
            <w:bottom w:val="none" w:sz="0" w:space="0" w:color="auto"/>
            <w:right w:val="none" w:sz="0" w:space="0" w:color="auto"/>
          </w:divBdr>
        </w:div>
        <w:div w:id="2119718115">
          <w:marLeft w:val="274"/>
          <w:marRight w:val="0"/>
          <w:marTop w:val="0"/>
          <w:marBottom w:val="0"/>
          <w:divBdr>
            <w:top w:val="none" w:sz="0" w:space="0" w:color="auto"/>
            <w:left w:val="none" w:sz="0" w:space="0" w:color="auto"/>
            <w:bottom w:val="none" w:sz="0" w:space="0" w:color="auto"/>
            <w:right w:val="none" w:sz="0" w:space="0" w:color="auto"/>
          </w:divBdr>
        </w:div>
      </w:divsChild>
    </w:div>
    <w:div w:id="1017854187">
      <w:bodyDiv w:val="1"/>
      <w:marLeft w:val="0"/>
      <w:marRight w:val="0"/>
      <w:marTop w:val="0"/>
      <w:marBottom w:val="0"/>
      <w:divBdr>
        <w:top w:val="none" w:sz="0" w:space="0" w:color="auto"/>
        <w:left w:val="none" w:sz="0" w:space="0" w:color="auto"/>
        <w:bottom w:val="none" w:sz="0" w:space="0" w:color="auto"/>
        <w:right w:val="none" w:sz="0" w:space="0" w:color="auto"/>
      </w:divBdr>
    </w:div>
    <w:div w:id="1024016084">
      <w:bodyDiv w:val="1"/>
      <w:marLeft w:val="0"/>
      <w:marRight w:val="0"/>
      <w:marTop w:val="0"/>
      <w:marBottom w:val="0"/>
      <w:divBdr>
        <w:top w:val="none" w:sz="0" w:space="0" w:color="auto"/>
        <w:left w:val="none" w:sz="0" w:space="0" w:color="auto"/>
        <w:bottom w:val="none" w:sz="0" w:space="0" w:color="auto"/>
        <w:right w:val="none" w:sz="0" w:space="0" w:color="auto"/>
      </w:divBdr>
      <w:divsChild>
        <w:div w:id="1152675756">
          <w:marLeft w:val="274"/>
          <w:marRight w:val="0"/>
          <w:marTop w:val="0"/>
          <w:marBottom w:val="0"/>
          <w:divBdr>
            <w:top w:val="none" w:sz="0" w:space="0" w:color="auto"/>
            <w:left w:val="none" w:sz="0" w:space="0" w:color="auto"/>
            <w:bottom w:val="none" w:sz="0" w:space="0" w:color="auto"/>
            <w:right w:val="none" w:sz="0" w:space="0" w:color="auto"/>
          </w:divBdr>
        </w:div>
        <w:div w:id="1845514294">
          <w:marLeft w:val="274"/>
          <w:marRight w:val="0"/>
          <w:marTop w:val="0"/>
          <w:marBottom w:val="0"/>
          <w:divBdr>
            <w:top w:val="none" w:sz="0" w:space="0" w:color="auto"/>
            <w:left w:val="none" w:sz="0" w:space="0" w:color="auto"/>
            <w:bottom w:val="none" w:sz="0" w:space="0" w:color="auto"/>
            <w:right w:val="none" w:sz="0" w:space="0" w:color="auto"/>
          </w:divBdr>
        </w:div>
      </w:divsChild>
    </w:div>
    <w:div w:id="1064986032">
      <w:bodyDiv w:val="1"/>
      <w:marLeft w:val="0"/>
      <w:marRight w:val="0"/>
      <w:marTop w:val="0"/>
      <w:marBottom w:val="0"/>
      <w:divBdr>
        <w:top w:val="none" w:sz="0" w:space="0" w:color="auto"/>
        <w:left w:val="none" w:sz="0" w:space="0" w:color="auto"/>
        <w:bottom w:val="none" w:sz="0" w:space="0" w:color="auto"/>
        <w:right w:val="none" w:sz="0" w:space="0" w:color="auto"/>
      </w:divBdr>
      <w:divsChild>
        <w:div w:id="6251752">
          <w:marLeft w:val="274"/>
          <w:marRight w:val="0"/>
          <w:marTop w:val="0"/>
          <w:marBottom w:val="0"/>
          <w:divBdr>
            <w:top w:val="none" w:sz="0" w:space="0" w:color="auto"/>
            <w:left w:val="none" w:sz="0" w:space="0" w:color="auto"/>
            <w:bottom w:val="none" w:sz="0" w:space="0" w:color="auto"/>
            <w:right w:val="none" w:sz="0" w:space="0" w:color="auto"/>
          </w:divBdr>
        </w:div>
        <w:div w:id="619383824">
          <w:marLeft w:val="274"/>
          <w:marRight w:val="0"/>
          <w:marTop w:val="0"/>
          <w:marBottom w:val="0"/>
          <w:divBdr>
            <w:top w:val="none" w:sz="0" w:space="0" w:color="auto"/>
            <w:left w:val="none" w:sz="0" w:space="0" w:color="auto"/>
            <w:bottom w:val="none" w:sz="0" w:space="0" w:color="auto"/>
            <w:right w:val="none" w:sz="0" w:space="0" w:color="auto"/>
          </w:divBdr>
        </w:div>
        <w:div w:id="1015765842">
          <w:marLeft w:val="274"/>
          <w:marRight w:val="0"/>
          <w:marTop w:val="0"/>
          <w:marBottom w:val="0"/>
          <w:divBdr>
            <w:top w:val="none" w:sz="0" w:space="0" w:color="auto"/>
            <w:left w:val="none" w:sz="0" w:space="0" w:color="auto"/>
            <w:bottom w:val="none" w:sz="0" w:space="0" w:color="auto"/>
            <w:right w:val="none" w:sz="0" w:space="0" w:color="auto"/>
          </w:divBdr>
        </w:div>
        <w:div w:id="1241449312">
          <w:marLeft w:val="274"/>
          <w:marRight w:val="0"/>
          <w:marTop w:val="0"/>
          <w:marBottom w:val="0"/>
          <w:divBdr>
            <w:top w:val="none" w:sz="0" w:space="0" w:color="auto"/>
            <w:left w:val="none" w:sz="0" w:space="0" w:color="auto"/>
            <w:bottom w:val="none" w:sz="0" w:space="0" w:color="auto"/>
            <w:right w:val="none" w:sz="0" w:space="0" w:color="auto"/>
          </w:divBdr>
        </w:div>
        <w:div w:id="1386830971">
          <w:marLeft w:val="274"/>
          <w:marRight w:val="0"/>
          <w:marTop w:val="0"/>
          <w:marBottom w:val="0"/>
          <w:divBdr>
            <w:top w:val="none" w:sz="0" w:space="0" w:color="auto"/>
            <w:left w:val="none" w:sz="0" w:space="0" w:color="auto"/>
            <w:bottom w:val="none" w:sz="0" w:space="0" w:color="auto"/>
            <w:right w:val="none" w:sz="0" w:space="0" w:color="auto"/>
          </w:divBdr>
        </w:div>
      </w:divsChild>
    </w:div>
    <w:div w:id="1095787049">
      <w:bodyDiv w:val="1"/>
      <w:marLeft w:val="0"/>
      <w:marRight w:val="0"/>
      <w:marTop w:val="0"/>
      <w:marBottom w:val="0"/>
      <w:divBdr>
        <w:top w:val="none" w:sz="0" w:space="0" w:color="auto"/>
        <w:left w:val="none" w:sz="0" w:space="0" w:color="auto"/>
        <w:bottom w:val="none" w:sz="0" w:space="0" w:color="auto"/>
        <w:right w:val="none" w:sz="0" w:space="0" w:color="auto"/>
      </w:divBdr>
    </w:div>
    <w:div w:id="1102385006">
      <w:bodyDiv w:val="1"/>
      <w:marLeft w:val="0"/>
      <w:marRight w:val="0"/>
      <w:marTop w:val="0"/>
      <w:marBottom w:val="0"/>
      <w:divBdr>
        <w:top w:val="none" w:sz="0" w:space="0" w:color="auto"/>
        <w:left w:val="none" w:sz="0" w:space="0" w:color="auto"/>
        <w:bottom w:val="none" w:sz="0" w:space="0" w:color="auto"/>
        <w:right w:val="none" w:sz="0" w:space="0" w:color="auto"/>
      </w:divBdr>
      <w:divsChild>
        <w:div w:id="1766148613">
          <w:marLeft w:val="274"/>
          <w:marRight w:val="0"/>
          <w:marTop w:val="0"/>
          <w:marBottom w:val="0"/>
          <w:divBdr>
            <w:top w:val="none" w:sz="0" w:space="0" w:color="auto"/>
            <w:left w:val="none" w:sz="0" w:space="0" w:color="auto"/>
            <w:bottom w:val="none" w:sz="0" w:space="0" w:color="auto"/>
            <w:right w:val="none" w:sz="0" w:space="0" w:color="auto"/>
          </w:divBdr>
        </w:div>
      </w:divsChild>
    </w:div>
    <w:div w:id="1133602464">
      <w:bodyDiv w:val="1"/>
      <w:marLeft w:val="0"/>
      <w:marRight w:val="0"/>
      <w:marTop w:val="0"/>
      <w:marBottom w:val="0"/>
      <w:divBdr>
        <w:top w:val="none" w:sz="0" w:space="0" w:color="auto"/>
        <w:left w:val="none" w:sz="0" w:space="0" w:color="auto"/>
        <w:bottom w:val="none" w:sz="0" w:space="0" w:color="auto"/>
        <w:right w:val="none" w:sz="0" w:space="0" w:color="auto"/>
      </w:divBdr>
      <w:divsChild>
        <w:div w:id="1892421414">
          <w:marLeft w:val="274"/>
          <w:marRight w:val="0"/>
          <w:marTop w:val="0"/>
          <w:marBottom w:val="0"/>
          <w:divBdr>
            <w:top w:val="none" w:sz="0" w:space="0" w:color="auto"/>
            <w:left w:val="none" w:sz="0" w:space="0" w:color="auto"/>
            <w:bottom w:val="none" w:sz="0" w:space="0" w:color="auto"/>
            <w:right w:val="none" w:sz="0" w:space="0" w:color="auto"/>
          </w:divBdr>
        </w:div>
      </w:divsChild>
    </w:div>
    <w:div w:id="1146750051">
      <w:bodyDiv w:val="1"/>
      <w:marLeft w:val="0"/>
      <w:marRight w:val="0"/>
      <w:marTop w:val="0"/>
      <w:marBottom w:val="0"/>
      <w:divBdr>
        <w:top w:val="none" w:sz="0" w:space="0" w:color="auto"/>
        <w:left w:val="none" w:sz="0" w:space="0" w:color="auto"/>
        <w:bottom w:val="none" w:sz="0" w:space="0" w:color="auto"/>
        <w:right w:val="none" w:sz="0" w:space="0" w:color="auto"/>
      </w:divBdr>
    </w:div>
    <w:div w:id="1169903903">
      <w:bodyDiv w:val="1"/>
      <w:marLeft w:val="0"/>
      <w:marRight w:val="0"/>
      <w:marTop w:val="0"/>
      <w:marBottom w:val="0"/>
      <w:divBdr>
        <w:top w:val="none" w:sz="0" w:space="0" w:color="auto"/>
        <w:left w:val="none" w:sz="0" w:space="0" w:color="auto"/>
        <w:bottom w:val="none" w:sz="0" w:space="0" w:color="auto"/>
        <w:right w:val="none" w:sz="0" w:space="0" w:color="auto"/>
      </w:divBdr>
      <w:divsChild>
        <w:div w:id="292296350">
          <w:marLeft w:val="274"/>
          <w:marRight w:val="0"/>
          <w:marTop w:val="0"/>
          <w:marBottom w:val="0"/>
          <w:divBdr>
            <w:top w:val="none" w:sz="0" w:space="0" w:color="auto"/>
            <w:left w:val="none" w:sz="0" w:space="0" w:color="auto"/>
            <w:bottom w:val="none" w:sz="0" w:space="0" w:color="auto"/>
            <w:right w:val="none" w:sz="0" w:space="0" w:color="auto"/>
          </w:divBdr>
        </w:div>
      </w:divsChild>
    </w:div>
    <w:div w:id="1173960202">
      <w:bodyDiv w:val="1"/>
      <w:marLeft w:val="0"/>
      <w:marRight w:val="0"/>
      <w:marTop w:val="0"/>
      <w:marBottom w:val="0"/>
      <w:divBdr>
        <w:top w:val="none" w:sz="0" w:space="0" w:color="auto"/>
        <w:left w:val="none" w:sz="0" w:space="0" w:color="auto"/>
        <w:bottom w:val="none" w:sz="0" w:space="0" w:color="auto"/>
        <w:right w:val="none" w:sz="0" w:space="0" w:color="auto"/>
      </w:divBdr>
      <w:divsChild>
        <w:div w:id="2145583159">
          <w:marLeft w:val="274"/>
          <w:marRight w:val="0"/>
          <w:marTop w:val="0"/>
          <w:marBottom w:val="0"/>
          <w:divBdr>
            <w:top w:val="none" w:sz="0" w:space="0" w:color="auto"/>
            <w:left w:val="none" w:sz="0" w:space="0" w:color="auto"/>
            <w:bottom w:val="none" w:sz="0" w:space="0" w:color="auto"/>
            <w:right w:val="none" w:sz="0" w:space="0" w:color="auto"/>
          </w:divBdr>
        </w:div>
      </w:divsChild>
    </w:div>
    <w:div w:id="1180312112">
      <w:bodyDiv w:val="1"/>
      <w:marLeft w:val="0"/>
      <w:marRight w:val="0"/>
      <w:marTop w:val="0"/>
      <w:marBottom w:val="0"/>
      <w:divBdr>
        <w:top w:val="none" w:sz="0" w:space="0" w:color="auto"/>
        <w:left w:val="none" w:sz="0" w:space="0" w:color="auto"/>
        <w:bottom w:val="none" w:sz="0" w:space="0" w:color="auto"/>
        <w:right w:val="none" w:sz="0" w:space="0" w:color="auto"/>
      </w:divBdr>
    </w:div>
    <w:div w:id="1186866771">
      <w:bodyDiv w:val="1"/>
      <w:marLeft w:val="0"/>
      <w:marRight w:val="0"/>
      <w:marTop w:val="0"/>
      <w:marBottom w:val="0"/>
      <w:divBdr>
        <w:top w:val="none" w:sz="0" w:space="0" w:color="auto"/>
        <w:left w:val="none" w:sz="0" w:space="0" w:color="auto"/>
        <w:bottom w:val="none" w:sz="0" w:space="0" w:color="auto"/>
        <w:right w:val="none" w:sz="0" w:space="0" w:color="auto"/>
      </w:divBdr>
    </w:div>
    <w:div w:id="1196577339">
      <w:bodyDiv w:val="1"/>
      <w:marLeft w:val="0"/>
      <w:marRight w:val="0"/>
      <w:marTop w:val="0"/>
      <w:marBottom w:val="0"/>
      <w:divBdr>
        <w:top w:val="none" w:sz="0" w:space="0" w:color="auto"/>
        <w:left w:val="none" w:sz="0" w:space="0" w:color="auto"/>
        <w:bottom w:val="none" w:sz="0" w:space="0" w:color="auto"/>
        <w:right w:val="none" w:sz="0" w:space="0" w:color="auto"/>
      </w:divBdr>
      <w:divsChild>
        <w:div w:id="207036096">
          <w:marLeft w:val="274"/>
          <w:marRight w:val="0"/>
          <w:marTop w:val="0"/>
          <w:marBottom w:val="0"/>
          <w:divBdr>
            <w:top w:val="none" w:sz="0" w:space="0" w:color="auto"/>
            <w:left w:val="none" w:sz="0" w:space="0" w:color="auto"/>
            <w:bottom w:val="none" w:sz="0" w:space="0" w:color="auto"/>
            <w:right w:val="none" w:sz="0" w:space="0" w:color="auto"/>
          </w:divBdr>
        </w:div>
      </w:divsChild>
    </w:div>
    <w:div w:id="1202546927">
      <w:bodyDiv w:val="1"/>
      <w:marLeft w:val="0"/>
      <w:marRight w:val="0"/>
      <w:marTop w:val="0"/>
      <w:marBottom w:val="0"/>
      <w:divBdr>
        <w:top w:val="none" w:sz="0" w:space="0" w:color="auto"/>
        <w:left w:val="none" w:sz="0" w:space="0" w:color="auto"/>
        <w:bottom w:val="none" w:sz="0" w:space="0" w:color="auto"/>
        <w:right w:val="none" w:sz="0" w:space="0" w:color="auto"/>
      </w:divBdr>
      <w:divsChild>
        <w:div w:id="1520047347">
          <w:marLeft w:val="274"/>
          <w:marRight w:val="0"/>
          <w:marTop w:val="0"/>
          <w:marBottom w:val="0"/>
          <w:divBdr>
            <w:top w:val="none" w:sz="0" w:space="0" w:color="auto"/>
            <w:left w:val="none" w:sz="0" w:space="0" w:color="auto"/>
            <w:bottom w:val="none" w:sz="0" w:space="0" w:color="auto"/>
            <w:right w:val="none" w:sz="0" w:space="0" w:color="auto"/>
          </w:divBdr>
        </w:div>
      </w:divsChild>
    </w:div>
    <w:div w:id="1216046377">
      <w:bodyDiv w:val="1"/>
      <w:marLeft w:val="0"/>
      <w:marRight w:val="0"/>
      <w:marTop w:val="0"/>
      <w:marBottom w:val="0"/>
      <w:divBdr>
        <w:top w:val="none" w:sz="0" w:space="0" w:color="auto"/>
        <w:left w:val="none" w:sz="0" w:space="0" w:color="auto"/>
        <w:bottom w:val="none" w:sz="0" w:space="0" w:color="auto"/>
        <w:right w:val="none" w:sz="0" w:space="0" w:color="auto"/>
      </w:divBdr>
    </w:div>
    <w:div w:id="1265193526">
      <w:bodyDiv w:val="1"/>
      <w:marLeft w:val="0"/>
      <w:marRight w:val="0"/>
      <w:marTop w:val="0"/>
      <w:marBottom w:val="0"/>
      <w:divBdr>
        <w:top w:val="none" w:sz="0" w:space="0" w:color="auto"/>
        <w:left w:val="none" w:sz="0" w:space="0" w:color="auto"/>
        <w:bottom w:val="none" w:sz="0" w:space="0" w:color="auto"/>
        <w:right w:val="none" w:sz="0" w:space="0" w:color="auto"/>
      </w:divBdr>
      <w:divsChild>
        <w:div w:id="1180655894">
          <w:marLeft w:val="274"/>
          <w:marRight w:val="0"/>
          <w:marTop w:val="0"/>
          <w:marBottom w:val="0"/>
          <w:divBdr>
            <w:top w:val="none" w:sz="0" w:space="0" w:color="auto"/>
            <w:left w:val="none" w:sz="0" w:space="0" w:color="auto"/>
            <w:bottom w:val="none" w:sz="0" w:space="0" w:color="auto"/>
            <w:right w:val="none" w:sz="0" w:space="0" w:color="auto"/>
          </w:divBdr>
        </w:div>
        <w:div w:id="2073501587">
          <w:marLeft w:val="274"/>
          <w:marRight w:val="0"/>
          <w:marTop w:val="0"/>
          <w:marBottom w:val="0"/>
          <w:divBdr>
            <w:top w:val="none" w:sz="0" w:space="0" w:color="auto"/>
            <w:left w:val="none" w:sz="0" w:space="0" w:color="auto"/>
            <w:bottom w:val="none" w:sz="0" w:space="0" w:color="auto"/>
            <w:right w:val="none" w:sz="0" w:space="0" w:color="auto"/>
          </w:divBdr>
        </w:div>
      </w:divsChild>
    </w:div>
    <w:div w:id="1273828648">
      <w:bodyDiv w:val="1"/>
      <w:marLeft w:val="0"/>
      <w:marRight w:val="0"/>
      <w:marTop w:val="0"/>
      <w:marBottom w:val="0"/>
      <w:divBdr>
        <w:top w:val="none" w:sz="0" w:space="0" w:color="auto"/>
        <w:left w:val="none" w:sz="0" w:space="0" w:color="auto"/>
        <w:bottom w:val="none" w:sz="0" w:space="0" w:color="auto"/>
        <w:right w:val="none" w:sz="0" w:space="0" w:color="auto"/>
      </w:divBdr>
      <w:divsChild>
        <w:div w:id="359739814">
          <w:marLeft w:val="274"/>
          <w:marRight w:val="0"/>
          <w:marTop w:val="0"/>
          <w:marBottom w:val="0"/>
          <w:divBdr>
            <w:top w:val="none" w:sz="0" w:space="0" w:color="auto"/>
            <w:left w:val="none" w:sz="0" w:space="0" w:color="auto"/>
            <w:bottom w:val="none" w:sz="0" w:space="0" w:color="auto"/>
            <w:right w:val="none" w:sz="0" w:space="0" w:color="auto"/>
          </w:divBdr>
        </w:div>
        <w:div w:id="851994609">
          <w:marLeft w:val="274"/>
          <w:marRight w:val="0"/>
          <w:marTop w:val="0"/>
          <w:marBottom w:val="0"/>
          <w:divBdr>
            <w:top w:val="none" w:sz="0" w:space="0" w:color="auto"/>
            <w:left w:val="none" w:sz="0" w:space="0" w:color="auto"/>
            <w:bottom w:val="none" w:sz="0" w:space="0" w:color="auto"/>
            <w:right w:val="none" w:sz="0" w:space="0" w:color="auto"/>
          </w:divBdr>
        </w:div>
      </w:divsChild>
    </w:div>
    <w:div w:id="1287153626">
      <w:bodyDiv w:val="1"/>
      <w:marLeft w:val="0"/>
      <w:marRight w:val="0"/>
      <w:marTop w:val="0"/>
      <w:marBottom w:val="0"/>
      <w:divBdr>
        <w:top w:val="none" w:sz="0" w:space="0" w:color="auto"/>
        <w:left w:val="none" w:sz="0" w:space="0" w:color="auto"/>
        <w:bottom w:val="none" w:sz="0" w:space="0" w:color="auto"/>
        <w:right w:val="none" w:sz="0" w:space="0" w:color="auto"/>
      </w:divBdr>
      <w:divsChild>
        <w:div w:id="2096439924">
          <w:marLeft w:val="274"/>
          <w:marRight w:val="0"/>
          <w:marTop w:val="0"/>
          <w:marBottom w:val="0"/>
          <w:divBdr>
            <w:top w:val="none" w:sz="0" w:space="0" w:color="auto"/>
            <w:left w:val="none" w:sz="0" w:space="0" w:color="auto"/>
            <w:bottom w:val="none" w:sz="0" w:space="0" w:color="auto"/>
            <w:right w:val="none" w:sz="0" w:space="0" w:color="auto"/>
          </w:divBdr>
        </w:div>
      </w:divsChild>
    </w:div>
    <w:div w:id="1302806234">
      <w:bodyDiv w:val="1"/>
      <w:marLeft w:val="0"/>
      <w:marRight w:val="0"/>
      <w:marTop w:val="0"/>
      <w:marBottom w:val="0"/>
      <w:divBdr>
        <w:top w:val="none" w:sz="0" w:space="0" w:color="auto"/>
        <w:left w:val="none" w:sz="0" w:space="0" w:color="auto"/>
        <w:bottom w:val="none" w:sz="0" w:space="0" w:color="auto"/>
        <w:right w:val="none" w:sz="0" w:space="0" w:color="auto"/>
      </w:divBdr>
    </w:div>
    <w:div w:id="1315571738">
      <w:bodyDiv w:val="1"/>
      <w:marLeft w:val="0"/>
      <w:marRight w:val="0"/>
      <w:marTop w:val="0"/>
      <w:marBottom w:val="0"/>
      <w:divBdr>
        <w:top w:val="none" w:sz="0" w:space="0" w:color="auto"/>
        <w:left w:val="none" w:sz="0" w:space="0" w:color="auto"/>
        <w:bottom w:val="none" w:sz="0" w:space="0" w:color="auto"/>
        <w:right w:val="none" w:sz="0" w:space="0" w:color="auto"/>
      </w:divBdr>
      <w:divsChild>
        <w:div w:id="1334913583">
          <w:marLeft w:val="274"/>
          <w:marRight w:val="0"/>
          <w:marTop w:val="0"/>
          <w:marBottom w:val="0"/>
          <w:divBdr>
            <w:top w:val="none" w:sz="0" w:space="0" w:color="auto"/>
            <w:left w:val="none" w:sz="0" w:space="0" w:color="auto"/>
            <w:bottom w:val="none" w:sz="0" w:space="0" w:color="auto"/>
            <w:right w:val="none" w:sz="0" w:space="0" w:color="auto"/>
          </w:divBdr>
        </w:div>
        <w:div w:id="1722241332">
          <w:marLeft w:val="274"/>
          <w:marRight w:val="0"/>
          <w:marTop w:val="0"/>
          <w:marBottom w:val="0"/>
          <w:divBdr>
            <w:top w:val="none" w:sz="0" w:space="0" w:color="auto"/>
            <w:left w:val="none" w:sz="0" w:space="0" w:color="auto"/>
            <w:bottom w:val="none" w:sz="0" w:space="0" w:color="auto"/>
            <w:right w:val="none" w:sz="0" w:space="0" w:color="auto"/>
          </w:divBdr>
        </w:div>
      </w:divsChild>
    </w:div>
    <w:div w:id="1350911506">
      <w:bodyDiv w:val="1"/>
      <w:marLeft w:val="0"/>
      <w:marRight w:val="0"/>
      <w:marTop w:val="0"/>
      <w:marBottom w:val="0"/>
      <w:divBdr>
        <w:top w:val="none" w:sz="0" w:space="0" w:color="auto"/>
        <w:left w:val="none" w:sz="0" w:space="0" w:color="auto"/>
        <w:bottom w:val="none" w:sz="0" w:space="0" w:color="auto"/>
        <w:right w:val="none" w:sz="0" w:space="0" w:color="auto"/>
      </w:divBdr>
    </w:div>
    <w:div w:id="1354960834">
      <w:bodyDiv w:val="1"/>
      <w:marLeft w:val="0"/>
      <w:marRight w:val="0"/>
      <w:marTop w:val="0"/>
      <w:marBottom w:val="0"/>
      <w:divBdr>
        <w:top w:val="none" w:sz="0" w:space="0" w:color="auto"/>
        <w:left w:val="none" w:sz="0" w:space="0" w:color="auto"/>
        <w:bottom w:val="none" w:sz="0" w:space="0" w:color="auto"/>
        <w:right w:val="none" w:sz="0" w:space="0" w:color="auto"/>
      </w:divBdr>
      <w:divsChild>
        <w:div w:id="733821887">
          <w:marLeft w:val="274"/>
          <w:marRight w:val="0"/>
          <w:marTop w:val="0"/>
          <w:marBottom w:val="0"/>
          <w:divBdr>
            <w:top w:val="none" w:sz="0" w:space="0" w:color="auto"/>
            <w:left w:val="none" w:sz="0" w:space="0" w:color="auto"/>
            <w:bottom w:val="none" w:sz="0" w:space="0" w:color="auto"/>
            <w:right w:val="none" w:sz="0" w:space="0" w:color="auto"/>
          </w:divBdr>
        </w:div>
        <w:div w:id="1216314886">
          <w:marLeft w:val="274"/>
          <w:marRight w:val="0"/>
          <w:marTop w:val="0"/>
          <w:marBottom w:val="0"/>
          <w:divBdr>
            <w:top w:val="none" w:sz="0" w:space="0" w:color="auto"/>
            <w:left w:val="none" w:sz="0" w:space="0" w:color="auto"/>
            <w:bottom w:val="none" w:sz="0" w:space="0" w:color="auto"/>
            <w:right w:val="none" w:sz="0" w:space="0" w:color="auto"/>
          </w:divBdr>
        </w:div>
      </w:divsChild>
    </w:div>
    <w:div w:id="1378581804">
      <w:bodyDiv w:val="1"/>
      <w:marLeft w:val="0"/>
      <w:marRight w:val="0"/>
      <w:marTop w:val="0"/>
      <w:marBottom w:val="0"/>
      <w:divBdr>
        <w:top w:val="none" w:sz="0" w:space="0" w:color="auto"/>
        <w:left w:val="none" w:sz="0" w:space="0" w:color="auto"/>
        <w:bottom w:val="none" w:sz="0" w:space="0" w:color="auto"/>
        <w:right w:val="none" w:sz="0" w:space="0" w:color="auto"/>
      </w:divBdr>
      <w:divsChild>
        <w:div w:id="160439696">
          <w:marLeft w:val="274"/>
          <w:marRight w:val="0"/>
          <w:marTop w:val="0"/>
          <w:marBottom w:val="0"/>
          <w:divBdr>
            <w:top w:val="none" w:sz="0" w:space="0" w:color="auto"/>
            <w:left w:val="none" w:sz="0" w:space="0" w:color="auto"/>
            <w:bottom w:val="none" w:sz="0" w:space="0" w:color="auto"/>
            <w:right w:val="none" w:sz="0" w:space="0" w:color="auto"/>
          </w:divBdr>
        </w:div>
        <w:div w:id="701629766">
          <w:marLeft w:val="274"/>
          <w:marRight w:val="0"/>
          <w:marTop w:val="0"/>
          <w:marBottom w:val="0"/>
          <w:divBdr>
            <w:top w:val="none" w:sz="0" w:space="0" w:color="auto"/>
            <w:left w:val="none" w:sz="0" w:space="0" w:color="auto"/>
            <w:bottom w:val="none" w:sz="0" w:space="0" w:color="auto"/>
            <w:right w:val="none" w:sz="0" w:space="0" w:color="auto"/>
          </w:divBdr>
        </w:div>
        <w:div w:id="1041327409">
          <w:marLeft w:val="274"/>
          <w:marRight w:val="0"/>
          <w:marTop w:val="0"/>
          <w:marBottom w:val="0"/>
          <w:divBdr>
            <w:top w:val="none" w:sz="0" w:space="0" w:color="auto"/>
            <w:left w:val="none" w:sz="0" w:space="0" w:color="auto"/>
            <w:bottom w:val="none" w:sz="0" w:space="0" w:color="auto"/>
            <w:right w:val="none" w:sz="0" w:space="0" w:color="auto"/>
          </w:divBdr>
        </w:div>
        <w:div w:id="1741637065">
          <w:marLeft w:val="274"/>
          <w:marRight w:val="0"/>
          <w:marTop w:val="0"/>
          <w:marBottom w:val="0"/>
          <w:divBdr>
            <w:top w:val="none" w:sz="0" w:space="0" w:color="auto"/>
            <w:left w:val="none" w:sz="0" w:space="0" w:color="auto"/>
            <w:bottom w:val="none" w:sz="0" w:space="0" w:color="auto"/>
            <w:right w:val="none" w:sz="0" w:space="0" w:color="auto"/>
          </w:divBdr>
        </w:div>
        <w:div w:id="2125805608">
          <w:marLeft w:val="274"/>
          <w:marRight w:val="0"/>
          <w:marTop w:val="0"/>
          <w:marBottom w:val="0"/>
          <w:divBdr>
            <w:top w:val="none" w:sz="0" w:space="0" w:color="auto"/>
            <w:left w:val="none" w:sz="0" w:space="0" w:color="auto"/>
            <w:bottom w:val="none" w:sz="0" w:space="0" w:color="auto"/>
            <w:right w:val="none" w:sz="0" w:space="0" w:color="auto"/>
          </w:divBdr>
        </w:div>
      </w:divsChild>
    </w:div>
    <w:div w:id="1415055801">
      <w:bodyDiv w:val="1"/>
      <w:marLeft w:val="0"/>
      <w:marRight w:val="0"/>
      <w:marTop w:val="0"/>
      <w:marBottom w:val="0"/>
      <w:divBdr>
        <w:top w:val="none" w:sz="0" w:space="0" w:color="auto"/>
        <w:left w:val="none" w:sz="0" w:space="0" w:color="auto"/>
        <w:bottom w:val="none" w:sz="0" w:space="0" w:color="auto"/>
        <w:right w:val="none" w:sz="0" w:space="0" w:color="auto"/>
      </w:divBdr>
      <w:divsChild>
        <w:div w:id="934561404">
          <w:marLeft w:val="274"/>
          <w:marRight w:val="0"/>
          <w:marTop w:val="0"/>
          <w:marBottom w:val="0"/>
          <w:divBdr>
            <w:top w:val="none" w:sz="0" w:space="0" w:color="auto"/>
            <w:left w:val="none" w:sz="0" w:space="0" w:color="auto"/>
            <w:bottom w:val="none" w:sz="0" w:space="0" w:color="auto"/>
            <w:right w:val="none" w:sz="0" w:space="0" w:color="auto"/>
          </w:divBdr>
        </w:div>
        <w:div w:id="1482575793">
          <w:marLeft w:val="274"/>
          <w:marRight w:val="0"/>
          <w:marTop w:val="0"/>
          <w:marBottom w:val="0"/>
          <w:divBdr>
            <w:top w:val="none" w:sz="0" w:space="0" w:color="auto"/>
            <w:left w:val="none" w:sz="0" w:space="0" w:color="auto"/>
            <w:bottom w:val="none" w:sz="0" w:space="0" w:color="auto"/>
            <w:right w:val="none" w:sz="0" w:space="0" w:color="auto"/>
          </w:divBdr>
        </w:div>
      </w:divsChild>
    </w:div>
    <w:div w:id="1421490296">
      <w:bodyDiv w:val="1"/>
      <w:marLeft w:val="0"/>
      <w:marRight w:val="0"/>
      <w:marTop w:val="0"/>
      <w:marBottom w:val="0"/>
      <w:divBdr>
        <w:top w:val="none" w:sz="0" w:space="0" w:color="auto"/>
        <w:left w:val="none" w:sz="0" w:space="0" w:color="auto"/>
        <w:bottom w:val="none" w:sz="0" w:space="0" w:color="auto"/>
        <w:right w:val="none" w:sz="0" w:space="0" w:color="auto"/>
      </w:divBdr>
    </w:div>
    <w:div w:id="1467429566">
      <w:bodyDiv w:val="1"/>
      <w:marLeft w:val="0"/>
      <w:marRight w:val="0"/>
      <w:marTop w:val="0"/>
      <w:marBottom w:val="0"/>
      <w:divBdr>
        <w:top w:val="none" w:sz="0" w:space="0" w:color="auto"/>
        <w:left w:val="none" w:sz="0" w:space="0" w:color="auto"/>
        <w:bottom w:val="none" w:sz="0" w:space="0" w:color="auto"/>
        <w:right w:val="none" w:sz="0" w:space="0" w:color="auto"/>
      </w:divBdr>
      <w:divsChild>
        <w:div w:id="168259174">
          <w:marLeft w:val="274"/>
          <w:marRight w:val="0"/>
          <w:marTop w:val="0"/>
          <w:marBottom w:val="0"/>
          <w:divBdr>
            <w:top w:val="none" w:sz="0" w:space="0" w:color="auto"/>
            <w:left w:val="none" w:sz="0" w:space="0" w:color="auto"/>
            <w:bottom w:val="none" w:sz="0" w:space="0" w:color="auto"/>
            <w:right w:val="none" w:sz="0" w:space="0" w:color="auto"/>
          </w:divBdr>
        </w:div>
        <w:div w:id="851065684">
          <w:marLeft w:val="274"/>
          <w:marRight w:val="0"/>
          <w:marTop w:val="0"/>
          <w:marBottom w:val="0"/>
          <w:divBdr>
            <w:top w:val="none" w:sz="0" w:space="0" w:color="auto"/>
            <w:left w:val="none" w:sz="0" w:space="0" w:color="auto"/>
            <w:bottom w:val="none" w:sz="0" w:space="0" w:color="auto"/>
            <w:right w:val="none" w:sz="0" w:space="0" w:color="auto"/>
          </w:divBdr>
        </w:div>
      </w:divsChild>
    </w:div>
    <w:div w:id="1519075032">
      <w:bodyDiv w:val="1"/>
      <w:marLeft w:val="0"/>
      <w:marRight w:val="0"/>
      <w:marTop w:val="0"/>
      <w:marBottom w:val="0"/>
      <w:divBdr>
        <w:top w:val="none" w:sz="0" w:space="0" w:color="auto"/>
        <w:left w:val="none" w:sz="0" w:space="0" w:color="auto"/>
        <w:bottom w:val="none" w:sz="0" w:space="0" w:color="auto"/>
        <w:right w:val="none" w:sz="0" w:space="0" w:color="auto"/>
      </w:divBdr>
      <w:divsChild>
        <w:div w:id="848448690">
          <w:marLeft w:val="274"/>
          <w:marRight w:val="0"/>
          <w:marTop w:val="0"/>
          <w:marBottom w:val="0"/>
          <w:divBdr>
            <w:top w:val="none" w:sz="0" w:space="0" w:color="auto"/>
            <w:left w:val="none" w:sz="0" w:space="0" w:color="auto"/>
            <w:bottom w:val="none" w:sz="0" w:space="0" w:color="auto"/>
            <w:right w:val="none" w:sz="0" w:space="0" w:color="auto"/>
          </w:divBdr>
        </w:div>
      </w:divsChild>
    </w:div>
    <w:div w:id="1527795545">
      <w:bodyDiv w:val="1"/>
      <w:marLeft w:val="0"/>
      <w:marRight w:val="0"/>
      <w:marTop w:val="0"/>
      <w:marBottom w:val="0"/>
      <w:divBdr>
        <w:top w:val="none" w:sz="0" w:space="0" w:color="auto"/>
        <w:left w:val="none" w:sz="0" w:space="0" w:color="auto"/>
        <w:bottom w:val="none" w:sz="0" w:space="0" w:color="auto"/>
        <w:right w:val="none" w:sz="0" w:space="0" w:color="auto"/>
      </w:divBdr>
    </w:div>
    <w:div w:id="1537424924">
      <w:bodyDiv w:val="1"/>
      <w:marLeft w:val="0"/>
      <w:marRight w:val="0"/>
      <w:marTop w:val="0"/>
      <w:marBottom w:val="0"/>
      <w:divBdr>
        <w:top w:val="none" w:sz="0" w:space="0" w:color="auto"/>
        <w:left w:val="none" w:sz="0" w:space="0" w:color="auto"/>
        <w:bottom w:val="none" w:sz="0" w:space="0" w:color="auto"/>
        <w:right w:val="none" w:sz="0" w:space="0" w:color="auto"/>
      </w:divBdr>
    </w:div>
    <w:div w:id="1557818094">
      <w:bodyDiv w:val="1"/>
      <w:marLeft w:val="0"/>
      <w:marRight w:val="0"/>
      <w:marTop w:val="0"/>
      <w:marBottom w:val="0"/>
      <w:divBdr>
        <w:top w:val="none" w:sz="0" w:space="0" w:color="auto"/>
        <w:left w:val="none" w:sz="0" w:space="0" w:color="auto"/>
        <w:bottom w:val="none" w:sz="0" w:space="0" w:color="auto"/>
        <w:right w:val="none" w:sz="0" w:space="0" w:color="auto"/>
      </w:divBdr>
    </w:div>
    <w:div w:id="1575433017">
      <w:bodyDiv w:val="1"/>
      <w:marLeft w:val="0"/>
      <w:marRight w:val="0"/>
      <w:marTop w:val="0"/>
      <w:marBottom w:val="0"/>
      <w:divBdr>
        <w:top w:val="none" w:sz="0" w:space="0" w:color="auto"/>
        <w:left w:val="none" w:sz="0" w:space="0" w:color="auto"/>
        <w:bottom w:val="none" w:sz="0" w:space="0" w:color="auto"/>
        <w:right w:val="none" w:sz="0" w:space="0" w:color="auto"/>
      </w:divBdr>
      <w:divsChild>
        <w:div w:id="1774087118">
          <w:marLeft w:val="274"/>
          <w:marRight w:val="0"/>
          <w:marTop w:val="0"/>
          <w:marBottom w:val="0"/>
          <w:divBdr>
            <w:top w:val="none" w:sz="0" w:space="0" w:color="auto"/>
            <w:left w:val="none" w:sz="0" w:space="0" w:color="auto"/>
            <w:bottom w:val="none" w:sz="0" w:space="0" w:color="auto"/>
            <w:right w:val="none" w:sz="0" w:space="0" w:color="auto"/>
          </w:divBdr>
        </w:div>
        <w:div w:id="1896503581">
          <w:marLeft w:val="274"/>
          <w:marRight w:val="0"/>
          <w:marTop w:val="0"/>
          <w:marBottom w:val="0"/>
          <w:divBdr>
            <w:top w:val="none" w:sz="0" w:space="0" w:color="auto"/>
            <w:left w:val="none" w:sz="0" w:space="0" w:color="auto"/>
            <w:bottom w:val="none" w:sz="0" w:space="0" w:color="auto"/>
            <w:right w:val="none" w:sz="0" w:space="0" w:color="auto"/>
          </w:divBdr>
        </w:div>
      </w:divsChild>
    </w:div>
    <w:div w:id="1578902808">
      <w:bodyDiv w:val="1"/>
      <w:marLeft w:val="0"/>
      <w:marRight w:val="0"/>
      <w:marTop w:val="0"/>
      <w:marBottom w:val="0"/>
      <w:divBdr>
        <w:top w:val="none" w:sz="0" w:space="0" w:color="auto"/>
        <w:left w:val="none" w:sz="0" w:space="0" w:color="auto"/>
        <w:bottom w:val="none" w:sz="0" w:space="0" w:color="auto"/>
        <w:right w:val="none" w:sz="0" w:space="0" w:color="auto"/>
      </w:divBdr>
      <w:divsChild>
        <w:div w:id="250823377">
          <w:marLeft w:val="274"/>
          <w:marRight w:val="0"/>
          <w:marTop w:val="0"/>
          <w:marBottom w:val="0"/>
          <w:divBdr>
            <w:top w:val="none" w:sz="0" w:space="0" w:color="auto"/>
            <w:left w:val="none" w:sz="0" w:space="0" w:color="auto"/>
            <w:bottom w:val="none" w:sz="0" w:space="0" w:color="auto"/>
            <w:right w:val="none" w:sz="0" w:space="0" w:color="auto"/>
          </w:divBdr>
        </w:div>
      </w:divsChild>
    </w:div>
    <w:div w:id="1595020112">
      <w:bodyDiv w:val="1"/>
      <w:marLeft w:val="0"/>
      <w:marRight w:val="0"/>
      <w:marTop w:val="0"/>
      <w:marBottom w:val="0"/>
      <w:divBdr>
        <w:top w:val="none" w:sz="0" w:space="0" w:color="auto"/>
        <w:left w:val="none" w:sz="0" w:space="0" w:color="auto"/>
        <w:bottom w:val="none" w:sz="0" w:space="0" w:color="auto"/>
        <w:right w:val="none" w:sz="0" w:space="0" w:color="auto"/>
      </w:divBdr>
    </w:div>
    <w:div w:id="1629509297">
      <w:bodyDiv w:val="1"/>
      <w:marLeft w:val="0"/>
      <w:marRight w:val="0"/>
      <w:marTop w:val="0"/>
      <w:marBottom w:val="0"/>
      <w:divBdr>
        <w:top w:val="none" w:sz="0" w:space="0" w:color="auto"/>
        <w:left w:val="none" w:sz="0" w:space="0" w:color="auto"/>
        <w:bottom w:val="none" w:sz="0" w:space="0" w:color="auto"/>
        <w:right w:val="none" w:sz="0" w:space="0" w:color="auto"/>
      </w:divBdr>
      <w:divsChild>
        <w:div w:id="1335642817">
          <w:marLeft w:val="274"/>
          <w:marRight w:val="0"/>
          <w:marTop w:val="0"/>
          <w:marBottom w:val="0"/>
          <w:divBdr>
            <w:top w:val="none" w:sz="0" w:space="0" w:color="auto"/>
            <w:left w:val="none" w:sz="0" w:space="0" w:color="auto"/>
            <w:bottom w:val="none" w:sz="0" w:space="0" w:color="auto"/>
            <w:right w:val="none" w:sz="0" w:space="0" w:color="auto"/>
          </w:divBdr>
        </w:div>
        <w:div w:id="2075618741">
          <w:marLeft w:val="274"/>
          <w:marRight w:val="0"/>
          <w:marTop w:val="0"/>
          <w:marBottom w:val="0"/>
          <w:divBdr>
            <w:top w:val="none" w:sz="0" w:space="0" w:color="auto"/>
            <w:left w:val="none" w:sz="0" w:space="0" w:color="auto"/>
            <w:bottom w:val="none" w:sz="0" w:space="0" w:color="auto"/>
            <w:right w:val="none" w:sz="0" w:space="0" w:color="auto"/>
          </w:divBdr>
        </w:div>
      </w:divsChild>
    </w:div>
    <w:div w:id="1745879046">
      <w:bodyDiv w:val="1"/>
      <w:marLeft w:val="0"/>
      <w:marRight w:val="0"/>
      <w:marTop w:val="0"/>
      <w:marBottom w:val="0"/>
      <w:divBdr>
        <w:top w:val="none" w:sz="0" w:space="0" w:color="auto"/>
        <w:left w:val="none" w:sz="0" w:space="0" w:color="auto"/>
        <w:bottom w:val="none" w:sz="0" w:space="0" w:color="auto"/>
        <w:right w:val="none" w:sz="0" w:space="0" w:color="auto"/>
      </w:divBdr>
      <w:divsChild>
        <w:div w:id="1912499377">
          <w:marLeft w:val="274"/>
          <w:marRight w:val="0"/>
          <w:marTop w:val="0"/>
          <w:marBottom w:val="0"/>
          <w:divBdr>
            <w:top w:val="none" w:sz="0" w:space="0" w:color="auto"/>
            <w:left w:val="none" w:sz="0" w:space="0" w:color="auto"/>
            <w:bottom w:val="none" w:sz="0" w:space="0" w:color="auto"/>
            <w:right w:val="none" w:sz="0" w:space="0" w:color="auto"/>
          </w:divBdr>
        </w:div>
      </w:divsChild>
    </w:div>
    <w:div w:id="1759714735">
      <w:bodyDiv w:val="1"/>
      <w:marLeft w:val="0"/>
      <w:marRight w:val="0"/>
      <w:marTop w:val="0"/>
      <w:marBottom w:val="0"/>
      <w:divBdr>
        <w:top w:val="none" w:sz="0" w:space="0" w:color="auto"/>
        <w:left w:val="none" w:sz="0" w:space="0" w:color="auto"/>
        <w:bottom w:val="none" w:sz="0" w:space="0" w:color="auto"/>
        <w:right w:val="none" w:sz="0" w:space="0" w:color="auto"/>
      </w:divBdr>
      <w:divsChild>
        <w:div w:id="433481578">
          <w:marLeft w:val="274"/>
          <w:marRight w:val="0"/>
          <w:marTop w:val="0"/>
          <w:marBottom w:val="0"/>
          <w:divBdr>
            <w:top w:val="none" w:sz="0" w:space="0" w:color="auto"/>
            <w:left w:val="none" w:sz="0" w:space="0" w:color="auto"/>
            <w:bottom w:val="none" w:sz="0" w:space="0" w:color="auto"/>
            <w:right w:val="none" w:sz="0" w:space="0" w:color="auto"/>
          </w:divBdr>
        </w:div>
      </w:divsChild>
    </w:div>
    <w:div w:id="1794127552">
      <w:bodyDiv w:val="1"/>
      <w:marLeft w:val="0"/>
      <w:marRight w:val="0"/>
      <w:marTop w:val="0"/>
      <w:marBottom w:val="0"/>
      <w:divBdr>
        <w:top w:val="none" w:sz="0" w:space="0" w:color="auto"/>
        <w:left w:val="none" w:sz="0" w:space="0" w:color="auto"/>
        <w:bottom w:val="none" w:sz="0" w:space="0" w:color="auto"/>
        <w:right w:val="none" w:sz="0" w:space="0" w:color="auto"/>
      </w:divBdr>
    </w:div>
    <w:div w:id="1831407710">
      <w:bodyDiv w:val="1"/>
      <w:marLeft w:val="0"/>
      <w:marRight w:val="0"/>
      <w:marTop w:val="0"/>
      <w:marBottom w:val="0"/>
      <w:divBdr>
        <w:top w:val="none" w:sz="0" w:space="0" w:color="auto"/>
        <w:left w:val="none" w:sz="0" w:space="0" w:color="auto"/>
        <w:bottom w:val="none" w:sz="0" w:space="0" w:color="auto"/>
        <w:right w:val="none" w:sz="0" w:space="0" w:color="auto"/>
      </w:divBdr>
    </w:div>
    <w:div w:id="1833718364">
      <w:bodyDiv w:val="1"/>
      <w:marLeft w:val="0"/>
      <w:marRight w:val="0"/>
      <w:marTop w:val="0"/>
      <w:marBottom w:val="0"/>
      <w:divBdr>
        <w:top w:val="none" w:sz="0" w:space="0" w:color="auto"/>
        <w:left w:val="none" w:sz="0" w:space="0" w:color="auto"/>
        <w:bottom w:val="none" w:sz="0" w:space="0" w:color="auto"/>
        <w:right w:val="none" w:sz="0" w:space="0" w:color="auto"/>
      </w:divBdr>
    </w:div>
    <w:div w:id="1839223407">
      <w:bodyDiv w:val="1"/>
      <w:marLeft w:val="0"/>
      <w:marRight w:val="0"/>
      <w:marTop w:val="0"/>
      <w:marBottom w:val="0"/>
      <w:divBdr>
        <w:top w:val="none" w:sz="0" w:space="0" w:color="auto"/>
        <w:left w:val="none" w:sz="0" w:space="0" w:color="auto"/>
        <w:bottom w:val="none" w:sz="0" w:space="0" w:color="auto"/>
        <w:right w:val="none" w:sz="0" w:space="0" w:color="auto"/>
      </w:divBdr>
    </w:div>
    <w:div w:id="1848983597">
      <w:bodyDiv w:val="1"/>
      <w:marLeft w:val="0"/>
      <w:marRight w:val="0"/>
      <w:marTop w:val="0"/>
      <w:marBottom w:val="0"/>
      <w:divBdr>
        <w:top w:val="none" w:sz="0" w:space="0" w:color="auto"/>
        <w:left w:val="none" w:sz="0" w:space="0" w:color="auto"/>
        <w:bottom w:val="none" w:sz="0" w:space="0" w:color="auto"/>
        <w:right w:val="none" w:sz="0" w:space="0" w:color="auto"/>
      </w:divBdr>
      <w:divsChild>
        <w:div w:id="291445761">
          <w:marLeft w:val="274"/>
          <w:marRight w:val="0"/>
          <w:marTop w:val="0"/>
          <w:marBottom w:val="0"/>
          <w:divBdr>
            <w:top w:val="none" w:sz="0" w:space="0" w:color="auto"/>
            <w:left w:val="none" w:sz="0" w:space="0" w:color="auto"/>
            <w:bottom w:val="none" w:sz="0" w:space="0" w:color="auto"/>
            <w:right w:val="none" w:sz="0" w:space="0" w:color="auto"/>
          </w:divBdr>
        </w:div>
        <w:div w:id="1967616487">
          <w:marLeft w:val="274"/>
          <w:marRight w:val="0"/>
          <w:marTop w:val="0"/>
          <w:marBottom w:val="0"/>
          <w:divBdr>
            <w:top w:val="none" w:sz="0" w:space="0" w:color="auto"/>
            <w:left w:val="none" w:sz="0" w:space="0" w:color="auto"/>
            <w:bottom w:val="none" w:sz="0" w:space="0" w:color="auto"/>
            <w:right w:val="none" w:sz="0" w:space="0" w:color="auto"/>
          </w:divBdr>
        </w:div>
        <w:div w:id="2139644974">
          <w:marLeft w:val="274"/>
          <w:marRight w:val="0"/>
          <w:marTop w:val="0"/>
          <w:marBottom w:val="0"/>
          <w:divBdr>
            <w:top w:val="none" w:sz="0" w:space="0" w:color="auto"/>
            <w:left w:val="none" w:sz="0" w:space="0" w:color="auto"/>
            <w:bottom w:val="none" w:sz="0" w:space="0" w:color="auto"/>
            <w:right w:val="none" w:sz="0" w:space="0" w:color="auto"/>
          </w:divBdr>
        </w:div>
      </w:divsChild>
    </w:div>
    <w:div w:id="1853447170">
      <w:bodyDiv w:val="1"/>
      <w:marLeft w:val="0"/>
      <w:marRight w:val="0"/>
      <w:marTop w:val="0"/>
      <w:marBottom w:val="0"/>
      <w:divBdr>
        <w:top w:val="none" w:sz="0" w:space="0" w:color="auto"/>
        <w:left w:val="none" w:sz="0" w:space="0" w:color="auto"/>
        <w:bottom w:val="none" w:sz="0" w:space="0" w:color="auto"/>
        <w:right w:val="none" w:sz="0" w:space="0" w:color="auto"/>
      </w:divBdr>
      <w:divsChild>
        <w:div w:id="207425149">
          <w:marLeft w:val="274"/>
          <w:marRight w:val="0"/>
          <w:marTop w:val="0"/>
          <w:marBottom w:val="0"/>
          <w:divBdr>
            <w:top w:val="none" w:sz="0" w:space="0" w:color="auto"/>
            <w:left w:val="none" w:sz="0" w:space="0" w:color="auto"/>
            <w:bottom w:val="none" w:sz="0" w:space="0" w:color="auto"/>
            <w:right w:val="none" w:sz="0" w:space="0" w:color="auto"/>
          </w:divBdr>
        </w:div>
      </w:divsChild>
    </w:div>
    <w:div w:id="1888685678">
      <w:bodyDiv w:val="1"/>
      <w:marLeft w:val="0"/>
      <w:marRight w:val="0"/>
      <w:marTop w:val="0"/>
      <w:marBottom w:val="0"/>
      <w:divBdr>
        <w:top w:val="none" w:sz="0" w:space="0" w:color="auto"/>
        <w:left w:val="none" w:sz="0" w:space="0" w:color="auto"/>
        <w:bottom w:val="none" w:sz="0" w:space="0" w:color="auto"/>
        <w:right w:val="none" w:sz="0" w:space="0" w:color="auto"/>
      </w:divBdr>
      <w:divsChild>
        <w:div w:id="590553397">
          <w:marLeft w:val="274"/>
          <w:marRight w:val="0"/>
          <w:marTop w:val="0"/>
          <w:marBottom w:val="0"/>
          <w:divBdr>
            <w:top w:val="none" w:sz="0" w:space="0" w:color="auto"/>
            <w:left w:val="none" w:sz="0" w:space="0" w:color="auto"/>
            <w:bottom w:val="none" w:sz="0" w:space="0" w:color="auto"/>
            <w:right w:val="none" w:sz="0" w:space="0" w:color="auto"/>
          </w:divBdr>
        </w:div>
      </w:divsChild>
    </w:div>
    <w:div w:id="1957102880">
      <w:bodyDiv w:val="1"/>
      <w:marLeft w:val="0"/>
      <w:marRight w:val="0"/>
      <w:marTop w:val="0"/>
      <w:marBottom w:val="0"/>
      <w:divBdr>
        <w:top w:val="none" w:sz="0" w:space="0" w:color="auto"/>
        <w:left w:val="none" w:sz="0" w:space="0" w:color="auto"/>
        <w:bottom w:val="none" w:sz="0" w:space="0" w:color="auto"/>
        <w:right w:val="none" w:sz="0" w:space="0" w:color="auto"/>
      </w:divBdr>
    </w:div>
    <w:div w:id="1965378479">
      <w:bodyDiv w:val="1"/>
      <w:marLeft w:val="0"/>
      <w:marRight w:val="0"/>
      <w:marTop w:val="0"/>
      <w:marBottom w:val="0"/>
      <w:divBdr>
        <w:top w:val="none" w:sz="0" w:space="0" w:color="auto"/>
        <w:left w:val="none" w:sz="0" w:space="0" w:color="auto"/>
        <w:bottom w:val="none" w:sz="0" w:space="0" w:color="auto"/>
        <w:right w:val="none" w:sz="0" w:space="0" w:color="auto"/>
      </w:divBdr>
    </w:div>
    <w:div w:id="1972129631">
      <w:bodyDiv w:val="1"/>
      <w:marLeft w:val="0"/>
      <w:marRight w:val="0"/>
      <w:marTop w:val="0"/>
      <w:marBottom w:val="0"/>
      <w:divBdr>
        <w:top w:val="none" w:sz="0" w:space="0" w:color="auto"/>
        <w:left w:val="none" w:sz="0" w:space="0" w:color="auto"/>
        <w:bottom w:val="none" w:sz="0" w:space="0" w:color="auto"/>
        <w:right w:val="none" w:sz="0" w:space="0" w:color="auto"/>
      </w:divBdr>
      <w:divsChild>
        <w:div w:id="1522670437">
          <w:marLeft w:val="274"/>
          <w:marRight w:val="0"/>
          <w:marTop w:val="0"/>
          <w:marBottom w:val="0"/>
          <w:divBdr>
            <w:top w:val="none" w:sz="0" w:space="0" w:color="auto"/>
            <w:left w:val="none" w:sz="0" w:space="0" w:color="auto"/>
            <w:bottom w:val="none" w:sz="0" w:space="0" w:color="auto"/>
            <w:right w:val="none" w:sz="0" w:space="0" w:color="auto"/>
          </w:divBdr>
        </w:div>
      </w:divsChild>
    </w:div>
    <w:div w:id="1980768040">
      <w:bodyDiv w:val="1"/>
      <w:marLeft w:val="0"/>
      <w:marRight w:val="0"/>
      <w:marTop w:val="0"/>
      <w:marBottom w:val="0"/>
      <w:divBdr>
        <w:top w:val="none" w:sz="0" w:space="0" w:color="auto"/>
        <w:left w:val="none" w:sz="0" w:space="0" w:color="auto"/>
        <w:bottom w:val="none" w:sz="0" w:space="0" w:color="auto"/>
        <w:right w:val="none" w:sz="0" w:space="0" w:color="auto"/>
      </w:divBdr>
    </w:div>
    <w:div w:id="1986621896">
      <w:bodyDiv w:val="1"/>
      <w:marLeft w:val="0"/>
      <w:marRight w:val="0"/>
      <w:marTop w:val="0"/>
      <w:marBottom w:val="0"/>
      <w:divBdr>
        <w:top w:val="none" w:sz="0" w:space="0" w:color="auto"/>
        <w:left w:val="none" w:sz="0" w:space="0" w:color="auto"/>
        <w:bottom w:val="none" w:sz="0" w:space="0" w:color="auto"/>
        <w:right w:val="none" w:sz="0" w:space="0" w:color="auto"/>
      </w:divBdr>
    </w:div>
    <w:div w:id="2022387942">
      <w:bodyDiv w:val="1"/>
      <w:marLeft w:val="0"/>
      <w:marRight w:val="0"/>
      <w:marTop w:val="0"/>
      <w:marBottom w:val="0"/>
      <w:divBdr>
        <w:top w:val="none" w:sz="0" w:space="0" w:color="auto"/>
        <w:left w:val="none" w:sz="0" w:space="0" w:color="auto"/>
        <w:bottom w:val="none" w:sz="0" w:space="0" w:color="auto"/>
        <w:right w:val="none" w:sz="0" w:space="0" w:color="auto"/>
      </w:divBdr>
      <w:divsChild>
        <w:div w:id="543519652">
          <w:marLeft w:val="274"/>
          <w:marRight w:val="0"/>
          <w:marTop w:val="0"/>
          <w:marBottom w:val="0"/>
          <w:divBdr>
            <w:top w:val="none" w:sz="0" w:space="0" w:color="auto"/>
            <w:left w:val="none" w:sz="0" w:space="0" w:color="auto"/>
            <w:bottom w:val="none" w:sz="0" w:space="0" w:color="auto"/>
            <w:right w:val="none" w:sz="0" w:space="0" w:color="auto"/>
          </w:divBdr>
        </w:div>
        <w:div w:id="638072233">
          <w:marLeft w:val="274"/>
          <w:marRight w:val="0"/>
          <w:marTop w:val="0"/>
          <w:marBottom w:val="0"/>
          <w:divBdr>
            <w:top w:val="none" w:sz="0" w:space="0" w:color="auto"/>
            <w:left w:val="none" w:sz="0" w:space="0" w:color="auto"/>
            <w:bottom w:val="none" w:sz="0" w:space="0" w:color="auto"/>
            <w:right w:val="none" w:sz="0" w:space="0" w:color="auto"/>
          </w:divBdr>
        </w:div>
        <w:div w:id="764770692">
          <w:marLeft w:val="274"/>
          <w:marRight w:val="0"/>
          <w:marTop w:val="0"/>
          <w:marBottom w:val="0"/>
          <w:divBdr>
            <w:top w:val="none" w:sz="0" w:space="0" w:color="auto"/>
            <w:left w:val="none" w:sz="0" w:space="0" w:color="auto"/>
            <w:bottom w:val="none" w:sz="0" w:space="0" w:color="auto"/>
            <w:right w:val="none" w:sz="0" w:space="0" w:color="auto"/>
          </w:divBdr>
        </w:div>
      </w:divsChild>
    </w:div>
    <w:div w:id="2033919051">
      <w:bodyDiv w:val="1"/>
      <w:marLeft w:val="0"/>
      <w:marRight w:val="0"/>
      <w:marTop w:val="0"/>
      <w:marBottom w:val="0"/>
      <w:divBdr>
        <w:top w:val="none" w:sz="0" w:space="0" w:color="auto"/>
        <w:left w:val="none" w:sz="0" w:space="0" w:color="auto"/>
        <w:bottom w:val="none" w:sz="0" w:space="0" w:color="auto"/>
        <w:right w:val="none" w:sz="0" w:space="0" w:color="auto"/>
      </w:divBdr>
    </w:div>
    <w:div w:id="2100246301">
      <w:bodyDiv w:val="1"/>
      <w:marLeft w:val="0"/>
      <w:marRight w:val="0"/>
      <w:marTop w:val="0"/>
      <w:marBottom w:val="0"/>
      <w:divBdr>
        <w:top w:val="none" w:sz="0" w:space="0" w:color="auto"/>
        <w:left w:val="none" w:sz="0" w:space="0" w:color="auto"/>
        <w:bottom w:val="none" w:sz="0" w:space="0" w:color="auto"/>
        <w:right w:val="none" w:sz="0" w:space="0" w:color="auto"/>
      </w:divBdr>
    </w:div>
    <w:div w:id="2102752951">
      <w:bodyDiv w:val="1"/>
      <w:marLeft w:val="0"/>
      <w:marRight w:val="0"/>
      <w:marTop w:val="0"/>
      <w:marBottom w:val="0"/>
      <w:divBdr>
        <w:top w:val="none" w:sz="0" w:space="0" w:color="auto"/>
        <w:left w:val="none" w:sz="0" w:space="0" w:color="auto"/>
        <w:bottom w:val="none" w:sz="0" w:space="0" w:color="auto"/>
        <w:right w:val="none" w:sz="0" w:space="0" w:color="auto"/>
      </w:divBdr>
      <w:divsChild>
        <w:div w:id="1748378223">
          <w:marLeft w:val="274"/>
          <w:marRight w:val="0"/>
          <w:marTop w:val="0"/>
          <w:marBottom w:val="0"/>
          <w:divBdr>
            <w:top w:val="none" w:sz="0" w:space="0" w:color="auto"/>
            <w:left w:val="none" w:sz="0" w:space="0" w:color="auto"/>
            <w:bottom w:val="none" w:sz="0" w:space="0" w:color="auto"/>
            <w:right w:val="none" w:sz="0" w:space="0" w:color="auto"/>
          </w:divBdr>
        </w:div>
      </w:divsChild>
    </w:div>
    <w:div w:id="2125538944">
      <w:bodyDiv w:val="1"/>
      <w:marLeft w:val="0"/>
      <w:marRight w:val="0"/>
      <w:marTop w:val="0"/>
      <w:marBottom w:val="0"/>
      <w:divBdr>
        <w:top w:val="none" w:sz="0" w:space="0" w:color="auto"/>
        <w:left w:val="none" w:sz="0" w:space="0" w:color="auto"/>
        <w:bottom w:val="none" w:sz="0" w:space="0" w:color="auto"/>
        <w:right w:val="none" w:sz="0" w:space="0" w:color="auto"/>
      </w:divBdr>
      <w:divsChild>
        <w:div w:id="1851555312">
          <w:marLeft w:val="1109"/>
          <w:marRight w:val="0"/>
          <w:marTop w:val="0"/>
          <w:marBottom w:val="0"/>
          <w:divBdr>
            <w:top w:val="none" w:sz="0" w:space="0" w:color="auto"/>
            <w:left w:val="none" w:sz="0" w:space="0" w:color="auto"/>
            <w:bottom w:val="none" w:sz="0" w:space="0" w:color="auto"/>
            <w:right w:val="none" w:sz="0" w:space="0" w:color="auto"/>
          </w:divBdr>
        </w:div>
      </w:divsChild>
    </w:div>
    <w:div w:id="2126341687">
      <w:bodyDiv w:val="1"/>
      <w:marLeft w:val="0"/>
      <w:marRight w:val="0"/>
      <w:marTop w:val="0"/>
      <w:marBottom w:val="0"/>
      <w:divBdr>
        <w:top w:val="none" w:sz="0" w:space="0" w:color="auto"/>
        <w:left w:val="none" w:sz="0" w:space="0" w:color="auto"/>
        <w:bottom w:val="none" w:sz="0" w:space="0" w:color="auto"/>
        <w:right w:val="none" w:sz="0" w:space="0" w:color="auto"/>
      </w:divBdr>
      <w:divsChild>
        <w:div w:id="982657270">
          <w:marLeft w:val="274"/>
          <w:marRight w:val="0"/>
          <w:marTop w:val="0"/>
          <w:marBottom w:val="0"/>
          <w:divBdr>
            <w:top w:val="none" w:sz="0" w:space="0" w:color="auto"/>
            <w:left w:val="none" w:sz="0" w:space="0" w:color="auto"/>
            <w:bottom w:val="none" w:sz="0" w:space="0" w:color="auto"/>
            <w:right w:val="none" w:sz="0" w:space="0" w:color="auto"/>
          </w:divBdr>
        </w:div>
        <w:div w:id="1836263703">
          <w:marLeft w:val="274"/>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smartcities.au.dk/research/radical/" TargetMode="External"/><Relationship Id="rId18" Type="http://schemas.openxmlformats.org/officeDocument/2006/relationships/hyperlink" Target="https://smartaarhuseu.aarhus.dk/projects/maas/" TargetMode="External"/><Relationship Id="rId26" Type="http://schemas.openxmlformats.org/officeDocument/2006/relationships/hyperlink" Target="https://smarttampere.fi/en/about-smart-tampere/ecosystem-program/city-guidance-ecosystem/" TargetMode="External"/><Relationship Id="rId39" Type="http://schemas.openxmlformats.org/officeDocument/2006/relationships/hyperlink" Target="https://www.turku.fi/en/news/2020-12-09_turku-trendsetter-smart-mobility" TargetMode="External"/><Relationship Id="rId21" Type="http://schemas.openxmlformats.org/officeDocument/2006/relationships/hyperlink" Target="https://vicinity2020.eu/vicinity/content/troms%C3%B8-no-%E2%80%93-neighbourhood-smart-parking-assisted-living-ecosystem" TargetMode="External"/><Relationship Id="rId34" Type="http://schemas.openxmlformats.org/officeDocument/2006/relationships/hyperlink" Target="https://6aika.fi/en/project/results-last-mile/" TargetMode="External"/><Relationship Id="rId42" Type="http://schemas.openxmlformats.org/officeDocument/2006/relationships/hyperlink" Target="https://www.diva-portal.org/smash/get/diva2:812341/FULLTEXT01.pdf" TargetMode="External"/><Relationship Id="rId47" Type="http://schemas.openxmlformats.org/officeDocument/2006/relationships/header" Target="header2.xml"/><Relationship Id="rId50" Type="http://schemas.openxmlformats.org/officeDocument/2006/relationships/header" Target="head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smartaarhuseu.aarhus.dk/projects/traffic-control-center/" TargetMode="External"/><Relationship Id="rId29" Type="http://schemas.openxmlformats.org/officeDocument/2006/relationships/hyperlink" Target="https://businesstampere.com/business-environment/business-ecosystems/its-factory-mobility/" TargetMode="External"/><Relationship Id="rId11" Type="http://schemas.openxmlformats.org/officeDocument/2006/relationships/hyperlink" Target="https://www.eltis.org/discover/case-studies/aarhus-encourages-residents-trial-alternative-means-commuting" TargetMode="External"/><Relationship Id="rId24" Type="http://schemas.openxmlformats.org/officeDocument/2006/relationships/hyperlink" Target="https://www.stavanger.kommune.no/siteassets/samfunnsutvikling/planer/engelske-planer/roadmap-smart-city-stavanger-2016.pdf" TargetMode="External"/><Relationship Id="rId32" Type="http://schemas.openxmlformats.org/officeDocument/2006/relationships/hyperlink" Target="https://smartcityoulu.com/en/solutions/digital-transport-services/" TargetMode="External"/><Relationship Id="rId37" Type="http://schemas.openxmlformats.org/officeDocument/2006/relationships/hyperlink" Target="https://www.nordicpavilion.org/city-of-vantaa-the-last-mile-project/" TargetMode="External"/><Relationship Id="rId40" Type="http://schemas.openxmlformats.org/officeDocument/2006/relationships/hyperlink" Target="https://www.turku.fi/sites/default/files/atoms/files/pysakointikokeilut_esite_8s_en_web.pdf" TargetMode="External"/><Relationship Id="rId45" Type="http://schemas.openxmlformats.org/officeDocument/2006/relationships/hyperlink" Target="https://www.smartcitiescouncil.com/article/3-ways-reykjavik-rising-sustainable-leader"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s://cdn.copcap.com/hubfs/Downloads/Dokumenter/Danish_Smart_Citites_Sustainable_Living_In_An_Urban_World.pdf" TargetMode="External"/><Relationship Id="rId19" Type="http://schemas.openxmlformats.org/officeDocument/2006/relationships/hyperlink" Target="https://smartcities.au.dk/research/drive-now/" TargetMode="External"/><Relationship Id="rId31" Type="http://schemas.openxmlformats.org/officeDocument/2006/relationships/hyperlink" Target="https://www.vttresearch.com/en/news-and-ideas/smarttram-ecosystem-brings-attractive-solutions-sustainable-mobility-while-fostering" TargetMode="External"/><Relationship Id="rId44" Type="http://schemas.openxmlformats.org/officeDocument/2006/relationships/hyperlink" Target="https://nscn.eu/Reykjavik"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vejle.dk/media/4823/vejles_resilience_strategy_webquality_160316.pdf" TargetMode="External"/><Relationship Id="rId14" Type="http://schemas.openxmlformats.org/officeDocument/2006/relationships/hyperlink" Target="https://smartaarhuseu.aarhus.dk/about-smart-aarhus/" TargetMode="External"/><Relationship Id="rId22" Type="http://schemas.openxmlformats.org/officeDocument/2006/relationships/hyperlink" Target="https://smartcitiesconnect.org/autonomous-5g-powered-ferry-in-trondheim-transports-passengers/" TargetMode="External"/><Relationship Id="rId27" Type="http://schemas.openxmlformats.org/officeDocument/2006/relationships/hyperlink" Target="https://smarttampere.fi/en/network/smart-mobility/" TargetMode="External"/><Relationship Id="rId30" Type="http://schemas.openxmlformats.org/officeDocument/2006/relationships/hyperlink" Target="https://tamperetestbed.fi/en/test-area/" TargetMode="External"/><Relationship Id="rId35" Type="http://schemas.openxmlformats.org/officeDocument/2006/relationships/hyperlink" Target="https://www.sohjoalastmile.eu/" TargetMode="External"/><Relationship Id="rId43" Type="http://schemas.openxmlformats.org/officeDocument/2006/relationships/hyperlink" Target="https://www.diva-portal.org/smash/get/diva2:1481476/FULLTEXT01.pdf" TargetMode="External"/><Relationship Id="rId48" Type="http://schemas.openxmlformats.org/officeDocument/2006/relationships/footer" Target="footer1.xml"/><Relationship Id="rId8" Type="http://schemas.openxmlformats.org/officeDocument/2006/relationships/hyperlink" Target="https://d1pdf7a38rpjk8.cloudfront.net/fileadmin/user_upload/documents/Footer/Publikationer/Udgivelser/SoG_WhitePaper_SmartCity__2018___2020_.pdf" TargetMode="External"/><Relationship Id="rId51" Type="http://schemas.openxmlformats.org/officeDocument/2006/relationships/footer" Target="footer3.xml"/><Relationship Id="rId3" Type="http://schemas.openxmlformats.org/officeDocument/2006/relationships/styles" Target="styles.xml"/><Relationship Id="rId12" Type="http://schemas.openxmlformats.org/officeDocument/2006/relationships/hyperlink" Target="https://journals.sagepub.com/doi/10.1177/0008125616683954" TargetMode="External"/><Relationship Id="rId17" Type="http://schemas.openxmlformats.org/officeDocument/2006/relationships/hyperlink" Target="https://smartaarhuseu.aarhus.dk/projects/aarhus-bicycle-city/" TargetMode="External"/><Relationship Id="rId25" Type="http://schemas.openxmlformats.org/officeDocument/2006/relationships/hyperlink" Target="https://6aika.fi/en/frontpage/" TargetMode="External"/><Relationship Id="rId33" Type="http://schemas.openxmlformats.org/officeDocument/2006/relationships/hyperlink" Target="https://oulu.com/en/smartcityoulu/ratkaisut/the-most-telematic-road-in-finland/" TargetMode="External"/><Relationship Id="rId38" Type="http://schemas.openxmlformats.org/officeDocument/2006/relationships/hyperlink" Target="https://www.turku.fi/sites/default/files/atoms/files/civitas_eccentric_-_turku_as_a_pioneer_of_smart_mobility_web.pdf" TargetMode="External"/><Relationship Id="rId46" Type="http://schemas.openxmlformats.org/officeDocument/2006/relationships/header" Target="header1.xml"/><Relationship Id="rId20" Type="http://schemas.openxmlformats.org/officeDocument/2006/relationships/hyperlink" Target="https://doga.no/globalassets/pdf/smartby-veikart-19x23cm-eng-v1_delt.pdf" TargetMode="External"/><Relationship Id="rId41" Type="http://schemas.openxmlformats.org/officeDocument/2006/relationships/hyperlink" Target="https://www.turku.fi/en/civitas-eccentric"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martcity-ready.eu/wp-content/uploads/2021/02/Final-Publishable-Summary-Report-READY_v2.pdf" TargetMode="External"/><Relationship Id="rId23" Type="http://schemas.openxmlformats.org/officeDocument/2006/relationships/hyperlink" Target="https://nscn.eu/Stavanger/EVChargingInLampposts" TargetMode="External"/><Relationship Id="rId28" Type="http://schemas.openxmlformats.org/officeDocument/2006/relationships/hyperlink" Target="https://smarttampere.fi/en/network/smart-mobility/electric-powered-transport/" TargetMode="External"/><Relationship Id="rId36" Type="http://schemas.openxmlformats.org/officeDocument/2006/relationships/hyperlink" Target="https://www.helsinkibusinesshub.fi/vantaa-taps-into-smart-mobility-pilots-to-improve-city-traffic/" TargetMode="External"/><Relationship Id="rId4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BC7B48-2447-42A1-9354-6300DCF56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TotalTime>
  <Pages>10</Pages>
  <Words>2890</Words>
  <Characters>15323</Characters>
  <Application>Microsoft Office Word</Application>
  <DocSecurity>0</DocSecurity>
  <Lines>127</Lines>
  <Paragraphs>36</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18177</CharactersWithSpaces>
  <SharedDoc>false</SharedDoc>
  <HLinks>
    <vt:vector size="234" baseType="variant">
      <vt:variant>
        <vt:i4>917572</vt:i4>
      </vt:variant>
      <vt:variant>
        <vt:i4>356</vt:i4>
      </vt:variant>
      <vt:variant>
        <vt:i4>0</vt:i4>
      </vt:variant>
      <vt:variant>
        <vt:i4>5</vt:i4>
      </vt:variant>
      <vt:variant>
        <vt:lpwstr>https://liveuis-my.sharepoint.com/personal/2910398_uis_no/Documents/Backup Work/Research/Smart City Research Symposium/Sustainable mobility in smart cities - paper.docx</vt:lpwstr>
      </vt:variant>
      <vt:variant>
        <vt:lpwstr>_msoanchor_3</vt:lpwstr>
      </vt:variant>
      <vt:variant>
        <vt:i4>983108</vt:i4>
      </vt:variant>
      <vt:variant>
        <vt:i4>353</vt:i4>
      </vt:variant>
      <vt:variant>
        <vt:i4>0</vt:i4>
      </vt:variant>
      <vt:variant>
        <vt:i4>5</vt:i4>
      </vt:variant>
      <vt:variant>
        <vt:lpwstr>https://liveuis-my.sharepoint.com/personal/2910398_uis_no/Documents/Backup Work/Research/Smart City Research Symposium/Sustainable mobility in smart cities - paper.docx</vt:lpwstr>
      </vt:variant>
      <vt:variant>
        <vt:lpwstr>_msoanchor_2</vt:lpwstr>
      </vt:variant>
      <vt:variant>
        <vt:i4>786500</vt:i4>
      </vt:variant>
      <vt:variant>
        <vt:i4>350</vt:i4>
      </vt:variant>
      <vt:variant>
        <vt:i4>0</vt:i4>
      </vt:variant>
      <vt:variant>
        <vt:i4>5</vt:i4>
      </vt:variant>
      <vt:variant>
        <vt:lpwstr>https://liveuis-my.sharepoint.com/personal/2910398_uis_no/Documents/Backup Work/Research/Smart City Research Symposium/Sustainable mobility in smart cities - paper.docx</vt:lpwstr>
      </vt:variant>
      <vt:variant>
        <vt:lpwstr>_msoanchor_1</vt:lpwstr>
      </vt:variant>
      <vt:variant>
        <vt:i4>2031677</vt:i4>
      </vt:variant>
      <vt:variant>
        <vt:i4>343</vt:i4>
      </vt:variant>
      <vt:variant>
        <vt:i4>0</vt:i4>
      </vt:variant>
      <vt:variant>
        <vt:i4>5</vt:i4>
      </vt:variant>
      <vt:variant>
        <vt:lpwstr/>
      </vt:variant>
      <vt:variant>
        <vt:lpwstr>_Toc106799362</vt:lpwstr>
      </vt:variant>
      <vt:variant>
        <vt:i4>2031677</vt:i4>
      </vt:variant>
      <vt:variant>
        <vt:i4>337</vt:i4>
      </vt:variant>
      <vt:variant>
        <vt:i4>0</vt:i4>
      </vt:variant>
      <vt:variant>
        <vt:i4>5</vt:i4>
      </vt:variant>
      <vt:variant>
        <vt:lpwstr/>
      </vt:variant>
      <vt:variant>
        <vt:lpwstr>_Toc106799361</vt:lpwstr>
      </vt:variant>
      <vt:variant>
        <vt:i4>2031677</vt:i4>
      </vt:variant>
      <vt:variant>
        <vt:i4>331</vt:i4>
      </vt:variant>
      <vt:variant>
        <vt:i4>0</vt:i4>
      </vt:variant>
      <vt:variant>
        <vt:i4>5</vt:i4>
      </vt:variant>
      <vt:variant>
        <vt:lpwstr/>
      </vt:variant>
      <vt:variant>
        <vt:lpwstr>_Toc106799360</vt:lpwstr>
      </vt:variant>
      <vt:variant>
        <vt:i4>1835069</vt:i4>
      </vt:variant>
      <vt:variant>
        <vt:i4>325</vt:i4>
      </vt:variant>
      <vt:variant>
        <vt:i4>0</vt:i4>
      </vt:variant>
      <vt:variant>
        <vt:i4>5</vt:i4>
      </vt:variant>
      <vt:variant>
        <vt:lpwstr/>
      </vt:variant>
      <vt:variant>
        <vt:lpwstr>_Toc106799359</vt:lpwstr>
      </vt:variant>
      <vt:variant>
        <vt:i4>1835069</vt:i4>
      </vt:variant>
      <vt:variant>
        <vt:i4>319</vt:i4>
      </vt:variant>
      <vt:variant>
        <vt:i4>0</vt:i4>
      </vt:variant>
      <vt:variant>
        <vt:i4>5</vt:i4>
      </vt:variant>
      <vt:variant>
        <vt:lpwstr/>
      </vt:variant>
      <vt:variant>
        <vt:lpwstr>_Toc106799358</vt:lpwstr>
      </vt:variant>
      <vt:variant>
        <vt:i4>1835069</vt:i4>
      </vt:variant>
      <vt:variant>
        <vt:i4>313</vt:i4>
      </vt:variant>
      <vt:variant>
        <vt:i4>0</vt:i4>
      </vt:variant>
      <vt:variant>
        <vt:i4>5</vt:i4>
      </vt:variant>
      <vt:variant>
        <vt:lpwstr/>
      </vt:variant>
      <vt:variant>
        <vt:lpwstr>_Toc106799357</vt:lpwstr>
      </vt:variant>
      <vt:variant>
        <vt:i4>1835069</vt:i4>
      </vt:variant>
      <vt:variant>
        <vt:i4>307</vt:i4>
      </vt:variant>
      <vt:variant>
        <vt:i4>0</vt:i4>
      </vt:variant>
      <vt:variant>
        <vt:i4>5</vt:i4>
      </vt:variant>
      <vt:variant>
        <vt:lpwstr/>
      </vt:variant>
      <vt:variant>
        <vt:lpwstr>_Toc106799356</vt:lpwstr>
      </vt:variant>
      <vt:variant>
        <vt:i4>1835069</vt:i4>
      </vt:variant>
      <vt:variant>
        <vt:i4>301</vt:i4>
      </vt:variant>
      <vt:variant>
        <vt:i4>0</vt:i4>
      </vt:variant>
      <vt:variant>
        <vt:i4>5</vt:i4>
      </vt:variant>
      <vt:variant>
        <vt:lpwstr/>
      </vt:variant>
      <vt:variant>
        <vt:lpwstr>_Toc106799355</vt:lpwstr>
      </vt:variant>
      <vt:variant>
        <vt:i4>1835069</vt:i4>
      </vt:variant>
      <vt:variant>
        <vt:i4>295</vt:i4>
      </vt:variant>
      <vt:variant>
        <vt:i4>0</vt:i4>
      </vt:variant>
      <vt:variant>
        <vt:i4>5</vt:i4>
      </vt:variant>
      <vt:variant>
        <vt:lpwstr/>
      </vt:variant>
      <vt:variant>
        <vt:lpwstr>_Toc106799354</vt:lpwstr>
      </vt:variant>
      <vt:variant>
        <vt:i4>1835069</vt:i4>
      </vt:variant>
      <vt:variant>
        <vt:i4>289</vt:i4>
      </vt:variant>
      <vt:variant>
        <vt:i4>0</vt:i4>
      </vt:variant>
      <vt:variant>
        <vt:i4>5</vt:i4>
      </vt:variant>
      <vt:variant>
        <vt:lpwstr/>
      </vt:variant>
      <vt:variant>
        <vt:lpwstr>_Toc106799353</vt:lpwstr>
      </vt:variant>
      <vt:variant>
        <vt:i4>1835069</vt:i4>
      </vt:variant>
      <vt:variant>
        <vt:i4>283</vt:i4>
      </vt:variant>
      <vt:variant>
        <vt:i4>0</vt:i4>
      </vt:variant>
      <vt:variant>
        <vt:i4>5</vt:i4>
      </vt:variant>
      <vt:variant>
        <vt:lpwstr/>
      </vt:variant>
      <vt:variant>
        <vt:lpwstr>_Toc106799352</vt:lpwstr>
      </vt:variant>
      <vt:variant>
        <vt:i4>1835069</vt:i4>
      </vt:variant>
      <vt:variant>
        <vt:i4>277</vt:i4>
      </vt:variant>
      <vt:variant>
        <vt:i4>0</vt:i4>
      </vt:variant>
      <vt:variant>
        <vt:i4>5</vt:i4>
      </vt:variant>
      <vt:variant>
        <vt:lpwstr/>
      </vt:variant>
      <vt:variant>
        <vt:lpwstr>_Toc106799351</vt:lpwstr>
      </vt:variant>
      <vt:variant>
        <vt:i4>1835069</vt:i4>
      </vt:variant>
      <vt:variant>
        <vt:i4>271</vt:i4>
      </vt:variant>
      <vt:variant>
        <vt:i4>0</vt:i4>
      </vt:variant>
      <vt:variant>
        <vt:i4>5</vt:i4>
      </vt:variant>
      <vt:variant>
        <vt:lpwstr/>
      </vt:variant>
      <vt:variant>
        <vt:lpwstr>_Toc106799350</vt:lpwstr>
      </vt:variant>
      <vt:variant>
        <vt:i4>1900605</vt:i4>
      </vt:variant>
      <vt:variant>
        <vt:i4>265</vt:i4>
      </vt:variant>
      <vt:variant>
        <vt:i4>0</vt:i4>
      </vt:variant>
      <vt:variant>
        <vt:i4>5</vt:i4>
      </vt:variant>
      <vt:variant>
        <vt:lpwstr/>
      </vt:variant>
      <vt:variant>
        <vt:lpwstr>_Toc106799349</vt:lpwstr>
      </vt:variant>
      <vt:variant>
        <vt:i4>1900605</vt:i4>
      </vt:variant>
      <vt:variant>
        <vt:i4>259</vt:i4>
      </vt:variant>
      <vt:variant>
        <vt:i4>0</vt:i4>
      </vt:variant>
      <vt:variant>
        <vt:i4>5</vt:i4>
      </vt:variant>
      <vt:variant>
        <vt:lpwstr/>
      </vt:variant>
      <vt:variant>
        <vt:lpwstr>_Toc106799348</vt:lpwstr>
      </vt:variant>
      <vt:variant>
        <vt:i4>1900605</vt:i4>
      </vt:variant>
      <vt:variant>
        <vt:i4>253</vt:i4>
      </vt:variant>
      <vt:variant>
        <vt:i4>0</vt:i4>
      </vt:variant>
      <vt:variant>
        <vt:i4>5</vt:i4>
      </vt:variant>
      <vt:variant>
        <vt:lpwstr/>
      </vt:variant>
      <vt:variant>
        <vt:lpwstr>_Toc106799347</vt:lpwstr>
      </vt:variant>
      <vt:variant>
        <vt:i4>1900605</vt:i4>
      </vt:variant>
      <vt:variant>
        <vt:i4>247</vt:i4>
      </vt:variant>
      <vt:variant>
        <vt:i4>0</vt:i4>
      </vt:variant>
      <vt:variant>
        <vt:i4>5</vt:i4>
      </vt:variant>
      <vt:variant>
        <vt:lpwstr/>
      </vt:variant>
      <vt:variant>
        <vt:lpwstr>_Toc106799346</vt:lpwstr>
      </vt:variant>
      <vt:variant>
        <vt:i4>1900605</vt:i4>
      </vt:variant>
      <vt:variant>
        <vt:i4>241</vt:i4>
      </vt:variant>
      <vt:variant>
        <vt:i4>0</vt:i4>
      </vt:variant>
      <vt:variant>
        <vt:i4>5</vt:i4>
      </vt:variant>
      <vt:variant>
        <vt:lpwstr/>
      </vt:variant>
      <vt:variant>
        <vt:lpwstr>_Toc106799345</vt:lpwstr>
      </vt:variant>
      <vt:variant>
        <vt:i4>1900605</vt:i4>
      </vt:variant>
      <vt:variant>
        <vt:i4>235</vt:i4>
      </vt:variant>
      <vt:variant>
        <vt:i4>0</vt:i4>
      </vt:variant>
      <vt:variant>
        <vt:i4>5</vt:i4>
      </vt:variant>
      <vt:variant>
        <vt:lpwstr/>
      </vt:variant>
      <vt:variant>
        <vt:lpwstr>_Toc106799344</vt:lpwstr>
      </vt:variant>
      <vt:variant>
        <vt:i4>1900605</vt:i4>
      </vt:variant>
      <vt:variant>
        <vt:i4>229</vt:i4>
      </vt:variant>
      <vt:variant>
        <vt:i4>0</vt:i4>
      </vt:variant>
      <vt:variant>
        <vt:i4>5</vt:i4>
      </vt:variant>
      <vt:variant>
        <vt:lpwstr/>
      </vt:variant>
      <vt:variant>
        <vt:lpwstr>_Toc106799343</vt:lpwstr>
      </vt:variant>
      <vt:variant>
        <vt:i4>1900605</vt:i4>
      </vt:variant>
      <vt:variant>
        <vt:i4>223</vt:i4>
      </vt:variant>
      <vt:variant>
        <vt:i4>0</vt:i4>
      </vt:variant>
      <vt:variant>
        <vt:i4>5</vt:i4>
      </vt:variant>
      <vt:variant>
        <vt:lpwstr/>
      </vt:variant>
      <vt:variant>
        <vt:lpwstr>_Toc106799342</vt:lpwstr>
      </vt:variant>
      <vt:variant>
        <vt:i4>1900605</vt:i4>
      </vt:variant>
      <vt:variant>
        <vt:i4>217</vt:i4>
      </vt:variant>
      <vt:variant>
        <vt:i4>0</vt:i4>
      </vt:variant>
      <vt:variant>
        <vt:i4>5</vt:i4>
      </vt:variant>
      <vt:variant>
        <vt:lpwstr/>
      </vt:variant>
      <vt:variant>
        <vt:lpwstr>_Toc106799341</vt:lpwstr>
      </vt:variant>
      <vt:variant>
        <vt:i4>1900605</vt:i4>
      </vt:variant>
      <vt:variant>
        <vt:i4>211</vt:i4>
      </vt:variant>
      <vt:variant>
        <vt:i4>0</vt:i4>
      </vt:variant>
      <vt:variant>
        <vt:i4>5</vt:i4>
      </vt:variant>
      <vt:variant>
        <vt:lpwstr/>
      </vt:variant>
      <vt:variant>
        <vt:lpwstr>_Toc106799340</vt:lpwstr>
      </vt:variant>
      <vt:variant>
        <vt:i4>4915218</vt:i4>
      </vt:variant>
      <vt:variant>
        <vt:i4>205</vt:i4>
      </vt:variant>
      <vt:variant>
        <vt:i4>0</vt:i4>
      </vt:variant>
      <vt:variant>
        <vt:i4>5</vt:i4>
      </vt:variant>
      <vt:variant>
        <vt:lpwstr>https://doi.org/10.1016/j.scs.2019.101936</vt:lpwstr>
      </vt:variant>
      <vt:variant>
        <vt:lpwstr/>
      </vt:variant>
      <vt:variant>
        <vt:i4>4587542</vt:i4>
      </vt:variant>
      <vt:variant>
        <vt:i4>202</vt:i4>
      </vt:variant>
      <vt:variant>
        <vt:i4>0</vt:i4>
      </vt:variant>
      <vt:variant>
        <vt:i4>5</vt:i4>
      </vt:variant>
      <vt:variant>
        <vt:lpwstr>https://nscn.eu/</vt:lpwstr>
      </vt:variant>
      <vt:variant>
        <vt:lpwstr/>
      </vt:variant>
      <vt:variant>
        <vt:i4>1703937</vt:i4>
      </vt:variant>
      <vt:variant>
        <vt:i4>199</vt:i4>
      </vt:variant>
      <vt:variant>
        <vt:i4>0</vt:i4>
      </vt:variant>
      <vt:variant>
        <vt:i4>5</vt:i4>
      </vt:variant>
      <vt:variant>
        <vt:lpwstr>https://report.ipcc.ch/ar6wg3/pdf/IPCC_AR6_WGIII_FinalDraft_FullReport.pdf</vt:lpwstr>
      </vt:variant>
      <vt:variant>
        <vt:lpwstr/>
      </vt:variant>
      <vt:variant>
        <vt:i4>5898269</vt:i4>
      </vt:variant>
      <vt:variant>
        <vt:i4>196</vt:i4>
      </vt:variant>
      <vt:variant>
        <vt:i4>0</vt:i4>
      </vt:variant>
      <vt:variant>
        <vt:i4>5</vt:i4>
      </vt:variant>
      <vt:variant>
        <vt:lpwstr>https://doi.org/10.1016/j.techsoc.2005.10.007</vt:lpwstr>
      </vt:variant>
      <vt:variant>
        <vt:lpwstr/>
      </vt:variant>
      <vt:variant>
        <vt:i4>4063274</vt:i4>
      </vt:variant>
      <vt:variant>
        <vt:i4>193</vt:i4>
      </vt:variant>
      <vt:variant>
        <vt:i4>0</vt:i4>
      </vt:variant>
      <vt:variant>
        <vt:i4>5</vt:i4>
      </vt:variant>
      <vt:variant>
        <vt:lpwstr>https://www.eltis.org/</vt:lpwstr>
      </vt:variant>
      <vt:variant>
        <vt:lpwstr/>
      </vt:variant>
      <vt:variant>
        <vt:i4>2752512</vt:i4>
      </vt:variant>
      <vt:variant>
        <vt:i4>190</vt:i4>
      </vt:variant>
      <vt:variant>
        <vt:i4>0</vt:i4>
      </vt:variant>
      <vt:variant>
        <vt:i4>5</vt:i4>
      </vt:variant>
      <vt:variant>
        <vt:lpwstr>https://ec.europa.eu/info/eu-regional-and-urban-development/topics/cities-and-urban-development/city-initiatives/smart-cities_en</vt:lpwstr>
      </vt:variant>
      <vt:variant>
        <vt:lpwstr/>
      </vt:variant>
      <vt:variant>
        <vt:i4>5701702</vt:i4>
      </vt:variant>
      <vt:variant>
        <vt:i4>187</vt:i4>
      </vt:variant>
      <vt:variant>
        <vt:i4>0</vt:i4>
      </vt:variant>
      <vt:variant>
        <vt:i4>5</vt:i4>
      </vt:variant>
      <vt:variant>
        <vt:lpwstr>https://doi.org/10.1016/j.cities.2013.11.004</vt:lpwstr>
      </vt:variant>
      <vt:variant>
        <vt:lpwstr/>
      </vt:variant>
      <vt:variant>
        <vt:i4>393291</vt:i4>
      </vt:variant>
      <vt:variant>
        <vt:i4>184</vt:i4>
      </vt:variant>
      <vt:variant>
        <vt:i4>0</vt:i4>
      </vt:variant>
      <vt:variant>
        <vt:i4>5</vt:i4>
      </vt:variant>
      <vt:variant>
        <vt:lpwstr>https://www.fastcompany.com/1680538/what-exactly-is-a-smart-city</vt:lpwstr>
      </vt:variant>
      <vt:variant>
        <vt:lpwstr/>
      </vt:variant>
      <vt:variant>
        <vt:i4>5439500</vt:i4>
      </vt:variant>
      <vt:variant>
        <vt:i4>181</vt:i4>
      </vt:variant>
      <vt:variant>
        <vt:i4>0</vt:i4>
      </vt:variant>
      <vt:variant>
        <vt:i4>5</vt:i4>
      </vt:variant>
      <vt:variant>
        <vt:lpwstr>https://doi.org/10.1016/j.giq.2017.11.008</vt:lpwstr>
      </vt:variant>
      <vt:variant>
        <vt:lpwstr/>
      </vt:variant>
      <vt:variant>
        <vt:i4>5374018</vt:i4>
      </vt:variant>
      <vt:variant>
        <vt:i4>178</vt:i4>
      </vt:variant>
      <vt:variant>
        <vt:i4>0</vt:i4>
      </vt:variant>
      <vt:variant>
        <vt:i4>5</vt:i4>
      </vt:variant>
      <vt:variant>
        <vt:lpwstr>https://doi.org/10.1016/j.cities.2016.09.009</vt:lpwstr>
      </vt:variant>
      <vt:variant>
        <vt:lpwstr/>
      </vt:variant>
      <vt:variant>
        <vt:i4>4718618</vt:i4>
      </vt:variant>
      <vt:variant>
        <vt:i4>146</vt:i4>
      </vt:variant>
      <vt:variant>
        <vt:i4>0</vt:i4>
      </vt:variant>
      <vt:variant>
        <vt:i4>5</vt:i4>
      </vt:variant>
      <vt:variant>
        <vt:lpwstr>https://journals.flvc.org/edis/article/download/115201/113503</vt:lpwstr>
      </vt:variant>
      <vt:variant>
        <vt:lpwstr/>
      </vt:variant>
      <vt:variant>
        <vt:i4>196624</vt:i4>
      </vt:variant>
      <vt:variant>
        <vt:i4>143</vt:i4>
      </vt:variant>
      <vt:variant>
        <vt:i4>0</vt:i4>
      </vt:variant>
      <vt:variant>
        <vt:i4>5</vt:i4>
      </vt:variant>
      <vt:variant>
        <vt:lpwstr>https://community.mis.temple.edu/mis0855002fall2015/files/2015/10/S.M.A.R.T-Way-Management-Review.pdf</vt:lpwstr>
      </vt:variant>
      <vt:variant>
        <vt:lpwstr/>
      </vt:variant>
      <vt:variant>
        <vt:i4>3735660</vt:i4>
      </vt:variant>
      <vt:variant>
        <vt:i4>9</vt:i4>
      </vt:variant>
      <vt:variant>
        <vt:i4>0</vt:i4>
      </vt:variant>
      <vt:variant>
        <vt:i4>5</vt:i4>
      </vt:variant>
      <vt:variant>
        <vt:lpwstr>https://hub.beesmart.city/en/smart-city-indicators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Ioannis Kosmidis</dc:creator>
  <cp:keywords/>
  <dc:description/>
  <cp:lastModifiedBy>Daniela Müller-Eie</cp:lastModifiedBy>
  <cp:revision>8</cp:revision>
  <cp:lastPrinted>2022-06-28T20:12:00Z</cp:lastPrinted>
  <dcterms:created xsi:type="dcterms:W3CDTF">2023-04-18T07:52:00Z</dcterms:created>
  <dcterms:modified xsi:type="dcterms:W3CDTF">2023-05-12T10:52:00Z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b7fce66-bf2d-46b5-b59a-9f0018501bcd_Enabled">
    <vt:lpwstr>true</vt:lpwstr>
  </property>
  <property fmtid="{D5CDD505-2E9C-101B-9397-08002B2CF9AE}" pid="3" name="MSIP_Label_2b7fce66-bf2d-46b5-b59a-9f0018501bcd_SetDate">
    <vt:lpwstr>2022-07-30T09:14:28Z</vt:lpwstr>
  </property>
  <property fmtid="{D5CDD505-2E9C-101B-9397-08002B2CF9AE}" pid="4" name="MSIP_Label_2b7fce66-bf2d-46b5-b59a-9f0018501bcd_Method">
    <vt:lpwstr>Standard</vt:lpwstr>
  </property>
  <property fmtid="{D5CDD505-2E9C-101B-9397-08002B2CF9AE}" pid="5" name="MSIP_Label_2b7fce66-bf2d-46b5-b59a-9f0018501bcd_Name">
    <vt:lpwstr>s_Intern</vt:lpwstr>
  </property>
  <property fmtid="{D5CDD505-2E9C-101B-9397-08002B2CF9AE}" pid="6" name="MSIP_Label_2b7fce66-bf2d-46b5-b59a-9f0018501bcd_SiteId">
    <vt:lpwstr>f8a213d2-8f6c-400d-9e74-4e8b475316c6</vt:lpwstr>
  </property>
  <property fmtid="{D5CDD505-2E9C-101B-9397-08002B2CF9AE}" pid="7" name="MSIP_Label_2b7fce66-bf2d-46b5-b59a-9f0018501bcd_ActionId">
    <vt:lpwstr>6747f6ec-7e42-4b5b-ae55-ecbd561405df</vt:lpwstr>
  </property>
  <property fmtid="{D5CDD505-2E9C-101B-9397-08002B2CF9AE}" pid="8" name="MSIP_Label_2b7fce66-bf2d-46b5-b59a-9f0018501bcd_ContentBits">
    <vt:lpwstr>0</vt:lpwstr>
  </property>
  <property fmtid="{D5CDD505-2E9C-101B-9397-08002B2CF9AE}" pid="9" name="GrammarlyDocumentId">
    <vt:lpwstr>61639adc974d83398f12ea170b3782d9576cdddfbabb5c2550d44cd891645b81</vt:lpwstr>
  </property>
</Properties>
</file>