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9CF29C" w14:textId="72F930FC" w:rsidR="00F31922" w:rsidRDefault="00CB59F5" w:rsidP="006D73D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6D73D0">
        <w:rPr>
          <w:rFonts w:ascii="Times New Roman" w:hAnsi="Times New Roman" w:cs="Times New Roman"/>
          <w:b/>
          <w:bCs/>
        </w:rPr>
        <w:t>List of abbreviations</w:t>
      </w:r>
      <w:r w:rsidR="00BE74A1" w:rsidRPr="006D73D0">
        <w:rPr>
          <w:rFonts w:ascii="Times New Roman" w:hAnsi="Times New Roman" w:cs="Times New Roman"/>
          <w:b/>
          <w:bCs/>
        </w:rPr>
        <w:t xml:space="preserve"> </w:t>
      </w:r>
    </w:p>
    <w:p w14:paraId="2878D1FE" w14:textId="77777777" w:rsidR="006D73D0" w:rsidRPr="006D73D0" w:rsidRDefault="006D73D0" w:rsidP="006D73D0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48400C9" w14:textId="140D79A4" w:rsidR="00BE74A1" w:rsidRDefault="00BE74A1" w:rsidP="006D73D0">
      <w:pPr>
        <w:spacing w:after="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Avg</w:t>
      </w:r>
      <w:proofErr w:type="spellEnd"/>
      <w:r>
        <w:rPr>
          <w:rFonts w:ascii="Times New Roman" w:hAnsi="Times New Roman" w:cs="Times New Roman"/>
        </w:rPr>
        <w:t xml:space="preserve"> TC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average Transport Costs </w:t>
      </w:r>
      <w:r>
        <w:rPr>
          <w:rFonts w:ascii="Times New Roman" w:hAnsi="Times New Roman" w:cs="Times New Roman"/>
        </w:rPr>
        <w:t>[Euro]</w:t>
      </w:r>
    </w:p>
    <w:p w14:paraId="73FFB4A5" w14:textId="7FA417B9" w:rsidR="00BE74A1" w:rsidRDefault="00BE74A1" w:rsidP="006D73D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 crew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Crew</w:t>
      </w:r>
      <w:proofErr w:type="spellEnd"/>
      <w:r>
        <w:rPr>
          <w:rFonts w:ascii="Times New Roman" w:hAnsi="Times New Roman" w:cs="Times New Roman"/>
        </w:rPr>
        <w:t xml:space="preserve"> costs </w:t>
      </w:r>
      <w:r>
        <w:rPr>
          <w:rFonts w:ascii="Times New Roman" w:hAnsi="Times New Roman" w:cs="Times New Roman"/>
        </w:rPr>
        <w:t>[Euro]</w:t>
      </w:r>
    </w:p>
    <w:p w14:paraId="6C7C46CE" w14:textId="6ED53C13" w:rsidR="006D73D0" w:rsidRDefault="006D73D0" w:rsidP="006D73D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 fixed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Fixed maintenance costs [Euro/m3]</w:t>
      </w:r>
    </w:p>
    <w:p w14:paraId="38650F13" w14:textId="552F1010" w:rsidR="00CB59F5" w:rsidRDefault="00BE74A1" w:rsidP="006D73D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 fuel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Fuel</w:t>
      </w:r>
      <w:proofErr w:type="spellEnd"/>
      <w:r>
        <w:rPr>
          <w:rFonts w:ascii="Times New Roman" w:hAnsi="Times New Roman" w:cs="Times New Roman"/>
        </w:rPr>
        <w:t xml:space="preserve"> costs </w:t>
      </w:r>
      <w:r>
        <w:rPr>
          <w:rFonts w:ascii="Times New Roman" w:hAnsi="Times New Roman" w:cs="Times New Roman"/>
        </w:rPr>
        <w:t>[Euro]</w:t>
      </w:r>
    </w:p>
    <w:p w14:paraId="6FD83E76" w14:textId="7820D5D9" w:rsidR="00BE74A1" w:rsidRDefault="00BE74A1" w:rsidP="006D73D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 maintenance</w:t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Maintenance</w:t>
      </w:r>
      <w:proofErr w:type="spellEnd"/>
      <w:r>
        <w:rPr>
          <w:rFonts w:ascii="Times New Roman" w:hAnsi="Times New Roman" w:cs="Times New Roman"/>
        </w:rPr>
        <w:t xml:space="preserve"> costs </w:t>
      </w:r>
      <w:r>
        <w:rPr>
          <w:rFonts w:ascii="Times New Roman" w:hAnsi="Times New Roman" w:cs="Times New Roman"/>
        </w:rPr>
        <w:t>[Euro]</w:t>
      </w:r>
    </w:p>
    <w:p w14:paraId="00C68E4D" w14:textId="17473C88" w:rsidR="006D73D0" w:rsidRDefault="006D73D0" w:rsidP="006D73D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 var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Variable costs of maintenance [Euro/</w:t>
      </w:r>
      <w:proofErr w:type="spellStart"/>
      <w:r>
        <w:rPr>
          <w:rFonts w:ascii="Times New Roman" w:hAnsi="Times New Roman" w:cs="Times New Roman"/>
        </w:rPr>
        <w:t>KWh</w:t>
      </w:r>
      <w:proofErr w:type="spellEnd"/>
      <w:r>
        <w:rPr>
          <w:rFonts w:ascii="Times New Roman" w:hAnsi="Times New Roman" w:cs="Times New Roman"/>
        </w:rPr>
        <w:t>]</w:t>
      </w:r>
    </w:p>
    <w:p w14:paraId="7E8286AF" w14:textId="2E7AF51E" w:rsidR="00CB59F5" w:rsidRDefault="00CB59F5" w:rsidP="006D73D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CF</w:t>
      </w:r>
      <w:r>
        <w:rPr>
          <w:rFonts w:ascii="Times New Roman" w:hAnsi="Times New Roman" w:cs="Times New Roman"/>
        </w:rPr>
        <w:tab/>
      </w:r>
      <w:r w:rsidR="00BE74A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Consumption Factor</w:t>
      </w:r>
      <w:r w:rsidR="00BE74A1">
        <w:rPr>
          <w:rFonts w:ascii="Times New Roman" w:hAnsi="Times New Roman" w:cs="Times New Roman"/>
        </w:rPr>
        <w:t xml:space="preserve"> [kgCO2e/kg]</w:t>
      </w:r>
    </w:p>
    <w:p w14:paraId="5D940520" w14:textId="0FDE0848" w:rsidR="00BE74A1" w:rsidRDefault="00BE74A1" w:rsidP="006D73D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Consumer surplus </w:t>
      </w:r>
      <w:r>
        <w:rPr>
          <w:rFonts w:ascii="Times New Roman" w:hAnsi="Times New Roman" w:cs="Times New Roman"/>
        </w:rPr>
        <w:t>[Euro]</w:t>
      </w:r>
    </w:p>
    <w:p w14:paraId="7272F4A8" w14:textId="26094B21" w:rsidR="00CB59F5" w:rsidRDefault="00CB59F5" w:rsidP="006D73D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ab/>
      </w:r>
      <w:r w:rsidR="00BE74A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Demand (IWT volume)</w:t>
      </w:r>
      <w:r w:rsidR="00BE74A1">
        <w:rPr>
          <w:rFonts w:ascii="Times New Roman" w:hAnsi="Times New Roman" w:cs="Times New Roman"/>
        </w:rPr>
        <w:t xml:space="preserve"> [tonnes]</w:t>
      </w:r>
    </w:p>
    <w:p w14:paraId="359498CE" w14:textId="74C2A501" w:rsidR="00BE74A1" w:rsidRDefault="00BE74A1" w:rsidP="006D73D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 ports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port dues [Euro]</w:t>
      </w:r>
    </w:p>
    <w:p w14:paraId="7A2F5F73" w14:textId="1647428F" w:rsidR="00BE74A1" w:rsidRDefault="00BE74A1" w:rsidP="006D73D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EC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Economic benefit </w:t>
      </w:r>
      <w:r>
        <w:rPr>
          <w:rFonts w:ascii="Times New Roman" w:hAnsi="Times New Roman" w:cs="Times New Roman"/>
        </w:rPr>
        <w:t>[Euro]</w:t>
      </w:r>
    </w:p>
    <w:p w14:paraId="0062313D" w14:textId="62DCF3F0" w:rsidR="00CB59F5" w:rsidRDefault="00CB59F5" w:rsidP="006D73D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EF</w:t>
      </w:r>
      <w:r>
        <w:rPr>
          <w:rFonts w:ascii="Times New Roman" w:hAnsi="Times New Roman" w:cs="Times New Roman"/>
        </w:rPr>
        <w:tab/>
      </w:r>
      <w:r w:rsidR="00BE74A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Emissions Factor</w:t>
      </w:r>
      <w:r w:rsidR="006D73D0">
        <w:rPr>
          <w:rFonts w:ascii="Times New Roman" w:hAnsi="Times New Roman" w:cs="Times New Roman"/>
        </w:rPr>
        <w:t xml:space="preserve"> </w:t>
      </w:r>
      <w:r w:rsidR="006D73D0">
        <w:rPr>
          <w:rFonts w:ascii="Times New Roman" w:hAnsi="Times New Roman" w:cs="Times New Roman"/>
        </w:rPr>
        <w:t>[kgCO2e/</w:t>
      </w:r>
      <w:proofErr w:type="spellStart"/>
      <w:r w:rsidR="006D73D0">
        <w:rPr>
          <w:rFonts w:ascii="Times New Roman" w:hAnsi="Times New Roman" w:cs="Times New Roman"/>
        </w:rPr>
        <w:t>tkm</w:t>
      </w:r>
      <w:proofErr w:type="spellEnd"/>
      <w:r w:rsidR="006D73D0">
        <w:rPr>
          <w:rFonts w:ascii="Times New Roman" w:hAnsi="Times New Roman" w:cs="Times New Roman"/>
        </w:rPr>
        <w:t>]</w:t>
      </w:r>
    </w:p>
    <w:p w14:paraId="31D7AB63" w14:textId="6BDFA312" w:rsidR="00BE74A1" w:rsidRDefault="00BE74A1" w:rsidP="006D73D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ETS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European Trading Scheme</w:t>
      </w:r>
    </w:p>
    <w:p w14:paraId="4CD16128" w14:textId="5A2901CB" w:rsidR="00CB59F5" w:rsidRDefault="00CB59F5" w:rsidP="006D73D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FC</w:t>
      </w:r>
      <w:r>
        <w:rPr>
          <w:rFonts w:ascii="Times New Roman" w:hAnsi="Times New Roman" w:cs="Times New Roman"/>
        </w:rPr>
        <w:tab/>
      </w:r>
      <w:r w:rsidR="00BE74A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Fuel Consumption</w:t>
      </w:r>
      <w:r w:rsidR="00BE74A1">
        <w:rPr>
          <w:rFonts w:ascii="Times New Roman" w:hAnsi="Times New Roman" w:cs="Times New Roman"/>
        </w:rPr>
        <w:t xml:space="preserve"> [kg]</w:t>
      </w:r>
    </w:p>
    <w:p w14:paraId="2B9C395C" w14:textId="13CBA7FB" w:rsidR="00BE74A1" w:rsidRDefault="00BE74A1" w:rsidP="006D73D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FC idle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Fuel Consumption, when </w:t>
      </w:r>
      <w:r w:rsidR="006D73D0">
        <w:rPr>
          <w:rFonts w:ascii="Times New Roman" w:hAnsi="Times New Roman" w:cs="Times New Roman"/>
        </w:rPr>
        <w:t xml:space="preserve">vessel </w:t>
      </w:r>
      <w:r>
        <w:rPr>
          <w:rFonts w:ascii="Times New Roman" w:hAnsi="Times New Roman" w:cs="Times New Roman"/>
        </w:rPr>
        <w:t>not in movement (idle) [kg]</w:t>
      </w:r>
    </w:p>
    <w:p w14:paraId="1F8031F2" w14:textId="017D42EB" w:rsidR="00CB59F5" w:rsidRDefault="00CB59F5" w:rsidP="006D73D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FD</w:t>
      </w:r>
      <w:r>
        <w:rPr>
          <w:rFonts w:ascii="Times New Roman" w:hAnsi="Times New Roman" w:cs="Times New Roman"/>
        </w:rPr>
        <w:tab/>
      </w:r>
      <w:r w:rsidR="00BE74A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Fairway Depth</w:t>
      </w:r>
      <w:r w:rsidR="00BE74A1">
        <w:rPr>
          <w:rFonts w:ascii="Times New Roman" w:hAnsi="Times New Roman" w:cs="Times New Roman"/>
        </w:rPr>
        <w:t xml:space="preserve"> [m]</w:t>
      </w:r>
    </w:p>
    <w:p w14:paraId="6F10B058" w14:textId="430D362B" w:rsidR="00CB59F5" w:rsidRDefault="00CB59F5" w:rsidP="006D73D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IWT</w:t>
      </w:r>
      <w:r>
        <w:rPr>
          <w:rFonts w:ascii="Times New Roman" w:hAnsi="Times New Roman" w:cs="Times New Roman"/>
        </w:rPr>
        <w:tab/>
      </w:r>
      <w:r w:rsidR="00BE74A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nland </w:t>
      </w:r>
      <w:r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aterway </w:t>
      </w:r>
      <w:r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>ransport</w:t>
      </w:r>
    </w:p>
    <w:p w14:paraId="44773C27" w14:textId="5C8AACF8" w:rsidR="00BE74A1" w:rsidRDefault="00BE74A1" w:rsidP="006D73D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BE74A1">
        <w:rPr>
          <w:rFonts w:ascii="Times New Roman" w:hAnsi="Times New Roman" w:cs="Times New Roman"/>
        </w:rPr>
        <w:t>proportionality constant, depending on size of vessel</w:t>
      </w:r>
      <w:r>
        <w:rPr>
          <w:rFonts w:ascii="Times New Roman" w:hAnsi="Times New Roman" w:cs="Times New Roman"/>
        </w:rPr>
        <w:t xml:space="preserve"> [unitless]</w:t>
      </w:r>
    </w:p>
    <w:p w14:paraId="72C2D2EB" w14:textId="0CF5D6D0" w:rsidR="00CB59F5" w:rsidRDefault="00CB59F5" w:rsidP="006D73D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KPI</w:t>
      </w:r>
      <w:r>
        <w:rPr>
          <w:rFonts w:ascii="Times New Roman" w:hAnsi="Times New Roman" w:cs="Times New Roman"/>
        </w:rPr>
        <w:tab/>
      </w:r>
      <w:r w:rsidR="00BE74A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Key Performance Indicator</w:t>
      </w:r>
    </w:p>
    <w:p w14:paraId="02E9147C" w14:textId="3020FBBC" w:rsidR="00BE74A1" w:rsidRDefault="00BE74A1" w:rsidP="006D73D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Price</w:t>
      </w:r>
      <w:r w:rsidR="006D73D0">
        <w:rPr>
          <w:rFonts w:ascii="Times New Roman" w:hAnsi="Times New Roman" w:cs="Times New Roman"/>
        </w:rPr>
        <w:t xml:space="preserve"> [Euro]</w:t>
      </w:r>
    </w:p>
    <w:p w14:paraId="46D5E38E" w14:textId="2F67748E" w:rsidR="00BE74A1" w:rsidRDefault="00BE74A1" w:rsidP="006D73D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 installed</w:t>
      </w:r>
      <w:r>
        <w:rPr>
          <w:rFonts w:ascii="Times New Roman" w:hAnsi="Times New Roman" w:cs="Times New Roman"/>
        </w:rPr>
        <w:tab/>
        <w:t>Power installed</w:t>
      </w:r>
      <w:r w:rsidR="006D73D0">
        <w:rPr>
          <w:rFonts w:ascii="Times New Roman" w:hAnsi="Times New Roman" w:cs="Times New Roman"/>
        </w:rPr>
        <w:t xml:space="preserve"> [KW]</w:t>
      </w:r>
    </w:p>
    <w:p w14:paraId="07EDEDCB" w14:textId="33312B64" w:rsidR="00CB59F5" w:rsidRDefault="00CB59F5" w:rsidP="006D73D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</w:t>
      </w:r>
      <w:r>
        <w:rPr>
          <w:rFonts w:ascii="Times New Roman" w:hAnsi="Times New Roman" w:cs="Times New Roman"/>
        </w:rPr>
        <w:tab/>
      </w:r>
      <w:r w:rsidR="00BE74A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Price Elasticity</w:t>
      </w:r>
      <w:r w:rsidR="006D73D0">
        <w:rPr>
          <w:rFonts w:ascii="Times New Roman" w:hAnsi="Times New Roman" w:cs="Times New Roman"/>
        </w:rPr>
        <w:t xml:space="preserve"> [unitless]</w:t>
      </w:r>
    </w:p>
    <w:p w14:paraId="7996814C" w14:textId="51131D37" w:rsidR="00CB59F5" w:rsidRDefault="00CB59F5" w:rsidP="006D73D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S0</w:t>
      </w:r>
      <w:r>
        <w:rPr>
          <w:rFonts w:ascii="Times New Roman" w:hAnsi="Times New Roman" w:cs="Times New Roman"/>
        </w:rPr>
        <w:tab/>
      </w:r>
      <w:r w:rsidR="00BE74A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Scenario 0 (Scenario before bottleneck removal)</w:t>
      </w:r>
    </w:p>
    <w:p w14:paraId="5F87E36D" w14:textId="7999563E" w:rsidR="00CB59F5" w:rsidRDefault="00CB59F5" w:rsidP="006D73D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S1</w:t>
      </w:r>
      <w:r>
        <w:rPr>
          <w:rFonts w:ascii="Times New Roman" w:hAnsi="Times New Roman" w:cs="Times New Roman"/>
        </w:rPr>
        <w:tab/>
      </w:r>
      <w:r w:rsidR="00BE74A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Scenario 1(</w:t>
      </w:r>
      <w:proofErr w:type="spellStart"/>
      <w:r>
        <w:rPr>
          <w:rFonts w:ascii="Times New Roman" w:hAnsi="Times New Roman" w:cs="Times New Roman"/>
        </w:rPr>
        <w:t>Schenario</w:t>
      </w:r>
      <w:proofErr w:type="spellEnd"/>
      <w:r>
        <w:rPr>
          <w:rFonts w:ascii="Times New Roman" w:hAnsi="Times New Roman" w:cs="Times New Roman"/>
        </w:rPr>
        <w:t xml:space="preserve"> after bottleneck removal)</w:t>
      </w:r>
    </w:p>
    <w:p w14:paraId="30C58710" w14:textId="6C583314" w:rsidR="00BE74A1" w:rsidRDefault="00BE74A1" w:rsidP="006D73D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SB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Social benefit</w:t>
      </w:r>
      <w:r w:rsidR="006D73D0">
        <w:rPr>
          <w:rFonts w:ascii="Times New Roman" w:hAnsi="Times New Roman" w:cs="Times New Roman"/>
        </w:rPr>
        <w:t xml:space="preserve"> [Euro]</w:t>
      </w:r>
    </w:p>
    <w:p w14:paraId="53A4AB40" w14:textId="77777777" w:rsidR="00BE74A1" w:rsidRDefault="00BE74A1" w:rsidP="006D73D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SL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Service level</w:t>
      </w:r>
    </w:p>
    <w:p w14:paraId="1E5F935A" w14:textId="1D35951F" w:rsidR="00BE74A1" w:rsidRDefault="00BE74A1" w:rsidP="006D73D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SQ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Squat [m]</w:t>
      </w:r>
    </w:p>
    <w:p w14:paraId="6BC2B8B2" w14:textId="566692A0" w:rsidR="006D73D0" w:rsidRDefault="006D73D0" w:rsidP="006D73D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 idle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time, when vessel not in movement [hours]</w:t>
      </w:r>
    </w:p>
    <w:p w14:paraId="36E1A8F0" w14:textId="47BC328B" w:rsidR="00BE74A1" w:rsidRDefault="00BE74A1" w:rsidP="006D73D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TB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Total benefit</w:t>
      </w:r>
      <w:r w:rsidR="006D73D0">
        <w:rPr>
          <w:rFonts w:ascii="Times New Roman" w:hAnsi="Times New Roman" w:cs="Times New Roman"/>
        </w:rPr>
        <w:t xml:space="preserve"> [Euro]</w:t>
      </w:r>
    </w:p>
    <w:p w14:paraId="418B66D9" w14:textId="04BE766C" w:rsidR="00CB59F5" w:rsidRDefault="00CB59F5" w:rsidP="006D73D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TC</w:t>
      </w:r>
      <w:r>
        <w:rPr>
          <w:rFonts w:ascii="Times New Roman" w:hAnsi="Times New Roman" w:cs="Times New Roman"/>
        </w:rPr>
        <w:tab/>
      </w:r>
      <w:r w:rsidR="00BE74A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Transport Costs</w:t>
      </w:r>
      <w:r w:rsidR="006D73D0">
        <w:rPr>
          <w:rFonts w:ascii="Times New Roman" w:hAnsi="Times New Roman" w:cs="Times New Roman"/>
        </w:rPr>
        <w:t xml:space="preserve"> [Euro]</w:t>
      </w:r>
    </w:p>
    <w:p w14:paraId="4B9DC9B5" w14:textId="6D49947D" w:rsidR="00CB59F5" w:rsidRDefault="00CB59F5" w:rsidP="006D73D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TD</w:t>
      </w:r>
      <w:r>
        <w:rPr>
          <w:rFonts w:ascii="Times New Roman" w:hAnsi="Times New Roman" w:cs="Times New Roman"/>
        </w:rPr>
        <w:tab/>
      </w:r>
      <w:r w:rsidR="00BE74A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Transport Duration</w:t>
      </w:r>
      <w:r w:rsidR="006D73D0">
        <w:rPr>
          <w:rFonts w:ascii="Times New Roman" w:hAnsi="Times New Roman" w:cs="Times New Roman"/>
        </w:rPr>
        <w:t xml:space="preserve"> [hours]</w:t>
      </w:r>
    </w:p>
    <w:p w14:paraId="236ADE5B" w14:textId="4DF6ED55" w:rsidR="00CB59F5" w:rsidRDefault="00CB59F5" w:rsidP="006D73D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</w:t>
      </w:r>
      <w:r>
        <w:rPr>
          <w:rFonts w:ascii="Times New Roman" w:hAnsi="Times New Roman" w:cs="Times New Roman"/>
        </w:rPr>
        <w:tab/>
      </w:r>
      <w:r w:rsidR="00BE74A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Transport Emissions</w:t>
      </w:r>
      <w:r w:rsidR="006D73D0">
        <w:rPr>
          <w:rFonts w:ascii="Times New Roman" w:hAnsi="Times New Roman" w:cs="Times New Roman"/>
        </w:rPr>
        <w:t xml:space="preserve"> [kgCO2e]</w:t>
      </w:r>
    </w:p>
    <w:p w14:paraId="0E1FA41B" w14:textId="34B2B502" w:rsidR="00CB59F5" w:rsidRDefault="00CB59F5" w:rsidP="006D73D0">
      <w:pPr>
        <w:spacing w:after="0" w:line="240" w:lineRule="auto"/>
        <w:rPr>
          <w:rFonts w:ascii="Times New Roman" w:hAnsi="Times New Roman" w:cs="Times New Roman"/>
        </w:rPr>
      </w:pPr>
      <w:r w:rsidRPr="00CB59F5">
        <w:rPr>
          <w:rFonts w:ascii="Times New Roman" w:hAnsi="Times New Roman" w:cs="Times New Roman"/>
        </w:rPr>
        <w:t>TS</w:t>
      </w:r>
      <w:r w:rsidRPr="00CB59F5">
        <w:rPr>
          <w:rFonts w:ascii="Times New Roman" w:hAnsi="Times New Roman" w:cs="Times New Roman"/>
        </w:rPr>
        <w:tab/>
      </w:r>
      <w:r w:rsidR="00BE74A1">
        <w:rPr>
          <w:rFonts w:ascii="Times New Roman" w:hAnsi="Times New Roman" w:cs="Times New Roman"/>
        </w:rPr>
        <w:tab/>
      </w:r>
      <w:r w:rsidRPr="00CB59F5">
        <w:rPr>
          <w:rFonts w:ascii="Times New Roman" w:hAnsi="Times New Roman" w:cs="Times New Roman"/>
        </w:rPr>
        <w:t>Transport Supply</w:t>
      </w:r>
      <w:r w:rsidR="006D73D0">
        <w:rPr>
          <w:rFonts w:ascii="Times New Roman" w:hAnsi="Times New Roman" w:cs="Times New Roman"/>
        </w:rPr>
        <w:t xml:space="preserve"> [tonnes]</w:t>
      </w:r>
    </w:p>
    <w:p w14:paraId="4F21BE4A" w14:textId="70C3604A" w:rsidR="00BE74A1" w:rsidRDefault="00BE74A1" w:rsidP="006D73D0">
      <w:pPr>
        <w:spacing w:after="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TSav</w:t>
      </w:r>
      <w:proofErr w:type="spellEnd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Transport</w:t>
      </w:r>
      <w:r w:rsidR="006D73D0">
        <w:rPr>
          <w:rFonts w:ascii="Times New Roman" w:hAnsi="Times New Roman" w:cs="Times New Roman"/>
        </w:rPr>
        <w:t xml:space="preserve"> Emissions</w:t>
      </w:r>
      <w:r>
        <w:rPr>
          <w:rFonts w:ascii="Times New Roman" w:hAnsi="Times New Roman" w:cs="Times New Roman"/>
        </w:rPr>
        <w:t xml:space="preserve"> Savings</w:t>
      </w:r>
      <w:r w:rsidR="006D73D0">
        <w:rPr>
          <w:rFonts w:ascii="Times New Roman" w:hAnsi="Times New Roman" w:cs="Times New Roman"/>
        </w:rPr>
        <w:t xml:space="preserve"> [Euro]</w:t>
      </w:r>
    </w:p>
    <w:p w14:paraId="089B0525" w14:textId="3E2106C7" w:rsidR="00BE74A1" w:rsidRPr="00CB59F5" w:rsidRDefault="00BE74A1" w:rsidP="006D73D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UC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Underkeel Clearance [m]</w:t>
      </w:r>
    </w:p>
    <w:p w14:paraId="6893818E" w14:textId="4D83DD2C" w:rsidR="00CB59F5" w:rsidRDefault="00CB59F5" w:rsidP="006D73D0">
      <w:pPr>
        <w:spacing w:after="0" w:line="240" w:lineRule="auto"/>
        <w:rPr>
          <w:rFonts w:ascii="Times New Roman" w:hAnsi="Times New Roman" w:cs="Times New Roman"/>
          <w:lang w:val="de-AT"/>
        </w:rPr>
      </w:pPr>
      <w:r w:rsidRPr="00CB59F5">
        <w:rPr>
          <w:rFonts w:ascii="Times New Roman" w:hAnsi="Times New Roman" w:cs="Times New Roman"/>
          <w:lang w:val="de-AT"/>
        </w:rPr>
        <w:t>VD</w:t>
      </w:r>
      <w:r w:rsidRPr="00CB59F5">
        <w:rPr>
          <w:rFonts w:ascii="Times New Roman" w:hAnsi="Times New Roman" w:cs="Times New Roman"/>
          <w:lang w:val="de-AT"/>
        </w:rPr>
        <w:tab/>
      </w:r>
      <w:r w:rsidR="00BE74A1">
        <w:rPr>
          <w:rFonts w:ascii="Times New Roman" w:hAnsi="Times New Roman" w:cs="Times New Roman"/>
          <w:lang w:val="de-AT"/>
        </w:rPr>
        <w:tab/>
      </w:r>
      <w:proofErr w:type="spellStart"/>
      <w:r w:rsidRPr="00CB59F5">
        <w:rPr>
          <w:rFonts w:ascii="Times New Roman" w:hAnsi="Times New Roman" w:cs="Times New Roman"/>
          <w:lang w:val="de-AT"/>
        </w:rPr>
        <w:t>Vessel</w:t>
      </w:r>
      <w:proofErr w:type="spellEnd"/>
      <w:r w:rsidRPr="00CB59F5">
        <w:rPr>
          <w:rFonts w:ascii="Times New Roman" w:hAnsi="Times New Roman" w:cs="Times New Roman"/>
          <w:lang w:val="de-AT"/>
        </w:rPr>
        <w:t xml:space="preserve"> draft</w:t>
      </w:r>
      <w:r w:rsidR="006D73D0">
        <w:rPr>
          <w:rFonts w:ascii="Times New Roman" w:hAnsi="Times New Roman" w:cs="Times New Roman"/>
          <w:lang w:val="de-AT"/>
        </w:rPr>
        <w:t xml:space="preserve"> [m]</w:t>
      </w:r>
    </w:p>
    <w:p w14:paraId="7CB69A34" w14:textId="12C0AE7D" w:rsidR="00CB59F5" w:rsidRPr="00CB59F5" w:rsidRDefault="00CB59F5" w:rsidP="006D73D0">
      <w:pPr>
        <w:spacing w:after="0" w:line="240" w:lineRule="auto"/>
        <w:rPr>
          <w:rFonts w:ascii="Times New Roman" w:hAnsi="Times New Roman" w:cs="Times New Roman"/>
        </w:rPr>
      </w:pPr>
      <w:r w:rsidRPr="00CB59F5">
        <w:rPr>
          <w:rFonts w:ascii="Times New Roman" w:hAnsi="Times New Roman" w:cs="Times New Roman"/>
        </w:rPr>
        <w:t>V</w:t>
      </w:r>
      <w:r w:rsidRPr="00CB59F5">
        <w:rPr>
          <w:rFonts w:ascii="Times New Roman" w:hAnsi="Times New Roman" w:cs="Times New Roman"/>
        </w:rPr>
        <w:tab/>
      </w:r>
      <w:r w:rsidR="00BE74A1">
        <w:rPr>
          <w:rFonts w:ascii="Times New Roman" w:hAnsi="Times New Roman" w:cs="Times New Roman"/>
        </w:rPr>
        <w:tab/>
      </w:r>
      <w:r w:rsidRPr="00CB59F5">
        <w:rPr>
          <w:rFonts w:ascii="Times New Roman" w:hAnsi="Times New Roman" w:cs="Times New Roman"/>
        </w:rPr>
        <w:t xml:space="preserve">speed </w:t>
      </w:r>
      <w:r>
        <w:rPr>
          <w:rFonts w:ascii="Times New Roman" w:hAnsi="Times New Roman" w:cs="Times New Roman"/>
        </w:rPr>
        <w:t>[</w:t>
      </w:r>
      <w:r w:rsidRPr="00CB59F5">
        <w:rPr>
          <w:rFonts w:ascii="Times New Roman" w:hAnsi="Times New Roman" w:cs="Times New Roman"/>
        </w:rPr>
        <w:t>km/h]</w:t>
      </w:r>
    </w:p>
    <w:p w14:paraId="278DBE19" w14:textId="6D4A5783" w:rsidR="00CB59F5" w:rsidRDefault="00CB59F5" w:rsidP="006D73D0">
      <w:pPr>
        <w:spacing w:after="0" w:line="240" w:lineRule="auto"/>
        <w:rPr>
          <w:rFonts w:ascii="Times New Roman" w:hAnsi="Times New Roman" w:cs="Times New Roman"/>
        </w:rPr>
      </w:pPr>
      <w:r w:rsidRPr="00CB59F5">
        <w:rPr>
          <w:rFonts w:ascii="Times New Roman" w:hAnsi="Times New Roman" w:cs="Times New Roman"/>
        </w:rPr>
        <w:t>V critical</w:t>
      </w:r>
      <w:r w:rsidR="00BE74A1">
        <w:rPr>
          <w:rFonts w:ascii="Times New Roman" w:hAnsi="Times New Roman" w:cs="Times New Roman"/>
        </w:rPr>
        <w:tab/>
      </w:r>
      <w:proofErr w:type="spellStart"/>
      <w:r w:rsidRPr="00CB59F5">
        <w:rPr>
          <w:rFonts w:ascii="Times New Roman" w:hAnsi="Times New Roman" w:cs="Times New Roman"/>
        </w:rPr>
        <w:t>critical</w:t>
      </w:r>
      <w:proofErr w:type="spellEnd"/>
      <w:r w:rsidRPr="00CB59F5">
        <w:rPr>
          <w:rFonts w:ascii="Times New Roman" w:hAnsi="Times New Roman" w:cs="Times New Roman"/>
        </w:rPr>
        <w:t xml:space="preserve"> speed </w:t>
      </w:r>
      <w:r>
        <w:rPr>
          <w:rFonts w:ascii="Times New Roman" w:hAnsi="Times New Roman" w:cs="Times New Roman"/>
        </w:rPr>
        <w:t>[m/s]</w:t>
      </w:r>
    </w:p>
    <w:p w14:paraId="60C0C944" w14:textId="039B800D" w:rsidR="00CB59F5" w:rsidRDefault="00CB59F5" w:rsidP="006D73D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 current</w:t>
      </w:r>
      <w:r>
        <w:rPr>
          <w:rFonts w:ascii="Times New Roman" w:hAnsi="Times New Roman" w:cs="Times New Roman"/>
        </w:rPr>
        <w:tab/>
        <w:t>speed of the current [m/s]</w:t>
      </w:r>
    </w:p>
    <w:p w14:paraId="4073EF40" w14:textId="221ECBB1" w:rsidR="00CB59F5" w:rsidRDefault="00CB59F5" w:rsidP="006D73D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 power</w:t>
      </w:r>
      <w:r>
        <w:rPr>
          <w:rFonts w:ascii="Times New Roman" w:hAnsi="Times New Roman" w:cs="Times New Roman"/>
        </w:rPr>
        <w:tab/>
        <w:t>speed at 85% of maximum power [m/s]</w:t>
      </w:r>
    </w:p>
    <w:p w14:paraId="45BBDE2A" w14:textId="2E6AC462" w:rsidR="00CB59F5" w:rsidRDefault="00CB59F5" w:rsidP="006D73D0">
      <w:pPr>
        <w:spacing w:after="0" w:line="240" w:lineRule="auto"/>
        <w:rPr>
          <w:rFonts w:ascii="Times New Roman" w:hAnsi="Times New Roman" w:cs="Times New Roman"/>
        </w:rPr>
      </w:pPr>
    </w:p>
    <w:p w14:paraId="10194806" w14:textId="77777777" w:rsidR="00CB59F5" w:rsidRPr="00CB59F5" w:rsidRDefault="00CB59F5" w:rsidP="006D73D0">
      <w:pPr>
        <w:spacing w:after="0" w:line="240" w:lineRule="auto"/>
        <w:rPr>
          <w:rFonts w:ascii="Times New Roman" w:hAnsi="Times New Roman" w:cs="Times New Roman"/>
        </w:rPr>
      </w:pPr>
    </w:p>
    <w:sectPr w:rsidR="00CB59F5" w:rsidRPr="00CB59F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9F5"/>
    <w:rsid w:val="00010A0D"/>
    <w:rsid w:val="00074EDA"/>
    <w:rsid w:val="002B7EF1"/>
    <w:rsid w:val="00425480"/>
    <w:rsid w:val="004C7171"/>
    <w:rsid w:val="006D73D0"/>
    <w:rsid w:val="00BD6AE1"/>
    <w:rsid w:val="00BE74A1"/>
    <w:rsid w:val="00CB59F5"/>
    <w:rsid w:val="00D200B8"/>
    <w:rsid w:val="00D474A2"/>
    <w:rsid w:val="00E23007"/>
    <w:rsid w:val="00E57741"/>
    <w:rsid w:val="00EB7050"/>
    <w:rsid w:val="00F31922"/>
    <w:rsid w:val="00F61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CF6B6"/>
  <w15:chartTrackingRefBased/>
  <w15:docId w15:val="{053A6030-324A-456C-AA86-C42743DEA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59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59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59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59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59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59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59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59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59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59F5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59F5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59F5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59F5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59F5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59F5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59F5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59F5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59F5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CB59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59F5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59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59F5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CB59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59F5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CB59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59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59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59F5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CB59F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7A41FF-8470-4C31-BAA7-B9ED44E77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Duldner-Borca Bianca</dc:creator>
  <cp:keywords/>
  <dc:description/>
  <cp:lastModifiedBy>Duldner-Borca Bianca</cp:lastModifiedBy>
  <cp:revision>1</cp:revision>
  <dcterms:created xsi:type="dcterms:W3CDTF">2024-11-19T09:02:00Z</dcterms:created>
  <dcterms:modified xsi:type="dcterms:W3CDTF">2024-11-19T09:29:00Z</dcterms:modified>
</cp:coreProperties>
</file>