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6C" w:rsidRPr="001C35FB" w:rsidRDefault="002C43E8" w:rsidP="00712AF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A37F9" w:rsidRPr="001A37F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12AF4">
        <w:rPr>
          <w:rFonts w:ascii="Times New Roman" w:hAnsi="Times New Roman" w:cs="Times New Roman" w:hint="cs"/>
          <w:b/>
          <w:bCs/>
          <w:sz w:val="24"/>
          <w:szCs w:val="24"/>
          <w:rtl/>
        </w:rPr>
        <w:t>4</w:t>
      </w:r>
      <w:r w:rsidR="00E83A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3A73" w:rsidRPr="000D575A">
        <w:rPr>
          <w:rFonts w:ascii="Times New Roman" w:hAnsi="Times New Roman" w:cs="Times New Roman"/>
          <w:sz w:val="24"/>
          <w:szCs w:val="24"/>
        </w:rPr>
        <w:t xml:space="preserve"> </w:t>
      </w:r>
      <w:r w:rsidR="00212734">
        <w:rPr>
          <w:rFonts w:ascii="Times New Roman" w:hAnsi="Times New Roman" w:cs="Times New Roman"/>
          <w:sz w:val="24"/>
          <w:szCs w:val="24"/>
        </w:rPr>
        <w:t>Gender-specific a</w:t>
      </w:r>
      <w:r w:rsidR="00212734" w:rsidRPr="001A37F9">
        <w:rPr>
          <w:rFonts w:ascii="Times New Roman" w:hAnsi="Times New Roman" w:cs="Times New Roman"/>
          <w:sz w:val="24"/>
          <w:szCs w:val="24"/>
        </w:rPr>
        <w:t xml:space="preserve">ssociation </w:t>
      </w:r>
      <w:r w:rsidR="001A37F9" w:rsidRPr="001A37F9">
        <w:rPr>
          <w:rFonts w:ascii="Times New Roman" w:hAnsi="Times New Roman" w:cs="Times New Roman"/>
          <w:sz w:val="24"/>
          <w:szCs w:val="24"/>
        </w:rPr>
        <w:t xml:space="preserve">between presence of 1.8-kb insertion at the 3’-UTR of the </w:t>
      </w:r>
      <w:r w:rsidR="001A37F9" w:rsidRPr="001A37F9">
        <w:rPr>
          <w:rFonts w:ascii="Times New Roman" w:hAnsi="Times New Roman" w:cs="Times New Roman"/>
          <w:i/>
          <w:iCs/>
          <w:sz w:val="24"/>
          <w:szCs w:val="24"/>
        </w:rPr>
        <w:t>RXFP2</w:t>
      </w:r>
      <w:r w:rsidR="001A37F9" w:rsidRPr="001A37F9">
        <w:rPr>
          <w:rFonts w:ascii="Times New Roman" w:hAnsi="Times New Roman" w:cs="Times New Roman"/>
          <w:sz w:val="24"/>
          <w:szCs w:val="24"/>
        </w:rPr>
        <w:t xml:space="preserve"> gene and horn phenotype in Awassi and </w:t>
      </w:r>
      <w:proofErr w:type="spellStart"/>
      <w:r w:rsidR="001A37F9" w:rsidRPr="001A37F9">
        <w:rPr>
          <w:rFonts w:ascii="Times New Roman" w:hAnsi="Times New Roman" w:cs="Times New Roman"/>
          <w:sz w:val="24"/>
          <w:szCs w:val="24"/>
        </w:rPr>
        <w:t>Afec</w:t>
      </w:r>
      <w:proofErr w:type="spellEnd"/>
      <w:r w:rsidR="001A37F9" w:rsidRPr="001A37F9">
        <w:rPr>
          <w:rFonts w:ascii="Times New Roman" w:hAnsi="Times New Roman" w:cs="Times New Roman"/>
          <w:sz w:val="24"/>
          <w:szCs w:val="24"/>
        </w:rPr>
        <w:t xml:space="preserve">-Assaf sheep  </w:t>
      </w:r>
    </w:p>
    <w:tbl>
      <w:tblPr>
        <w:tblStyle w:val="TableGrid"/>
        <w:tblW w:w="0" w:type="auto"/>
        <w:jc w:val="center"/>
        <w:tblLook w:val="04A0"/>
      </w:tblPr>
      <w:tblGrid>
        <w:gridCol w:w="2178"/>
        <w:gridCol w:w="1080"/>
        <w:gridCol w:w="900"/>
        <w:gridCol w:w="1530"/>
        <w:gridCol w:w="1530"/>
      </w:tblGrid>
      <w:tr w:rsidR="00334F51" w:rsidRPr="00301580" w:rsidTr="002C43E8">
        <w:trPr>
          <w:jc w:val="center"/>
        </w:trPr>
        <w:tc>
          <w:tcPr>
            <w:tcW w:w="2178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Horn phenotype (n)</w:t>
            </w:r>
          </w:p>
        </w:tc>
      </w:tr>
      <w:tr w:rsidR="00334F51" w:rsidRPr="00301580" w:rsidTr="002C43E8">
        <w:trPr>
          <w:trHeight w:val="512"/>
          <w:jc w:val="center"/>
        </w:trPr>
        <w:tc>
          <w:tcPr>
            <w:tcW w:w="2178" w:type="dxa"/>
            <w:vAlign w:val="center"/>
          </w:tcPr>
          <w:p w:rsidR="00334F51" w:rsidRPr="00301580" w:rsidRDefault="00493B6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 xml:space="preserve">PCR product </w:t>
            </w:r>
            <w:r w:rsidR="00334F51" w:rsidRPr="003015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334F51" w:rsidRPr="00301580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="00334F51" w:rsidRPr="003015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Breed</w:t>
            </w: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Normal horns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Scurs</w:t>
            </w:r>
            <w:proofErr w:type="spellEnd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 xml:space="preserve">, knobs, </w:t>
            </w:r>
            <w:r w:rsidR="00D30A7E" w:rsidRPr="00301580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olled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Merge w:val="restart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  <w:r w:rsidR="00E00CFD" w:rsidRPr="00301580">
              <w:rPr>
                <w:rFonts w:ascii="Times New Roman" w:hAnsi="Times New Roman" w:cs="Times New Roman"/>
                <w:sz w:val="24"/>
                <w:szCs w:val="24"/>
              </w:rPr>
              <w:t>/466</w:t>
            </w:r>
          </w:p>
        </w:tc>
        <w:tc>
          <w:tcPr>
            <w:tcW w:w="1080" w:type="dxa"/>
            <w:vMerge w:val="restart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Awassi</w:t>
            </w: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34F51" w:rsidRPr="00301580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Afec</w:t>
            </w:r>
            <w:proofErr w:type="spellEnd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4F51" w:rsidRPr="00301580">
              <w:rPr>
                <w:rFonts w:ascii="Times New Roman" w:hAnsi="Times New Roman" w:cs="Times New Roman"/>
                <w:sz w:val="24"/>
                <w:szCs w:val="24"/>
              </w:rPr>
              <w:t>Assaf</w:t>
            </w: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 w:val="restart"/>
            <w:vAlign w:val="center"/>
          </w:tcPr>
          <w:p w:rsidR="002C7BF2" w:rsidRPr="00301580" w:rsidRDefault="00212734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  <w:r w:rsidR="002C7BF2" w:rsidRPr="003015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080" w:type="dxa"/>
            <w:vMerge w:val="restart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Awassi</w:t>
            </w: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2C7BF2" w:rsidRPr="00301580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Afec</w:t>
            </w:r>
            <w:proofErr w:type="spellEnd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C7BF2" w:rsidRPr="00301580">
              <w:rPr>
                <w:rFonts w:ascii="Times New Roman" w:hAnsi="Times New Roman" w:cs="Times New Roman"/>
                <w:sz w:val="24"/>
                <w:szCs w:val="24"/>
              </w:rPr>
              <w:t>Assaf</w:t>
            </w: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4F51" w:rsidRPr="00301580" w:rsidTr="002C43E8">
        <w:trPr>
          <w:jc w:val="center"/>
        </w:trPr>
        <w:tc>
          <w:tcPr>
            <w:tcW w:w="2178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 w:val="restart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  <w:r w:rsidR="00212734" w:rsidRPr="00301580">
              <w:rPr>
                <w:rFonts w:ascii="Times New Roman" w:hAnsi="Times New Roman" w:cs="Times New Roman"/>
                <w:sz w:val="24"/>
                <w:szCs w:val="24"/>
              </w:rPr>
              <w:t>/428</w:t>
            </w:r>
          </w:p>
        </w:tc>
        <w:tc>
          <w:tcPr>
            <w:tcW w:w="1080" w:type="dxa"/>
            <w:vMerge w:val="restart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Awassi</w:t>
            </w: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7BF2" w:rsidRPr="00301580" w:rsidTr="002C43E8">
        <w:trPr>
          <w:jc w:val="center"/>
        </w:trPr>
        <w:tc>
          <w:tcPr>
            <w:tcW w:w="2178" w:type="dxa"/>
            <w:vMerge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2C7BF2" w:rsidRPr="00301580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Afec</w:t>
            </w:r>
            <w:proofErr w:type="spellEnd"/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7BF2" w:rsidRPr="00301580">
              <w:rPr>
                <w:rFonts w:ascii="Times New Roman" w:hAnsi="Times New Roman" w:cs="Times New Roman"/>
                <w:sz w:val="24"/>
                <w:szCs w:val="24"/>
              </w:rPr>
              <w:t>Assaf</w:t>
            </w:r>
          </w:p>
        </w:tc>
        <w:tc>
          <w:tcPr>
            <w:tcW w:w="90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C7BF2" w:rsidRPr="00301580" w:rsidTr="00493B62">
        <w:trPr>
          <w:jc w:val="center"/>
        </w:trPr>
        <w:tc>
          <w:tcPr>
            <w:tcW w:w="2178" w:type="dxa"/>
            <w:vMerge/>
            <w:tcBorders>
              <w:bottom w:val="single" w:sz="4" w:space="0" w:color="auto"/>
            </w:tcBorders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2C7BF2" w:rsidRPr="00301580" w:rsidRDefault="002C7BF2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34F51" w:rsidRPr="00301580" w:rsidTr="00493B62">
        <w:trPr>
          <w:jc w:val="center"/>
        </w:trPr>
        <w:tc>
          <w:tcPr>
            <w:tcW w:w="2178" w:type="dxa"/>
            <w:tcBorders>
              <w:top w:val="single" w:sz="4" w:space="0" w:color="auto"/>
            </w:tcBorders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  <w:r w:rsidR="00493B62" w:rsidRPr="00301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F51" w:rsidRPr="00301580" w:rsidTr="00301580">
        <w:trPr>
          <w:jc w:val="center"/>
        </w:trPr>
        <w:tc>
          <w:tcPr>
            <w:tcW w:w="2178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  <w:r w:rsidR="00212734" w:rsidRPr="00301580">
              <w:rPr>
                <w:rFonts w:ascii="Times New Roman" w:hAnsi="Times New Roman" w:cs="Times New Roman"/>
                <w:sz w:val="24"/>
                <w:szCs w:val="24"/>
              </w:rPr>
              <w:t>/466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34F51" w:rsidRPr="00301580" w:rsidRDefault="00212734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F&amp;M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A6E" w:rsidRPr="00301580" w:rsidTr="00301580">
        <w:trPr>
          <w:jc w:val="center"/>
        </w:trPr>
        <w:tc>
          <w:tcPr>
            <w:tcW w:w="2178" w:type="dxa"/>
            <w:vMerge w:val="restart"/>
            <w:shd w:val="clear" w:color="auto" w:fill="auto"/>
            <w:vAlign w:val="center"/>
          </w:tcPr>
          <w:p w:rsidR="004A7A6E" w:rsidRPr="00301580" w:rsidDel="00212734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428/466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A7A6E" w:rsidRPr="00301580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A7A6E" w:rsidRPr="00301580" w:rsidTr="00301580">
        <w:trPr>
          <w:jc w:val="center"/>
        </w:trPr>
        <w:tc>
          <w:tcPr>
            <w:tcW w:w="2178" w:type="dxa"/>
            <w:vMerge/>
            <w:shd w:val="clear" w:color="auto" w:fill="auto"/>
            <w:vAlign w:val="center"/>
          </w:tcPr>
          <w:p w:rsidR="004A7A6E" w:rsidRPr="00301580" w:rsidDel="00212734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A7A6E" w:rsidRPr="00301580" w:rsidRDefault="004A7A6E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A7A6E" w:rsidRPr="00301580" w:rsidRDefault="004A7A6E" w:rsidP="003A0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34F51" w:rsidRPr="00301580" w:rsidTr="00301580">
        <w:trPr>
          <w:jc w:val="center"/>
        </w:trPr>
        <w:tc>
          <w:tcPr>
            <w:tcW w:w="2178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  <w:r w:rsidR="00212734" w:rsidRPr="00301580">
              <w:rPr>
                <w:rFonts w:ascii="Times New Roman" w:hAnsi="Times New Roman" w:cs="Times New Roman"/>
                <w:sz w:val="24"/>
                <w:szCs w:val="24"/>
              </w:rPr>
              <w:t>/428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34F51" w:rsidRPr="00301580" w:rsidRDefault="00212734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F&amp;M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334F51" w:rsidRPr="00301580" w:rsidRDefault="00334F51" w:rsidP="002C4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5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821BC0" w:rsidRPr="00027DD0" w:rsidRDefault="001A37F9" w:rsidP="002C43E8">
      <w:pPr>
        <w:spacing w:before="100" w:beforeAutospacing="1" w:after="100" w:afterAutospacing="1"/>
        <w:jc w:val="center"/>
        <w:rPr>
          <w:rFonts w:asciiTheme="majorBidi" w:hAnsiTheme="majorBidi" w:cstheme="majorBidi"/>
          <w:sz w:val="24"/>
          <w:szCs w:val="24"/>
        </w:rPr>
      </w:pPr>
      <w:r w:rsidRPr="001A37F9">
        <w:rPr>
          <w:rFonts w:asciiTheme="majorBidi" w:hAnsiTheme="majorBidi" w:cstheme="majorBidi"/>
          <w:sz w:val="24"/>
          <w:szCs w:val="24"/>
        </w:rPr>
        <w:t>A 428-bp PCR product indicates the presence of the insertion</w:t>
      </w:r>
      <w:r w:rsidR="00614BDD">
        <w:rPr>
          <w:rFonts w:asciiTheme="majorBidi" w:hAnsiTheme="majorBidi" w:cstheme="majorBidi"/>
          <w:sz w:val="24"/>
          <w:szCs w:val="24"/>
        </w:rPr>
        <w:t xml:space="preserve">, according </w:t>
      </w:r>
      <w:r w:rsidR="00614BDD" w:rsidRPr="00027DD0">
        <w:rPr>
          <w:rFonts w:asciiTheme="majorBidi" w:hAnsiTheme="majorBidi" w:cstheme="majorBidi"/>
          <w:sz w:val="24"/>
          <w:szCs w:val="24"/>
        </w:rPr>
        <w:t>to [1</w:t>
      </w:r>
      <w:r w:rsidR="00770825">
        <w:rPr>
          <w:rFonts w:asciiTheme="majorBidi" w:hAnsiTheme="majorBidi" w:cstheme="majorBidi"/>
          <w:sz w:val="24"/>
          <w:szCs w:val="24"/>
        </w:rPr>
        <w:t>9</w:t>
      </w:r>
      <w:r w:rsidR="00614BDD" w:rsidRPr="00027DD0">
        <w:rPr>
          <w:rFonts w:asciiTheme="majorBidi" w:hAnsiTheme="majorBidi" w:cstheme="majorBidi"/>
          <w:sz w:val="24"/>
          <w:szCs w:val="24"/>
        </w:rPr>
        <w:t>]</w:t>
      </w:r>
      <w:r w:rsidRPr="00027DD0">
        <w:rPr>
          <w:rFonts w:asciiTheme="majorBidi" w:hAnsiTheme="majorBidi" w:cstheme="majorBidi"/>
          <w:sz w:val="24"/>
          <w:szCs w:val="24"/>
        </w:rPr>
        <w:t>.</w:t>
      </w:r>
    </w:p>
    <w:p w:rsidR="00614BDD" w:rsidRDefault="00614BDD" w:rsidP="00614BDD">
      <w:pPr>
        <w:spacing w:before="100" w:beforeAutospacing="1" w:after="100" w:afterAutospacing="1"/>
        <w:ind w:left="450" w:hanging="450"/>
        <w:jc w:val="center"/>
        <w:rPr>
          <w:rFonts w:ascii="Times New Roman" w:hAnsi="Times New Roman" w:cs="Times New Roman"/>
          <w:sz w:val="24"/>
          <w:szCs w:val="24"/>
        </w:rPr>
      </w:pPr>
    </w:p>
    <w:sectPr w:rsidR="00614BDD" w:rsidSect="002C43E8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trackRevisions/>
  <w:defaultTabStop w:val="720"/>
  <w:hyphenationZone w:val="425"/>
  <w:characterSpacingControl w:val="doNotCompress"/>
  <w:compat/>
  <w:rsids>
    <w:rsidRoot w:val="0030576C"/>
    <w:rsid w:val="00027DD0"/>
    <w:rsid w:val="00067621"/>
    <w:rsid w:val="00091165"/>
    <w:rsid w:val="000C2868"/>
    <w:rsid w:val="000D575A"/>
    <w:rsid w:val="001521DF"/>
    <w:rsid w:val="0016377F"/>
    <w:rsid w:val="00195E4A"/>
    <w:rsid w:val="001A37F9"/>
    <w:rsid w:val="001B01EB"/>
    <w:rsid w:val="001C35FB"/>
    <w:rsid w:val="001F1CFE"/>
    <w:rsid w:val="00212734"/>
    <w:rsid w:val="00295B13"/>
    <w:rsid w:val="00296F96"/>
    <w:rsid w:val="002B3524"/>
    <w:rsid w:val="002C43E8"/>
    <w:rsid w:val="002C7BF2"/>
    <w:rsid w:val="002E712B"/>
    <w:rsid w:val="00301580"/>
    <w:rsid w:val="0030576C"/>
    <w:rsid w:val="00317751"/>
    <w:rsid w:val="00334F51"/>
    <w:rsid w:val="00367FE0"/>
    <w:rsid w:val="003B7179"/>
    <w:rsid w:val="004370D1"/>
    <w:rsid w:val="00470D40"/>
    <w:rsid w:val="00485049"/>
    <w:rsid w:val="00493B62"/>
    <w:rsid w:val="004A7A6E"/>
    <w:rsid w:val="004B4EBF"/>
    <w:rsid w:val="004D7362"/>
    <w:rsid w:val="005768E4"/>
    <w:rsid w:val="005B41A2"/>
    <w:rsid w:val="00614BDD"/>
    <w:rsid w:val="00712AF4"/>
    <w:rsid w:val="00770825"/>
    <w:rsid w:val="007D0364"/>
    <w:rsid w:val="00806940"/>
    <w:rsid w:val="00821BC0"/>
    <w:rsid w:val="008D64D8"/>
    <w:rsid w:val="008E12E1"/>
    <w:rsid w:val="0091294F"/>
    <w:rsid w:val="00913D84"/>
    <w:rsid w:val="0096462F"/>
    <w:rsid w:val="00A86790"/>
    <w:rsid w:val="00AC436B"/>
    <w:rsid w:val="00AF7420"/>
    <w:rsid w:val="00C31C56"/>
    <w:rsid w:val="00D30A7E"/>
    <w:rsid w:val="00D51572"/>
    <w:rsid w:val="00E00CFD"/>
    <w:rsid w:val="00E83A73"/>
    <w:rsid w:val="00EA27F5"/>
    <w:rsid w:val="00F22542"/>
    <w:rsid w:val="00F528A2"/>
    <w:rsid w:val="00F66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5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2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9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0C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2017-01-27T09:31:00Z</dcterms:created>
  <dcterms:modified xsi:type="dcterms:W3CDTF">2017-01-31T16:32:00Z</dcterms:modified>
</cp:coreProperties>
</file>