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69A" w:rsidRPr="00BE0CB9" w:rsidRDefault="0092669A" w:rsidP="0092669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0CB9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b/>
          <w:sz w:val="24"/>
          <w:szCs w:val="24"/>
        </w:rPr>
        <w:t xml:space="preserve">file </w:t>
      </w:r>
      <w:r w:rsidR="00296D03">
        <w:rPr>
          <w:rFonts w:ascii="Times New Roman" w:hAnsi="Times New Roman" w:cs="Times New Roman"/>
          <w:b/>
          <w:sz w:val="24"/>
          <w:szCs w:val="24"/>
        </w:rPr>
        <w:t>18</w:t>
      </w:r>
      <w:r w:rsidRPr="00BE0CB9">
        <w:rPr>
          <w:rFonts w:ascii="Times New Roman" w:hAnsi="Times New Roman" w:cs="Times New Roman"/>
          <w:b/>
          <w:sz w:val="24"/>
          <w:szCs w:val="24"/>
        </w:rPr>
        <w:t xml:space="preserve"> for “High resolution analysis of selection sweeps identified between fine-wool Merino and coarse-wool Churra sheep breeds”</w:t>
      </w:r>
    </w:p>
    <w:p w:rsidR="0092669A" w:rsidRPr="00520DB3" w:rsidRDefault="0092669A" w:rsidP="0092669A">
      <w:pPr>
        <w:spacing w:after="100" w:line="480" w:lineRule="auto"/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</w:pPr>
      <w:r w:rsidRPr="00520D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Authors: </w:t>
      </w:r>
      <w:r>
        <w:rPr>
          <w:rFonts w:ascii="Times New Roman" w:hAnsi="Times New Roman" w:cs="Times New Roman"/>
          <w:color w:val="000000"/>
          <w:sz w:val="24"/>
          <w:szCs w:val="24"/>
        </w:rPr>
        <w:t>Beatriz Gutié</w:t>
      </w:r>
      <w:r w:rsidRPr="00520DB3">
        <w:rPr>
          <w:rFonts w:ascii="Times New Roman" w:hAnsi="Times New Roman" w:cs="Times New Roman"/>
          <w:color w:val="000000"/>
          <w:sz w:val="24"/>
          <w:szCs w:val="24"/>
        </w:rPr>
        <w:t>rrez</w:t>
      </w:r>
      <w:r>
        <w:rPr>
          <w:rFonts w:ascii="Times New Roman" w:hAnsi="Times New Roman" w:cs="Times New Roman"/>
          <w:color w:val="000000"/>
          <w:sz w:val="24"/>
          <w:szCs w:val="24"/>
        </w:rPr>
        <w:t>-Gil</w:t>
      </w:r>
      <w:r w:rsidRPr="00520DB3">
        <w:rPr>
          <w:rFonts w:ascii="Times New Roman" w:hAnsi="Times New Roman" w:cs="Times New Roman"/>
          <w:color w:val="000000"/>
          <w:sz w:val="24"/>
          <w:szCs w:val="24"/>
        </w:rPr>
        <w:t xml:space="preserve">, Cristina Esteban-Blanco, Pamela Wiener, Praveen Krishna </w:t>
      </w:r>
      <w:proofErr w:type="spellStart"/>
      <w:r w:rsidRPr="00520DB3">
        <w:rPr>
          <w:rFonts w:ascii="Times New Roman" w:hAnsi="Times New Roman" w:cs="Times New Roman"/>
          <w:color w:val="000000"/>
          <w:sz w:val="24"/>
          <w:szCs w:val="24"/>
        </w:rPr>
        <w:t>Chitneedi</w:t>
      </w:r>
      <w:proofErr w:type="spellEnd"/>
      <w:r w:rsidRPr="00520DB3">
        <w:rPr>
          <w:rFonts w:ascii="Times New Roman" w:hAnsi="Times New Roman" w:cs="Times New Roman"/>
          <w:color w:val="000000"/>
          <w:sz w:val="24"/>
          <w:szCs w:val="24"/>
        </w:rPr>
        <w:t xml:space="preserve">, Aroa Suarez-Vega, </w:t>
      </w:r>
      <w:r w:rsidRPr="00520DB3">
        <w:rPr>
          <w:rFonts w:ascii="Times New Roman" w:hAnsi="Times New Roman" w:cs="Times New Roman"/>
          <w:sz w:val="24"/>
          <w:szCs w:val="24"/>
        </w:rPr>
        <w:t>Juan-José Arranz</w:t>
      </w:r>
    </w:p>
    <w:p w:rsidR="0092669A" w:rsidRDefault="0092669A" w:rsidP="0092669A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2669A" w:rsidRPr="0092669A" w:rsidRDefault="0092669A" w:rsidP="0092669A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S5. </w:t>
      </w:r>
      <w:r w:rsidR="00AE7F01" w:rsidRPr="00AE7F01">
        <w:rPr>
          <w:rFonts w:ascii="Times New Roman" w:hAnsi="Times New Roman" w:cs="Times New Roman"/>
          <w:b/>
          <w:sz w:val="24"/>
          <w:szCs w:val="24"/>
          <w:lang w:val="en-US"/>
        </w:rPr>
        <w:t>Graphical representation of</w:t>
      </w:r>
      <w:r w:rsidRPr="00AE7F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genetic differentiation analysis (a), and the analysis of reduced heterozygosity </w:t>
      </w:r>
      <w:r w:rsidR="00AC2A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(b, c) </w:t>
      </w:r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when analyzing the validation dataset “Spanish Merino </w:t>
      </w:r>
      <w:proofErr w:type="gramStart"/>
      <w:r w:rsidRPr="00386322">
        <w:rPr>
          <w:rFonts w:ascii="Times New Roman" w:hAnsi="Times New Roman" w:cs="Times New Roman"/>
          <w:b/>
          <w:i/>
          <w:sz w:val="24"/>
          <w:szCs w:val="24"/>
          <w:lang w:val="en-US"/>
        </w:rPr>
        <w:t>vs</w:t>
      </w:r>
      <w:proofErr w:type="gramEnd"/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Spanish Churra” considered in the present study. </w:t>
      </w:r>
    </w:p>
    <w:p w:rsidR="0092669A" w:rsidRDefault="0092669A" w:rsidP="0092669A">
      <w:pPr>
        <w:pStyle w:val="Prrafodelista"/>
        <w:autoSpaceDE w:val="0"/>
        <w:autoSpaceDN w:val="0"/>
        <w:adjustRightInd w:val="0"/>
        <w:spacing w:after="100" w:line="48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669A">
        <w:rPr>
          <w:rFonts w:ascii="Times New Roman" w:hAnsi="Times New Roman" w:cs="Times New Roman"/>
          <w:sz w:val="24"/>
          <w:szCs w:val="24"/>
          <w:lang w:val="en-US"/>
        </w:rPr>
        <w:t>a) F</w:t>
      </w:r>
      <w:r w:rsidRPr="0092669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Pr="0092669A">
        <w:rPr>
          <w:rFonts w:ascii="Times New Roman" w:hAnsi="Times New Roman" w:cs="Times New Roman"/>
          <w:sz w:val="24"/>
          <w:szCs w:val="24"/>
          <w:lang w:val="en-US"/>
        </w:rPr>
        <w:t xml:space="preserve"> values obtained across the whole genome (averaged in sliding windows of 9 SNPs) when contrasting the 50K-Chip pooled genotypes of the Spanish Merino sam</w:t>
      </w:r>
      <w:r w:rsidR="007706B9">
        <w:rPr>
          <w:rFonts w:ascii="Times New Roman" w:hAnsi="Times New Roman" w:cs="Times New Roman"/>
          <w:sz w:val="24"/>
          <w:szCs w:val="24"/>
          <w:lang w:val="en-US"/>
        </w:rPr>
        <w:t xml:space="preserve">ples provided by </w:t>
      </w:r>
      <w:proofErr w:type="spellStart"/>
      <w:r w:rsidR="007706B9">
        <w:rPr>
          <w:rFonts w:ascii="Times New Roman" w:hAnsi="Times New Roman" w:cs="Times New Roman"/>
          <w:sz w:val="24"/>
          <w:szCs w:val="24"/>
          <w:lang w:val="en-US"/>
        </w:rPr>
        <w:t>Ciani</w:t>
      </w:r>
      <w:proofErr w:type="spellEnd"/>
      <w:r w:rsidR="007706B9">
        <w:rPr>
          <w:rFonts w:ascii="Times New Roman" w:hAnsi="Times New Roman" w:cs="Times New Roman"/>
          <w:sz w:val="24"/>
          <w:szCs w:val="24"/>
          <w:lang w:val="en-US"/>
        </w:rPr>
        <w:t xml:space="preserve"> et al. [34</w:t>
      </w:r>
      <w:r w:rsidRPr="0092669A">
        <w:rPr>
          <w:rFonts w:ascii="Times New Roman" w:hAnsi="Times New Roman" w:cs="Times New Roman"/>
          <w:sz w:val="24"/>
          <w:szCs w:val="24"/>
          <w:lang w:val="en-US"/>
        </w:rPr>
        <w:t>] and a subset of Spanish Churra samples considered in this work. The horizontal line indicates the top 0.5</w:t>
      </w:r>
      <w:r w:rsidRPr="0092669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92669A">
        <w:rPr>
          <w:rFonts w:ascii="Times New Roman" w:hAnsi="Times New Roman" w:cs="Times New Roman"/>
          <w:sz w:val="24"/>
          <w:szCs w:val="24"/>
          <w:lang w:val="en-US"/>
        </w:rPr>
        <w:t xml:space="preserve"> percent threshold of the F</w:t>
      </w:r>
      <w:r w:rsidRPr="0092669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Pr="0092669A">
        <w:rPr>
          <w:rFonts w:ascii="Times New Roman" w:hAnsi="Times New Roman" w:cs="Times New Roman"/>
          <w:sz w:val="24"/>
          <w:szCs w:val="24"/>
          <w:lang w:val="en-US"/>
        </w:rPr>
        <w:t>-distribution; b)</w:t>
      </w:r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2669A">
        <w:rPr>
          <w:rFonts w:ascii="Times New Roman" w:hAnsi="Times New Roman" w:cs="Times New Roman"/>
          <w:sz w:val="24"/>
          <w:szCs w:val="24"/>
          <w:lang w:val="en-US"/>
        </w:rPr>
        <w:t>and c)</w:t>
      </w:r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2669A">
        <w:rPr>
          <w:rFonts w:ascii="Times New Roman" w:hAnsi="Times New Roman" w:cs="Times New Roman"/>
          <w:sz w:val="24"/>
          <w:szCs w:val="24"/>
          <w:lang w:val="en-US"/>
        </w:rPr>
        <w:t>Genome-wide distribution of observed heterozygosity values (averaged over a sliding window of 9 SNPs) for the pooled genotypes of the Spanish Merino (b) and the Spanish Churra (c) samples considered as a validation dataset in the present work. The horizontal lines indicate the bottom 0.5</w:t>
      </w:r>
      <w:r w:rsidRPr="0092669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92669A">
        <w:rPr>
          <w:rFonts w:ascii="Times New Roman" w:hAnsi="Times New Roman" w:cs="Times New Roman"/>
          <w:sz w:val="24"/>
          <w:szCs w:val="24"/>
          <w:lang w:val="en-US"/>
        </w:rPr>
        <w:t xml:space="preserve"> percent thresholds of the heterozygosity distributions.</w:t>
      </w:r>
    </w:p>
    <w:p w:rsidR="007706B9" w:rsidRDefault="007706B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54F20" w:rsidRDefault="00D93723">
      <w:r>
        <w:rPr>
          <w:noProof/>
          <w:lang w:val="es-ES" w:eastAsia="es-ES"/>
        </w:rPr>
        <w:lastRenderedPageBreak/>
        <w:drawing>
          <wp:inline distT="0" distB="0" distL="0" distR="0">
            <wp:extent cx="5410200" cy="5105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69A" w:rsidRDefault="0092669A"/>
    <w:p w:rsidR="0092669A" w:rsidRDefault="0092669A"/>
    <w:p w:rsidR="00BB2C36" w:rsidRDefault="00BB2C3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272F48" w:rsidRPr="0092669A" w:rsidRDefault="00272F48" w:rsidP="00272F48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Figure S6. </w:t>
      </w:r>
      <w:r w:rsidR="00AE7F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Graphical representation </w:t>
      </w:r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the selection sweep mapping analyses performed with the two haplotype-based methods used in this work, performed with the </w:t>
      </w:r>
      <w:proofErr w:type="spellStart"/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>hapFLK</w:t>
      </w:r>
      <w:proofErr w:type="spellEnd"/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(a) and the </w:t>
      </w:r>
      <w:proofErr w:type="spellStart"/>
      <w:r w:rsidRPr="0092669A">
        <w:rPr>
          <w:rFonts w:ascii="Times New Roman" w:hAnsi="Times New Roman" w:cs="Times New Roman"/>
          <w:b/>
          <w:i/>
          <w:sz w:val="24"/>
          <w:szCs w:val="24"/>
          <w:lang w:val="en-US"/>
        </w:rPr>
        <w:t>rehh</w:t>
      </w:r>
      <w:proofErr w:type="spellEnd"/>
      <w:r w:rsidRPr="0092669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>(XP-EHH analysis) (b) software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for the</w:t>
      </w:r>
      <w:r w:rsidRPr="00BB2C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validation dataset considered in the present work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(Spanish Merino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vs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Spanish Churra sheep breeds)</w:t>
      </w:r>
      <w:r w:rsidRPr="00926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2669A">
        <w:rPr>
          <w:rFonts w:ascii="Times New Roman" w:hAnsi="Times New Roman" w:cs="Times New Roman"/>
          <w:sz w:val="24"/>
          <w:szCs w:val="24"/>
          <w:lang w:val="en-US"/>
        </w:rPr>
        <w:t xml:space="preserve">Genome-wide distribution of the log (1/P-value) obtained from each analysis are represented in the Y-axis. The horizontal lines represent the significance threshold considered (P &lt; 0.001). </w:t>
      </w:r>
    </w:p>
    <w:p w:rsidR="0092669A" w:rsidRDefault="0092669A"/>
    <w:p w:rsidR="00386322" w:rsidRDefault="00D93723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drawing>
          <wp:inline distT="0" distB="0" distL="0" distR="0">
            <wp:extent cx="5394960" cy="3672840"/>
            <wp:effectExtent l="0" t="0" r="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69A" w:rsidRDefault="0092669A"/>
    <w:sectPr w:rsidR="00926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1E45"/>
    <w:multiLevelType w:val="hybridMultilevel"/>
    <w:tmpl w:val="C0D063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9A"/>
    <w:rsid w:val="00272F48"/>
    <w:rsid w:val="00296D03"/>
    <w:rsid w:val="00386322"/>
    <w:rsid w:val="004012B0"/>
    <w:rsid w:val="007706B9"/>
    <w:rsid w:val="0089607D"/>
    <w:rsid w:val="0092669A"/>
    <w:rsid w:val="009C4264"/>
    <w:rsid w:val="00AC2AC5"/>
    <w:rsid w:val="00AD2E40"/>
    <w:rsid w:val="00AE7F01"/>
    <w:rsid w:val="00BB2C36"/>
    <w:rsid w:val="00D93723"/>
    <w:rsid w:val="00E553F8"/>
    <w:rsid w:val="00EF54F6"/>
    <w:rsid w:val="00F1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FDF5955-9527-4A7C-AB0D-1E65037E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669A"/>
    <w:pPr>
      <w:spacing w:after="200" w:line="276" w:lineRule="auto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 de Windows</cp:lastModifiedBy>
  <cp:revision>9</cp:revision>
  <dcterms:created xsi:type="dcterms:W3CDTF">2017-08-12T00:15:00Z</dcterms:created>
  <dcterms:modified xsi:type="dcterms:W3CDTF">2017-10-16T12:31:00Z</dcterms:modified>
</cp:coreProperties>
</file>