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DEF4E8" w14:textId="4347AEBC" w:rsidR="00694997" w:rsidRPr="00624158" w:rsidRDefault="00694997" w:rsidP="00694997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Hlk157942940"/>
      <w:bookmarkStart w:id="1" w:name="_GoBack"/>
      <w:bookmarkEnd w:id="1"/>
      <w:r w:rsidRPr="00624158">
        <w:rPr>
          <w:rFonts w:ascii="Times New Roman" w:hAnsi="Times New Roman"/>
          <w:b/>
          <w:sz w:val="24"/>
          <w:szCs w:val="24"/>
          <w:lang w:val="en-US"/>
        </w:rPr>
        <w:t>Descriptive statistics of early</w:t>
      </w:r>
      <w:r w:rsidR="000527BF" w:rsidRPr="00385E51">
        <w:rPr>
          <w:rFonts w:ascii="Times New Roman" w:hAnsi="Times New Roman"/>
          <w:b/>
          <w:color w:val="FF0000"/>
          <w:sz w:val="24"/>
          <w:szCs w:val="24"/>
          <w:lang w:val="en-US"/>
        </w:rPr>
        <w:t>-</w:t>
      </w:r>
      <w:r w:rsidRPr="00624158">
        <w:rPr>
          <w:rFonts w:ascii="Times New Roman" w:hAnsi="Times New Roman"/>
          <w:b/>
          <w:sz w:val="24"/>
          <w:szCs w:val="24"/>
          <w:lang w:val="en-US"/>
        </w:rPr>
        <w:t xml:space="preserve">life fixed effects. 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323"/>
        <w:gridCol w:w="4730"/>
        <w:gridCol w:w="1580"/>
        <w:gridCol w:w="1687"/>
        <w:gridCol w:w="1716"/>
      </w:tblGrid>
      <w:tr w:rsidR="00694997" w:rsidRPr="00624158" w14:paraId="6DD4DAA8" w14:textId="77777777" w:rsidTr="00124F7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bookmarkEnd w:id="0"/>
          <w:p w14:paraId="6966390D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Effect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A7A096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C84D71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4FD5AC" w14:textId="3AC70233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No. of </w:t>
            </w:r>
            <w:proofErr w:type="spellStart"/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boars</w:t>
            </w:r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4F75B" w14:textId="7C7BAE90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No. of </w:t>
            </w:r>
            <w:proofErr w:type="spellStart"/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classes</w:t>
            </w:r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525007" w14:textId="7C87612A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0" w:line="259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Min.</w:t>
            </w:r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)</w:t>
            </w:r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62415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Max.</w:t>
            </w:r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c</w:t>
            </w:r>
            <w:proofErr w:type="spellEnd"/>
            <w:r w:rsidR="00966357" w:rsidRPr="0096635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vertAlign w:val="superscript"/>
                <w:lang w:val="en-US"/>
              </w:rPr>
              <w:t>)</w:t>
            </w:r>
          </w:p>
        </w:tc>
      </w:tr>
      <w:tr w:rsidR="00694997" w:rsidRPr="00624158" w14:paraId="7AC8B3E5" w14:textId="77777777" w:rsidTr="00124F7E">
        <w:tc>
          <w:tcPr>
            <w:tcW w:w="0" w:type="auto"/>
            <w:tcBorders>
              <w:top w:val="single" w:sz="4" w:space="0" w:color="auto"/>
            </w:tcBorders>
          </w:tcPr>
          <w:p w14:paraId="19D54F20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Age of the dam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494E47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4CB07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Age of the dam at birth (in months).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1B9C2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5,692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43525A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BAFEAB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10-31</w:t>
            </w:r>
          </w:p>
        </w:tc>
      </w:tr>
      <w:tr w:rsidR="00694997" w:rsidRPr="00624158" w14:paraId="459A64AF" w14:textId="77777777" w:rsidTr="00124F7E">
        <w:tc>
          <w:tcPr>
            <w:tcW w:w="0" w:type="auto"/>
          </w:tcPr>
          <w:p w14:paraId="00AA46DD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Age of the sire</w:t>
            </w:r>
          </w:p>
        </w:tc>
        <w:tc>
          <w:tcPr>
            <w:tcW w:w="0" w:type="auto"/>
          </w:tcPr>
          <w:p w14:paraId="1F6D4AB4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0" w:type="auto"/>
          </w:tcPr>
          <w:p w14:paraId="3ED79AA2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Age of the sire at birth (in months).</w:t>
            </w:r>
          </w:p>
        </w:tc>
        <w:tc>
          <w:tcPr>
            <w:tcW w:w="0" w:type="auto"/>
          </w:tcPr>
          <w:p w14:paraId="70540384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5,692</w:t>
            </w:r>
          </w:p>
        </w:tc>
        <w:tc>
          <w:tcPr>
            <w:tcW w:w="0" w:type="auto"/>
          </w:tcPr>
          <w:p w14:paraId="6217CC32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0" w:type="auto"/>
          </w:tcPr>
          <w:p w14:paraId="46019413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10-42</w:t>
            </w:r>
          </w:p>
        </w:tc>
      </w:tr>
      <w:tr w:rsidR="00694997" w:rsidRPr="00624158" w14:paraId="5DB9A927" w14:textId="77777777" w:rsidTr="00124F7E">
        <w:tc>
          <w:tcPr>
            <w:tcW w:w="0" w:type="auto"/>
            <w:hideMark/>
          </w:tcPr>
          <w:p w14:paraId="4F1567DD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Dam parity</w:t>
            </w:r>
          </w:p>
        </w:tc>
        <w:tc>
          <w:tcPr>
            <w:tcW w:w="0" w:type="auto"/>
            <w:hideMark/>
          </w:tcPr>
          <w:p w14:paraId="033E5E68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  <w:p w14:paraId="0AB87C73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628AF1E3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Number of times the boar’s dam had offspring.</w:t>
            </w:r>
          </w:p>
        </w:tc>
        <w:tc>
          <w:tcPr>
            <w:tcW w:w="0" w:type="auto"/>
            <w:hideMark/>
          </w:tcPr>
          <w:p w14:paraId="076E8573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4,854</w:t>
            </w:r>
          </w:p>
        </w:tc>
        <w:tc>
          <w:tcPr>
            <w:tcW w:w="0" w:type="auto"/>
            <w:hideMark/>
          </w:tcPr>
          <w:p w14:paraId="360237DD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  <w:hideMark/>
          </w:tcPr>
          <w:p w14:paraId="0E25DDC6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1-6</w:t>
            </w:r>
          </w:p>
        </w:tc>
      </w:tr>
      <w:tr w:rsidR="00694997" w:rsidRPr="00624158" w14:paraId="2AF0168C" w14:textId="77777777" w:rsidTr="00124F7E">
        <w:tc>
          <w:tcPr>
            <w:tcW w:w="0" w:type="auto"/>
            <w:hideMark/>
          </w:tcPr>
          <w:p w14:paraId="369B2E29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Gestation length</w:t>
            </w:r>
          </w:p>
        </w:tc>
        <w:tc>
          <w:tcPr>
            <w:tcW w:w="0" w:type="auto"/>
            <w:hideMark/>
          </w:tcPr>
          <w:p w14:paraId="7A46B16F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  <w:p w14:paraId="0511E7AA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1AF10D72" w14:textId="46F31CC5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Duration of the gestation period (in days).</w:t>
            </w:r>
          </w:p>
        </w:tc>
        <w:tc>
          <w:tcPr>
            <w:tcW w:w="0" w:type="auto"/>
            <w:hideMark/>
          </w:tcPr>
          <w:p w14:paraId="2C9D9A18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4,854</w:t>
            </w:r>
          </w:p>
        </w:tc>
        <w:tc>
          <w:tcPr>
            <w:tcW w:w="0" w:type="auto"/>
            <w:hideMark/>
          </w:tcPr>
          <w:p w14:paraId="352D4FBB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0" w:type="auto"/>
            <w:hideMark/>
          </w:tcPr>
          <w:p w14:paraId="26587793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112-120</w:t>
            </w:r>
          </w:p>
        </w:tc>
      </w:tr>
      <w:tr w:rsidR="00694997" w:rsidRPr="00624158" w14:paraId="2226EF10" w14:textId="77777777" w:rsidTr="00124F7E">
        <w:tc>
          <w:tcPr>
            <w:tcW w:w="0" w:type="auto"/>
            <w:hideMark/>
          </w:tcPr>
          <w:p w14:paraId="579DD206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Litter size</w:t>
            </w:r>
          </w:p>
        </w:tc>
        <w:tc>
          <w:tcPr>
            <w:tcW w:w="0" w:type="auto"/>
            <w:hideMark/>
          </w:tcPr>
          <w:p w14:paraId="5C8F0FDD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  <w:p w14:paraId="77606966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hideMark/>
          </w:tcPr>
          <w:p w14:paraId="48B85F45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Total number of born piglets in the boar’s litter.</w:t>
            </w:r>
          </w:p>
        </w:tc>
        <w:tc>
          <w:tcPr>
            <w:tcW w:w="0" w:type="auto"/>
            <w:hideMark/>
          </w:tcPr>
          <w:p w14:paraId="642BC596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4,854</w:t>
            </w:r>
          </w:p>
        </w:tc>
        <w:tc>
          <w:tcPr>
            <w:tcW w:w="0" w:type="auto"/>
            <w:hideMark/>
          </w:tcPr>
          <w:p w14:paraId="7E47FE6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hideMark/>
          </w:tcPr>
          <w:p w14:paraId="2AF8B43A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5-16</w:t>
            </w:r>
          </w:p>
        </w:tc>
      </w:tr>
      <w:tr w:rsidR="00694997" w:rsidRPr="00624158" w14:paraId="067B075F" w14:textId="77777777" w:rsidTr="00124F7E">
        <w:tc>
          <w:tcPr>
            <w:tcW w:w="0" w:type="auto"/>
            <w:hideMark/>
          </w:tcPr>
          <w:p w14:paraId="4AADF20F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Litter sex ratio</w:t>
            </w:r>
          </w:p>
        </w:tc>
        <w:tc>
          <w:tcPr>
            <w:tcW w:w="0" w:type="auto"/>
            <w:hideMark/>
          </w:tcPr>
          <w:p w14:paraId="0E2BFA9A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0" w:type="auto"/>
            <w:hideMark/>
          </w:tcPr>
          <w:p w14:paraId="48398E8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Ratio of piglets over gilts in the boar’s litter.</w:t>
            </w:r>
          </w:p>
        </w:tc>
        <w:tc>
          <w:tcPr>
            <w:tcW w:w="0" w:type="auto"/>
            <w:hideMark/>
          </w:tcPr>
          <w:p w14:paraId="631EC8A8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pt-PT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2,597</w:t>
            </w:r>
          </w:p>
        </w:tc>
        <w:tc>
          <w:tcPr>
            <w:tcW w:w="0" w:type="auto"/>
            <w:hideMark/>
          </w:tcPr>
          <w:p w14:paraId="2F04C487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hideMark/>
          </w:tcPr>
          <w:p w14:paraId="64F42D4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0.44-5</w:t>
            </w:r>
          </w:p>
        </w:tc>
      </w:tr>
      <w:tr w:rsidR="00694997" w:rsidRPr="00624158" w14:paraId="3832F4F5" w14:textId="77777777" w:rsidTr="00124F7E">
        <w:tc>
          <w:tcPr>
            <w:tcW w:w="0" w:type="auto"/>
            <w:hideMark/>
          </w:tcPr>
          <w:p w14:paraId="38D6688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Mates at weaning</w:t>
            </w:r>
          </w:p>
        </w:tc>
        <w:tc>
          <w:tcPr>
            <w:tcW w:w="0" w:type="auto"/>
            <w:hideMark/>
          </w:tcPr>
          <w:p w14:paraId="1475ED66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0" w:type="auto"/>
            <w:hideMark/>
          </w:tcPr>
          <w:p w14:paraId="0B21256B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Number of litter mates during weaning.</w:t>
            </w:r>
          </w:p>
        </w:tc>
        <w:tc>
          <w:tcPr>
            <w:tcW w:w="0" w:type="auto"/>
            <w:hideMark/>
          </w:tcPr>
          <w:p w14:paraId="11A538AA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4,854</w:t>
            </w:r>
          </w:p>
        </w:tc>
        <w:tc>
          <w:tcPr>
            <w:tcW w:w="0" w:type="auto"/>
            <w:hideMark/>
          </w:tcPr>
          <w:p w14:paraId="0A7B8D7B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hideMark/>
          </w:tcPr>
          <w:p w14:paraId="40EF523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4-14</w:t>
            </w:r>
          </w:p>
        </w:tc>
      </w:tr>
      <w:tr w:rsidR="00694997" w:rsidRPr="00624158" w14:paraId="0E959F03" w14:textId="77777777" w:rsidTr="00124F7E">
        <w:tc>
          <w:tcPr>
            <w:tcW w:w="0" w:type="auto"/>
            <w:hideMark/>
          </w:tcPr>
          <w:p w14:paraId="15EC2C14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Number of born alive</w:t>
            </w:r>
          </w:p>
        </w:tc>
        <w:tc>
          <w:tcPr>
            <w:tcW w:w="0" w:type="auto"/>
            <w:hideMark/>
          </w:tcPr>
          <w:p w14:paraId="2063C346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0" w:type="auto"/>
            <w:hideMark/>
          </w:tcPr>
          <w:p w14:paraId="2E471D43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Number of litter mates born alive.</w:t>
            </w:r>
          </w:p>
        </w:tc>
        <w:tc>
          <w:tcPr>
            <w:tcW w:w="0" w:type="auto"/>
            <w:hideMark/>
          </w:tcPr>
          <w:p w14:paraId="793A5C18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4,854</w:t>
            </w:r>
          </w:p>
        </w:tc>
        <w:tc>
          <w:tcPr>
            <w:tcW w:w="0" w:type="auto"/>
            <w:hideMark/>
          </w:tcPr>
          <w:p w14:paraId="4EEBECDE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0" w:type="auto"/>
            <w:hideMark/>
          </w:tcPr>
          <w:p w14:paraId="4BEAED12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5-15</w:t>
            </w:r>
          </w:p>
        </w:tc>
      </w:tr>
      <w:tr w:rsidR="00694997" w:rsidRPr="00624158" w14:paraId="0ADD52D9" w14:textId="77777777" w:rsidTr="00124F7E">
        <w:tc>
          <w:tcPr>
            <w:tcW w:w="0" w:type="auto"/>
            <w:hideMark/>
          </w:tcPr>
          <w:p w14:paraId="1D01F6E8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Rearing length</w:t>
            </w:r>
          </w:p>
        </w:tc>
        <w:tc>
          <w:tcPr>
            <w:tcW w:w="0" w:type="auto"/>
            <w:hideMark/>
          </w:tcPr>
          <w:p w14:paraId="6F69DA53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0" w:type="auto"/>
            <w:hideMark/>
          </w:tcPr>
          <w:p w14:paraId="4AE99D42" w14:textId="5BF632AD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Duration of the rearing period (in days).</w:t>
            </w:r>
          </w:p>
        </w:tc>
        <w:tc>
          <w:tcPr>
            <w:tcW w:w="0" w:type="auto"/>
            <w:hideMark/>
          </w:tcPr>
          <w:p w14:paraId="7F42D799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4,740</w:t>
            </w:r>
          </w:p>
        </w:tc>
        <w:tc>
          <w:tcPr>
            <w:tcW w:w="0" w:type="auto"/>
            <w:hideMark/>
          </w:tcPr>
          <w:p w14:paraId="4255F4A1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33</w:t>
            </w:r>
          </w:p>
        </w:tc>
        <w:tc>
          <w:tcPr>
            <w:tcW w:w="0" w:type="auto"/>
            <w:hideMark/>
          </w:tcPr>
          <w:p w14:paraId="76969BA0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60-107</w:t>
            </w:r>
          </w:p>
        </w:tc>
      </w:tr>
      <w:tr w:rsidR="00694997" w:rsidRPr="00624158" w14:paraId="58A866D7" w14:textId="77777777" w:rsidTr="00124F7E">
        <w:tc>
          <w:tcPr>
            <w:tcW w:w="0" w:type="auto"/>
            <w:hideMark/>
          </w:tcPr>
          <w:p w14:paraId="67BFFCE9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Rearing weight growth</w:t>
            </w:r>
          </w:p>
        </w:tc>
        <w:tc>
          <w:tcPr>
            <w:tcW w:w="0" w:type="auto"/>
            <w:hideMark/>
          </w:tcPr>
          <w:p w14:paraId="4B566BAF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Categorical</w:t>
            </w:r>
          </w:p>
        </w:tc>
        <w:tc>
          <w:tcPr>
            <w:tcW w:w="0" w:type="auto"/>
            <w:hideMark/>
          </w:tcPr>
          <w:p w14:paraId="4D6DE7C6" w14:textId="0F02FF00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Weight growth during rearing (in kilograms).</w:t>
            </w:r>
          </w:p>
        </w:tc>
        <w:tc>
          <w:tcPr>
            <w:tcW w:w="0" w:type="auto"/>
            <w:hideMark/>
          </w:tcPr>
          <w:p w14:paraId="0C61708C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4,740</w:t>
            </w:r>
          </w:p>
        </w:tc>
        <w:tc>
          <w:tcPr>
            <w:tcW w:w="0" w:type="auto"/>
            <w:hideMark/>
          </w:tcPr>
          <w:p w14:paraId="112767A1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29</w:t>
            </w:r>
          </w:p>
        </w:tc>
        <w:tc>
          <w:tcPr>
            <w:tcW w:w="0" w:type="auto"/>
            <w:hideMark/>
          </w:tcPr>
          <w:p w14:paraId="2FBF4AE1" w14:textId="77777777" w:rsidR="00694997" w:rsidRPr="00624158" w:rsidRDefault="00694997" w:rsidP="00650408">
            <w:pPr>
              <w:tabs>
                <w:tab w:val="clear" w:pos="1304"/>
              </w:tabs>
              <w:suppressAutoHyphens w:val="0"/>
              <w:spacing w:after="160" w:line="259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24158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70-114</w:t>
            </w:r>
          </w:p>
        </w:tc>
      </w:tr>
    </w:tbl>
    <w:p w14:paraId="1FD96C52" w14:textId="77777777" w:rsidR="00966357" w:rsidRPr="00966357" w:rsidRDefault="00947733" w:rsidP="00966357">
      <w:pPr>
        <w:tabs>
          <w:tab w:val="clear" w:pos="1304"/>
        </w:tabs>
        <w:suppressAutoHyphens w:val="0"/>
        <w:spacing w:after="0" w:line="240" w:lineRule="auto"/>
        <w:rPr>
          <w:rFonts w:ascii="Times New Roman" w:hAnsi="Times New Roman"/>
          <w:bCs/>
          <w:color w:val="FF0000"/>
          <w:sz w:val="20"/>
          <w:szCs w:val="20"/>
          <w:lang w:val="en-US"/>
        </w:rPr>
      </w:pPr>
      <w:r w:rsidRPr="00966357">
        <w:rPr>
          <w:rFonts w:ascii="Times New Roman" w:hAnsi="Times New Roman"/>
          <w:bCs/>
          <w:color w:val="FF0000"/>
          <w:sz w:val="20"/>
          <w:szCs w:val="20"/>
          <w:vertAlign w:val="superscript"/>
          <w:lang w:val="en-US"/>
        </w:rPr>
        <w:t>a)</w:t>
      </w:r>
      <w:r w:rsidR="00CA442D" w:rsidRPr="00966357">
        <w:rPr>
          <w:rFonts w:ascii="Times New Roman" w:hAnsi="Times New Roman"/>
          <w:bCs/>
          <w:color w:val="FF0000"/>
          <w:sz w:val="20"/>
          <w:szCs w:val="20"/>
          <w:lang w:val="en-US"/>
        </w:rPr>
        <w:t>No=Number</w:t>
      </w:r>
      <w:r w:rsidR="00966357" w:rsidRPr="00966357">
        <w:rPr>
          <w:rFonts w:ascii="Times New Roman" w:hAnsi="Times New Roman"/>
          <w:bCs/>
          <w:color w:val="FF0000"/>
          <w:sz w:val="20"/>
          <w:szCs w:val="20"/>
          <w:lang w:val="en-US"/>
        </w:rPr>
        <w:t>.</w:t>
      </w:r>
      <w:r w:rsidRPr="00966357">
        <w:rPr>
          <w:rFonts w:ascii="Times New Roman" w:hAnsi="Times New Roman"/>
          <w:bCs/>
          <w:color w:val="FF0000"/>
          <w:sz w:val="20"/>
          <w:szCs w:val="20"/>
          <w:lang w:val="en-US"/>
        </w:rPr>
        <w:t xml:space="preserve"> </w:t>
      </w:r>
    </w:p>
    <w:p w14:paraId="2F326908" w14:textId="77777777" w:rsidR="00966357" w:rsidRPr="00966357" w:rsidRDefault="00966357" w:rsidP="00966357">
      <w:pPr>
        <w:tabs>
          <w:tab w:val="clear" w:pos="1304"/>
        </w:tabs>
        <w:suppressAutoHyphens w:val="0"/>
        <w:spacing w:after="0" w:line="240" w:lineRule="auto"/>
        <w:rPr>
          <w:rFonts w:ascii="Times New Roman" w:hAnsi="Times New Roman"/>
          <w:bCs/>
          <w:color w:val="FF0000"/>
          <w:sz w:val="20"/>
          <w:szCs w:val="20"/>
          <w:lang w:val="en-US"/>
        </w:rPr>
      </w:pPr>
      <w:r w:rsidRPr="00966357">
        <w:rPr>
          <w:rFonts w:ascii="Times New Roman" w:hAnsi="Times New Roman"/>
          <w:bCs/>
          <w:color w:val="FF0000"/>
          <w:sz w:val="20"/>
          <w:szCs w:val="20"/>
          <w:vertAlign w:val="superscript"/>
          <w:lang w:val="en-US"/>
        </w:rPr>
        <w:t>b)</w:t>
      </w:r>
      <w:r w:rsidR="00947733" w:rsidRPr="00966357">
        <w:rPr>
          <w:rFonts w:ascii="Times New Roman" w:hAnsi="Times New Roman"/>
          <w:bCs/>
          <w:color w:val="FF0000"/>
          <w:sz w:val="20"/>
          <w:szCs w:val="20"/>
          <w:lang w:val="en-US"/>
        </w:rPr>
        <w:t>Min =Minimum</w:t>
      </w:r>
    </w:p>
    <w:p w14:paraId="4F7E1C6C" w14:textId="09C7A3F6" w:rsidR="00694997" w:rsidRPr="00966357" w:rsidRDefault="00966357" w:rsidP="00966357">
      <w:pPr>
        <w:tabs>
          <w:tab w:val="clear" w:pos="1304"/>
        </w:tabs>
        <w:suppressAutoHyphens w:val="0"/>
        <w:spacing w:after="0" w:line="240" w:lineRule="auto"/>
        <w:rPr>
          <w:rFonts w:ascii="Times New Roman" w:hAnsi="Times New Roman"/>
          <w:bCs/>
          <w:color w:val="FF0000"/>
          <w:sz w:val="20"/>
          <w:szCs w:val="20"/>
          <w:lang w:val="en-US"/>
        </w:rPr>
      </w:pPr>
      <w:r w:rsidRPr="00966357">
        <w:rPr>
          <w:rFonts w:ascii="Times New Roman" w:hAnsi="Times New Roman"/>
          <w:bCs/>
          <w:color w:val="FF0000"/>
          <w:sz w:val="20"/>
          <w:szCs w:val="20"/>
          <w:vertAlign w:val="superscript"/>
          <w:lang w:val="en-US"/>
        </w:rPr>
        <w:t>c)</w:t>
      </w:r>
      <w:r w:rsidR="00947733" w:rsidRPr="00966357">
        <w:rPr>
          <w:rFonts w:ascii="Times New Roman" w:hAnsi="Times New Roman"/>
          <w:bCs/>
          <w:color w:val="FF0000"/>
          <w:sz w:val="20"/>
          <w:szCs w:val="20"/>
          <w:lang w:val="en-US"/>
        </w:rPr>
        <w:t>Max=Maximum.</w:t>
      </w:r>
    </w:p>
    <w:sectPr w:rsidR="00694997" w:rsidRPr="00966357" w:rsidSect="00694997">
      <w:footerReference w:type="default" r:id="rId11"/>
      <w:pgSz w:w="16838" w:h="11906" w:orient="landscape"/>
      <w:pgMar w:top="1134" w:right="1701" w:bottom="1134" w:left="1701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6FF60" w14:textId="77777777" w:rsidR="00C445A3" w:rsidRDefault="00C445A3" w:rsidP="00EA0752">
      <w:pPr>
        <w:spacing w:after="0" w:line="240" w:lineRule="auto"/>
      </w:pPr>
      <w:r>
        <w:separator/>
      </w:r>
    </w:p>
  </w:endnote>
  <w:endnote w:type="continuationSeparator" w:id="0">
    <w:p w14:paraId="6390E8FC" w14:textId="77777777" w:rsidR="00C445A3" w:rsidRDefault="00C445A3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0463359"/>
      <w:docPartObj>
        <w:docPartGallery w:val="Page Numbers (Bottom of Page)"/>
        <w:docPartUnique/>
      </w:docPartObj>
    </w:sdtPr>
    <w:sdtEndPr/>
    <w:sdtContent>
      <w:p w14:paraId="45DAE7BA" w14:textId="102A9BCE" w:rsidR="00361685" w:rsidRDefault="0036168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E16">
          <w:rPr>
            <w:noProof/>
          </w:rPr>
          <w:t>1</w:t>
        </w:r>
        <w:r>
          <w:fldChar w:fldCharType="end"/>
        </w:r>
      </w:p>
    </w:sdtContent>
  </w:sdt>
  <w:p w14:paraId="79F893C6" w14:textId="77777777" w:rsidR="00361685" w:rsidRDefault="003616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33421B" w14:textId="77777777" w:rsidR="00C445A3" w:rsidRDefault="00C445A3" w:rsidP="00EA0752">
      <w:pPr>
        <w:spacing w:after="0" w:line="240" w:lineRule="auto"/>
      </w:pPr>
      <w:r>
        <w:separator/>
      </w:r>
    </w:p>
  </w:footnote>
  <w:footnote w:type="continuationSeparator" w:id="0">
    <w:p w14:paraId="273692D6" w14:textId="77777777" w:rsidR="00C445A3" w:rsidRDefault="00C445A3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572F8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3107"/>
    <w:multiLevelType w:val="hybridMultilevel"/>
    <w:tmpl w:val="A7B69A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4D63"/>
    <w:multiLevelType w:val="hybridMultilevel"/>
    <w:tmpl w:val="3A7AA892"/>
    <w:lvl w:ilvl="0" w:tplc="5BBCC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D2F45"/>
    <w:multiLevelType w:val="hybridMultilevel"/>
    <w:tmpl w:val="6254C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A43EF"/>
    <w:multiLevelType w:val="hybridMultilevel"/>
    <w:tmpl w:val="86C47AC4"/>
    <w:lvl w:ilvl="0" w:tplc="CEC866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22375"/>
    <w:multiLevelType w:val="hybridMultilevel"/>
    <w:tmpl w:val="6A5CE20A"/>
    <w:lvl w:ilvl="0" w:tplc="A2C4E928">
      <w:start w:val="1"/>
      <w:numFmt w:val="bullet"/>
      <w:lvlText w:val="-"/>
      <w:lvlJc w:val="left"/>
      <w:pPr>
        <w:ind w:left="1773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7" w15:restartNumberingAfterBreak="0">
    <w:nsid w:val="2809253E"/>
    <w:multiLevelType w:val="hybridMultilevel"/>
    <w:tmpl w:val="FE102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F250F"/>
    <w:multiLevelType w:val="hybridMultilevel"/>
    <w:tmpl w:val="1F0C78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5D029C"/>
    <w:multiLevelType w:val="hybridMultilevel"/>
    <w:tmpl w:val="0AF6F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229C9"/>
    <w:multiLevelType w:val="hybridMultilevel"/>
    <w:tmpl w:val="A0FC4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7667CC"/>
    <w:multiLevelType w:val="hybridMultilevel"/>
    <w:tmpl w:val="0FFCB1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604560"/>
    <w:multiLevelType w:val="hybridMultilevel"/>
    <w:tmpl w:val="698EC554"/>
    <w:lvl w:ilvl="0" w:tplc="3D88D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91B27"/>
    <w:multiLevelType w:val="hybridMultilevel"/>
    <w:tmpl w:val="AA04F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93C15"/>
    <w:multiLevelType w:val="hybridMultilevel"/>
    <w:tmpl w:val="5C28C6A0"/>
    <w:lvl w:ilvl="0" w:tplc="649E7D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CF20EE"/>
    <w:multiLevelType w:val="hybridMultilevel"/>
    <w:tmpl w:val="E654B2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0977C9"/>
    <w:multiLevelType w:val="hybridMultilevel"/>
    <w:tmpl w:val="0C78D3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35704"/>
    <w:multiLevelType w:val="hybridMultilevel"/>
    <w:tmpl w:val="DE3AD9F2"/>
    <w:lvl w:ilvl="0" w:tplc="596280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44585"/>
    <w:multiLevelType w:val="hybridMultilevel"/>
    <w:tmpl w:val="55BA3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A70FA"/>
    <w:multiLevelType w:val="hybridMultilevel"/>
    <w:tmpl w:val="C08C4966"/>
    <w:lvl w:ilvl="0" w:tplc="7E04E5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A141A"/>
    <w:multiLevelType w:val="hybridMultilevel"/>
    <w:tmpl w:val="9C88B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352D5"/>
    <w:multiLevelType w:val="hybridMultilevel"/>
    <w:tmpl w:val="A7B69AB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737059"/>
    <w:multiLevelType w:val="hybridMultilevel"/>
    <w:tmpl w:val="1F0C78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6"/>
  </w:num>
  <w:num w:numId="3">
    <w:abstractNumId w:val="4"/>
  </w:num>
  <w:num w:numId="4">
    <w:abstractNumId w:val="21"/>
  </w:num>
  <w:num w:numId="5">
    <w:abstractNumId w:val="12"/>
  </w:num>
  <w:num w:numId="6">
    <w:abstractNumId w:val="25"/>
  </w:num>
  <w:num w:numId="7">
    <w:abstractNumId w:val="0"/>
  </w:num>
  <w:num w:numId="8">
    <w:abstractNumId w:val="18"/>
  </w:num>
  <w:num w:numId="9">
    <w:abstractNumId w:val="8"/>
  </w:num>
  <w:num w:numId="10">
    <w:abstractNumId w:val="5"/>
  </w:num>
  <w:num w:numId="11">
    <w:abstractNumId w:val="19"/>
  </w:num>
  <w:num w:numId="12">
    <w:abstractNumId w:val="23"/>
  </w:num>
  <w:num w:numId="13">
    <w:abstractNumId w:val="9"/>
  </w:num>
  <w:num w:numId="14">
    <w:abstractNumId w:val="20"/>
  </w:num>
  <w:num w:numId="15">
    <w:abstractNumId w:val="6"/>
  </w:num>
  <w:num w:numId="16">
    <w:abstractNumId w:val="10"/>
  </w:num>
  <w:num w:numId="17">
    <w:abstractNumId w:val="3"/>
  </w:num>
  <w:num w:numId="18">
    <w:abstractNumId w:val="17"/>
  </w:num>
  <w:num w:numId="19">
    <w:abstractNumId w:val="13"/>
  </w:num>
  <w:num w:numId="20">
    <w:abstractNumId w:val="24"/>
  </w:num>
  <w:num w:numId="21">
    <w:abstractNumId w:val="7"/>
  </w:num>
  <w:num w:numId="22">
    <w:abstractNumId w:val="11"/>
  </w:num>
  <w:num w:numId="23">
    <w:abstractNumId w:val="14"/>
  </w:num>
  <w:num w:numId="24">
    <w:abstractNumId w:val="15"/>
  </w:num>
  <w:num w:numId="25">
    <w:abstractNumId w:val="2"/>
  </w:num>
  <w:num w:numId="26">
    <w:abstractNumId w:val="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471"/>
    <w:rsid w:val="00001737"/>
    <w:rsid w:val="00007A1F"/>
    <w:rsid w:val="00011A2B"/>
    <w:rsid w:val="00027622"/>
    <w:rsid w:val="000527BF"/>
    <w:rsid w:val="00072FF0"/>
    <w:rsid w:val="00075682"/>
    <w:rsid w:val="000C41C1"/>
    <w:rsid w:val="000D269B"/>
    <w:rsid w:val="00113408"/>
    <w:rsid w:val="00124AC5"/>
    <w:rsid w:val="00132B50"/>
    <w:rsid w:val="00154420"/>
    <w:rsid w:val="00162C23"/>
    <w:rsid w:val="00175743"/>
    <w:rsid w:val="001A06B5"/>
    <w:rsid w:val="001A5331"/>
    <w:rsid w:val="002754BA"/>
    <w:rsid w:val="002764EA"/>
    <w:rsid w:val="002932CD"/>
    <w:rsid w:val="00296FEB"/>
    <w:rsid w:val="002A0129"/>
    <w:rsid w:val="002A6A68"/>
    <w:rsid w:val="002B03F9"/>
    <w:rsid w:val="002B534B"/>
    <w:rsid w:val="002F1471"/>
    <w:rsid w:val="002F6A64"/>
    <w:rsid w:val="00300661"/>
    <w:rsid w:val="00321D51"/>
    <w:rsid w:val="00336816"/>
    <w:rsid w:val="00355A64"/>
    <w:rsid w:val="00360178"/>
    <w:rsid w:val="00361685"/>
    <w:rsid w:val="00365AC3"/>
    <w:rsid w:val="00365ECC"/>
    <w:rsid w:val="00371ACC"/>
    <w:rsid w:val="00385E51"/>
    <w:rsid w:val="003B511C"/>
    <w:rsid w:val="003B637F"/>
    <w:rsid w:val="003C1F13"/>
    <w:rsid w:val="003F7B03"/>
    <w:rsid w:val="00462E6C"/>
    <w:rsid w:val="004A5F9C"/>
    <w:rsid w:val="004B25BA"/>
    <w:rsid w:val="004C5356"/>
    <w:rsid w:val="004F6133"/>
    <w:rsid w:val="0054580B"/>
    <w:rsid w:val="00576147"/>
    <w:rsid w:val="0059720F"/>
    <w:rsid w:val="00607CB0"/>
    <w:rsid w:val="00650408"/>
    <w:rsid w:val="00666936"/>
    <w:rsid w:val="00694997"/>
    <w:rsid w:val="006A6E57"/>
    <w:rsid w:val="0070397B"/>
    <w:rsid w:val="00772A47"/>
    <w:rsid w:val="00772BCF"/>
    <w:rsid w:val="007838C9"/>
    <w:rsid w:val="00796691"/>
    <w:rsid w:val="007F1A72"/>
    <w:rsid w:val="00810140"/>
    <w:rsid w:val="00812591"/>
    <w:rsid w:val="008813AD"/>
    <w:rsid w:val="008A3711"/>
    <w:rsid w:val="008B2B67"/>
    <w:rsid w:val="008C07B6"/>
    <w:rsid w:val="008E0035"/>
    <w:rsid w:val="008F5221"/>
    <w:rsid w:val="0093287C"/>
    <w:rsid w:val="00943417"/>
    <w:rsid w:val="0094771D"/>
    <w:rsid w:val="00947733"/>
    <w:rsid w:val="00966357"/>
    <w:rsid w:val="009C2A5E"/>
    <w:rsid w:val="009C6672"/>
    <w:rsid w:val="009E64F4"/>
    <w:rsid w:val="009F3FD3"/>
    <w:rsid w:val="00A247D5"/>
    <w:rsid w:val="00AA77B3"/>
    <w:rsid w:val="00AB0179"/>
    <w:rsid w:val="00AE307A"/>
    <w:rsid w:val="00AE6082"/>
    <w:rsid w:val="00B44A8E"/>
    <w:rsid w:val="00B45652"/>
    <w:rsid w:val="00B56109"/>
    <w:rsid w:val="00B6556C"/>
    <w:rsid w:val="00BB3120"/>
    <w:rsid w:val="00BB74D3"/>
    <w:rsid w:val="00BE5AFE"/>
    <w:rsid w:val="00C445A3"/>
    <w:rsid w:val="00C813DC"/>
    <w:rsid w:val="00C82930"/>
    <w:rsid w:val="00C9289F"/>
    <w:rsid w:val="00CA442D"/>
    <w:rsid w:val="00CD54F6"/>
    <w:rsid w:val="00D170B9"/>
    <w:rsid w:val="00D26079"/>
    <w:rsid w:val="00D44567"/>
    <w:rsid w:val="00D8601E"/>
    <w:rsid w:val="00D969FD"/>
    <w:rsid w:val="00DB03C8"/>
    <w:rsid w:val="00DC7B22"/>
    <w:rsid w:val="00DE7796"/>
    <w:rsid w:val="00DF25A5"/>
    <w:rsid w:val="00E33468"/>
    <w:rsid w:val="00E87E16"/>
    <w:rsid w:val="00E96D5B"/>
    <w:rsid w:val="00EA0752"/>
    <w:rsid w:val="00EC5710"/>
    <w:rsid w:val="00ED3A40"/>
    <w:rsid w:val="00F01247"/>
    <w:rsid w:val="00F12149"/>
    <w:rsid w:val="00F15D20"/>
    <w:rsid w:val="00F43C3E"/>
    <w:rsid w:val="00F83E2B"/>
    <w:rsid w:val="00FA755A"/>
    <w:rsid w:val="00FF3A4A"/>
    <w:rsid w:val="00FF4215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A6C82C0"/>
  <w15:docId w15:val="{3F2AF62A-73E0-409E-BE4E-4032B386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F1471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DefaultParagraphFont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2F1471"/>
    <w:rPr>
      <w:color w:val="0563C1" w:themeColor="hyperlink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Normal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Strong">
    <w:name w:val="Strong"/>
    <w:basedOn w:val="DefaultParagraphFont"/>
    <w:uiPriority w:val="22"/>
    <w:qFormat/>
    <w:rsid w:val="0054580B"/>
    <w:rPr>
      <w:b/>
      <w:bCs/>
    </w:rPr>
  </w:style>
  <w:style w:type="character" w:customStyle="1" w:styleId="line-1">
    <w:name w:val="line-1"/>
    <w:basedOn w:val="DefaultParagraphFont"/>
    <w:rsid w:val="00C813DC"/>
  </w:style>
  <w:style w:type="character" w:styleId="FollowedHyperlink">
    <w:name w:val="FollowedHyperlink"/>
    <w:basedOn w:val="DefaultParagraphFont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DefaultParagraphFont"/>
    <w:rsid w:val="00772BCF"/>
  </w:style>
  <w:style w:type="table" w:styleId="TableGrid">
    <w:name w:val="Table Grid"/>
    <w:basedOn w:val="TableNormal"/>
    <w:uiPriority w:val="3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752"/>
    <w:rPr>
      <w:rFonts w:ascii="Calibri" w:eastAsia="Droid Sans Fallback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752"/>
    <w:rPr>
      <w:rFonts w:ascii="Calibri" w:eastAsia="Droid Sans Fallback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EA0752"/>
  </w:style>
  <w:style w:type="character" w:styleId="CommentReference">
    <w:name w:val="annotation reference"/>
    <w:basedOn w:val="DefaultParagraphFont"/>
    <w:uiPriority w:val="99"/>
    <w:semiHidden/>
    <w:unhideWhenUsed/>
    <w:rsid w:val="00B65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CD54F6"/>
    <w:pPr>
      <w:ind w:left="720"/>
      <w:contextualSpacing/>
    </w:pPr>
  </w:style>
  <w:style w:type="paragraph" w:styleId="NoSpacing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7838C9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694997"/>
    <w:pPr>
      <w:tabs>
        <w:tab w:val="clear" w:pos="1304"/>
      </w:tabs>
      <w:suppressAutoHyphens w:val="0"/>
      <w:spacing w:after="160" w:line="240" w:lineRule="auto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:lang w:val="en-GB"/>
    </w:rPr>
  </w:style>
  <w:style w:type="table" w:styleId="PlainTable4">
    <w:name w:val="Plain Table 4"/>
    <w:basedOn w:val="TableNormal"/>
    <w:uiPriority w:val="44"/>
    <w:rsid w:val="00694997"/>
    <w:pPr>
      <w:spacing w:after="0" w:line="240" w:lineRule="auto"/>
    </w:pPr>
    <w:rPr>
      <w:lang w:val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94997"/>
    <w:pPr>
      <w:spacing w:after="0" w:line="240" w:lineRule="auto"/>
    </w:pPr>
    <w:rPr>
      <w:kern w:val="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94997"/>
    <w:pPr>
      <w:spacing w:after="0" w:line="240" w:lineRule="auto"/>
    </w:pPr>
    <w:rPr>
      <w:kern w:val="2"/>
      <w:lang w:val="en-US"/>
    </w:rPr>
  </w:style>
  <w:style w:type="table" w:styleId="PlainTable3">
    <w:name w:val="Plain Table 3"/>
    <w:basedOn w:val="TableNormal"/>
    <w:uiPriority w:val="43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4997"/>
    <w:rPr>
      <w:color w:val="605E5C"/>
      <w:shd w:val="clear" w:color="auto" w:fill="E1DFDD"/>
    </w:rPr>
  </w:style>
  <w:style w:type="table" w:styleId="ListTable1Light">
    <w:name w:val="List Table 1 Light"/>
    <w:basedOn w:val="TableNormal"/>
    <w:uiPriority w:val="46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42"/>
    <w:rsid w:val="00694997"/>
    <w:pPr>
      <w:spacing w:after="0" w:line="240" w:lineRule="auto"/>
    </w:pPr>
    <w:rPr>
      <w:rFonts w:ascii="Verdana" w:hAnsi="Verdana"/>
      <w:sz w:val="17"/>
      <w:lang w:val="nl-N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font5">
    <w:name w:val="font5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5">
    <w:name w:val="xl65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  <w:style w:type="paragraph" w:customStyle="1" w:styleId="xl66">
    <w:name w:val="xl66"/>
    <w:basedOn w:val="Normal"/>
    <w:rsid w:val="00694997"/>
    <w:pP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7">
    <w:name w:val="xl67"/>
    <w:basedOn w:val="Normal"/>
    <w:rsid w:val="00694997"/>
    <w:pPr>
      <w:pBdr>
        <w:bottom w:val="single" w:sz="8" w:space="0" w:color="auto"/>
      </w:pBdr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694997"/>
    <w:pPr>
      <w:pBdr>
        <w:top w:val="single" w:sz="8" w:space="0" w:color="auto"/>
        <w:bottom w:val="single" w:sz="8" w:space="0" w:color="auto"/>
      </w:pBdr>
      <w:shd w:val="clear" w:color="000000" w:fill="BDD6EE"/>
      <w:tabs>
        <w:tab w:val="clear" w:pos="1304"/>
      </w:tabs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79e36-25fa-4ae0-b1ea-f21da47af428" xsi:nil="true"/>
    <lcf76f155ced4ddcb4097134ff3c332f xmlns="a139781f-f93f-4c65-862a-d1866c1768c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5FCE4603BED14BB1F1629D624BBDCF" ma:contentTypeVersion="16" ma:contentTypeDescription="Create a new document." ma:contentTypeScope="" ma:versionID="89d54bbd7df2f91008e27d4b6f040c76">
  <xsd:schema xmlns:xsd="http://www.w3.org/2001/XMLSchema" xmlns:xs="http://www.w3.org/2001/XMLSchema" xmlns:p="http://schemas.microsoft.com/office/2006/metadata/properties" xmlns:ns2="a139781f-f93f-4c65-862a-d1866c1768c1" xmlns:ns3="d3e79e36-25fa-4ae0-b1ea-f21da47af428" targetNamespace="http://schemas.microsoft.com/office/2006/metadata/properties" ma:root="true" ma:fieldsID="46180a809a622fce102900c4c474558b" ns2:_="" ns3:_="">
    <xsd:import namespace="a139781f-f93f-4c65-862a-d1866c1768c1"/>
    <xsd:import namespace="d3e79e36-25fa-4ae0-b1ea-f21da47af4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9781f-f93f-4c65-862a-d1866c176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79e36-25fa-4ae0-b1ea-f21da47af4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3be68d2-137b-4560-8cf5-f56c80470e39}" ma:internalName="TaxCatchAll" ma:showField="CatchAllData" ma:web="d3e79e36-25fa-4ae0-b1ea-f21da47af4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8CB19-E690-48F7-A84D-90D07DD73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2767B6-96CC-4BF5-98D6-00F9BA7DCA67}">
  <ds:schemaRefs>
    <ds:schemaRef ds:uri="http://schemas.microsoft.com/office/2006/metadata/properties"/>
    <ds:schemaRef ds:uri="http://schemas.microsoft.com/office/infopath/2007/PartnerControls"/>
    <ds:schemaRef ds:uri="d3e79e36-25fa-4ae0-b1ea-f21da47af428"/>
    <ds:schemaRef ds:uri="a139781f-f93f-4c65-862a-d1866c1768c1"/>
  </ds:schemaRefs>
</ds:datastoreItem>
</file>

<file path=customXml/itemProps3.xml><?xml version="1.0" encoding="utf-8"?>
<ds:datastoreItem xmlns:ds="http://schemas.openxmlformats.org/officeDocument/2006/customXml" ds:itemID="{6BC4D92A-CA21-41D4-92A5-CD736B67A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9781f-f93f-4c65-862a-d1866c1768c1"/>
    <ds:schemaRef ds:uri="d3e79e36-25fa-4ae0-b1ea-f21da47af4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F0C7E8-C578-4DFF-B0C1-F2343F3E2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Springer-SBM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Jørgen Agerholm</dc:creator>
  <cp:lastModifiedBy>Bhirugujamba S</cp:lastModifiedBy>
  <cp:revision>16</cp:revision>
  <dcterms:created xsi:type="dcterms:W3CDTF">2024-03-26T15:43:00Z</dcterms:created>
  <dcterms:modified xsi:type="dcterms:W3CDTF">2025-02-04T17:55:00Z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0x010100E85FCE4603BED14BB1F1629D624BBDCF</vt:lpwstr>
  </property>
</Properties>
</file>