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5C0" w:rsidRDefault="008D45C0" w:rsidP="00186BC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Additional file 1</w:t>
      </w:r>
    </w:p>
    <w:p w:rsidR="00186BC1" w:rsidRDefault="00186BC1" w:rsidP="008D45C0">
      <w:pPr>
        <w:spacing w:line="480" w:lineRule="auto"/>
        <w:jc w:val="center"/>
        <w:rPr>
          <w:rFonts w:ascii="Times New Roman" w:hAnsi="Times New Roman" w:cs="Times New Roman"/>
          <w:sz w:val="24"/>
          <w:szCs w:val="24"/>
        </w:rPr>
      </w:pPr>
      <w:r w:rsidRPr="000737F2">
        <w:rPr>
          <w:rFonts w:ascii="Times New Roman" w:hAnsi="Times New Roman" w:cs="Times New Roman"/>
          <w:b/>
          <w:sz w:val="24"/>
          <w:szCs w:val="24"/>
        </w:rPr>
        <w:t>Table S1</w:t>
      </w:r>
      <w:r w:rsidR="008D45C0">
        <w:rPr>
          <w:rFonts w:ascii="Times New Roman" w:hAnsi="Times New Roman" w:cs="Times New Roman"/>
          <w:b/>
          <w:sz w:val="24"/>
          <w:szCs w:val="24"/>
        </w:rPr>
        <w:t xml:space="preserve">. </w:t>
      </w:r>
      <w:r>
        <w:rPr>
          <w:rFonts w:ascii="Times New Roman" w:hAnsi="Times New Roman" w:cs="Times New Roman"/>
          <w:sz w:val="24"/>
          <w:szCs w:val="24"/>
        </w:rPr>
        <w:t xml:space="preserve">Number of genomes </w:t>
      </w:r>
      <w:r w:rsidR="003E12F7" w:rsidRPr="003E12F7">
        <w:rPr>
          <w:rFonts w:ascii="Times New Roman" w:hAnsi="Times New Roman" w:cs="Times New Roman"/>
          <w:sz w:val="24"/>
          <w:szCs w:val="24"/>
        </w:rPr>
        <w:t xml:space="preserve">left in the </w:t>
      </w:r>
      <w:r w:rsidR="00652BFE">
        <w:rPr>
          <w:rFonts w:ascii="Times New Roman" w:hAnsi="Times New Roman" w:cs="Times New Roman"/>
          <w:sz w:val="24"/>
          <w:szCs w:val="24"/>
        </w:rPr>
        <w:t xml:space="preserve">reference </w:t>
      </w:r>
      <w:r w:rsidR="003E12F7" w:rsidRPr="003E12F7">
        <w:rPr>
          <w:rFonts w:ascii="Times New Roman" w:hAnsi="Times New Roman" w:cs="Times New Roman"/>
          <w:sz w:val="24"/>
          <w:szCs w:val="24"/>
        </w:rPr>
        <w:t xml:space="preserve">databases and training sets of the methods </w:t>
      </w:r>
      <w:r>
        <w:rPr>
          <w:rFonts w:ascii="Times New Roman" w:hAnsi="Times New Roman" w:cs="Times New Roman"/>
          <w:sz w:val="24"/>
          <w:szCs w:val="24"/>
        </w:rPr>
        <w:t>used in the evaluation scenarios</w:t>
      </w:r>
    </w:p>
    <w:tbl>
      <w:tblPr>
        <w:tblW w:w="6500" w:type="dxa"/>
        <w:tblInd w:w="93" w:type="dxa"/>
        <w:tblLook w:val="04A0"/>
      </w:tblPr>
      <w:tblGrid>
        <w:gridCol w:w="2740"/>
        <w:gridCol w:w="1275"/>
        <w:gridCol w:w="2485"/>
      </w:tblGrid>
      <w:tr w:rsidR="00186BC1" w:rsidRPr="00D551D9" w:rsidTr="00B81352">
        <w:trPr>
          <w:trHeight w:val="300"/>
        </w:trPr>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rPr>
                <w:rFonts w:eastAsia="Times New Roman" w:cs="Times New Roman"/>
                <w:color w:val="000000"/>
              </w:rPr>
            </w:pPr>
            <w:r w:rsidRPr="00D551D9">
              <w:rPr>
                <w:rFonts w:eastAsia="Times New Roman" w:cs="Times New Roman"/>
                <w:color w:val="000000"/>
              </w:rPr>
              <w:t> </w:t>
            </w:r>
          </w:p>
        </w:tc>
        <w:tc>
          <w:tcPr>
            <w:tcW w:w="3760" w:type="dxa"/>
            <w:gridSpan w:val="2"/>
            <w:tcBorders>
              <w:top w:val="single" w:sz="4" w:space="0" w:color="auto"/>
              <w:left w:val="nil"/>
              <w:bottom w:val="single" w:sz="4" w:space="0" w:color="auto"/>
              <w:right w:val="single" w:sz="4" w:space="0" w:color="auto"/>
            </w:tcBorders>
            <w:shd w:val="clear" w:color="auto" w:fill="auto"/>
            <w:noWrap/>
            <w:vAlign w:val="bottom"/>
          </w:tcPr>
          <w:p w:rsidR="00186BC1" w:rsidRPr="00D551D9" w:rsidRDefault="00186BC1" w:rsidP="003E12F7">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Number of genomes</w:t>
            </w:r>
          </w:p>
        </w:tc>
      </w:tr>
      <w:tr w:rsidR="00186BC1" w:rsidRPr="00D551D9" w:rsidTr="00B8135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tcPr>
          <w:p w:rsidR="00186BC1" w:rsidRPr="00B1068D"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 xml:space="preserve">Rank of </w:t>
            </w:r>
            <w:proofErr w:type="spellStart"/>
            <w:r w:rsidRPr="00D551D9">
              <w:rPr>
                <w:rFonts w:eastAsia="Times New Roman" w:cs="Times New Roman"/>
                <w:color w:val="000000"/>
              </w:rPr>
              <w:t>clade</w:t>
            </w:r>
            <w:proofErr w:type="spellEnd"/>
            <w:r w:rsidRPr="00D551D9">
              <w:rPr>
                <w:rFonts w:eastAsia="Times New Roman" w:cs="Times New Roman"/>
                <w:color w:val="000000"/>
              </w:rPr>
              <w:t xml:space="preserve"> </w:t>
            </w:r>
            <w:proofErr w:type="spellStart"/>
            <w:r w:rsidRPr="00D551D9">
              <w:rPr>
                <w:rFonts w:eastAsia="Times New Roman" w:cs="Times New Roman"/>
                <w:color w:val="000000"/>
              </w:rPr>
              <w:t>exclusion</w:t>
            </w:r>
            <w:r w:rsidRPr="00B1068D">
              <w:rPr>
                <w:rFonts w:eastAsia="Times New Roman" w:cs="Times New Roman"/>
                <w:color w:val="000000"/>
                <w:vertAlign w:val="superscript"/>
              </w:rPr>
              <w:t>a</w:t>
            </w:r>
            <w:proofErr w:type="spellEnd"/>
          </w:p>
        </w:tc>
        <w:tc>
          <w:tcPr>
            <w:tcW w:w="127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proofErr w:type="spellStart"/>
            <w:r w:rsidRPr="00D551D9">
              <w:rPr>
                <w:rFonts w:eastAsia="Times New Roman" w:cs="Times New Roman"/>
                <w:color w:val="000000"/>
              </w:rPr>
              <w:t>MetaSimHC</w:t>
            </w:r>
            <w:proofErr w:type="spellEnd"/>
          </w:p>
        </w:tc>
        <w:tc>
          <w:tcPr>
            <w:tcW w:w="248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Pr>
                <w:rFonts w:eastAsia="Times New Roman" w:cs="Times New Roman"/>
                <w:color w:val="000000"/>
              </w:rPr>
              <w:t>Freshwater</w:t>
            </w:r>
            <w:r w:rsidRPr="00D551D9">
              <w:rPr>
                <w:rFonts w:eastAsia="Times New Roman" w:cs="Times New Roman"/>
                <w:color w:val="000000"/>
              </w:rPr>
              <w:t xml:space="preserve"> (</w:t>
            </w:r>
            <w:r>
              <w:rPr>
                <w:rFonts w:eastAsia="Times New Roman" w:cs="Times New Roman"/>
                <w:iCs/>
                <w:color w:val="000000"/>
              </w:rPr>
              <w:t>FW</w:t>
            </w:r>
            <w:r w:rsidRPr="00D551D9">
              <w:rPr>
                <w:rFonts w:eastAsia="Times New Roman" w:cs="Times New Roman"/>
                <w:color w:val="000000"/>
              </w:rPr>
              <w:t>)</w:t>
            </w:r>
          </w:p>
        </w:tc>
      </w:tr>
      <w:tr w:rsidR="00186BC1" w:rsidRPr="00D551D9" w:rsidTr="00B8135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None</w:t>
            </w:r>
          </w:p>
        </w:tc>
        <w:tc>
          <w:tcPr>
            <w:tcW w:w="127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2499</w:t>
            </w:r>
          </w:p>
        </w:tc>
        <w:tc>
          <w:tcPr>
            <w:tcW w:w="248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2499</w:t>
            </w:r>
          </w:p>
        </w:tc>
      </w:tr>
      <w:tr w:rsidR="00186BC1" w:rsidRPr="00D551D9" w:rsidTr="00B8135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Species</w:t>
            </w:r>
          </w:p>
        </w:tc>
        <w:tc>
          <w:tcPr>
            <w:tcW w:w="127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2460</w:t>
            </w:r>
          </w:p>
        </w:tc>
        <w:tc>
          <w:tcPr>
            <w:tcW w:w="248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2388</w:t>
            </w:r>
          </w:p>
        </w:tc>
      </w:tr>
      <w:tr w:rsidR="00186BC1" w:rsidRPr="00D551D9" w:rsidTr="00B8135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Pr>
                <w:rFonts w:eastAsia="Times New Roman" w:cs="Times New Roman"/>
                <w:color w:val="000000"/>
              </w:rPr>
              <w:t>Genus</w:t>
            </w:r>
          </w:p>
        </w:tc>
        <w:tc>
          <w:tcPr>
            <w:tcW w:w="127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2344</w:t>
            </w:r>
          </w:p>
        </w:tc>
        <w:tc>
          <w:tcPr>
            <w:tcW w:w="248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2261</w:t>
            </w:r>
          </w:p>
        </w:tc>
      </w:tr>
      <w:tr w:rsidR="00186BC1" w:rsidRPr="00D551D9" w:rsidTr="00B8135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Family</w:t>
            </w:r>
          </w:p>
        </w:tc>
        <w:tc>
          <w:tcPr>
            <w:tcW w:w="127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2198</w:t>
            </w:r>
          </w:p>
        </w:tc>
        <w:tc>
          <w:tcPr>
            <w:tcW w:w="248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2047</w:t>
            </w:r>
          </w:p>
        </w:tc>
      </w:tr>
      <w:tr w:rsidR="00186BC1" w:rsidRPr="00D551D9" w:rsidTr="00B8135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Order</w:t>
            </w:r>
          </w:p>
        </w:tc>
        <w:tc>
          <w:tcPr>
            <w:tcW w:w="127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1688</w:t>
            </w:r>
          </w:p>
        </w:tc>
        <w:tc>
          <w:tcPr>
            <w:tcW w:w="248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1695</w:t>
            </w:r>
          </w:p>
        </w:tc>
      </w:tr>
      <w:tr w:rsidR="00186BC1" w:rsidRPr="00D551D9" w:rsidTr="00B81352">
        <w:trPr>
          <w:trHeight w:val="300"/>
        </w:trPr>
        <w:tc>
          <w:tcPr>
            <w:tcW w:w="2740" w:type="dxa"/>
            <w:tcBorders>
              <w:top w:val="nil"/>
              <w:left w:val="single" w:sz="4" w:space="0" w:color="auto"/>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Class</w:t>
            </w:r>
          </w:p>
        </w:tc>
        <w:tc>
          <w:tcPr>
            <w:tcW w:w="127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555</w:t>
            </w:r>
          </w:p>
        </w:tc>
        <w:tc>
          <w:tcPr>
            <w:tcW w:w="2485" w:type="dxa"/>
            <w:tcBorders>
              <w:top w:val="nil"/>
              <w:left w:val="nil"/>
              <w:bottom w:val="single" w:sz="4" w:space="0" w:color="auto"/>
              <w:right w:val="single" w:sz="4" w:space="0" w:color="auto"/>
            </w:tcBorders>
            <w:shd w:val="clear" w:color="auto" w:fill="auto"/>
            <w:noWrap/>
            <w:vAlign w:val="bottom"/>
          </w:tcPr>
          <w:p w:rsidR="00186BC1" w:rsidRPr="00D551D9" w:rsidRDefault="00186BC1" w:rsidP="00B81352">
            <w:pPr>
              <w:tabs>
                <w:tab w:val="clear" w:pos="720"/>
              </w:tabs>
              <w:suppressAutoHyphens w:val="0"/>
              <w:spacing w:after="0" w:line="240" w:lineRule="auto"/>
              <w:jc w:val="center"/>
              <w:rPr>
                <w:rFonts w:eastAsia="Times New Roman" w:cs="Times New Roman"/>
                <w:color w:val="000000"/>
              </w:rPr>
            </w:pPr>
            <w:r w:rsidRPr="00D551D9">
              <w:rPr>
                <w:rFonts w:eastAsia="Times New Roman" w:cs="Times New Roman"/>
                <w:color w:val="000000"/>
              </w:rPr>
              <w:t>975</w:t>
            </w:r>
          </w:p>
        </w:tc>
      </w:tr>
    </w:tbl>
    <w:p w:rsidR="00186BC1" w:rsidRDefault="00186BC1" w:rsidP="00186BC1">
      <w:pPr>
        <w:spacing w:line="480" w:lineRule="auto"/>
        <w:rPr>
          <w:rFonts w:ascii="Times New Roman" w:hAnsi="Times New Roman" w:cs="Times New Roman"/>
          <w:sz w:val="24"/>
          <w:szCs w:val="28"/>
        </w:rPr>
      </w:pPr>
      <w:proofErr w:type="spellStart"/>
      <w:proofErr w:type="gramStart"/>
      <w:r>
        <w:rPr>
          <w:rFonts w:ascii="Times New Roman" w:hAnsi="Times New Roman" w:cs="Times New Roman"/>
          <w:sz w:val="24"/>
          <w:szCs w:val="28"/>
          <w:vertAlign w:val="superscript"/>
        </w:rPr>
        <w:t>a</w:t>
      </w:r>
      <w:r>
        <w:rPr>
          <w:rFonts w:ascii="Times New Roman" w:hAnsi="Times New Roman" w:cs="Times New Roman"/>
          <w:sz w:val="24"/>
          <w:szCs w:val="28"/>
        </w:rPr>
        <w:t>Clade</w:t>
      </w:r>
      <w:proofErr w:type="spellEnd"/>
      <w:proofErr w:type="gramEnd"/>
      <w:r>
        <w:rPr>
          <w:rFonts w:ascii="Times New Roman" w:hAnsi="Times New Roman" w:cs="Times New Roman"/>
          <w:sz w:val="24"/>
          <w:szCs w:val="28"/>
        </w:rPr>
        <w:t xml:space="preserve"> exclusion </w:t>
      </w:r>
      <w:r w:rsidRPr="00C65A75">
        <w:rPr>
          <w:rFonts w:ascii="Times New Roman" w:hAnsi="Times New Roman" w:cs="Times New Roman"/>
          <w:sz w:val="24"/>
          <w:szCs w:val="28"/>
        </w:rPr>
        <w:t>involves removing all sequences from a database at a certain taxonomic level. For example, if performing species-level exclusion for a particular organism, removing all of the genomes fro</w:t>
      </w:r>
      <w:r>
        <w:rPr>
          <w:rFonts w:ascii="Times New Roman" w:hAnsi="Times New Roman" w:cs="Times New Roman"/>
          <w:sz w:val="24"/>
          <w:szCs w:val="28"/>
        </w:rPr>
        <w:t>m the database of that species.</w:t>
      </w:r>
    </w:p>
    <w:p w:rsidR="00186BC1" w:rsidRDefault="00186BC1">
      <w:pPr>
        <w:tabs>
          <w:tab w:val="clear" w:pos="720"/>
        </w:tabs>
        <w:suppressAutoHyphens w:val="0"/>
        <w:rPr>
          <w:rFonts w:ascii="Times New Roman" w:hAnsi="Times New Roman" w:cs="Times New Roman"/>
          <w:sz w:val="24"/>
          <w:szCs w:val="28"/>
        </w:rPr>
      </w:pPr>
      <w:r>
        <w:rPr>
          <w:rFonts w:ascii="Times New Roman" w:hAnsi="Times New Roman" w:cs="Times New Roman"/>
          <w:sz w:val="24"/>
          <w:szCs w:val="28"/>
        </w:rPr>
        <w:br w:type="page"/>
      </w:r>
    </w:p>
    <w:p w:rsidR="00BB6D81" w:rsidRDefault="00186BC1" w:rsidP="008D45C0">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Table </w:t>
      </w:r>
      <w:proofErr w:type="spellStart"/>
      <w:r>
        <w:rPr>
          <w:rFonts w:ascii="Times New Roman" w:hAnsi="Times New Roman" w:cs="Times New Roman"/>
          <w:b/>
          <w:sz w:val="24"/>
          <w:szCs w:val="24"/>
        </w:rPr>
        <w:t>S2</w:t>
      </w:r>
      <w:proofErr w:type="spellEnd"/>
      <w:r w:rsidR="008D45C0">
        <w:rPr>
          <w:rFonts w:ascii="Times New Roman" w:hAnsi="Times New Roman" w:cs="Times New Roman"/>
          <w:b/>
          <w:sz w:val="24"/>
          <w:szCs w:val="24"/>
        </w:rPr>
        <w:t xml:space="preserve">. </w:t>
      </w:r>
      <w:r>
        <w:rPr>
          <w:rFonts w:ascii="Times New Roman" w:hAnsi="Times New Roman" w:cs="Times New Roman"/>
          <w:sz w:val="24"/>
          <w:szCs w:val="24"/>
        </w:rPr>
        <w:t>Datasets used in the evaluation scenarios and their accession numbers</w:t>
      </w:r>
    </w:p>
    <w:tbl>
      <w:tblPr>
        <w:tblStyle w:val="TableGrid"/>
        <w:tblW w:w="0" w:type="auto"/>
        <w:tblLook w:val="04A0"/>
      </w:tblPr>
      <w:tblGrid>
        <w:gridCol w:w="2376"/>
        <w:gridCol w:w="2268"/>
        <w:gridCol w:w="2839"/>
      </w:tblGrid>
      <w:tr w:rsidR="00186BC1" w:rsidTr="00B81352">
        <w:tc>
          <w:tcPr>
            <w:tcW w:w="2376"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Dataset</w:t>
            </w:r>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Read length (</w:t>
            </w:r>
            <w:proofErr w:type="spellStart"/>
            <w:r w:rsidRPr="00C659E8">
              <w:rPr>
                <w:rFonts w:asciiTheme="minorHAnsi" w:hAnsiTheme="minorHAnsi" w:cs="Times New Roman"/>
                <w:szCs w:val="24"/>
              </w:rPr>
              <w:t>bp</w:t>
            </w:r>
            <w:proofErr w:type="spellEnd"/>
            <w:r w:rsidRPr="00C659E8">
              <w:rPr>
                <w:rFonts w:asciiTheme="minorHAnsi" w:hAnsiTheme="minorHAnsi" w:cs="Times New Roman"/>
                <w:szCs w:val="24"/>
              </w:rPr>
              <w:t>)</w:t>
            </w:r>
          </w:p>
        </w:tc>
        <w:tc>
          <w:tcPr>
            <w:tcW w:w="2839"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MG-RAST accession number</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proofErr w:type="spellStart"/>
            <w:r w:rsidRPr="00C659E8">
              <w:rPr>
                <w:rFonts w:asciiTheme="minorHAnsi" w:hAnsiTheme="minorHAnsi" w:cs="Times New Roman"/>
                <w:szCs w:val="24"/>
              </w:rPr>
              <w:t>MetaSimHC</w:t>
            </w:r>
            <w:proofErr w:type="spellEnd"/>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100</w:t>
            </w:r>
          </w:p>
        </w:tc>
        <w:tc>
          <w:tcPr>
            <w:tcW w:w="2839" w:type="dxa"/>
          </w:tcPr>
          <w:p w:rsidR="00186BC1" w:rsidRPr="00C659E8" w:rsidRDefault="00186BC1" w:rsidP="00B81352">
            <w:pPr>
              <w:jc w:val="center"/>
              <w:rPr>
                <w:rFonts w:asciiTheme="minorHAnsi" w:hAnsiTheme="minorHAnsi" w:cs="Times New Roman"/>
                <w:szCs w:val="24"/>
              </w:rPr>
            </w:pPr>
            <w:r>
              <w:t>4545484.3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proofErr w:type="spellStart"/>
            <w:r w:rsidRPr="00C659E8">
              <w:rPr>
                <w:rFonts w:asciiTheme="minorHAnsi" w:hAnsiTheme="minorHAnsi" w:cs="Times New Roman"/>
                <w:szCs w:val="24"/>
              </w:rPr>
              <w:t>MetaSimHC</w:t>
            </w:r>
            <w:proofErr w:type="spellEnd"/>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250</w:t>
            </w:r>
          </w:p>
        </w:tc>
        <w:tc>
          <w:tcPr>
            <w:tcW w:w="2839" w:type="dxa"/>
          </w:tcPr>
          <w:p w:rsidR="00186BC1" w:rsidRPr="00C659E8" w:rsidRDefault="00186BC1" w:rsidP="00B81352">
            <w:pPr>
              <w:jc w:val="center"/>
              <w:rPr>
                <w:rFonts w:asciiTheme="minorHAnsi" w:hAnsiTheme="minorHAnsi" w:cs="Times New Roman"/>
                <w:szCs w:val="24"/>
              </w:rPr>
            </w:pPr>
            <w:r w:rsidRPr="007C49D9">
              <w:rPr>
                <w:rFonts w:asciiTheme="minorHAnsi" w:hAnsiTheme="minorHAnsi" w:cs="Times New Roman"/>
                <w:szCs w:val="24"/>
              </w:rPr>
              <w:t>4548386.3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proofErr w:type="spellStart"/>
            <w:r w:rsidRPr="00C659E8">
              <w:rPr>
                <w:rFonts w:asciiTheme="minorHAnsi" w:hAnsiTheme="minorHAnsi" w:cs="Times New Roman"/>
                <w:szCs w:val="24"/>
              </w:rPr>
              <w:t>MetaSimHC</w:t>
            </w:r>
            <w:proofErr w:type="spellEnd"/>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500</w:t>
            </w:r>
          </w:p>
        </w:tc>
        <w:tc>
          <w:tcPr>
            <w:tcW w:w="2839" w:type="dxa"/>
          </w:tcPr>
          <w:p w:rsidR="00186BC1" w:rsidRPr="00C659E8" w:rsidRDefault="00186BC1" w:rsidP="00B81352">
            <w:pPr>
              <w:jc w:val="center"/>
              <w:rPr>
                <w:rFonts w:asciiTheme="minorHAnsi" w:hAnsiTheme="minorHAnsi" w:cs="Times New Roman"/>
                <w:szCs w:val="24"/>
              </w:rPr>
            </w:pPr>
            <w:r w:rsidRPr="007C49D9">
              <w:rPr>
                <w:rFonts w:asciiTheme="minorHAnsi" w:hAnsiTheme="minorHAnsi" w:cs="Times New Roman"/>
                <w:szCs w:val="24"/>
              </w:rPr>
              <w:t>4548993.3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proofErr w:type="spellStart"/>
            <w:r w:rsidRPr="00C659E8">
              <w:rPr>
                <w:rFonts w:asciiTheme="minorHAnsi" w:hAnsiTheme="minorHAnsi" w:cs="Times New Roman"/>
                <w:szCs w:val="24"/>
              </w:rPr>
              <w:t>MetaSimHC</w:t>
            </w:r>
            <w:proofErr w:type="spellEnd"/>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1000</w:t>
            </w:r>
          </w:p>
        </w:tc>
        <w:tc>
          <w:tcPr>
            <w:tcW w:w="2839" w:type="dxa"/>
          </w:tcPr>
          <w:p w:rsidR="00186BC1" w:rsidRPr="00C659E8" w:rsidRDefault="00186BC1" w:rsidP="00B81352">
            <w:pPr>
              <w:jc w:val="center"/>
              <w:rPr>
                <w:rFonts w:asciiTheme="minorHAnsi" w:hAnsiTheme="minorHAnsi" w:cs="Times New Roman"/>
                <w:szCs w:val="24"/>
              </w:rPr>
            </w:pPr>
            <w:r w:rsidRPr="007C49D9">
              <w:rPr>
                <w:rFonts w:asciiTheme="minorHAnsi" w:hAnsiTheme="minorHAnsi" w:cs="Times New Roman"/>
                <w:szCs w:val="24"/>
              </w:rPr>
              <w:t>4548992.3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 xml:space="preserve">FW </w:t>
            </w:r>
            <w:r w:rsidRPr="00C659E8">
              <w:rPr>
                <w:rFonts w:asciiTheme="minorHAnsi" w:hAnsiTheme="minorHAnsi" w:cs="Times New Roman"/>
                <w:i/>
                <w:szCs w:val="24"/>
              </w:rPr>
              <w:t>in silico</w:t>
            </w:r>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100</w:t>
            </w:r>
          </w:p>
        </w:tc>
        <w:tc>
          <w:tcPr>
            <w:tcW w:w="2839"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4545483.3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 xml:space="preserve">FW </w:t>
            </w:r>
            <w:r w:rsidRPr="00C659E8">
              <w:rPr>
                <w:rFonts w:asciiTheme="minorHAnsi" w:hAnsiTheme="minorHAnsi" w:cs="Times New Roman"/>
                <w:i/>
                <w:szCs w:val="24"/>
              </w:rPr>
              <w:t>in silico</w:t>
            </w:r>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250</w:t>
            </w:r>
          </w:p>
        </w:tc>
        <w:tc>
          <w:tcPr>
            <w:tcW w:w="2839" w:type="dxa"/>
          </w:tcPr>
          <w:p w:rsidR="00186BC1" w:rsidRPr="00C659E8" w:rsidRDefault="00186BC1" w:rsidP="00B81352">
            <w:pPr>
              <w:jc w:val="center"/>
              <w:rPr>
                <w:rFonts w:asciiTheme="minorHAnsi" w:hAnsiTheme="minorHAnsi" w:cs="Times New Roman"/>
                <w:szCs w:val="24"/>
              </w:rPr>
            </w:pPr>
            <w:r w:rsidRPr="007C49D9">
              <w:rPr>
                <w:rFonts w:asciiTheme="minorHAnsi" w:hAnsiTheme="minorHAnsi" w:cs="Times New Roman"/>
                <w:szCs w:val="24"/>
              </w:rPr>
              <w:t>4548385.3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 xml:space="preserve">FW </w:t>
            </w:r>
            <w:r w:rsidRPr="00C659E8">
              <w:rPr>
                <w:rFonts w:asciiTheme="minorHAnsi" w:hAnsiTheme="minorHAnsi" w:cs="Times New Roman"/>
                <w:i/>
                <w:szCs w:val="24"/>
              </w:rPr>
              <w:t>in silico</w:t>
            </w:r>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500</w:t>
            </w:r>
          </w:p>
        </w:tc>
        <w:tc>
          <w:tcPr>
            <w:tcW w:w="2839" w:type="dxa"/>
          </w:tcPr>
          <w:p w:rsidR="00186BC1" w:rsidRPr="00C659E8" w:rsidRDefault="00186BC1" w:rsidP="00B81352">
            <w:pPr>
              <w:jc w:val="center"/>
              <w:rPr>
                <w:rFonts w:asciiTheme="minorHAnsi" w:hAnsiTheme="minorHAnsi" w:cs="Times New Roman"/>
                <w:szCs w:val="24"/>
              </w:rPr>
            </w:pPr>
            <w:r w:rsidRPr="007C49D9">
              <w:rPr>
                <w:rFonts w:asciiTheme="minorHAnsi" w:hAnsiTheme="minorHAnsi" w:cs="Times New Roman"/>
                <w:szCs w:val="24"/>
              </w:rPr>
              <w:t>4548991.3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 xml:space="preserve">FW </w:t>
            </w:r>
            <w:r w:rsidRPr="00C659E8">
              <w:rPr>
                <w:rFonts w:asciiTheme="minorHAnsi" w:hAnsiTheme="minorHAnsi" w:cs="Times New Roman"/>
                <w:i/>
                <w:szCs w:val="24"/>
              </w:rPr>
              <w:t>in silico</w:t>
            </w:r>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1000</w:t>
            </w:r>
          </w:p>
        </w:tc>
        <w:tc>
          <w:tcPr>
            <w:tcW w:w="2839" w:type="dxa"/>
          </w:tcPr>
          <w:p w:rsidR="00186BC1" w:rsidRPr="00C659E8" w:rsidRDefault="00186BC1" w:rsidP="00B81352">
            <w:pPr>
              <w:jc w:val="center"/>
              <w:rPr>
                <w:rFonts w:asciiTheme="minorHAnsi" w:hAnsiTheme="minorHAnsi" w:cs="Times New Roman"/>
                <w:szCs w:val="24"/>
              </w:rPr>
            </w:pPr>
            <w:r w:rsidRPr="007C49D9">
              <w:rPr>
                <w:rFonts w:asciiTheme="minorHAnsi" w:hAnsiTheme="minorHAnsi" w:cs="Times New Roman"/>
                <w:szCs w:val="24"/>
              </w:rPr>
              <w:t>4548990.3</w:t>
            </w:r>
          </w:p>
        </w:tc>
      </w:tr>
      <w:tr w:rsidR="00186BC1" w:rsidTr="00B81352">
        <w:tc>
          <w:tcPr>
            <w:tcW w:w="2376"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 xml:space="preserve">FW </w:t>
            </w:r>
            <w:r w:rsidRPr="00C659E8">
              <w:rPr>
                <w:rFonts w:asciiTheme="minorHAnsi" w:hAnsiTheme="minorHAnsi" w:cs="Times New Roman"/>
                <w:i/>
                <w:szCs w:val="24"/>
              </w:rPr>
              <w:t>in vitro</w:t>
            </w:r>
          </w:p>
        </w:tc>
        <w:tc>
          <w:tcPr>
            <w:tcW w:w="2268" w:type="dxa"/>
          </w:tcPr>
          <w:p w:rsidR="00186BC1" w:rsidRPr="00C659E8" w:rsidRDefault="00186BC1" w:rsidP="00B81352">
            <w:pPr>
              <w:jc w:val="center"/>
              <w:rPr>
                <w:rFonts w:asciiTheme="minorHAnsi" w:hAnsiTheme="minorHAnsi" w:cs="Times New Roman"/>
                <w:szCs w:val="24"/>
              </w:rPr>
            </w:pPr>
            <w:r w:rsidRPr="00C659E8">
              <w:rPr>
                <w:rFonts w:asciiTheme="minorHAnsi" w:hAnsiTheme="minorHAnsi" w:cs="Times New Roman"/>
                <w:szCs w:val="24"/>
              </w:rPr>
              <w:t>Average</w:t>
            </w:r>
            <w:r>
              <w:rPr>
                <w:rFonts w:asciiTheme="minorHAnsi" w:hAnsiTheme="minorHAnsi" w:cs="Times New Roman"/>
                <w:szCs w:val="24"/>
              </w:rPr>
              <w:t xml:space="preserve"> 223</w:t>
            </w:r>
          </w:p>
        </w:tc>
        <w:tc>
          <w:tcPr>
            <w:tcW w:w="2839" w:type="dxa"/>
          </w:tcPr>
          <w:p w:rsidR="00186BC1" w:rsidRPr="00C659E8" w:rsidRDefault="00186BC1" w:rsidP="00B81352">
            <w:pPr>
              <w:jc w:val="center"/>
              <w:rPr>
                <w:rFonts w:asciiTheme="minorHAnsi" w:hAnsiTheme="minorHAnsi" w:cs="Times New Roman"/>
                <w:szCs w:val="24"/>
              </w:rPr>
            </w:pPr>
            <w:r>
              <w:t>4545485.3</w:t>
            </w:r>
          </w:p>
        </w:tc>
      </w:tr>
    </w:tbl>
    <w:p w:rsidR="00A35C9B" w:rsidRDefault="00A35C9B" w:rsidP="00186BC1">
      <w:pPr>
        <w:spacing w:line="480" w:lineRule="auto"/>
        <w:rPr>
          <w:rFonts w:ascii="Times New Roman" w:hAnsi="Times New Roman" w:cs="Times New Roman"/>
          <w:sz w:val="24"/>
          <w:szCs w:val="28"/>
        </w:rPr>
      </w:pPr>
    </w:p>
    <w:p w:rsidR="00A35C9B" w:rsidRDefault="00A35C9B">
      <w:pPr>
        <w:tabs>
          <w:tab w:val="clear" w:pos="720"/>
        </w:tabs>
        <w:suppressAutoHyphens w:val="0"/>
        <w:rPr>
          <w:rFonts w:ascii="Times New Roman" w:hAnsi="Times New Roman" w:cs="Times New Roman"/>
          <w:sz w:val="24"/>
          <w:szCs w:val="28"/>
        </w:rPr>
      </w:pPr>
      <w:r>
        <w:rPr>
          <w:rFonts w:ascii="Times New Roman" w:hAnsi="Times New Roman" w:cs="Times New Roman"/>
          <w:sz w:val="24"/>
          <w:szCs w:val="28"/>
        </w:rPr>
        <w:br w:type="page"/>
      </w:r>
    </w:p>
    <w:p w:rsidR="003E12F7" w:rsidRDefault="00433D7E" w:rsidP="008D45C0">
      <w:pPr>
        <w:spacing w:line="480" w:lineRule="auto"/>
        <w:jc w:val="center"/>
        <w:rPr>
          <w:rFonts w:ascii="Times New Roman" w:hAnsi="Times New Roman" w:cs="Times New Roman"/>
          <w:sz w:val="24"/>
          <w:szCs w:val="28"/>
        </w:rPr>
      </w:pPr>
      <w:r>
        <w:rPr>
          <w:rFonts w:ascii="Times New Roman" w:hAnsi="Times New Roman" w:cs="Times New Roman"/>
          <w:b/>
          <w:sz w:val="24"/>
          <w:szCs w:val="24"/>
        </w:rPr>
        <w:lastRenderedPageBreak/>
        <w:t>Table S3</w:t>
      </w:r>
      <w:r w:rsidR="008D45C0">
        <w:rPr>
          <w:rFonts w:ascii="Times New Roman" w:hAnsi="Times New Roman" w:cs="Times New Roman"/>
          <w:b/>
          <w:sz w:val="24"/>
          <w:szCs w:val="24"/>
        </w:rPr>
        <w:t xml:space="preserve">. </w:t>
      </w:r>
      <w:r w:rsidR="003E12F7">
        <w:rPr>
          <w:rFonts w:ascii="Times New Roman" w:hAnsi="Times New Roman" w:cs="Times New Roman"/>
          <w:sz w:val="24"/>
          <w:szCs w:val="28"/>
        </w:rPr>
        <w:t xml:space="preserve">Number of reads simulated for each organism in the </w:t>
      </w:r>
      <w:r w:rsidR="003E12F7" w:rsidRPr="00B81352">
        <w:rPr>
          <w:rFonts w:ascii="Times New Roman" w:hAnsi="Times New Roman" w:cs="Times New Roman"/>
          <w:i/>
          <w:sz w:val="24"/>
          <w:szCs w:val="28"/>
        </w:rPr>
        <w:t>in silico</w:t>
      </w:r>
      <w:r w:rsidR="003E12F7">
        <w:rPr>
          <w:rFonts w:ascii="Times New Roman" w:hAnsi="Times New Roman" w:cs="Times New Roman"/>
          <w:sz w:val="24"/>
          <w:szCs w:val="28"/>
        </w:rPr>
        <w:t xml:space="preserve"> datasets</w:t>
      </w:r>
    </w:p>
    <w:tbl>
      <w:tblPr>
        <w:tblW w:w="7760" w:type="dxa"/>
        <w:tblInd w:w="93" w:type="dxa"/>
        <w:tblLook w:val="04A0"/>
      </w:tblPr>
      <w:tblGrid>
        <w:gridCol w:w="4180"/>
        <w:gridCol w:w="886"/>
        <w:gridCol w:w="886"/>
        <w:gridCol w:w="886"/>
        <w:gridCol w:w="960"/>
      </w:tblGrid>
      <w:tr w:rsidR="003E12F7" w:rsidRPr="00B81352" w:rsidTr="00F255BB">
        <w:trPr>
          <w:trHeight w:val="300"/>
        </w:trPr>
        <w:tc>
          <w:tcPr>
            <w:tcW w:w="4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100 </w:t>
            </w:r>
            <w:proofErr w:type="spellStart"/>
            <w:r w:rsidRPr="00B81352">
              <w:rPr>
                <w:rFonts w:eastAsia="Times New Roman" w:cs="Times New Roman"/>
                <w:color w:val="000000"/>
              </w:rPr>
              <w:t>bp</w:t>
            </w:r>
            <w:proofErr w:type="spellEnd"/>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250 </w:t>
            </w:r>
            <w:proofErr w:type="spellStart"/>
            <w:r w:rsidRPr="00B81352">
              <w:rPr>
                <w:rFonts w:eastAsia="Times New Roman" w:cs="Times New Roman"/>
                <w:color w:val="000000"/>
              </w:rPr>
              <w:t>bp</w:t>
            </w:r>
            <w:proofErr w:type="spellEnd"/>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500 </w:t>
            </w:r>
            <w:proofErr w:type="spellStart"/>
            <w:r w:rsidRPr="00B81352">
              <w:rPr>
                <w:rFonts w:eastAsia="Times New Roman" w:cs="Times New Roman"/>
                <w:color w:val="000000"/>
              </w:rPr>
              <w:t>bp</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1000 </w:t>
            </w:r>
            <w:proofErr w:type="spellStart"/>
            <w:r w:rsidRPr="00B81352">
              <w:rPr>
                <w:rFonts w:eastAsia="Times New Roman" w:cs="Times New Roman"/>
                <w:color w:val="000000"/>
              </w:rPr>
              <w:t>bp</w:t>
            </w:r>
            <w:proofErr w:type="spellEnd"/>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Organism</w:t>
            </w:r>
          </w:p>
        </w:tc>
        <w:tc>
          <w:tcPr>
            <w:tcW w:w="3580" w:type="dxa"/>
            <w:gridSpan w:val="4"/>
            <w:tcBorders>
              <w:top w:val="single" w:sz="4" w:space="0" w:color="auto"/>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Number of reads</w:t>
            </w:r>
          </w:p>
        </w:tc>
      </w:tr>
      <w:tr w:rsidR="003E12F7" w:rsidRPr="00B81352" w:rsidTr="00F255BB">
        <w:trPr>
          <w:trHeight w:val="300"/>
        </w:trPr>
        <w:tc>
          <w:tcPr>
            <w:tcW w:w="776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proofErr w:type="spellStart"/>
            <w:r w:rsidRPr="00B81352">
              <w:rPr>
                <w:rFonts w:eastAsia="Times New Roman" w:cs="Times New Roman"/>
                <w:color w:val="000000"/>
              </w:rPr>
              <w:t>MetaSimHC</w:t>
            </w:r>
            <w:proofErr w:type="spellEnd"/>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Agrobacterium tumefaciens str. C58</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56636</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22512</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11318</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5720</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Anabaena </w:t>
            </w:r>
            <w:proofErr w:type="spellStart"/>
            <w:r w:rsidRPr="00B81352">
              <w:rPr>
                <w:rFonts w:eastAsia="Times New Roman" w:cs="Times New Roman"/>
                <w:color w:val="000000"/>
              </w:rPr>
              <w:t>variabilis</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ATCC</w:t>
            </w:r>
            <w:proofErr w:type="spellEnd"/>
            <w:r w:rsidRPr="00B81352">
              <w:rPr>
                <w:rFonts w:eastAsia="Times New Roman" w:cs="Times New Roman"/>
                <w:color w:val="000000"/>
              </w:rPr>
              <w:t xml:space="preserve"> 29413</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71330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27722</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13938</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7298</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proofErr w:type="spellStart"/>
            <w:r w:rsidRPr="00B81352">
              <w:rPr>
                <w:rFonts w:eastAsia="Times New Roman" w:cs="Times New Roman"/>
                <w:color w:val="000000"/>
              </w:rPr>
              <w:t>Archaeoglobus</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fulgidus</w:t>
            </w:r>
            <w:proofErr w:type="spellEnd"/>
            <w:r w:rsidRPr="00B81352">
              <w:rPr>
                <w:rFonts w:eastAsia="Times New Roman" w:cs="Times New Roman"/>
                <w:color w:val="000000"/>
              </w:rPr>
              <w:t xml:space="preserve"> DSM 4304</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21978</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8550</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4180</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2156</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proofErr w:type="spellStart"/>
            <w:r w:rsidRPr="00B81352">
              <w:rPr>
                <w:rFonts w:eastAsia="Times New Roman" w:cs="Times New Roman"/>
                <w:color w:val="000000"/>
              </w:rPr>
              <w:t>Bdellovibrio</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bacteriovorus</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HD100</w:t>
            </w:r>
            <w:proofErr w:type="spellEnd"/>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37468</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15032</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7644</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3804</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Campylobacter jejuni subsp. jejuni 81-176</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17194</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6800</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3414</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1810</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Clostridium </w:t>
            </w:r>
            <w:proofErr w:type="spellStart"/>
            <w:r w:rsidRPr="00B81352">
              <w:rPr>
                <w:rFonts w:eastAsia="Times New Roman" w:cs="Times New Roman"/>
                <w:color w:val="000000"/>
              </w:rPr>
              <w:t>acetobutylicum</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ATCC</w:t>
            </w:r>
            <w:proofErr w:type="spellEnd"/>
            <w:r w:rsidRPr="00B81352">
              <w:rPr>
                <w:rFonts w:eastAsia="Times New Roman" w:cs="Times New Roman"/>
                <w:color w:val="000000"/>
              </w:rPr>
              <w:t xml:space="preserve"> 824</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41214</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16942</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8118</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4092</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Lactococcus lactis subsp. </w:t>
            </w:r>
            <w:proofErr w:type="spellStart"/>
            <w:r w:rsidRPr="00B81352">
              <w:rPr>
                <w:rFonts w:eastAsia="Times New Roman" w:cs="Times New Roman"/>
                <w:color w:val="000000"/>
              </w:rPr>
              <w:t>cremoris</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SK11</w:t>
            </w:r>
            <w:proofErr w:type="spellEnd"/>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26088</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10514</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5134</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2518</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proofErr w:type="spellStart"/>
            <w:r w:rsidRPr="00B81352">
              <w:rPr>
                <w:rFonts w:eastAsia="Times New Roman" w:cs="Times New Roman"/>
                <w:color w:val="000000"/>
              </w:rPr>
              <w:t>Nitrosomonas</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europaea</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ATCC</w:t>
            </w:r>
            <w:proofErr w:type="spellEnd"/>
            <w:r w:rsidRPr="00B81352">
              <w:rPr>
                <w:rFonts w:eastAsia="Times New Roman" w:cs="Times New Roman"/>
                <w:color w:val="000000"/>
              </w:rPr>
              <w:t xml:space="preserve"> 19718</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27860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11316</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5524</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2704</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Pseudomonas aeruginosa PA7</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66030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26230</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13688</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6624</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Streptomyces coelicolor A3(2)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90092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36814</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18198</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8838</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proofErr w:type="spellStart"/>
            <w:r w:rsidRPr="00B81352">
              <w:rPr>
                <w:rFonts w:eastAsia="Times New Roman" w:cs="Times New Roman"/>
                <w:color w:val="000000"/>
              </w:rPr>
              <w:t>Sulfolobus</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tokodaii</w:t>
            </w:r>
            <w:proofErr w:type="spellEnd"/>
            <w:r w:rsidRPr="00B81352">
              <w:rPr>
                <w:rFonts w:eastAsia="Times New Roman" w:cs="Times New Roman"/>
                <w:color w:val="000000"/>
              </w:rPr>
              <w:t xml:space="preserve"> str. 7</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26830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10656</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5388</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2708</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Total</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482720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193088</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96544</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48272</w:t>
            </w:r>
          </w:p>
        </w:tc>
      </w:tr>
      <w:tr w:rsidR="003E12F7" w:rsidRPr="00B81352" w:rsidTr="00F255BB">
        <w:trPr>
          <w:trHeight w:val="300"/>
        </w:trPr>
        <w:tc>
          <w:tcPr>
            <w:tcW w:w="776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FW </w:t>
            </w:r>
            <w:r w:rsidRPr="00B81352">
              <w:rPr>
                <w:rFonts w:eastAsia="Times New Roman" w:cs="Times New Roman"/>
                <w:i/>
                <w:iCs/>
                <w:color w:val="000000"/>
              </w:rPr>
              <w:t>in silico</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Bacillus amyloliquefaciens FZB42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39074</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15954</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7956</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3856</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Bacillus cereus ATCC 14579</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54922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21572</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10928</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5564</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Burkholderia cenocepacia J2315</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80712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32054</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15946</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8244</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 xml:space="preserve">Escherichia coli str. K-12 </w:t>
            </w:r>
            <w:proofErr w:type="spellStart"/>
            <w:r w:rsidRPr="00B81352">
              <w:rPr>
                <w:rFonts w:eastAsia="Times New Roman" w:cs="Times New Roman"/>
                <w:color w:val="000000"/>
              </w:rPr>
              <w:t>substr</w:t>
            </w:r>
            <w:proofErr w:type="spellEnd"/>
            <w:r w:rsidRPr="00B81352">
              <w:rPr>
                <w:rFonts w:eastAsia="Times New Roman" w:cs="Times New Roman"/>
                <w:color w:val="000000"/>
              </w:rPr>
              <w:t>. MG1655</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45768</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18476</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9216</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4540</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Frankia sp. CcI3</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54242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21816</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10636</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5298</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Micrococcus luteus NCTC 2665</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25250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9750</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5072</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2472</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Pseudomonas aeruginosa PAO1</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62368</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25302</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12290</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6214</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Pseudomonas aeruginosa UCBPP-PA14</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64830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26024</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13304</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6750</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Pseudomonas fluorescens Pf-5</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71150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28546</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14130</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7064</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Pseudomonas putida KT2440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62072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24596</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12224</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6280</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proofErr w:type="spellStart"/>
            <w:r w:rsidRPr="00B81352">
              <w:rPr>
                <w:rFonts w:eastAsia="Times New Roman" w:cs="Times New Roman"/>
                <w:color w:val="000000"/>
              </w:rPr>
              <w:t>Rhodobacter</w:t>
            </w:r>
            <w:proofErr w:type="spellEnd"/>
            <w:r w:rsidRPr="00B81352">
              <w:rPr>
                <w:rFonts w:eastAsia="Times New Roman" w:cs="Times New Roman"/>
                <w:color w:val="000000"/>
              </w:rPr>
              <w:t xml:space="preserve"> </w:t>
            </w:r>
            <w:proofErr w:type="spellStart"/>
            <w:r w:rsidRPr="00B81352">
              <w:rPr>
                <w:rFonts w:eastAsia="Times New Roman" w:cs="Times New Roman"/>
                <w:color w:val="000000"/>
              </w:rPr>
              <w:t>capsulatus</w:t>
            </w:r>
            <w:proofErr w:type="spellEnd"/>
            <w:r w:rsidRPr="00B81352">
              <w:rPr>
                <w:rFonts w:eastAsia="Times New Roman" w:cs="Times New Roman"/>
                <w:color w:val="000000"/>
              </w:rPr>
              <w:t xml:space="preserve"> SB 1003</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38642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15698</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7892</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3838</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Streptomyces coelicolor A3(2)</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90560</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35870</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18292</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8896</w:t>
            </w:r>
          </w:p>
        </w:tc>
      </w:tr>
      <w:tr w:rsidR="003E12F7" w:rsidRPr="00B81352" w:rsidTr="00F255BB">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Total</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650516</w:t>
            </w:r>
          </w:p>
        </w:tc>
        <w:tc>
          <w:tcPr>
            <w:tcW w:w="88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259704</w:t>
            </w:r>
          </w:p>
        </w:tc>
        <w:tc>
          <w:tcPr>
            <w:tcW w:w="8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129930</w:t>
            </w:r>
          </w:p>
        </w:tc>
        <w:tc>
          <w:tcPr>
            <w:tcW w:w="960" w:type="dxa"/>
            <w:tcBorders>
              <w:top w:val="nil"/>
              <w:left w:val="nil"/>
              <w:bottom w:val="single" w:sz="4" w:space="0" w:color="auto"/>
              <w:right w:val="single" w:sz="4" w:space="0" w:color="auto"/>
            </w:tcBorders>
            <w:shd w:val="clear" w:color="auto" w:fill="auto"/>
            <w:noWrap/>
            <w:vAlign w:val="bottom"/>
            <w:hideMark/>
          </w:tcPr>
          <w:p w:rsidR="003E12F7" w:rsidRPr="00B81352" w:rsidRDefault="003E12F7" w:rsidP="00F255BB">
            <w:pPr>
              <w:tabs>
                <w:tab w:val="clear" w:pos="720"/>
              </w:tabs>
              <w:suppressAutoHyphens w:val="0"/>
              <w:spacing w:after="0" w:line="240" w:lineRule="auto"/>
              <w:jc w:val="center"/>
              <w:rPr>
                <w:rFonts w:eastAsia="Times New Roman" w:cs="Times New Roman"/>
                <w:color w:val="000000"/>
              </w:rPr>
            </w:pPr>
            <w:r w:rsidRPr="00B81352">
              <w:rPr>
                <w:rFonts w:eastAsia="Times New Roman" w:cs="Times New Roman"/>
                <w:color w:val="000000"/>
              </w:rPr>
              <w:t>65160</w:t>
            </w:r>
          </w:p>
        </w:tc>
      </w:tr>
    </w:tbl>
    <w:p w:rsidR="00B81352" w:rsidRPr="00A35C9B" w:rsidRDefault="00B81352" w:rsidP="00A35C9B">
      <w:pPr>
        <w:spacing w:line="480" w:lineRule="auto"/>
        <w:rPr>
          <w:rFonts w:ascii="Times New Roman" w:hAnsi="Times New Roman" w:cs="Times New Roman"/>
          <w:sz w:val="24"/>
          <w:szCs w:val="28"/>
        </w:rPr>
      </w:pPr>
    </w:p>
    <w:p w:rsidR="00186BC1" w:rsidRDefault="00186BC1">
      <w:pPr>
        <w:tabs>
          <w:tab w:val="clear" w:pos="720"/>
        </w:tabs>
        <w:suppressAutoHyphens w:val="0"/>
        <w:rPr>
          <w:rFonts w:ascii="Times New Roman" w:hAnsi="Times New Roman" w:cs="Times New Roman"/>
          <w:sz w:val="24"/>
          <w:szCs w:val="28"/>
        </w:rPr>
      </w:pPr>
      <w:r>
        <w:rPr>
          <w:rFonts w:ascii="Times New Roman" w:hAnsi="Times New Roman" w:cs="Times New Roman"/>
          <w:sz w:val="24"/>
          <w:szCs w:val="28"/>
        </w:rPr>
        <w:br w:type="page"/>
      </w:r>
    </w:p>
    <w:p w:rsidR="00186BC1" w:rsidRDefault="00186BC1" w:rsidP="008D45C0">
      <w:pPr>
        <w:spacing w:line="480" w:lineRule="auto"/>
        <w:jc w:val="center"/>
        <w:rPr>
          <w:rFonts w:ascii="Times New Roman" w:hAnsi="Times New Roman" w:cs="Times New Roman"/>
          <w:sz w:val="24"/>
          <w:szCs w:val="28"/>
        </w:rPr>
      </w:pPr>
      <w:r>
        <w:rPr>
          <w:rFonts w:ascii="Times New Roman" w:hAnsi="Times New Roman" w:cs="Times New Roman"/>
          <w:b/>
          <w:sz w:val="24"/>
          <w:szCs w:val="24"/>
        </w:rPr>
        <w:lastRenderedPageBreak/>
        <w:t>Table S</w:t>
      </w:r>
      <w:r w:rsidR="00433D7E">
        <w:rPr>
          <w:rFonts w:ascii="Times New Roman" w:hAnsi="Times New Roman" w:cs="Times New Roman"/>
          <w:b/>
          <w:sz w:val="24"/>
          <w:szCs w:val="24"/>
        </w:rPr>
        <w:t>4</w:t>
      </w:r>
      <w:r w:rsidR="008D45C0">
        <w:rPr>
          <w:rFonts w:ascii="Times New Roman" w:hAnsi="Times New Roman" w:cs="Times New Roman"/>
          <w:b/>
          <w:sz w:val="24"/>
          <w:szCs w:val="24"/>
        </w:rPr>
        <w:t xml:space="preserve">. </w:t>
      </w:r>
      <w:proofErr w:type="gramStart"/>
      <w:r>
        <w:rPr>
          <w:rFonts w:ascii="Times New Roman" w:hAnsi="Times New Roman" w:cs="Times New Roman"/>
          <w:sz w:val="24"/>
          <w:szCs w:val="28"/>
        </w:rPr>
        <w:t>Methods that were the focus of this evaluation and their version numbers</w:t>
      </w:r>
      <w:r w:rsidR="00F255BB">
        <w:rPr>
          <w:rFonts w:ascii="Times New Roman" w:hAnsi="Times New Roman" w:cs="Times New Roman"/>
          <w:sz w:val="24"/>
          <w:szCs w:val="28"/>
        </w:rPr>
        <w:t>.</w:t>
      </w:r>
      <w:proofErr w:type="gramEnd"/>
      <w:r w:rsidR="00F255BB">
        <w:rPr>
          <w:rFonts w:ascii="Times New Roman" w:hAnsi="Times New Roman" w:cs="Times New Roman"/>
          <w:sz w:val="24"/>
          <w:szCs w:val="28"/>
        </w:rPr>
        <w:t xml:space="preserve"> Methods were run with default parameters except for </w:t>
      </w:r>
      <w:r w:rsidR="00F255BB">
        <w:rPr>
          <w:rFonts w:ascii="Times New Roman" w:hAnsi="Times New Roman" w:cs="Times New Roman"/>
          <w:sz w:val="24"/>
          <w:szCs w:val="24"/>
        </w:rPr>
        <w:t xml:space="preserve">what we called filtered Kraken </w:t>
      </w:r>
      <w:r w:rsidR="00CA358B">
        <w:rPr>
          <w:rFonts w:ascii="Times New Roman" w:hAnsi="Times New Roman" w:cs="Times New Roman"/>
          <w:sz w:val="24"/>
          <w:szCs w:val="24"/>
        </w:rPr>
        <w:t xml:space="preserve">which used the </w:t>
      </w:r>
      <w:r w:rsidR="00CA358B" w:rsidRPr="00CA358B">
        <w:rPr>
          <w:rFonts w:ascii="Times New Roman" w:hAnsi="Times New Roman" w:cs="Times New Roman"/>
          <w:sz w:val="24"/>
          <w:szCs w:val="24"/>
        </w:rPr>
        <w:t>kraken-filter</w:t>
      </w:r>
      <w:r w:rsidR="00CA358B">
        <w:rPr>
          <w:rFonts w:ascii="Times New Roman" w:hAnsi="Times New Roman" w:cs="Times New Roman"/>
          <w:sz w:val="24"/>
          <w:szCs w:val="24"/>
        </w:rPr>
        <w:t xml:space="preserve"> script with a threshold score of 0.20</w:t>
      </w:r>
    </w:p>
    <w:tbl>
      <w:tblPr>
        <w:tblW w:w="3400" w:type="dxa"/>
        <w:tblInd w:w="93" w:type="dxa"/>
        <w:tblLook w:val="04A0"/>
      </w:tblPr>
      <w:tblGrid>
        <w:gridCol w:w="2440"/>
        <w:gridCol w:w="960"/>
      </w:tblGrid>
      <w:tr w:rsidR="00186BC1" w:rsidRPr="000A3EB2" w:rsidTr="00B81352">
        <w:trPr>
          <w:trHeight w:val="25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Method</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Version</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CARMA3</w:t>
            </w:r>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3.0</w:t>
            </w:r>
          </w:p>
        </w:tc>
      </w:tr>
      <w:tr w:rsidR="00D01AB8"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D01AB8" w:rsidRPr="000A3EB2"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CLARK</w:t>
            </w:r>
          </w:p>
        </w:tc>
        <w:tc>
          <w:tcPr>
            <w:tcW w:w="960" w:type="dxa"/>
            <w:tcBorders>
              <w:top w:val="nil"/>
              <w:left w:val="nil"/>
              <w:bottom w:val="single" w:sz="4" w:space="0" w:color="auto"/>
              <w:right w:val="single" w:sz="4" w:space="0" w:color="auto"/>
            </w:tcBorders>
            <w:shd w:val="clear" w:color="auto" w:fill="auto"/>
            <w:noWrap/>
            <w:vAlign w:val="bottom"/>
          </w:tcPr>
          <w:p w:rsidR="00D01AB8" w:rsidRPr="000A3EB2" w:rsidRDefault="00F255BB"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1.1.3</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0A3EB2">
              <w:rPr>
                <w:rFonts w:ascii="Arial" w:eastAsia="Times New Roman" w:hAnsi="Arial" w:cs="Arial"/>
                <w:sz w:val="20"/>
                <w:szCs w:val="20"/>
              </w:rPr>
              <w:t>DiScRIBinATE</w:t>
            </w:r>
            <w:proofErr w:type="spellEnd"/>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1.0</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Kraken</w:t>
            </w:r>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0.10.2</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MEGAN4</w:t>
            </w:r>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4.70.4</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0A3EB2">
              <w:rPr>
                <w:rFonts w:ascii="Arial" w:eastAsia="Times New Roman" w:hAnsi="Arial" w:cs="Arial"/>
                <w:sz w:val="20"/>
                <w:szCs w:val="20"/>
              </w:rPr>
              <w:t>MetaBin</w:t>
            </w:r>
            <w:proofErr w:type="spellEnd"/>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1.0</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0A3EB2">
              <w:rPr>
                <w:rFonts w:ascii="Arial" w:eastAsia="Times New Roman" w:hAnsi="Arial" w:cs="Arial"/>
                <w:sz w:val="20"/>
                <w:szCs w:val="20"/>
              </w:rPr>
              <w:t>MetaCV</w:t>
            </w:r>
            <w:proofErr w:type="spellEnd"/>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2.3.0</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0A3EB2">
              <w:rPr>
                <w:rFonts w:ascii="Arial" w:eastAsia="Times New Roman" w:hAnsi="Arial" w:cs="Arial"/>
                <w:sz w:val="20"/>
                <w:szCs w:val="20"/>
              </w:rPr>
              <w:t>MetaPhyler</w:t>
            </w:r>
            <w:proofErr w:type="spellEnd"/>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1.25</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PhymmBL</w:t>
            </w:r>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4.0</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RITA</w:t>
            </w:r>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1.0.1</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TACOA</w:t>
            </w:r>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1.0</w:t>
            </w:r>
          </w:p>
        </w:tc>
      </w:tr>
      <w:tr w:rsidR="00186BC1" w:rsidRPr="000A3EB2" w:rsidTr="00B81352">
        <w:trPr>
          <w:trHeight w:val="255"/>
        </w:trPr>
        <w:tc>
          <w:tcPr>
            <w:tcW w:w="2440" w:type="dxa"/>
            <w:tcBorders>
              <w:top w:val="nil"/>
              <w:left w:val="single" w:sz="4" w:space="0" w:color="auto"/>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MG-RAST</w:t>
            </w:r>
          </w:p>
        </w:tc>
        <w:tc>
          <w:tcPr>
            <w:tcW w:w="960" w:type="dxa"/>
            <w:tcBorders>
              <w:top w:val="nil"/>
              <w:left w:val="nil"/>
              <w:bottom w:val="single" w:sz="4" w:space="0" w:color="auto"/>
              <w:right w:val="single" w:sz="4" w:space="0" w:color="auto"/>
            </w:tcBorders>
            <w:shd w:val="clear" w:color="auto" w:fill="auto"/>
            <w:noWrap/>
            <w:vAlign w:val="bottom"/>
          </w:tcPr>
          <w:p w:rsidR="00186BC1" w:rsidRPr="000A3EB2" w:rsidRDefault="00186BC1" w:rsidP="00B81352">
            <w:pPr>
              <w:tabs>
                <w:tab w:val="clear" w:pos="720"/>
              </w:tabs>
              <w:suppressAutoHyphens w:val="0"/>
              <w:spacing w:after="0" w:line="240" w:lineRule="auto"/>
              <w:jc w:val="center"/>
              <w:rPr>
                <w:rFonts w:ascii="Arial" w:eastAsia="Times New Roman" w:hAnsi="Arial" w:cs="Arial"/>
                <w:sz w:val="20"/>
                <w:szCs w:val="20"/>
              </w:rPr>
            </w:pPr>
            <w:r w:rsidRPr="000A3EB2">
              <w:rPr>
                <w:rFonts w:ascii="Arial" w:eastAsia="Times New Roman" w:hAnsi="Arial" w:cs="Arial"/>
                <w:sz w:val="20"/>
                <w:szCs w:val="20"/>
              </w:rPr>
              <w:t>3.3.7.3</w:t>
            </w:r>
          </w:p>
        </w:tc>
      </w:tr>
    </w:tbl>
    <w:p w:rsidR="00186BC1" w:rsidRDefault="00186BC1" w:rsidP="00186BC1">
      <w:pPr>
        <w:spacing w:line="480" w:lineRule="auto"/>
        <w:rPr>
          <w:rFonts w:ascii="Times New Roman" w:hAnsi="Times New Roman" w:cs="Times New Roman"/>
          <w:sz w:val="24"/>
          <w:szCs w:val="28"/>
        </w:rPr>
      </w:pPr>
    </w:p>
    <w:p w:rsidR="00186BC1" w:rsidRDefault="00186BC1">
      <w:pPr>
        <w:tabs>
          <w:tab w:val="clear" w:pos="720"/>
        </w:tabs>
        <w:suppressAutoHyphens w:val="0"/>
        <w:rPr>
          <w:rFonts w:ascii="Times New Roman" w:hAnsi="Times New Roman" w:cs="Times New Roman"/>
          <w:sz w:val="24"/>
          <w:szCs w:val="28"/>
        </w:rPr>
      </w:pPr>
      <w:r>
        <w:rPr>
          <w:rFonts w:ascii="Times New Roman" w:hAnsi="Times New Roman" w:cs="Times New Roman"/>
          <w:sz w:val="24"/>
          <w:szCs w:val="28"/>
        </w:rPr>
        <w:br w:type="page"/>
      </w:r>
    </w:p>
    <w:p w:rsidR="00186BC1" w:rsidRDefault="00186BC1" w:rsidP="008D45C0">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Table </w:t>
      </w:r>
      <w:proofErr w:type="spellStart"/>
      <w:r>
        <w:rPr>
          <w:rFonts w:ascii="Times New Roman" w:hAnsi="Times New Roman" w:cs="Times New Roman"/>
          <w:b/>
          <w:sz w:val="24"/>
          <w:szCs w:val="24"/>
        </w:rPr>
        <w:t>S</w:t>
      </w:r>
      <w:r w:rsidR="00433D7E">
        <w:rPr>
          <w:rFonts w:ascii="Times New Roman" w:hAnsi="Times New Roman" w:cs="Times New Roman"/>
          <w:b/>
          <w:sz w:val="24"/>
          <w:szCs w:val="24"/>
        </w:rPr>
        <w:t>5</w:t>
      </w:r>
      <w:proofErr w:type="spellEnd"/>
      <w:r w:rsidR="008D45C0">
        <w:rPr>
          <w:rFonts w:ascii="Times New Roman" w:hAnsi="Times New Roman" w:cs="Times New Roman"/>
          <w:b/>
          <w:sz w:val="24"/>
          <w:szCs w:val="24"/>
        </w:rPr>
        <w:t xml:space="preserve">. </w:t>
      </w:r>
      <w:r w:rsidRPr="00C55015">
        <w:rPr>
          <w:rFonts w:ascii="Times New Roman" w:hAnsi="Times New Roman" w:cs="Times New Roman"/>
          <w:sz w:val="24"/>
          <w:szCs w:val="24"/>
        </w:rPr>
        <w:t xml:space="preserve">Number of </w:t>
      </w:r>
      <w:r>
        <w:rPr>
          <w:rFonts w:ascii="Times New Roman" w:hAnsi="Times New Roman" w:cs="Times New Roman"/>
          <w:sz w:val="24"/>
          <w:szCs w:val="24"/>
        </w:rPr>
        <w:t>correctly and incorrectly predicted</w:t>
      </w:r>
      <w:r w:rsidRPr="00C55015">
        <w:rPr>
          <w:rFonts w:ascii="Times New Roman" w:hAnsi="Times New Roman" w:cs="Times New Roman"/>
          <w:sz w:val="24"/>
          <w:szCs w:val="24"/>
        </w:rPr>
        <w:t xml:space="preserve"> </w:t>
      </w:r>
      <w:proofErr w:type="spellStart"/>
      <w:r w:rsidRPr="00C55015">
        <w:rPr>
          <w:rFonts w:ascii="Times New Roman" w:hAnsi="Times New Roman" w:cs="Times New Roman"/>
          <w:sz w:val="24"/>
          <w:szCs w:val="24"/>
        </w:rPr>
        <w:t>spec</w:t>
      </w:r>
      <w:r>
        <w:rPr>
          <w:rFonts w:ascii="Times New Roman" w:hAnsi="Times New Roman" w:cs="Times New Roman"/>
          <w:sz w:val="24"/>
          <w:szCs w:val="24"/>
        </w:rPr>
        <w:t>ies</w:t>
      </w:r>
      <w:r w:rsidRPr="001F43E2">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for different </w:t>
      </w:r>
      <w:proofErr w:type="spellStart"/>
      <w:r>
        <w:rPr>
          <w:rFonts w:ascii="Times New Roman" w:hAnsi="Times New Roman" w:cs="Times New Roman"/>
          <w:sz w:val="24"/>
          <w:szCs w:val="24"/>
        </w:rPr>
        <w:t>thresholds</w:t>
      </w:r>
      <w:r w:rsidRPr="00583CD7">
        <w:rPr>
          <w:rFonts w:ascii="Times New Roman" w:hAnsi="Times New Roman" w:cs="Times New Roman"/>
          <w:sz w:val="24"/>
          <w:szCs w:val="24"/>
          <w:vertAlign w:val="superscript"/>
        </w:rPr>
        <w:t>b</w:t>
      </w:r>
      <w:proofErr w:type="spellEnd"/>
      <w:r>
        <w:rPr>
          <w:rFonts w:ascii="Times New Roman" w:hAnsi="Times New Roman" w:cs="Times New Roman"/>
          <w:sz w:val="24"/>
          <w:szCs w:val="24"/>
        </w:rPr>
        <w:t xml:space="preserve"> without clade exclusion, illustrating how some methods vastly overpredict the number species, even when the true number of species is low (in this case the true number of species is 11).</w:t>
      </w:r>
    </w:p>
    <w:tbl>
      <w:tblPr>
        <w:tblW w:w="9293" w:type="dxa"/>
        <w:tblInd w:w="93" w:type="dxa"/>
        <w:tblLook w:val="04A0"/>
      </w:tblPr>
      <w:tblGrid>
        <w:gridCol w:w="1750"/>
        <w:gridCol w:w="872"/>
        <w:gridCol w:w="995"/>
        <w:gridCol w:w="872"/>
        <w:gridCol w:w="1070"/>
        <w:gridCol w:w="872"/>
        <w:gridCol w:w="995"/>
        <w:gridCol w:w="872"/>
        <w:gridCol w:w="995"/>
      </w:tblGrid>
      <w:tr w:rsidR="00186BC1" w:rsidRPr="00F56384" w:rsidTr="00186BC1">
        <w:trPr>
          <w:trHeight w:val="249"/>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 </w:t>
            </w:r>
          </w:p>
        </w:tc>
        <w:tc>
          <w:tcPr>
            <w:tcW w:w="1867" w:type="dxa"/>
            <w:gridSpan w:val="2"/>
            <w:tcBorders>
              <w:top w:val="single" w:sz="4" w:space="0" w:color="auto"/>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No </w:t>
            </w:r>
            <w:proofErr w:type="spellStart"/>
            <w:r>
              <w:rPr>
                <w:rFonts w:ascii="Arial" w:eastAsia="Times New Roman" w:hAnsi="Arial" w:cs="Arial"/>
                <w:sz w:val="20"/>
                <w:szCs w:val="20"/>
              </w:rPr>
              <w:t>cutoff</w:t>
            </w:r>
            <w:r w:rsidRPr="00583CD7">
              <w:rPr>
                <w:rFonts w:ascii="Arial" w:eastAsia="Times New Roman" w:hAnsi="Arial" w:cs="Arial"/>
                <w:sz w:val="20"/>
                <w:szCs w:val="20"/>
                <w:vertAlign w:val="superscript"/>
              </w:rPr>
              <w:t>b</w:t>
            </w:r>
            <w:proofErr w:type="spellEnd"/>
          </w:p>
        </w:tc>
        <w:tc>
          <w:tcPr>
            <w:tcW w:w="1942" w:type="dxa"/>
            <w:gridSpan w:val="2"/>
            <w:tcBorders>
              <w:top w:val="single" w:sz="4" w:space="0" w:color="auto"/>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 xml:space="preserve">Cutoff &gt; </w:t>
            </w:r>
            <w:proofErr w:type="spellStart"/>
            <w:r w:rsidRPr="00F56384">
              <w:rPr>
                <w:rFonts w:ascii="Arial" w:eastAsia="Times New Roman" w:hAnsi="Arial" w:cs="Arial"/>
                <w:sz w:val="20"/>
                <w:szCs w:val="20"/>
              </w:rPr>
              <w:t>0.01%</w:t>
            </w:r>
            <w:r w:rsidRPr="00583CD7">
              <w:rPr>
                <w:rFonts w:ascii="Arial" w:eastAsia="Times New Roman" w:hAnsi="Arial" w:cs="Arial"/>
                <w:sz w:val="20"/>
                <w:szCs w:val="20"/>
                <w:vertAlign w:val="superscript"/>
              </w:rPr>
              <w:t>b</w:t>
            </w:r>
            <w:proofErr w:type="spellEnd"/>
          </w:p>
        </w:tc>
        <w:tc>
          <w:tcPr>
            <w:tcW w:w="1867" w:type="dxa"/>
            <w:gridSpan w:val="2"/>
            <w:tcBorders>
              <w:top w:val="single" w:sz="4" w:space="0" w:color="auto"/>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 xml:space="preserve">Cutoff &gt; </w:t>
            </w:r>
            <w:proofErr w:type="spellStart"/>
            <w:r w:rsidRPr="00F56384">
              <w:rPr>
                <w:rFonts w:ascii="Arial" w:eastAsia="Times New Roman" w:hAnsi="Arial" w:cs="Arial"/>
                <w:sz w:val="20"/>
                <w:szCs w:val="20"/>
              </w:rPr>
              <w:t>0.1%</w:t>
            </w:r>
            <w:r w:rsidRPr="00583CD7">
              <w:rPr>
                <w:rFonts w:ascii="Arial" w:eastAsia="Times New Roman" w:hAnsi="Arial" w:cs="Arial"/>
                <w:sz w:val="20"/>
                <w:szCs w:val="20"/>
                <w:vertAlign w:val="superscript"/>
              </w:rPr>
              <w:t>b</w:t>
            </w:r>
            <w:proofErr w:type="spellEnd"/>
          </w:p>
        </w:tc>
        <w:tc>
          <w:tcPr>
            <w:tcW w:w="1867" w:type="dxa"/>
            <w:gridSpan w:val="2"/>
            <w:tcBorders>
              <w:top w:val="single" w:sz="4" w:space="0" w:color="auto"/>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 xml:space="preserve">Cutoff &gt; </w:t>
            </w:r>
            <w:proofErr w:type="spellStart"/>
            <w:r w:rsidRPr="00F56384">
              <w:rPr>
                <w:rFonts w:ascii="Arial" w:eastAsia="Times New Roman" w:hAnsi="Arial" w:cs="Arial"/>
                <w:sz w:val="20"/>
                <w:szCs w:val="20"/>
              </w:rPr>
              <w:t>1%</w:t>
            </w:r>
            <w:r w:rsidRPr="00583CD7">
              <w:rPr>
                <w:rFonts w:ascii="Arial" w:eastAsia="Times New Roman" w:hAnsi="Arial" w:cs="Arial"/>
                <w:sz w:val="20"/>
                <w:szCs w:val="20"/>
                <w:vertAlign w:val="superscript"/>
              </w:rPr>
              <w:t>b</w:t>
            </w:r>
            <w:proofErr w:type="spellEnd"/>
          </w:p>
        </w:tc>
      </w:tr>
      <w:tr w:rsidR="00186BC1"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Method</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Correct</w:t>
            </w:r>
          </w:p>
        </w:tc>
        <w:tc>
          <w:tcPr>
            <w:tcW w:w="995"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Incorrect</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Correct</w:t>
            </w:r>
          </w:p>
        </w:tc>
        <w:tc>
          <w:tcPr>
            <w:tcW w:w="1070"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Incorrect</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Correct</w:t>
            </w:r>
          </w:p>
        </w:tc>
        <w:tc>
          <w:tcPr>
            <w:tcW w:w="995"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Incorrect</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Correct</w:t>
            </w:r>
          </w:p>
        </w:tc>
        <w:tc>
          <w:tcPr>
            <w:tcW w:w="995"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Incorrect</w:t>
            </w:r>
          </w:p>
        </w:tc>
      </w:tr>
      <w:tr w:rsidR="00186BC1"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CARMA3</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32</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186BC1" w:rsidRPr="00F56384"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CLARK</w:t>
            </w:r>
          </w:p>
        </w:tc>
        <w:tc>
          <w:tcPr>
            <w:tcW w:w="872"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32</w:t>
            </w:r>
          </w:p>
        </w:tc>
        <w:tc>
          <w:tcPr>
            <w:tcW w:w="872"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9</w:t>
            </w:r>
          </w:p>
        </w:tc>
        <w:tc>
          <w:tcPr>
            <w:tcW w:w="872"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c>
          <w:tcPr>
            <w:tcW w:w="872"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F56384">
              <w:rPr>
                <w:rFonts w:ascii="Arial" w:eastAsia="Times New Roman" w:hAnsi="Arial" w:cs="Arial"/>
                <w:sz w:val="20"/>
                <w:szCs w:val="20"/>
              </w:rPr>
              <w:t>DiScRIBinATE</w:t>
            </w:r>
            <w:proofErr w:type="spellEnd"/>
            <w:r w:rsidRPr="00F56384">
              <w:rPr>
                <w:rFonts w:ascii="Arial" w:eastAsia="Times New Roman" w:hAnsi="Arial" w:cs="Arial"/>
                <w:sz w:val="20"/>
                <w:szCs w:val="20"/>
              </w:rPr>
              <w:t xml:space="preserve"> </w:t>
            </w:r>
            <w:proofErr w:type="spellStart"/>
            <w:r w:rsidRPr="00F56384">
              <w:rPr>
                <w:rFonts w:ascii="Arial" w:eastAsia="Times New Roman" w:hAnsi="Arial" w:cs="Arial"/>
                <w:sz w:val="20"/>
                <w:szCs w:val="20"/>
              </w:rPr>
              <w:t>RAPSearch2</w:t>
            </w:r>
            <w:r w:rsidRPr="00B153BE">
              <w:rPr>
                <w:rFonts w:ascii="Arial" w:eastAsia="Times New Roman" w:hAnsi="Arial" w:cs="Arial"/>
                <w:sz w:val="20"/>
                <w:szCs w:val="20"/>
                <w:vertAlign w:val="superscript"/>
              </w:rPr>
              <w:t>c</w:t>
            </w:r>
            <w:proofErr w:type="spellEnd"/>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Kraken</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Filtered Kraken</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F56384">
              <w:rPr>
                <w:rFonts w:ascii="Arial" w:eastAsia="Times New Roman" w:hAnsi="Arial" w:cs="Arial"/>
                <w:sz w:val="20"/>
                <w:szCs w:val="20"/>
              </w:rPr>
              <w:t>MEGAN4</w:t>
            </w:r>
            <w:proofErr w:type="spellEnd"/>
            <w:r w:rsidRPr="00F56384">
              <w:rPr>
                <w:rFonts w:ascii="Arial" w:eastAsia="Times New Roman" w:hAnsi="Arial" w:cs="Arial"/>
                <w:sz w:val="20"/>
                <w:szCs w:val="20"/>
              </w:rPr>
              <w:t xml:space="preserve"> </w:t>
            </w:r>
            <w:proofErr w:type="spellStart"/>
            <w:r w:rsidRPr="00F56384">
              <w:rPr>
                <w:rFonts w:ascii="Arial" w:eastAsia="Times New Roman" w:hAnsi="Arial" w:cs="Arial"/>
                <w:sz w:val="20"/>
                <w:szCs w:val="20"/>
              </w:rPr>
              <w:t>BlastN</w:t>
            </w:r>
            <w:proofErr w:type="spellEnd"/>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MEGAN4 RAPSearch2</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63</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19</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F56384">
              <w:rPr>
                <w:rFonts w:ascii="Arial" w:eastAsia="Times New Roman" w:hAnsi="Arial" w:cs="Arial"/>
                <w:sz w:val="20"/>
                <w:szCs w:val="20"/>
              </w:rPr>
              <w:t>MetaBin</w:t>
            </w:r>
            <w:proofErr w:type="spellEnd"/>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262</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36</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F56384">
              <w:rPr>
                <w:rFonts w:ascii="Arial" w:eastAsia="Times New Roman" w:hAnsi="Arial" w:cs="Arial"/>
                <w:sz w:val="20"/>
                <w:szCs w:val="20"/>
              </w:rPr>
              <w:t>MetaCV</w:t>
            </w:r>
            <w:proofErr w:type="spellEnd"/>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1166</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38</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Pr>
                <w:rFonts w:ascii="Arial" w:eastAsia="Times New Roman" w:hAnsi="Arial" w:cs="Arial"/>
                <w:sz w:val="20"/>
                <w:szCs w:val="20"/>
              </w:rPr>
              <w:t>MetaPhyler</w:t>
            </w:r>
            <w:proofErr w:type="spellEnd"/>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7</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7</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4</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9</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F56384">
              <w:rPr>
                <w:rFonts w:ascii="Arial" w:eastAsia="Times New Roman" w:hAnsi="Arial" w:cs="Arial"/>
                <w:sz w:val="20"/>
                <w:szCs w:val="20"/>
              </w:rPr>
              <w:t>PhymmBL</w:t>
            </w:r>
            <w:r w:rsidRPr="00B153BE">
              <w:rPr>
                <w:rFonts w:ascii="Arial" w:eastAsia="Times New Roman" w:hAnsi="Arial" w:cs="Arial"/>
                <w:sz w:val="20"/>
                <w:szCs w:val="20"/>
                <w:vertAlign w:val="superscript"/>
              </w:rPr>
              <w:t>c</w:t>
            </w:r>
            <w:proofErr w:type="spellEnd"/>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RITA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38</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10</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0</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F56384">
              <w:rPr>
                <w:rFonts w:ascii="Arial" w:eastAsia="Times New Roman" w:hAnsi="Arial" w:cs="Arial"/>
                <w:sz w:val="20"/>
                <w:szCs w:val="20"/>
              </w:rPr>
              <w:t>TACOA</w:t>
            </w:r>
            <w:r w:rsidRPr="00B153BE">
              <w:rPr>
                <w:rFonts w:ascii="Arial" w:eastAsia="Times New Roman" w:hAnsi="Arial" w:cs="Arial"/>
                <w:sz w:val="20"/>
                <w:szCs w:val="20"/>
                <w:vertAlign w:val="superscript"/>
              </w:rPr>
              <w:t>c</w:t>
            </w:r>
            <w:proofErr w:type="spellEnd"/>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MG-RAST best hit</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622</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60</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6</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r>
      <w:tr w:rsidR="00D01AB8" w:rsidRPr="00F56384" w:rsidTr="00186BC1">
        <w:trPr>
          <w:trHeight w:val="249"/>
        </w:trPr>
        <w:tc>
          <w:tcPr>
            <w:tcW w:w="1750" w:type="dxa"/>
            <w:tcBorders>
              <w:top w:val="nil"/>
              <w:left w:val="single" w:sz="4" w:space="0" w:color="auto"/>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MG-RAST LCA</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125</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1070"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7</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c>
          <w:tcPr>
            <w:tcW w:w="872"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995" w:type="dxa"/>
            <w:tcBorders>
              <w:top w:val="nil"/>
              <w:left w:val="nil"/>
              <w:bottom w:val="single" w:sz="4" w:space="0" w:color="auto"/>
              <w:right w:val="single" w:sz="4" w:space="0" w:color="auto"/>
            </w:tcBorders>
            <w:shd w:val="clear" w:color="auto" w:fill="auto"/>
            <w:noWrap/>
            <w:vAlign w:val="bottom"/>
          </w:tcPr>
          <w:p w:rsidR="00D01AB8" w:rsidRPr="00F56384"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0</w:t>
            </w:r>
          </w:p>
        </w:tc>
      </w:tr>
    </w:tbl>
    <w:p w:rsidR="00186BC1" w:rsidRDefault="00186BC1" w:rsidP="00186BC1">
      <w:pPr>
        <w:spacing w:line="480" w:lineRule="auto"/>
        <w:rPr>
          <w:rFonts w:ascii="Times New Roman" w:hAnsi="Times New Roman" w:cs="Times New Roman"/>
          <w:sz w:val="24"/>
          <w:szCs w:val="28"/>
        </w:rPr>
      </w:pPr>
      <w:proofErr w:type="spellStart"/>
      <w:proofErr w:type="gramStart"/>
      <w:r w:rsidRPr="001F43E2">
        <w:rPr>
          <w:rFonts w:ascii="Times New Roman" w:hAnsi="Times New Roman" w:cs="Times New Roman"/>
          <w:sz w:val="24"/>
          <w:szCs w:val="28"/>
          <w:vertAlign w:val="superscript"/>
        </w:rPr>
        <w:t>a</w:t>
      </w:r>
      <w:r>
        <w:rPr>
          <w:rFonts w:ascii="Times New Roman" w:hAnsi="Times New Roman" w:cs="Times New Roman"/>
          <w:sz w:val="24"/>
          <w:szCs w:val="28"/>
        </w:rPr>
        <w:t>Using</w:t>
      </w:r>
      <w:proofErr w:type="spellEnd"/>
      <w:proofErr w:type="gramEnd"/>
      <w:r>
        <w:rPr>
          <w:rFonts w:ascii="Times New Roman" w:hAnsi="Times New Roman" w:cs="Times New Roman"/>
          <w:sz w:val="24"/>
          <w:szCs w:val="24"/>
        </w:rPr>
        <w:t xml:space="preserve"> the </w:t>
      </w:r>
      <w:proofErr w:type="spellStart"/>
      <w:r w:rsidRPr="00C55015">
        <w:rPr>
          <w:rFonts w:ascii="Times New Roman" w:hAnsi="Times New Roman" w:cs="Times New Roman"/>
          <w:sz w:val="24"/>
          <w:szCs w:val="24"/>
        </w:rPr>
        <w:t>MetaSimHC</w:t>
      </w:r>
      <w:proofErr w:type="spellEnd"/>
      <w:r w:rsidRPr="00C55015">
        <w:rPr>
          <w:rFonts w:ascii="Times New Roman" w:hAnsi="Times New Roman" w:cs="Times New Roman"/>
          <w:sz w:val="24"/>
          <w:szCs w:val="24"/>
        </w:rPr>
        <w:t xml:space="preserve"> </w:t>
      </w:r>
      <w:r>
        <w:rPr>
          <w:rFonts w:ascii="Times New Roman" w:hAnsi="Times New Roman" w:cs="Times New Roman"/>
          <w:sz w:val="24"/>
          <w:szCs w:val="24"/>
        </w:rPr>
        <w:t xml:space="preserve">dataset of simulated </w:t>
      </w:r>
      <w:r w:rsidRPr="00C55015">
        <w:rPr>
          <w:rFonts w:ascii="Times New Roman" w:hAnsi="Times New Roman" w:cs="Times New Roman"/>
          <w:sz w:val="24"/>
          <w:szCs w:val="24"/>
        </w:rPr>
        <w:t>250</w:t>
      </w:r>
      <w:r>
        <w:rPr>
          <w:rFonts w:ascii="Times New Roman" w:hAnsi="Times New Roman" w:cs="Times New Roman"/>
          <w:sz w:val="24"/>
          <w:szCs w:val="24"/>
        </w:rPr>
        <w:t xml:space="preserve"> </w:t>
      </w:r>
      <w:proofErr w:type="spellStart"/>
      <w:r>
        <w:rPr>
          <w:rFonts w:ascii="Times New Roman" w:hAnsi="Times New Roman" w:cs="Times New Roman"/>
          <w:sz w:val="24"/>
          <w:szCs w:val="24"/>
        </w:rPr>
        <w:t>bp</w:t>
      </w:r>
      <w:proofErr w:type="spellEnd"/>
      <w:r>
        <w:rPr>
          <w:rFonts w:ascii="Times New Roman" w:hAnsi="Times New Roman" w:cs="Times New Roman"/>
          <w:sz w:val="24"/>
          <w:szCs w:val="24"/>
        </w:rPr>
        <w:t xml:space="preserve"> reads from 11 species.</w:t>
      </w:r>
      <w:r>
        <w:rPr>
          <w:rFonts w:ascii="Times New Roman" w:hAnsi="Times New Roman" w:cs="Times New Roman"/>
          <w:sz w:val="24"/>
          <w:szCs w:val="28"/>
        </w:rPr>
        <w:t xml:space="preserve"> </w:t>
      </w:r>
    </w:p>
    <w:p w:rsidR="00186BC1" w:rsidRDefault="00186BC1" w:rsidP="00186BC1">
      <w:pPr>
        <w:spacing w:line="480" w:lineRule="auto"/>
        <w:rPr>
          <w:rFonts w:ascii="Times New Roman" w:hAnsi="Times New Roman" w:cs="Times New Roman"/>
          <w:sz w:val="24"/>
          <w:szCs w:val="28"/>
        </w:rPr>
      </w:pPr>
      <w:proofErr w:type="spellStart"/>
      <w:proofErr w:type="gramStart"/>
      <w:r w:rsidRPr="001F43E2">
        <w:rPr>
          <w:rFonts w:ascii="Times New Roman" w:hAnsi="Times New Roman" w:cs="Times New Roman"/>
          <w:sz w:val="24"/>
          <w:szCs w:val="28"/>
          <w:vertAlign w:val="superscript"/>
        </w:rPr>
        <w:t>b</w:t>
      </w:r>
      <w:r>
        <w:rPr>
          <w:rFonts w:ascii="Times New Roman" w:hAnsi="Times New Roman" w:cs="Times New Roman"/>
          <w:sz w:val="24"/>
          <w:szCs w:val="28"/>
        </w:rPr>
        <w:t>A</w:t>
      </w:r>
      <w:proofErr w:type="spellEnd"/>
      <w:proofErr w:type="gramEnd"/>
      <w:r>
        <w:rPr>
          <w:rFonts w:ascii="Times New Roman" w:hAnsi="Times New Roman" w:cs="Times New Roman"/>
          <w:sz w:val="24"/>
          <w:szCs w:val="28"/>
        </w:rPr>
        <w:t xml:space="preserve"> cutoff of &gt; x%, for example 0.01%, would indicate that only species with a predicted abundance of at least x% of the total set of predictions were considered. Correctly predicted species are any of the 11 species that were used to simulate the reads in the dataset, whereas any other predicted species was incorrect. </w:t>
      </w:r>
    </w:p>
    <w:p w:rsidR="00186BC1" w:rsidRDefault="00186BC1" w:rsidP="00186BC1">
      <w:pPr>
        <w:spacing w:line="480" w:lineRule="auto"/>
        <w:rPr>
          <w:rFonts w:ascii="Times New Roman" w:hAnsi="Times New Roman" w:cs="Times New Roman"/>
          <w:sz w:val="24"/>
          <w:szCs w:val="28"/>
        </w:rPr>
      </w:pPr>
      <w:proofErr w:type="spellStart"/>
      <w:proofErr w:type="gramStart"/>
      <w:r w:rsidRPr="00B153BE">
        <w:rPr>
          <w:rFonts w:ascii="Times New Roman" w:hAnsi="Times New Roman" w:cs="Times New Roman"/>
          <w:sz w:val="24"/>
          <w:szCs w:val="28"/>
          <w:vertAlign w:val="superscript"/>
        </w:rPr>
        <w:t>c</w:t>
      </w:r>
      <w:r>
        <w:rPr>
          <w:rFonts w:ascii="Times New Roman" w:hAnsi="Times New Roman" w:cs="Times New Roman"/>
          <w:sz w:val="24"/>
          <w:szCs w:val="28"/>
        </w:rPr>
        <w:t>These</w:t>
      </w:r>
      <w:proofErr w:type="spellEnd"/>
      <w:proofErr w:type="gramEnd"/>
      <w:r>
        <w:rPr>
          <w:rFonts w:ascii="Times New Roman" w:hAnsi="Times New Roman" w:cs="Times New Roman"/>
          <w:sz w:val="24"/>
          <w:szCs w:val="28"/>
        </w:rPr>
        <w:t xml:space="preserve"> methods do not predict to the species level at this read length (they require longer read lengths). See additional analyses at other levels of clade exclusion. </w:t>
      </w:r>
    </w:p>
    <w:p w:rsidR="00186BC1" w:rsidRDefault="00186BC1">
      <w:pPr>
        <w:tabs>
          <w:tab w:val="clear" w:pos="720"/>
        </w:tabs>
        <w:suppressAutoHyphens w:val="0"/>
        <w:rPr>
          <w:rFonts w:ascii="Times New Roman" w:hAnsi="Times New Roman" w:cs="Times New Roman"/>
          <w:sz w:val="24"/>
          <w:szCs w:val="28"/>
        </w:rPr>
      </w:pPr>
      <w:r>
        <w:rPr>
          <w:rFonts w:ascii="Times New Roman" w:hAnsi="Times New Roman" w:cs="Times New Roman"/>
          <w:sz w:val="24"/>
          <w:szCs w:val="28"/>
        </w:rPr>
        <w:br w:type="page"/>
      </w:r>
    </w:p>
    <w:p w:rsidR="00186BC1" w:rsidRDefault="00186BC1" w:rsidP="008D45C0">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Table </w:t>
      </w:r>
      <w:proofErr w:type="spellStart"/>
      <w:r>
        <w:rPr>
          <w:rFonts w:ascii="Times New Roman" w:hAnsi="Times New Roman" w:cs="Times New Roman"/>
          <w:b/>
          <w:sz w:val="24"/>
          <w:szCs w:val="24"/>
        </w:rPr>
        <w:t>S</w:t>
      </w:r>
      <w:r w:rsidR="00433D7E">
        <w:rPr>
          <w:rFonts w:ascii="Times New Roman" w:hAnsi="Times New Roman" w:cs="Times New Roman"/>
          <w:b/>
          <w:sz w:val="24"/>
          <w:szCs w:val="24"/>
        </w:rPr>
        <w:t>6</w:t>
      </w:r>
      <w:proofErr w:type="spellEnd"/>
      <w:r w:rsidR="008D45C0">
        <w:rPr>
          <w:rFonts w:ascii="Times New Roman" w:hAnsi="Times New Roman" w:cs="Times New Roman"/>
          <w:b/>
          <w:sz w:val="24"/>
          <w:szCs w:val="24"/>
        </w:rPr>
        <w:t xml:space="preserve">. </w:t>
      </w:r>
      <w:proofErr w:type="gramStart"/>
      <w:r>
        <w:rPr>
          <w:rFonts w:ascii="Times New Roman" w:hAnsi="Times New Roman" w:cs="Times New Roman"/>
          <w:sz w:val="24"/>
          <w:szCs w:val="24"/>
        </w:rPr>
        <w:t xml:space="preserve">Number of incorrectly </w:t>
      </w:r>
      <w:r w:rsidRPr="00C55015">
        <w:rPr>
          <w:rFonts w:ascii="Times New Roman" w:hAnsi="Times New Roman" w:cs="Times New Roman"/>
          <w:sz w:val="24"/>
          <w:szCs w:val="24"/>
        </w:rPr>
        <w:t xml:space="preserve">predicted </w:t>
      </w:r>
      <w:proofErr w:type="spellStart"/>
      <w:r w:rsidRPr="00C55015">
        <w:rPr>
          <w:rFonts w:ascii="Times New Roman" w:hAnsi="Times New Roman" w:cs="Times New Roman"/>
          <w:sz w:val="24"/>
          <w:szCs w:val="24"/>
        </w:rPr>
        <w:t>spec</w:t>
      </w:r>
      <w:r>
        <w:rPr>
          <w:rFonts w:ascii="Times New Roman" w:hAnsi="Times New Roman" w:cs="Times New Roman"/>
          <w:sz w:val="24"/>
          <w:szCs w:val="24"/>
        </w:rPr>
        <w:t>ies</w:t>
      </w:r>
      <w:r w:rsidRPr="00F370FE">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for different abundance </w:t>
      </w:r>
      <w:proofErr w:type="spellStart"/>
      <w:r>
        <w:rPr>
          <w:rFonts w:ascii="Times New Roman" w:hAnsi="Times New Roman" w:cs="Times New Roman"/>
          <w:sz w:val="24"/>
          <w:szCs w:val="24"/>
        </w:rPr>
        <w:t>thresholds</w:t>
      </w:r>
      <w:r w:rsidRPr="00F370FE">
        <w:rPr>
          <w:rFonts w:ascii="Times New Roman" w:hAnsi="Times New Roman" w:cs="Times New Roman"/>
          <w:sz w:val="24"/>
          <w:szCs w:val="24"/>
          <w:vertAlign w:val="superscript"/>
        </w:rPr>
        <w:t>b</w:t>
      </w:r>
      <w:proofErr w:type="spellEnd"/>
      <w:r>
        <w:rPr>
          <w:rFonts w:ascii="Times New Roman" w:hAnsi="Times New Roman" w:cs="Times New Roman"/>
          <w:sz w:val="24"/>
          <w:szCs w:val="24"/>
        </w:rPr>
        <w:t xml:space="preserve"> </w:t>
      </w:r>
      <w:r w:rsidRPr="00C55015">
        <w:rPr>
          <w:rFonts w:ascii="Times New Roman" w:hAnsi="Times New Roman" w:cs="Times New Roman"/>
          <w:sz w:val="24"/>
          <w:szCs w:val="24"/>
        </w:rPr>
        <w:t xml:space="preserve">with </w:t>
      </w:r>
      <w:r>
        <w:rPr>
          <w:rFonts w:ascii="Times New Roman" w:hAnsi="Times New Roman" w:cs="Times New Roman"/>
          <w:sz w:val="24"/>
          <w:szCs w:val="24"/>
        </w:rPr>
        <w:t>genus</w:t>
      </w:r>
      <w:r w:rsidRPr="00C55015">
        <w:rPr>
          <w:rFonts w:ascii="Times New Roman" w:hAnsi="Times New Roman" w:cs="Times New Roman"/>
          <w:sz w:val="24"/>
          <w:szCs w:val="24"/>
        </w:rPr>
        <w:t xml:space="preserve"> </w:t>
      </w:r>
      <w:proofErr w:type="spellStart"/>
      <w:r w:rsidRPr="00C55015">
        <w:rPr>
          <w:rFonts w:ascii="Times New Roman" w:hAnsi="Times New Roman" w:cs="Times New Roman"/>
          <w:sz w:val="24"/>
          <w:szCs w:val="24"/>
        </w:rPr>
        <w:t>clade</w:t>
      </w:r>
      <w:proofErr w:type="spellEnd"/>
      <w:r w:rsidRPr="00C55015">
        <w:rPr>
          <w:rFonts w:ascii="Times New Roman" w:hAnsi="Times New Roman" w:cs="Times New Roman"/>
          <w:sz w:val="24"/>
          <w:szCs w:val="24"/>
        </w:rPr>
        <w:t xml:space="preserve"> exclusion</w:t>
      </w:r>
      <w:r>
        <w:rPr>
          <w:rFonts w:ascii="Times New Roman" w:hAnsi="Times New Roman" w:cs="Times New Roman"/>
          <w:sz w:val="24"/>
          <w:szCs w:val="24"/>
        </w:rPr>
        <w:t>.</w:t>
      </w:r>
      <w:proofErr w:type="gramEnd"/>
    </w:p>
    <w:tbl>
      <w:tblPr>
        <w:tblW w:w="7623" w:type="dxa"/>
        <w:tblInd w:w="93" w:type="dxa"/>
        <w:tblLook w:val="04A0"/>
      </w:tblPr>
      <w:tblGrid>
        <w:gridCol w:w="2543"/>
        <w:gridCol w:w="1240"/>
        <w:gridCol w:w="1420"/>
        <w:gridCol w:w="1300"/>
        <w:gridCol w:w="1120"/>
      </w:tblGrid>
      <w:tr w:rsidR="00186BC1" w:rsidRPr="00C7437E" w:rsidTr="00B81352">
        <w:trPr>
          <w:trHeight w:val="255"/>
        </w:trPr>
        <w:tc>
          <w:tcPr>
            <w:tcW w:w="25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Method</w:t>
            </w:r>
          </w:p>
        </w:tc>
        <w:tc>
          <w:tcPr>
            <w:tcW w:w="1240" w:type="dxa"/>
            <w:tcBorders>
              <w:top w:val="single" w:sz="4" w:space="0" w:color="auto"/>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No </w:t>
            </w:r>
            <w:proofErr w:type="spellStart"/>
            <w:r>
              <w:rPr>
                <w:rFonts w:ascii="Arial" w:eastAsia="Times New Roman" w:hAnsi="Arial" w:cs="Arial"/>
                <w:sz w:val="20"/>
                <w:szCs w:val="20"/>
              </w:rPr>
              <w:t>cutoff</w:t>
            </w:r>
            <w:r w:rsidRPr="00F370FE">
              <w:rPr>
                <w:rFonts w:ascii="Arial" w:eastAsia="Times New Roman" w:hAnsi="Arial" w:cs="Arial"/>
                <w:sz w:val="20"/>
                <w:szCs w:val="20"/>
                <w:vertAlign w:val="superscript"/>
              </w:rPr>
              <w:t>b</w:t>
            </w:r>
            <w:proofErr w:type="spellEnd"/>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 xml:space="preserve">Cutoff &gt; </w:t>
            </w:r>
            <w:proofErr w:type="spellStart"/>
            <w:r w:rsidRPr="00C7437E">
              <w:rPr>
                <w:rFonts w:ascii="Arial" w:eastAsia="Times New Roman" w:hAnsi="Arial" w:cs="Arial"/>
                <w:sz w:val="20"/>
                <w:szCs w:val="20"/>
              </w:rPr>
              <w:t>0.01%</w:t>
            </w:r>
            <w:r w:rsidRPr="00F370FE">
              <w:rPr>
                <w:rFonts w:ascii="Arial" w:eastAsia="Times New Roman" w:hAnsi="Arial" w:cs="Arial"/>
                <w:sz w:val="20"/>
                <w:szCs w:val="20"/>
                <w:vertAlign w:val="superscript"/>
              </w:rPr>
              <w:t>b</w:t>
            </w:r>
            <w:proofErr w:type="spellEnd"/>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 xml:space="preserve">Cutoff &gt; </w:t>
            </w:r>
            <w:proofErr w:type="spellStart"/>
            <w:r w:rsidRPr="00C7437E">
              <w:rPr>
                <w:rFonts w:ascii="Arial" w:eastAsia="Times New Roman" w:hAnsi="Arial" w:cs="Arial"/>
                <w:sz w:val="20"/>
                <w:szCs w:val="20"/>
              </w:rPr>
              <w:t>0.1%</w:t>
            </w:r>
            <w:r w:rsidRPr="00F370FE">
              <w:rPr>
                <w:rFonts w:ascii="Arial" w:eastAsia="Times New Roman" w:hAnsi="Arial" w:cs="Arial"/>
                <w:sz w:val="20"/>
                <w:szCs w:val="20"/>
                <w:vertAlign w:val="superscript"/>
              </w:rPr>
              <w:t>b</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 xml:space="preserve">Cutoff &gt; </w:t>
            </w:r>
            <w:proofErr w:type="spellStart"/>
            <w:r w:rsidRPr="00C7437E">
              <w:rPr>
                <w:rFonts w:ascii="Arial" w:eastAsia="Times New Roman" w:hAnsi="Arial" w:cs="Arial"/>
                <w:sz w:val="20"/>
                <w:szCs w:val="20"/>
              </w:rPr>
              <w:t>1%</w:t>
            </w:r>
            <w:r w:rsidRPr="00F370FE">
              <w:rPr>
                <w:rFonts w:ascii="Arial" w:eastAsia="Times New Roman" w:hAnsi="Arial" w:cs="Arial"/>
                <w:sz w:val="20"/>
                <w:szCs w:val="20"/>
                <w:vertAlign w:val="superscript"/>
              </w:rPr>
              <w:t>b</w:t>
            </w:r>
            <w:proofErr w:type="spellEnd"/>
          </w:p>
        </w:tc>
      </w:tr>
      <w:tr w:rsidR="00186BC1"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CARMA3</w:t>
            </w:r>
          </w:p>
        </w:tc>
        <w:tc>
          <w:tcPr>
            <w:tcW w:w="1240" w:type="dxa"/>
            <w:tcBorders>
              <w:top w:val="nil"/>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71</w:t>
            </w:r>
          </w:p>
        </w:tc>
        <w:tc>
          <w:tcPr>
            <w:tcW w:w="1420" w:type="dxa"/>
            <w:tcBorders>
              <w:top w:val="nil"/>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11</w:t>
            </w:r>
          </w:p>
        </w:tc>
        <w:tc>
          <w:tcPr>
            <w:tcW w:w="1300" w:type="dxa"/>
            <w:tcBorders>
              <w:top w:val="nil"/>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w:t>
            </w:r>
          </w:p>
        </w:tc>
        <w:tc>
          <w:tcPr>
            <w:tcW w:w="1120" w:type="dxa"/>
            <w:tcBorders>
              <w:top w:val="nil"/>
              <w:left w:val="nil"/>
              <w:bottom w:val="single" w:sz="4" w:space="0" w:color="auto"/>
              <w:right w:val="single" w:sz="4" w:space="0" w:color="auto"/>
            </w:tcBorders>
            <w:shd w:val="clear" w:color="auto" w:fill="auto"/>
            <w:noWrap/>
            <w:vAlign w:val="bottom"/>
          </w:tcPr>
          <w:p w:rsidR="00186BC1" w:rsidRPr="00C7437E" w:rsidRDefault="00186BC1"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CLARK</w:t>
            </w:r>
          </w:p>
        </w:tc>
        <w:tc>
          <w:tcPr>
            <w:tcW w:w="1240"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839</w:t>
            </w:r>
          </w:p>
        </w:tc>
        <w:tc>
          <w:tcPr>
            <w:tcW w:w="1420"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467</w:t>
            </w:r>
          </w:p>
        </w:tc>
        <w:tc>
          <w:tcPr>
            <w:tcW w:w="1300"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94</w:t>
            </w:r>
          </w:p>
        </w:tc>
        <w:tc>
          <w:tcPr>
            <w:tcW w:w="1120" w:type="dxa"/>
            <w:tcBorders>
              <w:top w:val="nil"/>
              <w:left w:val="nil"/>
              <w:bottom w:val="single" w:sz="4" w:space="0" w:color="auto"/>
              <w:right w:val="single" w:sz="4" w:space="0" w:color="auto"/>
            </w:tcBorders>
            <w:shd w:val="clear" w:color="auto" w:fill="auto"/>
            <w:noWrap/>
            <w:vAlign w:val="bottom"/>
          </w:tcPr>
          <w:p w:rsidR="00D01AB8"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6</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DiScRIBinATE</w:t>
            </w:r>
            <w:proofErr w:type="spellEnd"/>
            <w:r w:rsidRPr="00C7437E">
              <w:rPr>
                <w:rFonts w:ascii="Arial" w:eastAsia="Times New Roman" w:hAnsi="Arial" w:cs="Arial"/>
                <w:sz w:val="20"/>
                <w:szCs w:val="20"/>
              </w:rPr>
              <w:t xml:space="preserve"> </w:t>
            </w:r>
            <w:proofErr w:type="spellStart"/>
            <w:r w:rsidRPr="00C7437E">
              <w:rPr>
                <w:rFonts w:ascii="Arial" w:eastAsia="Times New Roman" w:hAnsi="Arial" w:cs="Arial"/>
                <w:sz w:val="20"/>
                <w:szCs w:val="20"/>
              </w:rPr>
              <w:t>RAPSearch2</w:t>
            </w:r>
            <w:r w:rsidRPr="00E533C5">
              <w:rPr>
                <w:rFonts w:ascii="Arial" w:eastAsia="Times New Roman" w:hAnsi="Arial" w:cs="Arial"/>
                <w:sz w:val="20"/>
                <w:szCs w:val="20"/>
                <w:vertAlign w:val="superscript"/>
              </w:rPr>
              <w:t>c</w:t>
            </w:r>
            <w:proofErr w:type="spellEnd"/>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Kraken</w:t>
            </w:r>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860</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445</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95</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7</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Filtered Kraken</w:t>
            </w:r>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50</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39</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13</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MEGAN4</w:t>
            </w:r>
            <w:proofErr w:type="spellEnd"/>
            <w:r w:rsidRPr="00C7437E">
              <w:rPr>
                <w:rFonts w:ascii="Arial" w:eastAsia="Times New Roman" w:hAnsi="Arial" w:cs="Arial"/>
                <w:sz w:val="20"/>
                <w:szCs w:val="20"/>
              </w:rPr>
              <w:t xml:space="preserve"> </w:t>
            </w:r>
            <w:proofErr w:type="spellStart"/>
            <w:r w:rsidRPr="00C7437E">
              <w:rPr>
                <w:rFonts w:ascii="Arial" w:eastAsia="Times New Roman" w:hAnsi="Arial" w:cs="Arial"/>
                <w:sz w:val="20"/>
                <w:szCs w:val="20"/>
              </w:rPr>
              <w:t>BlastN</w:t>
            </w:r>
            <w:proofErr w:type="spellEnd"/>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640</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493</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79</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6</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MEGAN4 RAPSearch2</w:t>
            </w:r>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648</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354</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31</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6</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Pr>
                <w:rFonts w:ascii="Arial" w:eastAsia="Times New Roman" w:hAnsi="Arial" w:cs="Arial"/>
                <w:sz w:val="20"/>
                <w:szCs w:val="20"/>
              </w:rPr>
              <w:t>MetaBin</w:t>
            </w:r>
            <w:proofErr w:type="spellEnd"/>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973</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320</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31</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6</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MetaCV</w:t>
            </w:r>
            <w:proofErr w:type="spellEnd"/>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1263</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1076</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84</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7</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MetaPhyler</w:t>
            </w:r>
            <w:proofErr w:type="spellEnd"/>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9</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9</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9</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PhymmBL</w:t>
            </w:r>
            <w:r w:rsidRPr="00E533C5">
              <w:rPr>
                <w:rFonts w:ascii="Arial" w:eastAsia="Times New Roman" w:hAnsi="Arial" w:cs="Arial"/>
                <w:sz w:val="20"/>
                <w:szCs w:val="20"/>
                <w:vertAlign w:val="superscript"/>
              </w:rPr>
              <w:t>c</w:t>
            </w:r>
            <w:proofErr w:type="spellEnd"/>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RITA</w:t>
            </w:r>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934</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263</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39</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14</w:t>
            </w:r>
          </w:p>
        </w:tc>
      </w:tr>
      <w:tr w:rsidR="00D01AB8" w:rsidRPr="00C7437E" w:rsidTr="00B81352">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TACOA</w:t>
            </w:r>
            <w:r w:rsidRPr="00E533C5">
              <w:rPr>
                <w:rFonts w:ascii="Arial" w:eastAsia="Times New Roman" w:hAnsi="Arial" w:cs="Arial"/>
                <w:sz w:val="20"/>
                <w:szCs w:val="20"/>
                <w:vertAlign w:val="superscript"/>
              </w:rPr>
              <w:t>c</w:t>
            </w:r>
            <w:proofErr w:type="spellEnd"/>
          </w:p>
        </w:tc>
        <w:tc>
          <w:tcPr>
            <w:tcW w:w="124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4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30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120" w:type="dxa"/>
            <w:tcBorders>
              <w:top w:val="nil"/>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r w:rsidR="00D01AB8" w:rsidRPr="00C7437E" w:rsidTr="00B81352">
        <w:trPr>
          <w:trHeight w:val="255"/>
        </w:trPr>
        <w:tc>
          <w:tcPr>
            <w:tcW w:w="25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MG-</w:t>
            </w:r>
            <w:proofErr w:type="spellStart"/>
            <w:r w:rsidRPr="00F56384">
              <w:rPr>
                <w:rFonts w:ascii="Arial" w:eastAsia="Times New Roman" w:hAnsi="Arial" w:cs="Arial"/>
                <w:sz w:val="20"/>
                <w:szCs w:val="20"/>
              </w:rPr>
              <w:t>RAST</w:t>
            </w:r>
            <w:proofErr w:type="spellEnd"/>
            <w:r w:rsidRPr="00F56384">
              <w:rPr>
                <w:rFonts w:ascii="Arial" w:eastAsia="Times New Roman" w:hAnsi="Arial" w:cs="Arial"/>
                <w:sz w:val="20"/>
                <w:szCs w:val="20"/>
              </w:rPr>
              <w:t xml:space="preserve"> best </w:t>
            </w:r>
            <w:proofErr w:type="spellStart"/>
            <w:r w:rsidRPr="00F56384">
              <w:rPr>
                <w:rFonts w:ascii="Arial" w:eastAsia="Times New Roman" w:hAnsi="Arial" w:cs="Arial"/>
                <w:sz w:val="20"/>
                <w:szCs w:val="20"/>
              </w:rPr>
              <w:t>hit</w:t>
            </w:r>
            <w:r>
              <w:rPr>
                <w:rFonts w:ascii="Arial" w:eastAsia="Times New Roman" w:hAnsi="Arial" w:cs="Arial"/>
                <w:sz w:val="20"/>
                <w:szCs w:val="20"/>
                <w:vertAlign w:val="superscript"/>
              </w:rPr>
              <w:t>d</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r w:rsidR="00D01AB8" w:rsidRPr="00C7437E" w:rsidTr="00B81352">
        <w:trPr>
          <w:trHeight w:val="255"/>
        </w:trPr>
        <w:tc>
          <w:tcPr>
            <w:tcW w:w="25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MG-</w:t>
            </w:r>
            <w:proofErr w:type="spellStart"/>
            <w:r w:rsidRPr="00F56384">
              <w:rPr>
                <w:rFonts w:ascii="Arial" w:eastAsia="Times New Roman" w:hAnsi="Arial" w:cs="Arial"/>
                <w:sz w:val="20"/>
                <w:szCs w:val="20"/>
              </w:rPr>
              <w:t>RAST</w:t>
            </w:r>
            <w:proofErr w:type="spellEnd"/>
            <w:r w:rsidRPr="00F56384">
              <w:rPr>
                <w:rFonts w:ascii="Arial" w:eastAsia="Times New Roman" w:hAnsi="Arial" w:cs="Arial"/>
                <w:sz w:val="20"/>
                <w:szCs w:val="20"/>
              </w:rPr>
              <w:t xml:space="preserve"> </w:t>
            </w:r>
            <w:proofErr w:type="spellStart"/>
            <w:r w:rsidRPr="00F56384">
              <w:rPr>
                <w:rFonts w:ascii="Arial" w:eastAsia="Times New Roman" w:hAnsi="Arial" w:cs="Arial"/>
                <w:sz w:val="20"/>
                <w:szCs w:val="20"/>
              </w:rPr>
              <w:t>LCA</w:t>
            </w:r>
            <w:r>
              <w:rPr>
                <w:rFonts w:ascii="Arial" w:eastAsia="Times New Roman" w:hAnsi="Arial" w:cs="Arial"/>
                <w:sz w:val="20"/>
                <w:szCs w:val="20"/>
                <w:vertAlign w:val="superscript"/>
              </w:rPr>
              <w:t>d</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D01AB8" w:rsidRPr="00C7437E" w:rsidRDefault="00D01AB8" w:rsidP="00B81352">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N/A</w:t>
            </w:r>
          </w:p>
        </w:tc>
      </w:tr>
    </w:tbl>
    <w:p w:rsidR="00186BC1" w:rsidRDefault="00186BC1" w:rsidP="00186BC1">
      <w:pPr>
        <w:spacing w:line="480" w:lineRule="auto"/>
        <w:rPr>
          <w:rFonts w:ascii="Times New Roman" w:hAnsi="Times New Roman" w:cs="Times New Roman"/>
          <w:sz w:val="24"/>
          <w:szCs w:val="28"/>
        </w:rPr>
      </w:pPr>
      <w:proofErr w:type="spellStart"/>
      <w:proofErr w:type="gramStart"/>
      <w:r w:rsidRPr="00F370FE">
        <w:rPr>
          <w:rFonts w:ascii="Times New Roman" w:hAnsi="Times New Roman" w:cs="Times New Roman"/>
          <w:sz w:val="24"/>
          <w:szCs w:val="28"/>
          <w:vertAlign w:val="superscript"/>
        </w:rPr>
        <w:t>a</w:t>
      </w:r>
      <w:r>
        <w:rPr>
          <w:rFonts w:ascii="Times New Roman" w:hAnsi="Times New Roman" w:cs="Times New Roman"/>
          <w:sz w:val="24"/>
          <w:szCs w:val="28"/>
        </w:rPr>
        <w:t>Using</w:t>
      </w:r>
      <w:proofErr w:type="spellEnd"/>
      <w:proofErr w:type="gramEnd"/>
      <w:r>
        <w:rPr>
          <w:rFonts w:ascii="Times New Roman" w:hAnsi="Times New Roman" w:cs="Times New Roman"/>
          <w:sz w:val="24"/>
          <w:szCs w:val="28"/>
        </w:rPr>
        <w:t xml:space="preserve"> the </w:t>
      </w:r>
      <w:proofErr w:type="spellStart"/>
      <w:r w:rsidRPr="00C55015">
        <w:rPr>
          <w:rFonts w:ascii="Times New Roman" w:hAnsi="Times New Roman" w:cs="Times New Roman"/>
          <w:sz w:val="24"/>
          <w:szCs w:val="24"/>
        </w:rPr>
        <w:t>MetaSimHC</w:t>
      </w:r>
      <w:proofErr w:type="spellEnd"/>
      <w:r>
        <w:rPr>
          <w:rFonts w:ascii="Times New Roman" w:hAnsi="Times New Roman" w:cs="Times New Roman"/>
          <w:sz w:val="24"/>
          <w:szCs w:val="24"/>
        </w:rPr>
        <w:t xml:space="preserve"> dataset of</w:t>
      </w:r>
      <w:r w:rsidRPr="00C55015">
        <w:rPr>
          <w:rFonts w:ascii="Times New Roman" w:hAnsi="Times New Roman" w:cs="Times New Roman"/>
          <w:sz w:val="24"/>
          <w:szCs w:val="24"/>
        </w:rPr>
        <w:t xml:space="preserve"> </w:t>
      </w:r>
      <w:r>
        <w:rPr>
          <w:rFonts w:ascii="Times New Roman" w:hAnsi="Times New Roman" w:cs="Times New Roman"/>
          <w:sz w:val="24"/>
          <w:szCs w:val="24"/>
        </w:rPr>
        <w:t xml:space="preserve">simulated </w:t>
      </w:r>
      <w:r w:rsidRPr="00C55015">
        <w:rPr>
          <w:rFonts w:ascii="Times New Roman" w:hAnsi="Times New Roman" w:cs="Times New Roman"/>
          <w:sz w:val="24"/>
          <w:szCs w:val="24"/>
        </w:rPr>
        <w:t>250</w:t>
      </w:r>
      <w:r>
        <w:rPr>
          <w:rFonts w:ascii="Times New Roman" w:hAnsi="Times New Roman" w:cs="Times New Roman"/>
          <w:sz w:val="24"/>
          <w:szCs w:val="24"/>
        </w:rPr>
        <w:t xml:space="preserve"> </w:t>
      </w:r>
      <w:proofErr w:type="spellStart"/>
      <w:r>
        <w:rPr>
          <w:rFonts w:ascii="Times New Roman" w:hAnsi="Times New Roman" w:cs="Times New Roman"/>
          <w:sz w:val="24"/>
          <w:szCs w:val="24"/>
        </w:rPr>
        <w:t>bp</w:t>
      </w:r>
      <w:proofErr w:type="spellEnd"/>
      <w:r>
        <w:rPr>
          <w:rFonts w:ascii="Times New Roman" w:hAnsi="Times New Roman" w:cs="Times New Roman"/>
          <w:sz w:val="24"/>
          <w:szCs w:val="24"/>
        </w:rPr>
        <w:t xml:space="preserve"> reads. </w:t>
      </w:r>
    </w:p>
    <w:p w:rsidR="00186BC1" w:rsidRDefault="00186BC1" w:rsidP="00186BC1">
      <w:pPr>
        <w:spacing w:line="480" w:lineRule="auto"/>
        <w:rPr>
          <w:rFonts w:ascii="Times New Roman" w:hAnsi="Times New Roman" w:cs="Times New Roman"/>
          <w:sz w:val="24"/>
          <w:szCs w:val="28"/>
        </w:rPr>
      </w:pPr>
      <w:proofErr w:type="spellStart"/>
      <w:proofErr w:type="gramStart"/>
      <w:r w:rsidRPr="00F370FE">
        <w:rPr>
          <w:rFonts w:ascii="Times New Roman" w:hAnsi="Times New Roman" w:cs="Times New Roman"/>
          <w:sz w:val="24"/>
          <w:szCs w:val="28"/>
          <w:vertAlign w:val="superscript"/>
        </w:rPr>
        <w:t>b</w:t>
      </w:r>
      <w:r>
        <w:rPr>
          <w:rFonts w:ascii="Times New Roman" w:hAnsi="Times New Roman" w:cs="Times New Roman"/>
          <w:sz w:val="24"/>
          <w:szCs w:val="28"/>
        </w:rPr>
        <w:t>A</w:t>
      </w:r>
      <w:proofErr w:type="spellEnd"/>
      <w:proofErr w:type="gramEnd"/>
      <w:r>
        <w:rPr>
          <w:rFonts w:ascii="Times New Roman" w:hAnsi="Times New Roman" w:cs="Times New Roman"/>
          <w:sz w:val="24"/>
          <w:szCs w:val="28"/>
        </w:rPr>
        <w:t xml:space="preserve"> cutoff of &gt; x%, for example 0.01%, would indicate that only species with a predicted abundance of at least x% of the total set of predictions were considered. Due to genus clade exclusion, it is impossible to correctly predict any of the species, so only incorrect predictions are shown. </w:t>
      </w:r>
    </w:p>
    <w:p w:rsidR="00186BC1" w:rsidRDefault="00186BC1" w:rsidP="00186BC1">
      <w:pPr>
        <w:spacing w:line="480" w:lineRule="auto"/>
        <w:rPr>
          <w:rFonts w:ascii="Times New Roman" w:hAnsi="Times New Roman" w:cs="Times New Roman"/>
          <w:sz w:val="24"/>
          <w:szCs w:val="28"/>
        </w:rPr>
      </w:pPr>
      <w:proofErr w:type="spellStart"/>
      <w:proofErr w:type="gramStart"/>
      <w:r w:rsidRPr="00B153BE">
        <w:rPr>
          <w:rFonts w:ascii="Times New Roman" w:hAnsi="Times New Roman" w:cs="Times New Roman"/>
          <w:sz w:val="24"/>
          <w:szCs w:val="28"/>
          <w:vertAlign w:val="superscript"/>
        </w:rPr>
        <w:t>c</w:t>
      </w:r>
      <w:r>
        <w:rPr>
          <w:rFonts w:ascii="Times New Roman" w:hAnsi="Times New Roman" w:cs="Times New Roman"/>
          <w:sz w:val="24"/>
          <w:szCs w:val="28"/>
        </w:rPr>
        <w:t>These</w:t>
      </w:r>
      <w:proofErr w:type="spellEnd"/>
      <w:proofErr w:type="gramEnd"/>
      <w:r>
        <w:rPr>
          <w:rFonts w:ascii="Times New Roman" w:hAnsi="Times New Roman" w:cs="Times New Roman"/>
          <w:sz w:val="24"/>
          <w:szCs w:val="28"/>
        </w:rPr>
        <w:t xml:space="preserve"> methods do not predict to the species level at this read length (they require longer read lengths). See additional analyses at other levels of clade exclusion. </w:t>
      </w:r>
    </w:p>
    <w:p w:rsidR="00B4094B" w:rsidRDefault="00186BC1" w:rsidP="00186BC1">
      <w:pPr>
        <w:spacing w:line="480" w:lineRule="auto"/>
        <w:rPr>
          <w:rFonts w:ascii="Times New Roman" w:hAnsi="Times New Roman" w:cs="Times New Roman"/>
          <w:sz w:val="24"/>
          <w:szCs w:val="28"/>
        </w:rPr>
      </w:pPr>
      <w:proofErr w:type="spellStart"/>
      <w:proofErr w:type="gramStart"/>
      <w:r w:rsidRPr="001B383E">
        <w:rPr>
          <w:rFonts w:ascii="Times New Roman" w:hAnsi="Times New Roman" w:cs="Times New Roman"/>
          <w:sz w:val="24"/>
          <w:szCs w:val="28"/>
          <w:vertAlign w:val="superscript"/>
        </w:rPr>
        <w:t>d</w:t>
      </w:r>
      <w:r>
        <w:rPr>
          <w:rFonts w:ascii="Times New Roman" w:hAnsi="Times New Roman" w:cs="Times New Roman"/>
          <w:sz w:val="24"/>
          <w:szCs w:val="28"/>
        </w:rPr>
        <w:t>Could</w:t>
      </w:r>
      <w:proofErr w:type="spellEnd"/>
      <w:proofErr w:type="gramEnd"/>
      <w:r>
        <w:rPr>
          <w:rFonts w:ascii="Times New Roman" w:hAnsi="Times New Roman" w:cs="Times New Roman"/>
          <w:sz w:val="24"/>
          <w:szCs w:val="28"/>
        </w:rPr>
        <w:t xml:space="preserve"> not perform </w:t>
      </w:r>
      <w:proofErr w:type="spellStart"/>
      <w:r>
        <w:rPr>
          <w:rFonts w:ascii="Times New Roman" w:hAnsi="Times New Roman" w:cs="Times New Roman"/>
          <w:sz w:val="24"/>
          <w:szCs w:val="28"/>
        </w:rPr>
        <w:t>clade</w:t>
      </w:r>
      <w:proofErr w:type="spellEnd"/>
      <w:r>
        <w:rPr>
          <w:rFonts w:ascii="Times New Roman" w:hAnsi="Times New Roman" w:cs="Times New Roman"/>
          <w:sz w:val="24"/>
          <w:szCs w:val="28"/>
        </w:rPr>
        <w:t>-exclusion on MG-RAST</w:t>
      </w:r>
    </w:p>
    <w:p w:rsidR="00B4094B" w:rsidRDefault="00B4094B">
      <w:pPr>
        <w:tabs>
          <w:tab w:val="clear" w:pos="720"/>
        </w:tabs>
        <w:suppressAutoHyphens w:val="0"/>
        <w:rPr>
          <w:rFonts w:ascii="Times New Roman" w:hAnsi="Times New Roman" w:cs="Times New Roman"/>
          <w:sz w:val="24"/>
          <w:szCs w:val="28"/>
        </w:rPr>
      </w:pPr>
      <w:r>
        <w:rPr>
          <w:rFonts w:ascii="Times New Roman" w:hAnsi="Times New Roman" w:cs="Times New Roman"/>
          <w:sz w:val="24"/>
          <w:szCs w:val="28"/>
        </w:rPr>
        <w:br w:type="page"/>
      </w:r>
    </w:p>
    <w:p w:rsidR="00B4094B" w:rsidRPr="00F47D0B" w:rsidRDefault="00B4094B" w:rsidP="008D45C0">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Table </w:t>
      </w:r>
      <w:proofErr w:type="spellStart"/>
      <w:r>
        <w:rPr>
          <w:rFonts w:ascii="Times New Roman" w:hAnsi="Times New Roman" w:cs="Times New Roman"/>
          <w:b/>
          <w:sz w:val="24"/>
          <w:szCs w:val="24"/>
        </w:rPr>
        <w:t>S</w:t>
      </w:r>
      <w:r w:rsidR="00433D7E">
        <w:rPr>
          <w:rFonts w:ascii="Times New Roman" w:hAnsi="Times New Roman" w:cs="Times New Roman"/>
          <w:b/>
          <w:sz w:val="24"/>
          <w:szCs w:val="24"/>
        </w:rPr>
        <w:t>7</w:t>
      </w:r>
      <w:bookmarkStart w:id="0" w:name="_GoBack"/>
      <w:bookmarkEnd w:id="0"/>
      <w:proofErr w:type="spellEnd"/>
      <w:r w:rsidR="008D45C0">
        <w:rPr>
          <w:rFonts w:ascii="Times New Roman" w:hAnsi="Times New Roman" w:cs="Times New Roman"/>
          <w:b/>
          <w:sz w:val="24"/>
          <w:szCs w:val="24"/>
        </w:rPr>
        <w:t xml:space="preserve">. </w:t>
      </w:r>
      <w:r>
        <w:rPr>
          <w:rFonts w:ascii="Times New Roman" w:hAnsi="Times New Roman" w:cs="Times New Roman"/>
          <w:sz w:val="24"/>
          <w:szCs w:val="24"/>
        </w:rPr>
        <w:t xml:space="preserve">Number of incorrectly </w:t>
      </w:r>
      <w:r w:rsidRPr="00C55015">
        <w:rPr>
          <w:rFonts w:ascii="Times New Roman" w:hAnsi="Times New Roman" w:cs="Times New Roman"/>
          <w:sz w:val="24"/>
          <w:szCs w:val="24"/>
        </w:rPr>
        <w:t xml:space="preserve">predicted </w:t>
      </w:r>
      <w:proofErr w:type="spellStart"/>
      <w:r w:rsidRPr="00C55015">
        <w:rPr>
          <w:rFonts w:ascii="Times New Roman" w:hAnsi="Times New Roman" w:cs="Times New Roman"/>
          <w:sz w:val="24"/>
          <w:szCs w:val="24"/>
        </w:rPr>
        <w:t>spec</w:t>
      </w:r>
      <w:r>
        <w:rPr>
          <w:rFonts w:ascii="Times New Roman" w:hAnsi="Times New Roman" w:cs="Times New Roman"/>
          <w:sz w:val="24"/>
          <w:szCs w:val="24"/>
        </w:rPr>
        <w:t>ies</w:t>
      </w:r>
      <w:r w:rsidRPr="00F370FE">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for different abundance </w:t>
      </w:r>
      <w:proofErr w:type="spellStart"/>
      <w:r>
        <w:rPr>
          <w:rFonts w:ascii="Times New Roman" w:hAnsi="Times New Roman" w:cs="Times New Roman"/>
          <w:sz w:val="24"/>
          <w:szCs w:val="24"/>
        </w:rPr>
        <w:t>thresholds</w:t>
      </w:r>
      <w:r w:rsidRPr="00F370FE">
        <w:rPr>
          <w:rFonts w:ascii="Times New Roman" w:hAnsi="Times New Roman" w:cs="Times New Roman"/>
          <w:sz w:val="24"/>
          <w:szCs w:val="24"/>
          <w:vertAlign w:val="superscript"/>
        </w:rPr>
        <w:t>b</w:t>
      </w:r>
      <w:proofErr w:type="spellEnd"/>
      <w:r>
        <w:rPr>
          <w:rFonts w:ascii="Times New Roman" w:hAnsi="Times New Roman" w:cs="Times New Roman"/>
          <w:sz w:val="24"/>
          <w:szCs w:val="24"/>
        </w:rPr>
        <w:t xml:space="preserve"> </w:t>
      </w:r>
      <w:r w:rsidRPr="00C55015">
        <w:rPr>
          <w:rFonts w:ascii="Times New Roman" w:hAnsi="Times New Roman" w:cs="Times New Roman"/>
          <w:sz w:val="24"/>
          <w:szCs w:val="24"/>
        </w:rPr>
        <w:t xml:space="preserve">with </w:t>
      </w:r>
      <w:r>
        <w:rPr>
          <w:rFonts w:ascii="Times New Roman" w:hAnsi="Times New Roman" w:cs="Times New Roman"/>
          <w:sz w:val="24"/>
          <w:szCs w:val="24"/>
        </w:rPr>
        <w:t>genus</w:t>
      </w:r>
      <w:r w:rsidRPr="00C55015">
        <w:rPr>
          <w:rFonts w:ascii="Times New Roman" w:hAnsi="Times New Roman" w:cs="Times New Roman"/>
          <w:sz w:val="24"/>
          <w:szCs w:val="24"/>
        </w:rPr>
        <w:t xml:space="preserve"> </w:t>
      </w:r>
      <w:proofErr w:type="spellStart"/>
      <w:r w:rsidRPr="00C55015">
        <w:rPr>
          <w:rFonts w:ascii="Times New Roman" w:hAnsi="Times New Roman" w:cs="Times New Roman"/>
          <w:sz w:val="24"/>
          <w:szCs w:val="24"/>
        </w:rPr>
        <w:t>clade</w:t>
      </w:r>
      <w:proofErr w:type="spellEnd"/>
      <w:r w:rsidRPr="00C55015">
        <w:rPr>
          <w:rFonts w:ascii="Times New Roman" w:hAnsi="Times New Roman" w:cs="Times New Roman"/>
          <w:sz w:val="24"/>
          <w:szCs w:val="24"/>
        </w:rPr>
        <w:t xml:space="preserve"> exclusion</w:t>
      </w:r>
      <w:r>
        <w:rPr>
          <w:rFonts w:ascii="Times New Roman" w:hAnsi="Times New Roman" w:cs="Times New Roman"/>
          <w:sz w:val="24"/>
          <w:szCs w:val="24"/>
        </w:rPr>
        <w:t>. Even more incorrectly predicted species are predicted under these conditions versus without clade exclusion.</w:t>
      </w:r>
    </w:p>
    <w:tbl>
      <w:tblPr>
        <w:tblW w:w="7623" w:type="dxa"/>
        <w:tblInd w:w="93" w:type="dxa"/>
        <w:tblLook w:val="04A0"/>
      </w:tblPr>
      <w:tblGrid>
        <w:gridCol w:w="2543"/>
        <w:gridCol w:w="1240"/>
        <w:gridCol w:w="1420"/>
        <w:gridCol w:w="1300"/>
        <w:gridCol w:w="1120"/>
      </w:tblGrid>
      <w:tr w:rsidR="00B4094B" w:rsidRPr="00C7437E" w:rsidTr="00652BFE">
        <w:trPr>
          <w:trHeight w:val="255"/>
        </w:trPr>
        <w:tc>
          <w:tcPr>
            <w:tcW w:w="25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Method</w:t>
            </w:r>
          </w:p>
        </w:tc>
        <w:tc>
          <w:tcPr>
            <w:tcW w:w="1240" w:type="dxa"/>
            <w:tcBorders>
              <w:top w:val="single" w:sz="4" w:space="0" w:color="auto"/>
              <w:left w:val="nil"/>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No </w:t>
            </w:r>
            <w:proofErr w:type="spellStart"/>
            <w:r>
              <w:rPr>
                <w:rFonts w:ascii="Arial" w:eastAsia="Times New Roman" w:hAnsi="Arial" w:cs="Arial"/>
                <w:sz w:val="20"/>
                <w:szCs w:val="20"/>
              </w:rPr>
              <w:t>cutoff</w:t>
            </w:r>
            <w:r w:rsidRPr="00F370FE">
              <w:rPr>
                <w:rFonts w:ascii="Arial" w:eastAsia="Times New Roman" w:hAnsi="Arial" w:cs="Arial"/>
                <w:sz w:val="20"/>
                <w:szCs w:val="20"/>
                <w:vertAlign w:val="superscript"/>
              </w:rPr>
              <w:t>b</w:t>
            </w:r>
            <w:proofErr w:type="spellEnd"/>
          </w:p>
        </w:tc>
        <w:tc>
          <w:tcPr>
            <w:tcW w:w="1420" w:type="dxa"/>
            <w:tcBorders>
              <w:top w:val="single" w:sz="4" w:space="0" w:color="auto"/>
              <w:left w:val="nil"/>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 xml:space="preserve">Cutoff &gt; </w:t>
            </w:r>
            <w:proofErr w:type="spellStart"/>
            <w:r w:rsidRPr="00C7437E">
              <w:rPr>
                <w:rFonts w:ascii="Arial" w:eastAsia="Times New Roman" w:hAnsi="Arial" w:cs="Arial"/>
                <w:sz w:val="20"/>
                <w:szCs w:val="20"/>
              </w:rPr>
              <w:t>0.01%</w:t>
            </w:r>
            <w:r w:rsidRPr="00F370FE">
              <w:rPr>
                <w:rFonts w:ascii="Arial" w:eastAsia="Times New Roman" w:hAnsi="Arial" w:cs="Arial"/>
                <w:sz w:val="20"/>
                <w:szCs w:val="20"/>
                <w:vertAlign w:val="superscript"/>
              </w:rPr>
              <w:t>b</w:t>
            </w:r>
            <w:proofErr w:type="spellEnd"/>
          </w:p>
        </w:tc>
        <w:tc>
          <w:tcPr>
            <w:tcW w:w="1300" w:type="dxa"/>
            <w:tcBorders>
              <w:top w:val="single" w:sz="4" w:space="0" w:color="auto"/>
              <w:left w:val="nil"/>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 xml:space="preserve">Cutoff &gt; </w:t>
            </w:r>
            <w:proofErr w:type="spellStart"/>
            <w:r w:rsidRPr="00C7437E">
              <w:rPr>
                <w:rFonts w:ascii="Arial" w:eastAsia="Times New Roman" w:hAnsi="Arial" w:cs="Arial"/>
                <w:sz w:val="20"/>
                <w:szCs w:val="20"/>
              </w:rPr>
              <w:t>0.1%</w:t>
            </w:r>
            <w:r w:rsidRPr="00F370FE">
              <w:rPr>
                <w:rFonts w:ascii="Arial" w:eastAsia="Times New Roman" w:hAnsi="Arial" w:cs="Arial"/>
                <w:sz w:val="20"/>
                <w:szCs w:val="20"/>
                <w:vertAlign w:val="superscript"/>
              </w:rPr>
              <w:t>b</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 xml:space="preserve">Cutoff &gt; </w:t>
            </w:r>
            <w:proofErr w:type="spellStart"/>
            <w:r w:rsidRPr="00C7437E">
              <w:rPr>
                <w:rFonts w:ascii="Arial" w:eastAsia="Times New Roman" w:hAnsi="Arial" w:cs="Arial"/>
                <w:sz w:val="20"/>
                <w:szCs w:val="20"/>
              </w:rPr>
              <w:t>1%</w:t>
            </w:r>
            <w:r w:rsidRPr="00F370FE">
              <w:rPr>
                <w:rFonts w:ascii="Arial" w:eastAsia="Times New Roman" w:hAnsi="Arial" w:cs="Arial"/>
                <w:sz w:val="20"/>
                <w:szCs w:val="20"/>
                <w:vertAlign w:val="superscript"/>
              </w:rPr>
              <w:t>b</w:t>
            </w:r>
            <w:proofErr w:type="spellEnd"/>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CARMA3</w:t>
            </w:r>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102</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9</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4</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0</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DiScRIBinATE</w:t>
            </w:r>
            <w:proofErr w:type="spellEnd"/>
            <w:r w:rsidRPr="00C7437E">
              <w:rPr>
                <w:rFonts w:ascii="Arial" w:eastAsia="Times New Roman" w:hAnsi="Arial" w:cs="Arial"/>
                <w:sz w:val="20"/>
                <w:szCs w:val="20"/>
              </w:rPr>
              <w:t xml:space="preserve"> </w:t>
            </w:r>
            <w:proofErr w:type="spellStart"/>
            <w:r w:rsidRPr="00C7437E">
              <w:rPr>
                <w:rFonts w:ascii="Arial" w:eastAsia="Times New Roman" w:hAnsi="Arial" w:cs="Arial"/>
                <w:sz w:val="20"/>
                <w:szCs w:val="20"/>
              </w:rPr>
              <w:t>RAPSearch2</w:t>
            </w:r>
            <w:r w:rsidRPr="00E533C5">
              <w:rPr>
                <w:rFonts w:ascii="Arial" w:eastAsia="Times New Roman" w:hAnsi="Arial" w:cs="Arial"/>
                <w:sz w:val="20"/>
                <w:szCs w:val="20"/>
                <w:vertAlign w:val="superscript"/>
              </w:rPr>
              <w:t>c</w:t>
            </w:r>
            <w:proofErr w:type="spellEnd"/>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Kraken</w:t>
            </w:r>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741</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422</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145</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10</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eastAsia="Times New Roman" w:hAnsi="Arial" w:cs="Arial"/>
                <w:sz w:val="20"/>
                <w:szCs w:val="20"/>
              </w:rPr>
              <w:t>Filtered Kraken</w:t>
            </w:r>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87</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39</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10</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5</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MEGAN4</w:t>
            </w:r>
            <w:proofErr w:type="spellEnd"/>
            <w:r w:rsidRPr="00C7437E">
              <w:rPr>
                <w:rFonts w:ascii="Arial" w:eastAsia="Times New Roman" w:hAnsi="Arial" w:cs="Arial"/>
                <w:sz w:val="20"/>
                <w:szCs w:val="20"/>
              </w:rPr>
              <w:t xml:space="preserve"> </w:t>
            </w:r>
            <w:proofErr w:type="spellStart"/>
            <w:r w:rsidRPr="00C7437E">
              <w:rPr>
                <w:rFonts w:ascii="Arial" w:eastAsia="Times New Roman" w:hAnsi="Arial" w:cs="Arial"/>
                <w:sz w:val="20"/>
                <w:szCs w:val="20"/>
              </w:rPr>
              <w:t>BlastN</w:t>
            </w:r>
            <w:proofErr w:type="spellEnd"/>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447</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231</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25</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2</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MEGAN4 RAPSearch2</w:t>
            </w:r>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517</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273</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32</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3</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proofErr w:type="spellStart"/>
            <w:r>
              <w:rPr>
                <w:rFonts w:ascii="Arial" w:eastAsia="Times New Roman" w:hAnsi="Arial" w:cs="Arial"/>
                <w:sz w:val="20"/>
                <w:szCs w:val="20"/>
              </w:rPr>
              <w:t>MetaBin</w:t>
            </w:r>
            <w:proofErr w:type="spellEnd"/>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905</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316</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36</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3</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MetaCV</w:t>
            </w:r>
            <w:proofErr w:type="spellEnd"/>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1253</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901</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144</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3</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MetaPhyler</w:t>
            </w:r>
            <w:proofErr w:type="spellEnd"/>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6</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6</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4</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PhymmBL</w:t>
            </w:r>
            <w:r w:rsidRPr="00E533C5">
              <w:rPr>
                <w:rFonts w:ascii="Arial" w:eastAsia="Times New Roman" w:hAnsi="Arial" w:cs="Arial"/>
                <w:sz w:val="20"/>
                <w:szCs w:val="20"/>
                <w:vertAlign w:val="superscript"/>
              </w:rPr>
              <w:t>c</w:t>
            </w:r>
            <w:proofErr w:type="spellEnd"/>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C7437E">
              <w:rPr>
                <w:rFonts w:ascii="Arial" w:eastAsia="Times New Roman" w:hAnsi="Arial" w:cs="Arial"/>
                <w:sz w:val="20"/>
                <w:szCs w:val="20"/>
              </w:rPr>
              <w:t>RITA</w:t>
            </w:r>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865</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502</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182</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16</w:t>
            </w:r>
          </w:p>
        </w:tc>
      </w:tr>
      <w:tr w:rsidR="00B4094B" w:rsidRPr="00C7437E" w:rsidTr="00652BFE">
        <w:trPr>
          <w:trHeight w:val="255"/>
        </w:trPr>
        <w:tc>
          <w:tcPr>
            <w:tcW w:w="2543" w:type="dxa"/>
            <w:tcBorders>
              <w:top w:val="nil"/>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proofErr w:type="spellStart"/>
            <w:r w:rsidRPr="00C7437E">
              <w:rPr>
                <w:rFonts w:ascii="Arial" w:eastAsia="Times New Roman" w:hAnsi="Arial" w:cs="Arial"/>
                <w:sz w:val="20"/>
                <w:szCs w:val="20"/>
              </w:rPr>
              <w:t>TACOA</w:t>
            </w:r>
            <w:r w:rsidRPr="00E533C5">
              <w:rPr>
                <w:rFonts w:ascii="Arial" w:eastAsia="Times New Roman" w:hAnsi="Arial" w:cs="Arial"/>
                <w:sz w:val="20"/>
                <w:szCs w:val="20"/>
                <w:vertAlign w:val="superscript"/>
              </w:rPr>
              <w:t>c</w:t>
            </w:r>
            <w:proofErr w:type="spellEnd"/>
          </w:p>
        </w:tc>
        <w:tc>
          <w:tcPr>
            <w:tcW w:w="124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4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30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120" w:type="dxa"/>
            <w:tcBorders>
              <w:top w:val="nil"/>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r>
      <w:tr w:rsidR="00B4094B" w:rsidRPr="00C7437E" w:rsidTr="00652BFE">
        <w:trPr>
          <w:trHeight w:val="255"/>
        </w:trPr>
        <w:tc>
          <w:tcPr>
            <w:tcW w:w="25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MG-</w:t>
            </w:r>
            <w:proofErr w:type="spellStart"/>
            <w:r w:rsidRPr="00F56384">
              <w:rPr>
                <w:rFonts w:ascii="Arial" w:eastAsia="Times New Roman" w:hAnsi="Arial" w:cs="Arial"/>
                <w:sz w:val="20"/>
                <w:szCs w:val="20"/>
              </w:rPr>
              <w:t>RAST</w:t>
            </w:r>
            <w:proofErr w:type="spellEnd"/>
            <w:r w:rsidRPr="00F56384">
              <w:rPr>
                <w:rFonts w:ascii="Arial" w:eastAsia="Times New Roman" w:hAnsi="Arial" w:cs="Arial"/>
                <w:sz w:val="20"/>
                <w:szCs w:val="20"/>
              </w:rPr>
              <w:t xml:space="preserve"> best </w:t>
            </w:r>
            <w:proofErr w:type="spellStart"/>
            <w:r w:rsidRPr="00F56384">
              <w:rPr>
                <w:rFonts w:ascii="Arial" w:eastAsia="Times New Roman" w:hAnsi="Arial" w:cs="Arial"/>
                <w:sz w:val="20"/>
                <w:szCs w:val="20"/>
              </w:rPr>
              <w:t>hit</w:t>
            </w:r>
            <w:r>
              <w:rPr>
                <w:rFonts w:ascii="Arial" w:eastAsia="Times New Roman" w:hAnsi="Arial" w:cs="Arial"/>
                <w:sz w:val="20"/>
                <w:szCs w:val="20"/>
                <w:vertAlign w:val="superscript"/>
              </w:rPr>
              <w:t>d</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12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r>
      <w:tr w:rsidR="00B4094B" w:rsidRPr="00C7437E" w:rsidTr="00652BFE">
        <w:trPr>
          <w:trHeight w:val="255"/>
        </w:trPr>
        <w:tc>
          <w:tcPr>
            <w:tcW w:w="25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sidRPr="00F56384">
              <w:rPr>
                <w:rFonts w:ascii="Arial" w:eastAsia="Times New Roman" w:hAnsi="Arial" w:cs="Arial"/>
                <w:sz w:val="20"/>
                <w:szCs w:val="20"/>
              </w:rPr>
              <w:t>MG-</w:t>
            </w:r>
            <w:proofErr w:type="spellStart"/>
            <w:r w:rsidRPr="00F56384">
              <w:rPr>
                <w:rFonts w:ascii="Arial" w:eastAsia="Times New Roman" w:hAnsi="Arial" w:cs="Arial"/>
                <w:sz w:val="20"/>
                <w:szCs w:val="20"/>
              </w:rPr>
              <w:t>RAST</w:t>
            </w:r>
            <w:proofErr w:type="spellEnd"/>
            <w:r w:rsidRPr="00F56384">
              <w:rPr>
                <w:rFonts w:ascii="Arial" w:eastAsia="Times New Roman" w:hAnsi="Arial" w:cs="Arial"/>
                <w:sz w:val="20"/>
                <w:szCs w:val="20"/>
              </w:rPr>
              <w:t xml:space="preserve"> </w:t>
            </w:r>
            <w:proofErr w:type="spellStart"/>
            <w:r w:rsidRPr="00F56384">
              <w:rPr>
                <w:rFonts w:ascii="Arial" w:eastAsia="Times New Roman" w:hAnsi="Arial" w:cs="Arial"/>
                <w:sz w:val="20"/>
                <w:szCs w:val="20"/>
              </w:rPr>
              <w:t>LCA</w:t>
            </w:r>
            <w:r>
              <w:rPr>
                <w:rFonts w:ascii="Arial" w:eastAsia="Times New Roman" w:hAnsi="Arial" w:cs="Arial"/>
                <w:sz w:val="20"/>
                <w:szCs w:val="20"/>
                <w:vertAlign w:val="superscript"/>
              </w:rPr>
              <w:t>d</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c>
          <w:tcPr>
            <w:tcW w:w="1120" w:type="dxa"/>
            <w:tcBorders>
              <w:top w:val="single" w:sz="4" w:space="0" w:color="auto"/>
              <w:left w:val="nil"/>
              <w:bottom w:val="single" w:sz="4" w:space="0" w:color="auto"/>
              <w:right w:val="single" w:sz="4" w:space="0" w:color="auto"/>
            </w:tcBorders>
            <w:shd w:val="clear" w:color="auto" w:fill="auto"/>
            <w:noWrap/>
            <w:vAlign w:val="center"/>
          </w:tcPr>
          <w:p w:rsidR="00B4094B" w:rsidRPr="00C7437E" w:rsidRDefault="00B4094B" w:rsidP="00652BFE">
            <w:pPr>
              <w:tabs>
                <w:tab w:val="clear" w:pos="720"/>
              </w:tabs>
              <w:suppressAutoHyphens w:val="0"/>
              <w:spacing w:after="0" w:line="240" w:lineRule="auto"/>
              <w:jc w:val="center"/>
              <w:rPr>
                <w:rFonts w:ascii="Arial" w:eastAsia="Times New Roman" w:hAnsi="Arial" w:cs="Arial"/>
                <w:sz w:val="20"/>
                <w:szCs w:val="20"/>
              </w:rPr>
            </w:pPr>
            <w:r>
              <w:rPr>
                <w:rFonts w:ascii="Arial" w:hAnsi="Arial" w:cs="Arial"/>
                <w:sz w:val="20"/>
                <w:szCs w:val="20"/>
              </w:rPr>
              <w:t>N/A</w:t>
            </w:r>
          </w:p>
        </w:tc>
      </w:tr>
    </w:tbl>
    <w:p w:rsidR="00B4094B" w:rsidRDefault="00B4094B" w:rsidP="00B4094B">
      <w:pPr>
        <w:spacing w:line="480" w:lineRule="auto"/>
        <w:rPr>
          <w:rFonts w:ascii="Times New Roman" w:hAnsi="Times New Roman" w:cs="Times New Roman"/>
          <w:sz w:val="24"/>
          <w:szCs w:val="28"/>
        </w:rPr>
      </w:pPr>
      <w:proofErr w:type="spellStart"/>
      <w:proofErr w:type="gramStart"/>
      <w:r w:rsidRPr="00F370FE">
        <w:rPr>
          <w:rFonts w:ascii="Times New Roman" w:hAnsi="Times New Roman" w:cs="Times New Roman"/>
          <w:sz w:val="24"/>
          <w:szCs w:val="28"/>
          <w:vertAlign w:val="superscript"/>
        </w:rPr>
        <w:t>a</w:t>
      </w:r>
      <w:r>
        <w:rPr>
          <w:rFonts w:ascii="Times New Roman" w:hAnsi="Times New Roman" w:cs="Times New Roman"/>
          <w:sz w:val="24"/>
          <w:szCs w:val="28"/>
        </w:rPr>
        <w:t>Using</w:t>
      </w:r>
      <w:proofErr w:type="spellEnd"/>
      <w:proofErr w:type="gramEnd"/>
      <w:r>
        <w:rPr>
          <w:rFonts w:ascii="Times New Roman" w:hAnsi="Times New Roman" w:cs="Times New Roman"/>
          <w:sz w:val="24"/>
          <w:szCs w:val="24"/>
        </w:rPr>
        <w:t xml:space="preserve"> the FW </w:t>
      </w:r>
      <w:r w:rsidRPr="008E37E4">
        <w:rPr>
          <w:rFonts w:ascii="Times New Roman" w:hAnsi="Times New Roman" w:cs="Times New Roman"/>
          <w:i/>
          <w:sz w:val="24"/>
          <w:szCs w:val="24"/>
        </w:rPr>
        <w:t xml:space="preserve">in </w:t>
      </w:r>
      <w:r>
        <w:rPr>
          <w:rFonts w:ascii="Times New Roman" w:hAnsi="Times New Roman" w:cs="Times New Roman"/>
          <w:i/>
          <w:sz w:val="24"/>
          <w:szCs w:val="24"/>
        </w:rPr>
        <w:t>vitro</w:t>
      </w:r>
      <w:r w:rsidRPr="00C55015">
        <w:rPr>
          <w:rFonts w:ascii="Times New Roman" w:hAnsi="Times New Roman" w:cs="Times New Roman"/>
          <w:sz w:val="24"/>
          <w:szCs w:val="24"/>
        </w:rPr>
        <w:t xml:space="preserve"> </w:t>
      </w:r>
      <w:r>
        <w:rPr>
          <w:rFonts w:ascii="Times New Roman" w:hAnsi="Times New Roman" w:cs="Times New Roman"/>
          <w:sz w:val="24"/>
          <w:szCs w:val="24"/>
        </w:rPr>
        <w:t xml:space="preserve">dataset of sequenced reads from 11 species. </w:t>
      </w:r>
    </w:p>
    <w:p w:rsidR="00B4094B" w:rsidRDefault="00B4094B" w:rsidP="00B4094B">
      <w:pPr>
        <w:spacing w:line="480" w:lineRule="auto"/>
        <w:rPr>
          <w:rFonts w:ascii="Times New Roman" w:hAnsi="Times New Roman" w:cs="Times New Roman"/>
          <w:sz w:val="24"/>
          <w:szCs w:val="28"/>
        </w:rPr>
      </w:pPr>
      <w:proofErr w:type="spellStart"/>
      <w:proofErr w:type="gramStart"/>
      <w:r w:rsidRPr="00F370FE">
        <w:rPr>
          <w:rFonts w:ascii="Times New Roman" w:hAnsi="Times New Roman" w:cs="Times New Roman"/>
          <w:sz w:val="24"/>
          <w:szCs w:val="28"/>
          <w:vertAlign w:val="superscript"/>
        </w:rPr>
        <w:t>b</w:t>
      </w:r>
      <w:r>
        <w:rPr>
          <w:rFonts w:ascii="Times New Roman" w:hAnsi="Times New Roman" w:cs="Times New Roman"/>
          <w:sz w:val="24"/>
          <w:szCs w:val="28"/>
        </w:rPr>
        <w:t>A</w:t>
      </w:r>
      <w:proofErr w:type="spellEnd"/>
      <w:proofErr w:type="gramEnd"/>
      <w:r>
        <w:rPr>
          <w:rFonts w:ascii="Times New Roman" w:hAnsi="Times New Roman" w:cs="Times New Roman"/>
          <w:sz w:val="24"/>
          <w:szCs w:val="28"/>
        </w:rPr>
        <w:t xml:space="preserve"> cutoff of &gt; x%, for example 0.01%, would indicate that only species with a predicted abundance of at least x% of the total set of predictions were considered. Due to genus clade exclusion, it is impossible to correctly predict any of the species, so only incorrect predictions are shown. </w:t>
      </w:r>
    </w:p>
    <w:p w:rsidR="00B4094B" w:rsidRDefault="00B4094B" w:rsidP="00B4094B">
      <w:pPr>
        <w:spacing w:line="480" w:lineRule="auto"/>
        <w:rPr>
          <w:rFonts w:ascii="Times New Roman" w:hAnsi="Times New Roman" w:cs="Times New Roman"/>
          <w:sz w:val="24"/>
          <w:szCs w:val="28"/>
        </w:rPr>
      </w:pPr>
      <w:proofErr w:type="spellStart"/>
      <w:proofErr w:type="gramStart"/>
      <w:r w:rsidRPr="00B153BE">
        <w:rPr>
          <w:rFonts w:ascii="Times New Roman" w:hAnsi="Times New Roman" w:cs="Times New Roman"/>
          <w:sz w:val="24"/>
          <w:szCs w:val="28"/>
          <w:vertAlign w:val="superscript"/>
        </w:rPr>
        <w:t>c</w:t>
      </w:r>
      <w:r>
        <w:rPr>
          <w:rFonts w:ascii="Times New Roman" w:hAnsi="Times New Roman" w:cs="Times New Roman"/>
          <w:sz w:val="24"/>
          <w:szCs w:val="28"/>
        </w:rPr>
        <w:t>These</w:t>
      </w:r>
      <w:proofErr w:type="spellEnd"/>
      <w:proofErr w:type="gramEnd"/>
      <w:r>
        <w:rPr>
          <w:rFonts w:ascii="Times New Roman" w:hAnsi="Times New Roman" w:cs="Times New Roman"/>
          <w:sz w:val="24"/>
          <w:szCs w:val="28"/>
        </w:rPr>
        <w:t xml:space="preserve"> methods do not predict to the species level at this read length (they require longer read lengths). See additional analyses at other levels of clade exclusion. </w:t>
      </w:r>
    </w:p>
    <w:p w:rsidR="00186BC1" w:rsidRPr="00186BC1" w:rsidRDefault="00B4094B" w:rsidP="00B4094B">
      <w:pPr>
        <w:spacing w:line="480" w:lineRule="auto"/>
        <w:rPr>
          <w:rFonts w:ascii="Times New Roman" w:hAnsi="Times New Roman" w:cs="Times New Roman"/>
          <w:sz w:val="24"/>
          <w:szCs w:val="28"/>
        </w:rPr>
      </w:pPr>
      <w:proofErr w:type="spellStart"/>
      <w:proofErr w:type="gramStart"/>
      <w:r w:rsidRPr="001B383E">
        <w:rPr>
          <w:rFonts w:ascii="Times New Roman" w:hAnsi="Times New Roman" w:cs="Times New Roman"/>
          <w:sz w:val="24"/>
          <w:szCs w:val="28"/>
          <w:vertAlign w:val="superscript"/>
        </w:rPr>
        <w:t>d</w:t>
      </w:r>
      <w:r>
        <w:rPr>
          <w:rFonts w:ascii="Times New Roman" w:hAnsi="Times New Roman" w:cs="Times New Roman"/>
          <w:sz w:val="24"/>
          <w:szCs w:val="28"/>
        </w:rPr>
        <w:t>Could</w:t>
      </w:r>
      <w:proofErr w:type="spellEnd"/>
      <w:proofErr w:type="gramEnd"/>
      <w:r>
        <w:rPr>
          <w:rFonts w:ascii="Times New Roman" w:hAnsi="Times New Roman" w:cs="Times New Roman"/>
          <w:sz w:val="24"/>
          <w:szCs w:val="28"/>
        </w:rPr>
        <w:t xml:space="preserve"> not perform </w:t>
      </w:r>
      <w:proofErr w:type="spellStart"/>
      <w:r>
        <w:rPr>
          <w:rFonts w:ascii="Times New Roman" w:hAnsi="Times New Roman" w:cs="Times New Roman"/>
          <w:sz w:val="24"/>
          <w:szCs w:val="28"/>
        </w:rPr>
        <w:t>clade</w:t>
      </w:r>
      <w:proofErr w:type="spellEnd"/>
      <w:r>
        <w:rPr>
          <w:rFonts w:ascii="Times New Roman" w:hAnsi="Times New Roman" w:cs="Times New Roman"/>
          <w:sz w:val="24"/>
          <w:szCs w:val="28"/>
        </w:rPr>
        <w:t xml:space="preserve"> exclusion on MG-RAST</w:t>
      </w:r>
    </w:p>
    <w:sectPr w:rsidR="00186BC1" w:rsidRPr="00186BC1" w:rsidSect="001F47B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roid Sans Fallback">
    <w:altName w:val="Arial Unicode MS"/>
    <w:charset w:val="80"/>
    <w:family w:val="swiss"/>
    <w:pitch w:val="variable"/>
    <w:sig w:usb0="802002AF" w:usb1="2BDFFCFB" w:usb2="00800016" w:usb3="00000000" w:csb0="001A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E1D9E"/>
    <w:rsid w:val="000A7ED6"/>
    <w:rsid w:val="000F42D8"/>
    <w:rsid w:val="0012201B"/>
    <w:rsid w:val="00186BC1"/>
    <w:rsid w:val="001F47BB"/>
    <w:rsid w:val="00293E7B"/>
    <w:rsid w:val="003E12F7"/>
    <w:rsid w:val="00433D7E"/>
    <w:rsid w:val="004E1D9E"/>
    <w:rsid w:val="00652BFE"/>
    <w:rsid w:val="00745129"/>
    <w:rsid w:val="00894211"/>
    <w:rsid w:val="008D45C0"/>
    <w:rsid w:val="0091354E"/>
    <w:rsid w:val="00A35C9B"/>
    <w:rsid w:val="00B4094B"/>
    <w:rsid w:val="00B74C41"/>
    <w:rsid w:val="00B81352"/>
    <w:rsid w:val="00BB6D81"/>
    <w:rsid w:val="00CA358B"/>
    <w:rsid w:val="00D01AB8"/>
    <w:rsid w:val="00F255BB"/>
    <w:rsid w:val="00FB04B3"/>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86BC1"/>
    <w:pPr>
      <w:tabs>
        <w:tab w:val="left" w:pos="720"/>
      </w:tabs>
      <w:suppressAutoHyphens/>
    </w:pPr>
    <w:rPr>
      <w:rFonts w:ascii="Calibri" w:eastAsia="Droid Sans Fallback"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6B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E12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2F7"/>
    <w:rPr>
      <w:rFonts w:ascii="Tahoma" w:eastAsia="Droid Sans Fallback"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86BC1"/>
    <w:pPr>
      <w:tabs>
        <w:tab w:val="left" w:pos="720"/>
      </w:tabs>
      <w:suppressAutoHyphens/>
    </w:pPr>
    <w:rPr>
      <w:rFonts w:ascii="Calibri" w:eastAsia="Droid Sans Fallback"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12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2F7"/>
    <w:rPr>
      <w:rFonts w:ascii="Tahoma" w:eastAsia="Droid Sans Fallback"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9956433">
      <w:bodyDiv w:val="1"/>
      <w:marLeft w:val="0"/>
      <w:marRight w:val="0"/>
      <w:marTop w:val="0"/>
      <w:marBottom w:val="0"/>
      <w:divBdr>
        <w:top w:val="none" w:sz="0" w:space="0" w:color="auto"/>
        <w:left w:val="none" w:sz="0" w:space="0" w:color="auto"/>
        <w:bottom w:val="none" w:sz="0" w:space="0" w:color="auto"/>
        <w:right w:val="none" w:sz="0" w:space="0" w:color="auto"/>
      </w:divBdr>
    </w:div>
    <w:div w:id="477842401">
      <w:bodyDiv w:val="1"/>
      <w:marLeft w:val="0"/>
      <w:marRight w:val="0"/>
      <w:marTop w:val="0"/>
      <w:marBottom w:val="0"/>
      <w:divBdr>
        <w:top w:val="none" w:sz="0" w:space="0" w:color="auto"/>
        <w:left w:val="none" w:sz="0" w:space="0" w:color="auto"/>
        <w:bottom w:val="none" w:sz="0" w:space="0" w:color="auto"/>
        <w:right w:val="none" w:sz="0" w:space="0" w:color="auto"/>
      </w:divBdr>
    </w:div>
    <w:div w:id="1439331219">
      <w:bodyDiv w:val="1"/>
      <w:marLeft w:val="0"/>
      <w:marRight w:val="0"/>
      <w:marTop w:val="0"/>
      <w:marBottom w:val="0"/>
      <w:divBdr>
        <w:top w:val="none" w:sz="0" w:space="0" w:color="auto"/>
        <w:left w:val="none" w:sz="0" w:space="0" w:color="auto"/>
        <w:bottom w:val="none" w:sz="0" w:space="0" w:color="auto"/>
        <w:right w:val="none" w:sz="0" w:space="0" w:color="auto"/>
      </w:divBdr>
    </w:div>
    <w:div w:id="1610503893">
      <w:bodyDiv w:val="1"/>
      <w:marLeft w:val="0"/>
      <w:marRight w:val="0"/>
      <w:marTop w:val="0"/>
      <w:marBottom w:val="0"/>
      <w:divBdr>
        <w:top w:val="none" w:sz="0" w:space="0" w:color="auto"/>
        <w:left w:val="none" w:sz="0" w:space="0" w:color="auto"/>
        <w:bottom w:val="none" w:sz="0" w:space="0" w:color="auto"/>
        <w:right w:val="none" w:sz="0" w:space="0" w:color="auto"/>
      </w:divBdr>
    </w:div>
    <w:div w:id="167506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94B39-997F-48DA-9DF4-69A9B9253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7</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dc:creator>
  <cp:lastModifiedBy>Ljabar</cp:lastModifiedBy>
  <cp:revision>12</cp:revision>
  <dcterms:created xsi:type="dcterms:W3CDTF">2015-09-30T22:31:00Z</dcterms:created>
  <dcterms:modified xsi:type="dcterms:W3CDTF">2015-10-21T16:24:00Z</dcterms:modified>
</cp:coreProperties>
</file>