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459" w:rsidRDefault="00A10FFF" w:rsidP="00A10FFF">
      <w:pPr>
        <w:pStyle w:val="Title"/>
      </w:pPr>
      <w:r>
        <w:t xml:space="preserve">Supplementary Material for </w:t>
      </w:r>
      <w:r w:rsidR="00244F52">
        <w:t xml:space="preserve">the manuscript </w:t>
      </w:r>
      <w:r>
        <w:t>“A comparative evaluation of data-merging and meta-analysis methods for reconstructing gene-gene interactions”</w:t>
      </w:r>
    </w:p>
    <w:p w:rsidR="00E57942" w:rsidRDefault="00AD12A9" w:rsidP="00AD12A9">
      <w:pPr>
        <w:pStyle w:val="Heading1"/>
      </w:pPr>
      <w:r>
        <w:t xml:space="preserve">Studies included in the </w:t>
      </w:r>
      <w:r w:rsidR="007C6255">
        <w:t>E. Coli, Yeast and PBMC compendia</w:t>
      </w:r>
    </w:p>
    <w:p w:rsidR="00C23CC6" w:rsidRPr="00C23CC6" w:rsidRDefault="00C23CC6" w:rsidP="00C23CC6"/>
    <w:p w:rsidR="00C23CC6" w:rsidRDefault="00C23CC6" w:rsidP="00C23CC6">
      <w:pPr>
        <w:pStyle w:val="Caption"/>
        <w:keepNext/>
      </w:pPr>
      <w:r>
        <w:t xml:space="preserve">Table S </w:t>
      </w:r>
      <w:fldSimple w:instr=" SEQ Table_S \* ARABIC ">
        <w:r w:rsidR="004A6BF0">
          <w:rPr>
            <w:noProof/>
          </w:rPr>
          <w:t>1</w:t>
        </w:r>
      </w:fldSimple>
      <w:r>
        <w:t xml:space="preserve">: characteristics of the </w:t>
      </w:r>
      <w:r w:rsidR="008D3CD1">
        <w:t>studies included in the Escherichia Coli dataset collection. Each study can be retrieved in the Gene Expression Omnibus (GEO) through its reference. For each dataset the total number of samples is reported, as well as the number of samples included in our comparison and a short description of the data.</w:t>
      </w:r>
    </w:p>
    <w:tbl>
      <w:tblPr>
        <w:tblStyle w:val="GridTable3-Accent11"/>
        <w:tblW w:w="8936" w:type="dxa"/>
        <w:tblInd w:w="-5" w:type="dxa"/>
        <w:tblLook w:val="04A0" w:firstRow="1" w:lastRow="0" w:firstColumn="1" w:lastColumn="0" w:noHBand="0" w:noVBand="1"/>
      </w:tblPr>
      <w:tblGrid>
        <w:gridCol w:w="2074"/>
        <w:gridCol w:w="2074"/>
        <w:gridCol w:w="2945"/>
        <w:gridCol w:w="1843"/>
      </w:tblGrid>
      <w:tr w:rsidR="00C23CC6" w:rsidTr="002B2EC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74" w:type="dxa"/>
            <w:hideMark/>
          </w:tcPr>
          <w:p w:rsidR="00C23CC6" w:rsidRDefault="00C23CC6" w:rsidP="002B2EC8">
            <w:pPr>
              <w:rPr>
                <w:rFonts w:cstheme="minorBidi"/>
                <w:lang w:val="en-US"/>
              </w:rPr>
            </w:pPr>
            <w:r>
              <w:rPr>
                <w:rFonts w:ascii="Calibri" w:hAnsi="Calibri" w:cstheme="minorBidi"/>
                <w:color w:val="000000"/>
              </w:rPr>
              <w:t>GEO reference</w:t>
            </w:r>
          </w:p>
        </w:tc>
        <w:tc>
          <w:tcPr>
            <w:tcW w:w="2074" w:type="dxa"/>
            <w:tcBorders>
              <w:bottom w:val="single" w:sz="4" w:space="0" w:color="95B3D7" w:themeColor="accent1" w:themeTint="99"/>
            </w:tcBorders>
            <w:hideMark/>
          </w:tcPr>
          <w:p w:rsidR="00C23CC6" w:rsidRDefault="00C23CC6" w:rsidP="002B2EC8">
            <w:pPr>
              <w:cnfStyle w:val="100000000000" w:firstRow="1" w:lastRow="0" w:firstColumn="0" w:lastColumn="0" w:oddVBand="0" w:evenVBand="0" w:oddHBand="0" w:evenHBand="0" w:firstRowFirstColumn="0" w:firstRowLastColumn="0" w:lastRowFirstColumn="0" w:lastRowLastColumn="0"/>
              <w:rPr>
                <w:rFonts w:ascii="Calibri" w:hAnsi="Calibri" w:cstheme="minorBidi"/>
                <w:color w:val="000000"/>
              </w:rPr>
            </w:pPr>
            <w:r>
              <w:rPr>
                <w:rFonts w:ascii="Calibri" w:hAnsi="Calibri" w:cstheme="minorBidi"/>
                <w:color w:val="000000"/>
              </w:rPr>
              <w:t>Number of Samples</w:t>
            </w:r>
          </w:p>
        </w:tc>
        <w:tc>
          <w:tcPr>
            <w:tcW w:w="2945" w:type="dxa"/>
            <w:tcBorders>
              <w:bottom w:val="single" w:sz="4" w:space="0" w:color="95B3D7" w:themeColor="accent1" w:themeTint="99"/>
            </w:tcBorders>
            <w:hideMark/>
          </w:tcPr>
          <w:p w:rsidR="00C23CC6" w:rsidRDefault="00C23CC6" w:rsidP="002B2EC8">
            <w:pPr>
              <w:jc w:val="center"/>
              <w:cnfStyle w:val="100000000000" w:firstRow="1" w:lastRow="0" w:firstColumn="0" w:lastColumn="0" w:oddVBand="0" w:evenVBand="0" w:oddHBand="0" w:evenHBand="0" w:firstRowFirstColumn="0" w:firstRowLastColumn="0" w:lastRowFirstColumn="0" w:lastRowLastColumn="0"/>
              <w:rPr>
                <w:rFonts w:ascii="Calibri" w:hAnsi="Calibri" w:cstheme="minorBidi"/>
                <w:color w:val="000000"/>
              </w:rPr>
            </w:pPr>
            <w:r>
              <w:rPr>
                <w:rFonts w:ascii="Calibri" w:hAnsi="Calibri" w:cstheme="minorBidi"/>
                <w:color w:val="000000"/>
              </w:rPr>
              <w:t>Number of relevant sample</w:t>
            </w:r>
          </w:p>
        </w:tc>
        <w:tc>
          <w:tcPr>
            <w:tcW w:w="1843" w:type="dxa"/>
            <w:tcBorders>
              <w:bottom w:val="single" w:sz="4" w:space="0" w:color="95B3D7" w:themeColor="accent1" w:themeTint="99"/>
            </w:tcBorders>
            <w:hideMark/>
          </w:tcPr>
          <w:p w:rsidR="00C23CC6" w:rsidRDefault="00C23CC6" w:rsidP="002B2EC8">
            <w:pPr>
              <w:cnfStyle w:val="100000000000" w:firstRow="1" w:lastRow="0" w:firstColumn="0" w:lastColumn="0" w:oddVBand="0" w:evenVBand="0" w:oddHBand="0" w:evenHBand="0" w:firstRowFirstColumn="0" w:firstRowLastColumn="0" w:lastRowFirstColumn="0" w:lastRowLastColumn="0"/>
              <w:rPr>
                <w:rFonts w:cstheme="minorBidi"/>
                <w:lang w:val="en-US"/>
              </w:rPr>
            </w:pPr>
            <w:r>
              <w:rPr>
                <w:rFonts w:ascii="Calibri" w:hAnsi="Calibri" w:cstheme="minorBidi"/>
                <w:color w:val="000000"/>
              </w:rPr>
              <w:t>Notes</w:t>
            </w:r>
          </w:p>
        </w:tc>
      </w:tr>
      <w:tr w:rsidR="00C23CC6" w:rsidRPr="00BC08D6" w:rsidTr="002B2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4" w:type="dxa"/>
            <w:tcBorders>
              <w:top w:val="nil"/>
              <w:right w:val="single" w:sz="4" w:space="0" w:color="95B3D7" w:themeColor="accent1" w:themeTint="99"/>
            </w:tcBorders>
            <w:hideMark/>
          </w:tcPr>
          <w:p w:rsidR="00C23CC6" w:rsidRDefault="00C23CC6" w:rsidP="002B2EC8">
            <w:pPr>
              <w:jc w:val="center"/>
              <w:rPr>
                <w:rFonts w:cstheme="minorBidi"/>
                <w:lang w:val="en-US"/>
              </w:rPr>
            </w:pPr>
            <w:r>
              <w:rPr>
                <w:rFonts w:cstheme="minorBidi"/>
                <w:lang w:val="en-US"/>
              </w:rPr>
              <w:t>GSE4778</w:t>
            </w:r>
          </w:p>
        </w:tc>
        <w:tc>
          <w:tcPr>
            <w:tcW w:w="207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C23CC6" w:rsidRDefault="00C23CC6" w:rsidP="002B2EC8">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20</w:t>
            </w:r>
          </w:p>
        </w:tc>
        <w:tc>
          <w:tcPr>
            <w:tcW w:w="294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C23CC6" w:rsidRDefault="00C23CC6" w:rsidP="002B2EC8">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20</w:t>
            </w:r>
          </w:p>
        </w:tc>
        <w:tc>
          <w:tcPr>
            <w:tcW w:w="1843"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C23CC6" w:rsidRPr="00043E2C" w:rsidRDefault="00C23CC6" w:rsidP="002B2EC8">
            <w:pPr>
              <w:jc w:val="center"/>
              <w:cnfStyle w:val="000000100000" w:firstRow="0" w:lastRow="0" w:firstColumn="0" w:lastColumn="0" w:oddVBand="0" w:evenVBand="0" w:oddHBand="1" w:evenHBand="0" w:firstRowFirstColumn="0" w:firstRowLastColumn="0" w:lastRowFirstColumn="0" w:lastRowLastColumn="0"/>
              <w:rPr>
                <w:rFonts w:ascii="Verdana" w:hAnsi="Verdana" w:cstheme="minorBidi"/>
                <w:sz w:val="18"/>
                <w:szCs w:val="18"/>
                <w:lang w:val="en-US"/>
              </w:rPr>
            </w:pPr>
            <w:r w:rsidRPr="00043E2C">
              <w:rPr>
                <w:rFonts w:ascii="Verdana" w:hAnsi="Verdana" w:cstheme="minorBidi"/>
                <w:sz w:val="18"/>
                <w:szCs w:val="18"/>
                <w:lang w:val="en-US"/>
              </w:rPr>
              <w:t>Aerobically Grown Escherichia coli K-12</w:t>
            </w:r>
          </w:p>
        </w:tc>
      </w:tr>
      <w:tr w:rsidR="00C23CC6" w:rsidRPr="00BC08D6" w:rsidTr="002B2EC8">
        <w:tc>
          <w:tcPr>
            <w:cnfStyle w:val="001000000000" w:firstRow="0" w:lastRow="0" w:firstColumn="1" w:lastColumn="0" w:oddVBand="0" w:evenVBand="0" w:oddHBand="0" w:evenHBand="0" w:firstRowFirstColumn="0" w:firstRowLastColumn="0" w:lastRowFirstColumn="0" w:lastRowLastColumn="0"/>
            <w:tcW w:w="2074" w:type="dxa"/>
            <w:tcBorders>
              <w:top w:val="nil"/>
              <w:right w:val="single" w:sz="4" w:space="0" w:color="95B3D7" w:themeColor="accent1" w:themeTint="99"/>
            </w:tcBorders>
            <w:hideMark/>
          </w:tcPr>
          <w:p w:rsidR="00C23CC6" w:rsidRDefault="00C23CC6" w:rsidP="002B2EC8">
            <w:pPr>
              <w:jc w:val="center"/>
              <w:rPr>
                <w:rFonts w:cstheme="minorBidi"/>
                <w:lang w:val="en-US"/>
              </w:rPr>
            </w:pPr>
            <w:r>
              <w:rPr>
                <w:rFonts w:cstheme="minorBidi"/>
                <w:lang w:val="en-US"/>
              </w:rPr>
              <w:t>GSE6425</w:t>
            </w:r>
          </w:p>
        </w:tc>
        <w:tc>
          <w:tcPr>
            <w:tcW w:w="207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C23CC6" w:rsidRDefault="00C23CC6" w:rsidP="002B2EC8">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44</w:t>
            </w:r>
          </w:p>
        </w:tc>
        <w:tc>
          <w:tcPr>
            <w:tcW w:w="294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C23CC6" w:rsidRDefault="00C23CC6" w:rsidP="002B2EC8">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44</w:t>
            </w:r>
          </w:p>
        </w:tc>
        <w:tc>
          <w:tcPr>
            <w:tcW w:w="1843"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rsidR="00C23CC6" w:rsidRPr="00043E2C" w:rsidRDefault="00C23CC6" w:rsidP="002B2EC8">
            <w:pPr>
              <w:jc w:val="center"/>
              <w:cnfStyle w:val="000000000000" w:firstRow="0" w:lastRow="0" w:firstColumn="0" w:lastColumn="0" w:oddVBand="0" w:evenVBand="0" w:oddHBand="0" w:evenHBand="0" w:firstRowFirstColumn="0" w:firstRowLastColumn="0" w:lastRowFirstColumn="0" w:lastRowLastColumn="0"/>
              <w:rPr>
                <w:rFonts w:ascii="Verdana" w:hAnsi="Verdana" w:cstheme="minorBidi"/>
                <w:sz w:val="18"/>
                <w:szCs w:val="18"/>
                <w:lang w:val="en-US"/>
              </w:rPr>
            </w:pPr>
            <w:r w:rsidRPr="00043E2C">
              <w:rPr>
                <w:rFonts w:ascii="Verdana" w:hAnsi="Verdana"/>
                <w:color w:val="000000"/>
                <w:sz w:val="18"/>
                <w:szCs w:val="18"/>
                <w:shd w:val="clear" w:color="auto" w:fill="FFFFFF"/>
                <w:lang w:val="en-US"/>
              </w:rPr>
              <w:t>Time courses of E. coli MG1655 and UTI89 in vitro</w:t>
            </w:r>
          </w:p>
        </w:tc>
      </w:tr>
      <w:tr w:rsidR="00C23CC6" w:rsidRPr="00BC08D6" w:rsidTr="002B2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4" w:type="dxa"/>
            <w:tcBorders>
              <w:top w:val="nil"/>
              <w:right w:val="single" w:sz="4" w:space="0" w:color="95B3D7" w:themeColor="accent1" w:themeTint="99"/>
            </w:tcBorders>
            <w:hideMark/>
          </w:tcPr>
          <w:p w:rsidR="00C23CC6" w:rsidRDefault="00C23CC6" w:rsidP="002B2EC8">
            <w:pPr>
              <w:jc w:val="center"/>
              <w:rPr>
                <w:rFonts w:cstheme="minorBidi"/>
                <w:lang w:val="en-US"/>
              </w:rPr>
            </w:pPr>
            <w:r>
              <w:rPr>
                <w:rFonts w:cstheme="minorBidi"/>
                <w:lang w:val="en-US"/>
              </w:rPr>
              <w:t>GSE6836</w:t>
            </w:r>
          </w:p>
        </w:tc>
        <w:tc>
          <w:tcPr>
            <w:tcW w:w="207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C23CC6" w:rsidRDefault="00C23CC6" w:rsidP="002B2EC8">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266</w:t>
            </w:r>
          </w:p>
        </w:tc>
        <w:tc>
          <w:tcPr>
            <w:tcW w:w="294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C23CC6" w:rsidRDefault="00C23CC6" w:rsidP="002B2EC8">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266</w:t>
            </w:r>
          </w:p>
        </w:tc>
        <w:tc>
          <w:tcPr>
            <w:tcW w:w="1843"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rsidR="00C23CC6" w:rsidRPr="00043E2C" w:rsidRDefault="00C23CC6" w:rsidP="002B2EC8">
            <w:pPr>
              <w:jc w:val="center"/>
              <w:cnfStyle w:val="000000100000" w:firstRow="0" w:lastRow="0" w:firstColumn="0" w:lastColumn="0" w:oddVBand="0" w:evenVBand="0" w:oddHBand="1" w:evenHBand="0" w:firstRowFirstColumn="0" w:firstRowLastColumn="0" w:lastRowFirstColumn="0" w:lastRowLastColumn="0"/>
              <w:rPr>
                <w:rFonts w:ascii="Verdana" w:hAnsi="Verdana" w:cstheme="minorBidi"/>
                <w:sz w:val="18"/>
                <w:szCs w:val="18"/>
                <w:lang w:val="en-US"/>
              </w:rPr>
            </w:pPr>
            <w:r w:rsidRPr="00043E2C">
              <w:rPr>
                <w:rFonts w:ascii="Verdana" w:hAnsi="Verdana" w:cstheme="minorBidi"/>
                <w:sz w:val="18"/>
                <w:szCs w:val="18"/>
                <w:lang w:val="en-US"/>
              </w:rPr>
              <w:t>Compendium of Expression Profiles</w:t>
            </w:r>
          </w:p>
        </w:tc>
      </w:tr>
      <w:tr w:rsidR="00C23CC6" w:rsidRPr="00BC08D6" w:rsidTr="002B2EC8">
        <w:tc>
          <w:tcPr>
            <w:cnfStyle w:val="001000000000" w:firstRow="0" w:lastRow="0" w:firstColumn="1" w:lastColumn="0" w:oddVBand="0" w:evenVBand="0" w:oddHBand="0" w:evenHBand="0" w:firstRowFirstColumn="0" w:firstRowLastColumn="0" w:lastRowFirstColumn="0" w:lastRowLastColumn="0"/>
            <w:tcW w:w="2074" w:type="dxa"/>
            <w:tcBorders>
              <w:top w:val="nil"/>
              <w:right w:val="single" w:sz="4" w:space="0" w:color="95B3D7" w:themeColor="accent1" w:themeTint="99"/>
            </w:tcBorders>
            <w:hideMark/>
          </w:tcPr>
          <w:p w:rsidR="00C23CC6" w:rsidRDefault="00C23CC6" w:rsidP="002B2EC8">
            <w:pPr>
              <w:jc w:val="center"/>
              <w:rPr>
                <w:rFonts w:cstheme="minorBidi"/>
                <w:lang w:val="en-US"/>
              </w:rPr>
            </w:pPr>
            <w:r>
              <w:rPr>
                <w:rFonts w:cstheme="minorBidi"/>
                <w:lang w:val="en-US"/>
              </w:rPr>
              <w:t>GSE7326</w:t>
            </w:r>
          </w:p>
        </w:tc>
        <w:tc>
          <w:tcPr>
            <w:tcW w:w="207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C23CC6" w:rsidRDefault="00C23CC6" w:rsidP="002B2EC8">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24</w:t>
            </w:r>
          </w:p>
        </w:tc>
        <w:tc>
          <w:tcPr>
            <w:tcW w:w="294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C23CC6" w:rsidRDefault="00C23CC6" w:rsidP="002B2EC8">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24</w:t>
            </w:r>
          </w:p>
        </w:tc>
        <w:tc>
          <w:tcPr>
            <w:tcW w:w="1843"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rsidR="00C23CC6" w:rsidRPr="00043E2C" w:rsidRDefault="00C23CC6" w:rsidP="002B2EC8">
            <w:pPr>
              <w:jc w:val="center"/>
              <w:cnfStyle w:val="000000000000" w:firstRow="0" w:lastRow="0" w:firstColumn="0" w:lastColumn="0" w:oddVBand="0" w:evenVBand="0" w:oddHBand="0" w:evenHBand="0" w:firstRowFirstColumn="0" w:firstRowLastColumn="0" w:lastRowFirstColumn="0" w:lastRowLastColumn="0"/>
              <w:rPr>
                <w:rFonts w:ascii="Verdana" w:hAnsi="Verdana" w:cstheme="minorBidi"/>
                <w:sz w:val="18"/>
                <w:szCs w:val="18"/>
                <w:lang w:val="en-US"/>
              </w:rPr>
            </w:pPr>
            <w:r w:rsidRPr="00043E2C">
              <w:rPr>
                <w:rFonts w:ascii="Verdana" w:hAnsi="Verdana"/>
                <w:color w:val="000000"/>
                <w:sz w:val="18"/>
                <w:szCs w:val="18"/>
                <w:shd w:val="clear" w:color="auto" w:fill="FFFFFF"/>
                <w:lang w:val="en-US"/>
              </w:rPr>
              <w:t>Cell death programmed by a restriction-modification system in E. coli</w:t>
            </w:r>
          </w:p>
        </w:tc>
      </w:tr>
      <w:tr w:rsidR="00C23CC6" w:rsidRPr="00BC08D6" w:rsidTr="002B2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4" w:type="dxa"/>
            <w:tcBorders>
              <w:top w:val="nil"/>
              <w:right w:val="single" w:sz="4" w:space="0" w:color="95B3D7" w:themeColor="accent1" w:themeTint="99"/>
            </w:tcBorders>
            <w:hideMark/>
          </w:tcPr>
          <w:p w:rsidR="00C23CC6" w:rsidRDefault="00C23CC6" w:rsidP="002B2EC8">
            <w:pPr>
              <w:jc w:val="center"/>
              <w:rPr>
                <w:rFonts w:cstheme="minorBidi"/>
                <w:lang w:val="en-US"/>
              </w:rPr>
            </w:pPr>
            <w:r>
              <w:rPr>
                <w:rFonts w:cstheme="minorBidi"/>
                <w:lang w:val="en-US"/>
              </w:rPr>
              <w:t>GSE7398</w:t>
            </w:r>
          </w:p>
        </w:tc>
        <w:tc>
          <w:tcPr>
            <w:tcW w:w="207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C23CC6" w:rsidRDefault="00C23CC6" w:rsidP="002B2EC8">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24</w:t>
            </w:r>
          </w:p>
        </w:tc>
        <w:tc>
          <w:tcPr>
            <w:tcW w:w="294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C23CC6" w:rsidRDefault="00C23CC6" w:rsidP="002B2EC8">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8</w:t>
            </w:r>
          </w:p>
        </w:tc>
        <w:tc>
          <w:tcPr>
            <w:tcW w:w="1843"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rsidR="00C23CC6" w:rsidRPr="00043E2C" w:rsidRDefault="00C23CC6" w:rsidP="002B2EC8">
            <w:pPr>
              <w:jc w:val="center"/>
              <w:cnfStyle w:val="000000100000" w:firstRow="0" w:lastRow="0" w:firstColumn="0" w:lastColumn="0" w:oddVBand="0" w:evenVBand="0" w:oddHBand="1" w:evenHBand="0" w:firstRowFirstColumn="0" w:firstRowLastColumn="0" w:lastRowFirstColumn="0" w:lastRowLastColumn="0"/>
              <w:rPr>
                <w:rFonts w:ascii="Verdana" w:hAnsi="Verdana" w:cstheme="minorBidi"/>
                <w:sz w:val="18"/>
                <w:szCs w:val="18"/>
                <w:lang w:val="en-US"/>
              </w:rPr>
            </w:pPr>
            <w:r w:rsidRPr="00043E2C">
              <w:rPr>
                <w:rFonts w:ascii="Verdana" w:hAnsi="Verdana" w:cstheme="minorBidi"/>
                <w:sz w:val="18"/>
                <w:szCs w:val="18"/>
                <w:lang w:val="en-US"/>
              </w:rPr>
              <w:t>four phases of growth in Fis KO and WT (Fis+) strains</w:t>
            </w:r>
          </w:p>
        </w:tc>
      </w:tr>
      <w:tr w:rsidR="00C23CC6" w:rsidRPr="007F10D9" w:rsidTr="002B2EC8">
        <w:tc>
          <w:tcPr>
            <w:cnfStyle w:val="001000000000" w:firstRow="0" w:lastRow="0" w:firstColumn="1" w:lastColumn="0" w:oddVBand="0" w:evenVBand="0" w:oddHBand="0" w:evenHBand="0" w:firstRowFirstColumn="0" w:firstRowLastColumn="0" w:lastRowFirstColumn="0" w:lastRowLastColumn="0"/>
            <w:tcW w:w="2074" w:type="dxa"/>
            <w:tcBorders>
              <w:top w:val="nil"/>
              <w:right w:val="single" w:sz="4" w:space="0" w:color="95B3D7" w:themeColor="accent1" w:themeTint="99"/>
            </w:tcBorders>
            <w:hideMark/>
          </w:tcPr>
          <w:p w:rsidR="00C23CC6" w:rsidRDefault="00C23CC6" w:rsidP="002B2EC8">
            <w:pPr>
              <w:jc w:val="center"/>
              <w:rPr>
                <w:rFonts w:cstheme="minorBidi"/>
                <w:lang w:val="en-US"/>
              </w:rPr>
            </w:pPr>
            <w:r>
              <w:rPr>
                <w:rFonts w:cstheme="minorBidi"/>
                <w:lang w:val="en-US"/>
              </w:rPr>
              <w:t>GSE10158</w:t>
            </w:r>
          </w:p>
        </w:tc>
        <w:tc>
          <w:tcPr>
            <w:tcW w:w="207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C23CC6" w:rsidRDefault="00C23CC6" w:rsidP="002B2EC8">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43</w:t>
            </w:r>
          </w:p>
        </w:tc>
        <w:tc>
          <w:tcPr>
            <w:tcW w:w="294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C23CC6" w:rsidRDefault="00C23CC6" w:rsidP="002B2EC8">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43</w:t>
            </w:r>
          </w:p>
        </w:tc>
        <w:tc>
          <w:tcPr>
            <w:tcW w:w="1843"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rsidR="00C23CC6" w:rsidRPr="00043E2C" w:rsidRDefault="00C23CC6" w:rsidP="002B2EC8">
            <w:pPr>
              <w:jc w:val="center"/>
              <w:cnfStyle w:val="000000000000" w:firstRow="0" w:lastRow="0" w:firstColumn="0" w:lastColumn="0" w:oddVBand="0" w:evenVBand="0" w:oddHBand="0" w:evenHBand="0" w:firstRowFirstColumn="0" w:firstRowLastColumn="0" w:lastRowFirstColumn="0" w:lastRowLastColumn="0"/>
              <w:rPr>
                <w:rFonts w:ascii="Verdana" w:hAnsi="Verdana" w:cstheme="minorBidi"/>
                <w:sz w:val="18"/>
                <w:szCs w:val="18"/>
                <w:lang w:val="en-US"/>
              </w:rPr>
            </w:pPr>
            <w:r w:rsidRPr="00043E2C">
              <w:rPr>
                <w:rFonts w:ascii="Verdana" w:hAnsi="Verdana"/>
                <w:color w:val="000000"/>
                <w:sz w:val="18"/>
                <w:szCs w:val="18"/>
                <w:shd w:val="clear" w:color="auto" w:fill="FFFFFF"/>
                <w:lang w:val="en-US"/>
              </w:rPr>
              <w:t>cefsulodin and mecillinam, alone and in combination</w:t>
            </w:r>
          </w:p>
        </w:tc>
      </w:tr>
      <w:tr w:rsidR="00C23CC6" w:rsidRPr="007F10D9" w:rsidTr="002B2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4" w:type="dxa"/>
            <w:tcBorders>
              <w:top w:val="nil"/>
              <w:right w:val="single" w:sz="4" w:space="0" w:color="95B3D7" w:themeColor="accent1" w:themeTint="99"/>
            </w:tcBorders>
            <w:hideMark/>
          </w:tcPr>
          <w:p w:rsidR="00C23CC6" w:rsidRDefault="00C23CC6" w:rsidP="002B2EC8">
            <w:pPr>
              <w:jc w:val="center"/>
              <w:rPr>
                <w:rFonts w:cstheme="minorBidi"/>
                <w:lang w:val="en-US"/>
              </w:rPr>
            </w:pPr>
            <w:r>
              <w:rPr>
                <w:rFonts w:cstheme="minorBidi"/>
                <w:lang w:val="en-US"/>
              </w:rPr>
              <w:t>GSE11183</w:t>
            </w:r>
          </w:p>
        </w:tc>
        <w:tc>
          <w:tcPr>
            <w:tcW w:w="207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C23CC6" w:rsidRDefault="00C23CC6" w:rsidP="002B2EC8">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26</w:t>
            </w:r>
          </w:p>
        </w:tc>
        <w:tc>
          <w:tcPr>
            <w:tcW w:w="294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C23CC6" w:rsidRDefault="00C23CC6" w:rsidP="002B2EC8">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26</w:t>
            </w:r>
          </w:p>
        </w:tc>
        <w:tc>
          <w:tcPr>
            <w:tcW w:w="1843"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rsidR="00C23CC6" w:rsidRPr="00043E2C" w:rsidRDefault="00C23CC6" w:rsidP="002B2EC8">
            <w:pPr>
              <w:jc w:val="center"/>
              <w:cnfStyle w:val="000000100000" w:firstRow="0" w:lastRow="0" w:firstColumn="0" w:lastColumn="0" w:oddVBand="0" w:evenVBand="0" w:oddHBand="1" w:evenHBand="0" w:firstRowFirstColumn="0" w:firstRowLastColumn="0" w:lastRowFirstColumn="0" w:lastRowLastColumn="0"/>
              <w:rPr>
                <w:rFonts w:ascii="Verdana" w:hAnsi="Verdana" w:cstheme="minorBidi"/>
                <w:sz w:val="18"/>
                <w:szCs w:val="18"/>
                <w:lang w:val="en-US"/>
              </w:rPr>
            </w:pPr>
            <w:r w:rsidRPr="00043E2C">
              <w:rPr>
                <w:rFonts w:ascii="Verdana" w:hAnsi="Verdana" w:cstheme="minorBidi"/>
                <w:sz w:val="18"/>
                <w:szCs w:val="18"/>
                <w:lang w:val="en-US"/>
              </w:rPr>
              <w:t>Identification of HU regulon</w:t>
            </w:r>
          </w:p>
        </w:tc>
      </w:tr>
      <w:tr w:rsidR="00C23CC6" w:rsidRPr="007F10D9" w:rsidTr="002B2EC8">
        <w:tc>
          <w:tcPr>
            <w:cnfStyle w:val="001000000000" w:firstRow="0" w:lastRow="0" w:firstColumn="1" w:lastColumn="0" w:oddVBand="0" w:evenVBand="0" w:oddHBand="0" w:evenHBand="0" w:firstRowFirstColumn="0" w:firstRowLastColumn="0" w:lastRowFirstColumn="0" w:lastRowLastColumn="0"/>
            <w:tcW w:w="2074" w:type="dxa"/>
            <w:tcBorders>
              <w:top w:val="nil"/>
              <w:right w:val="single" w:sz="4" w:space="0" w:color="95B3D7" w:themeColor="accent1" w:themeTint="99"/>
            </w:tcBorders>
            <w:hideMark/>
          </w:tcPr>
          <w:p w:rsidR="00C23CC6" w:rsidRDefault="00C23CC6" w:rsidP="002B2EC8">
            <w:pPr>
              <w:jc w:val="center"/>
              <w:rPr>
                <w:rFonts w:cstheme="minorBidi"/>
                <w:lang w:val="en-US"/>
              </w:rPr>
            </w:pPr>
            <w:r>
              <w:rPr>
                <w:rFonts w:cstheme="minorBidi"/>
                <w:lang w:val="en-US"/>
              </w:rPr>
              <w:t>GSE12411</w:t>
            </w:r>
          </w:p>
        </w:tc>
        <w:tc>
          <w:tcPr>
            <w:tcW w:w="207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C23CC6" w:rsidRDefault="00C23CC6" w:rsidP="002B2EC8">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28</w:t>
            </w:r>
          </w:p>
        </w:tc>
        <w:tc>
          <w:tcPr>
            <w:tcW w:w="294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C23CC6" w:rsidRDefault="00C23CC6" w:rsidP="002B2EC8">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28</w:t>
            </w:r>
          </w:p>
        </w:tc>
        <w:tc>
          <w:tcPr>
            <w:tcW w:w="1843"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rsidR="00C23CC6" w:rsidRPr="00043E2C" w:rsidRDefault="00C23CC6" w:rsidP="002B2EC8">
            <w:pPr>
              <w:jc w:val="center"/>
              <w:cnfStyle w:val="000000000000" w:firstRow="0" w:lastRow="0" w:firstColumn="0" w:lastColumn="0" w:oddVBand="0" w:evenVBand="0" w:oddHBand="0" w:evenHBand="0" w:firstRowFirstColumn="0" w:firstRowLastColumn="0" w:lastRowFirstColumn="0" w:lastRowLastColumn="0"/>
              <w:rPr>
                <w:rFonts w:ascii="Verdana" w:hAnsi="Verdana" w:cstheme="minorBidi"/>
                <w:sz w:val="18"/>
                <w:szCs w:val="18"/>
                <w:lang w:val="en-US"/>
              </w:rPr>
            </w:pPr>
            <w:r w:rsidRPr="00043E2C">
              <w:rPr>
                <w:rFonts w:ascii="Verdana" w:hAnsi="Verdana"/>
                <w:color w:val="000000"/>
                <w:sz w:val="18"/>
                <w:szCs w:val="18"/>
                <w:shd w:val="clear" w:color="auto" w:fill="FFFFFF"/>
                <w:lang w:val="en-US"/>
              </w:rPr>
              <w:t>Time course data induced with differential amounts of IPTG</w:t>
            </w:r>
          </w:p>
        </w:tc>
      </w:tr>
      <w:tr w:rsidR="00C23CC6" w:rsidRPr="007F10D9" w:rsidTr="002B2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4" w:type="dxa"/>
            <w:tcBorders>
              <w:top w:val="nil"/>
              <w:right w:val="single" w:sz="4" w:space="0" w:color="95B3D7" w:themeColor="accent1" w:themeTint="99"/>
            </w:tcBorders>
            <w:hideMark/>
          </w:tcPr>
          <w:p w:rsidR="00C23CC6" w:rsidRDefault="00C23CC6" w:rsidP="002B2EC8">
            <w:pPr>
              <w:jc w:val="center"/>
              <w:rPr>
                <w:rFonts w:cstheme="minorBidi"/>
                <w:lang w:val="en-US"/>
              </w:rPr>
            </w:pPr>
            <w:r>
              <w:rPr>
                <w:rFonts w:cstheme="minorBidi"/>
                <w:lang w:val="en-US"/>
              </w:rPr>
              <w:t>GSE17505</w:t>
            </w:r>
          </w:p>
        </w:tc>
        <w:tc>
          <w:tcPr>
            <w:tcW w:w="207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C23CC6" w:rsidRDefault="00C23CC6" w:rsidP="002B2EC8">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30</w:t>
            </w:r>
          </w:p>
        </w:tc>
        <w:tc>
          <w:tcPr>
            <w:tcW w:w="294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C23CC6" w:rsidRDefault="00C23CC6" w:rsidP="002B2EC8">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30</w:t>
            </w:r>
          </w:p>
        </w:tc>
        <w:tc>
          <w:tcPr>
            <w:tcW w:w="1843"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rsidR="00C23CC6" w:rsidRPr="00043E2C" w:rsidRDefault="00C23CC6" w:rsidP="002B2EC8">
            <w:pPr>
              <w:jc w:val="center"/>
              <w:cnfStyle w:val="000000100000" w:firstRow="0" w:lastRow="0" w:firstColumn="0" w:lastColumn="0" w:oddVBand="0" w:evenVBand="0" w:oddHBand="1" w:evenHBand="0" w:firstRowFirstColumn="0" w:firstRowLastColumn="0" w:lastRowFirstColumn="0" w:lastRowLastColumn="0"/>
              <w:rPr>
                <w:rFonts w:ascii="Verdana" w:hAnsi="Verdana" w:cstheme="minorBidi"/>
                <w:sz w:val="18"/>
                <w:szCs w:val="18"/>
                <w:lang w:val="en-US"/>
              </w:rPr>
            </w:pPr>
            <w:r w:rsidRPr="00043E2C">
              <w:rPr>
                <w:rFonts w:ascii="Verdana" w:hAnsi="Verdana" w:cstheme="minorBidi"/>
                <w:sz w:val="18"/>
                <w:szCs w:val="18"/>
                <w:lang w:val="en-US"/>
              </w:rPr>
              <w:t xml:space="preserve">High-Cell-Density Recombinant and </w:t>
            </w:r>
            <w:r w:rsidRPr="00043E2C">
              <w:rPr>
                <w:rFonts w:ascii="Verdana" w:hAnsi="Verdana" w:cstheme="minorBidi"/>
                <w:sz w:val="18"/>
                <w:szCs w:val="18"/>
                <w:lang w:val="en-US"/>
              </w:rPr>
              <w:lastRenderedPageBreak/>
              <w:t>Wild-Type E. coli</w:t>
            </w:r>
          </w:p>
        </w:tc>
      </w:tr>
      <w:tr w:rsidR="00C23CC6" w:rsidRPr="007F10D9" w:rsidTr="002B2EC8">
        <w:tc>
          <w:tcPr>
            <w:cnfStyle w:val="001000000000" w:firstRow="0" w:lastRow="0" w:firstColumn="1" w:lastColumn="0" w:oddVBand="0" w:evenVBand="0" w:oddHBand="0" w:evenHBand="0" w:firstRowFirstColumn="0" w:firstRowLastColumn="0" w:lastRowFirstColumn="0" w:lastRowLastColumn="0"/>
            <w:tcW w:w="2074" w:type="dxa"/>
            <w:tcBorders>
              <w:top w:val="nil"/>
              <w:right w:val="single" w:sz="4" w:space="0" w:color="95B3D7" w:themeColor="accent1" w:themeTint="99"/>
            </w:tcBorders>
            <w:hideMark/>
          </w:tcPr>
          <w:p w:rsidR="00C23CC6" w:rsidRDefault="00C23CC6" w:rsidP="002B2EC8">
            <w:pPr>
              <w:jc w:val="center"/>
              <w:rPr>
                <w:rFonts w:cstheme="minorBidi"/>
                <w:lang w:val="en-US"/>
              </w:rPr>
            </w:pPr>
            <w:r>
              <w:rPr>
                <w:rFonts w:cstheme="minorBidi"/>
                <w:lang w:val="en-US"/>
              </w:rPr>
              <w:lastRenderedPageBreak/>
              <w:t>GSE21869</w:t>
            </w:r>
          </w:p>
        </w:tc>
        <w:tc>
          <w:tcPr>
            <w:tcW w:w="207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C23CC6" w:rsidRDefault="00C23CC6" w:rsidP="002B2EC8">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33</w:t>
            </w:r>
          </w:p>
        </w:tc>
        <w:tc>
          <w:tcPr>
            <w:tcW w:w="294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C23CC6" w:rsidRDefault="00C23CC6" w:rsidP="002B2EC8">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33</w:t>
            </w:r>
          </w:p>
        </w:tc>
        <w:tc>
          <w:tcPr>
            <w:tcW w:w="1843"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rsidR="00C23CC6" w:rsidRPr="00043E2C" w:rsidRDefault="00C23CC6" w:rsidP="002B2EC8">
            <w:pPr>
              <w:jc w:val="center"/>
              <w:cnfStyle w:val="000000000000" w:firstRow="0" w:lastRow="0" w:firstColumn="0" w:lastColumn="0" w:oddVBand="0" w:evenVBand="0" w:oddHBand="0" w:evenHBand="0" w:firstRowFirstColumn="0" w:firstRowLastColumn="0" w:lastRowFirstColumn="0" w:lastRowLastColumn="0"/>
              <w:rPr>
                <w:rFonts w:ascii="Verdana" w:hAnsi="Verdana" w:cstheme="minorBidi"/>
                <w:sz w:val="18"/>
                <w:szCs w:val="18"/>
                <w:lang w:val="en-US"/>
              </w:rPr>
            </w:pPr>
            <w:r w:rsidRPr="00043E2C">
              <w:rPr>
                <w:rFonts w:ascii="Verdana" w:hAnsi="Verdana"/>
                <w:color w:val="000000"/>
                <w:sz w:val="18"/>
                <w:szCs w:val="18"/>
                <w:shd w:val="clear" w:color="auto" w:fill="FFFFFF"/>
                <w:lang w:val="en-US"/>
              </w:rPr>
              <w:t>Evolved clones isolated at various stages during adaptive experimental evolution</w:t>
            </w:r>
          </w:p>
        </w:tc>
      </w:tr>
      <w:tr w:rsidR="00C23CC6" w:rsidRPr="007F10D9" w:rsidTr="002B2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4" w:type="dxa"/>
            <w:tcBorders>
              <w:top w:val="nil"/>
              <w:right w:val="single" w:sz="4" w:space="0" w:color="95B3D7" w:themeColor="accent1" w:themeTint="99"/>
            </w:tcBorders>
            <w:hideMark/>
          </w:tcPr>
          <w:p w:rsidR="00C23CC6" w:rsidRDefault="00C23CC6" w:rsidP="002B2EC8">
            <w:pPr>
              <w:jc w:val="center"/>
              <w:rPr>
                <w:rFonts w:cstheme="minorBidi"/>
                <w:lang w:val="en-US"/>
              </w:rPr>
            </w:pPr>
            <w:r>
              <w:rPr>
                <w:rFonts w:cstheme="minorBidi"/>
                <w:lang w:val="en-US"/>
              </w:rPr>
              <w:t>GSE33147</w:t>
            </w:r>
          </w:p>
        </w:tc>
        <w:tc>
          <w:tcPr>
            <w:tcW w:w="207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C23CC6" w:rsidRDefault="00C23CC6" w:rsidP="002B2EC8">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96</w:t>
            </w:r>
          </w:p>
        </w:tc>
        <w:tc>
          <w:tcPr>
            <w:tcW w:w="294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C23CC6" w:rsidRDefault="00C23CC6" w:rsidP="002B2EC8">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96</w:t>
            </w:r>
          </w:p>
        </w:tc>
        <w:tc>
          <w:tcPr>
            <w:tcW w:w="1843"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rsidR="00C23CC6" w:rsidRPr="00043E2C" w:rsidRDefault="00C23CC6" w:rsidP="002B2EC8">
            <w:pPr>
              <w:jc w:val="center"/>
              <w:cnfStyle w:val="000000100000" w:firstRow="0" w:lastRow="0" w:firstColumn="0" w:lastColumn="0" w:oddVBand="0" w:evenVBand="0" w:oddHBand="1" w:evenHBand="0" w:firstRowFirstColumn="0" w:firstRowLastColumn="0" w:lastRowFirstColumn="0" w:lastRowLastColumn="0"/>
              <w:rPr>
                <w:rFonts w:ascii="Verdana" w:hAnsi="Verdana" w:cstheme="minorBidi"/>
                <w:sz w:val="18"/>
                <w:szCs w:val="18"/>
                <w:lang w:val="en-US"/>
              </w:rPr>
            </w:pPr>
            <w:r w:rsidRPr="00043E2C">
              <w:rPr>
                <w:rFonts w:ascii="Verdana" w:hAnsi="Verdana" w:cstheme="minorBidi"/>
                <w:sz w:val="18"/>
                <w:szCs w:val="18"/>
                <w:lang w:val="en-US"/>
              </w:rPr>
              <w:t>Laboratory evolution on lactate or glycerol</w:t>
            </w:r>
          </w:p>
        </w:tc>
      </w:tr>
    </w:tbl>
    <w:p w:rsidR="00F309BC" w:rsidRDefault="00F309BC" w:rsidP="00F309BC"/>
    <w:p w:rsidR="00F309BC" w:rsidRDefault="00F309BC" w:rsidP="00F309BC">
      <w:pPr>
        <w:pStyle w:val="Caption"/>
        <w:keepNext/>
      </w:pPr>
      <w:r>
        <w:t xml:space="preserve">Table S </w:t>
      </w:r>
      <w:fldSimple w:instr=" SEQ Table_S \* ARABIC ">
        <w:r w:rsidR="004A6BF0">
          <w:rPr>
            <w:noProof/>
          </w:rPr>
          <w:t>2</w:t>
        </w:r>
      </w:fldSimple>
      <w:r>
        <w:t>: characteristics of the studies included in the Yeast dataset collection. Each study can be retrieved in the Gene Expression Omnibus (GEO) through its reference. For each dataset the total number of samples is reported, as well as the number of samples included in our comparison and a short description of the data.</w:t>
      </w:r>
    </w:p>
    <w:tbl>
      <w:tblPr>
        <w:tblStyle w:val="GridTable3-Accent11"/>
        <w:tblW w:w="8926" w:type="dxa"/>
        <w:tblInd w:w="5" w:type="dxa"/>
        <w:tblLook w:val="04A0" w:firstRow="1" w:lastRow="0" w:firstColumn="1" w:lastColumn="0" w:noHBand="0" w:noVBand="1"/>
      </w:tblPr>
      <w:tblGrid>
        <w:gridCol w:w="2074"/>
        <w:gridCol w:w="2074"/>
        <w:gridCol w:w="2935"/>
        <w:gridCol w:w="1843"/>
      </w:tblGrid>
      <w:tr w:rsidR="00F309BC" w:rsidTr="002B2EC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74" w:type="dxa"/>
            <w:hideMark/>
          </w:tcPr>
          <w:p w:rsidR="00F309BC" w:rsidRDefault="00F309BC" w:rsidP="002B2EC8">
            <w:pPr>
              <w:jc w:val="center"/>
              <w:rPr>
                <w:rFonts w:cstheme="minorBidi"/>
                <w:lang w:val="en-US"/>
              </w:rPr>
            </w:pPr>
            <w:r>
              <w:rPr>
                <w:rFonts w:ascii="Calibri" w:hAnsi="Calibri" w:cstheme="minorBidi"/>
                <w:color w:val="000000"/>
              </w:rPr>
              <w:t>GEO reference</w:t>
            </w:r>
          </w:p>
        </w:tc>
        <w:tc>
          <w:tcPr>
            <w:tcW w:w="2074" w:type="dxa"/>
            <w:tcBorders>
              <w:bottom w:val="single" w:sz="4" w:space="0" w:color="95B3D7" w:themeColor="accent1" w:themeTint="99"/>
            </w:tcBorders>
            <w:hideMark/>
          </w:tcPr>
          <w:p w:rsidR="00F309BC" w:rsidRDefault="00F309BC" w:rsidP="002B2EC8">
            <w:pPr>
              <w:jc w:val="center"/>
              <w:cnfStyle w:val="100000000000" w:firstRow="1" w:lastRow="0" w:firstColumn="0" w:lastColumn="0" w:oddVBand="0" w:evenVBand="0" w:oddHBand="0" w:evenHBand="0" w:firstRowFirstColumn="0" w:firstRowLastColumn="0" w:lastRowFirstColumn="0" w:lastRowLastColumn="0"/>
              <w:rPr>
                <w:rFonts w:ascii="Calibri" w:hAnsi="Calibri" w:cstheme="minorBidi"/>
                <w:color w:val="000000"/>
              </w:rPr>
            </w:pPr>
            <w:r>
              <w:rPr>
                <w:rFonts w:ascii="Calibri" w:hAnsi="Calibri" w:cstheme="minorBidi"/>
                <w:color w:val="000000"/>
              </w:rPr>
              <w:t>Number of Samples</w:t>
            </w:r>
          </w:p>
        </w:tc>
        <w:tc>
          <w:tcPr>
            <w:tcW w:w="2935" w:type="dxa"/>
            <w:tcBorders>
              <w:bottom w:val="single" w:sz="4" w:space="0" w:color="95B3D7" w:themeColor="accent1" w:themeTint="99"/>
            </w:tcBorders>
            <w:hideMark/>
          </w:tcPr>
          <w:p w:rsidR="00F309BC" w:rsidRDefault="00F309BC" w:rsidP="002B2EC8">
            <w:pPr>
              <w:jc w:val="center"/>
              <w:cnfStyle w:val="100000000000" w:firstRow="1" w:lastRow="0" w:firstColumn="0" w:lastColumn="0" w:oddVBand="0" w:evenVBand="0" w:oddHBand="0" w:evenHBand="0" w:firstRowFirstColumn="0" w:firstRowLastColumn="0" w:lastRowFirstColumn="0" w:lastRowLastColumn="0"/>
              <w:rPr>
                <w:rFonts w:ascii="Calibri" w:hAnsi="Calibri" w:cstheme="minorBidi"/>
                <w:color w:val="000000"/>
              </w:rPr>
            </w:pPr>
            <w:r>
              <w:rPr>
                <w:rFonts w:ascii="Calibri" w:hAnsi="Calibri" w:cstheme="minorBidi"/>
                <w:color w:val="000000"/>
              </w:rPr>
              <w:t>Number of relevant sample</w:t>
            </w:r>
          </w:p>
        </w:tc>
        <w:tc>
          <w:tcPr>
            <w:tcW w:w="1843" w:type="dxa"/>
            <w:tcBorders>
              <w:bottom w:val="single" w:sz="4" w:space="0" w:color="95B3D7" w:themeColor="accent1" w:themeTint="99"/>
            </w:tcBorders>
            <w:hideMark/>
          </w:tcPr>
          <w:p w:rsidR="00F309BC" w:rsidRDefault="00F309BC" w:rsidP="002B2EC8">
            <w:pPr>
              <w:jc w:val="center"/>
              <w:cnfStyle w:val="100000000000" w:firstRow="1" w:lastRow="0" w:firstColumn="0" w:lastColumn="0" w:oddVBand="0" w:evenVBand="0" w:oddHBand="0" w:evenHBand="0" w:firstRowFirstColumn="0" w:firstRowLastColumn="0" w:lastRowFirstColumn="0" w:lastRowLastColumn="0"/>
              <w:rPr>
                <w:rFonts w:cstheme="minorBidi"/>
                <w:lang w:val="en-US"/>
              </w:rPr>
            </w:pPr>
            <w:r>
              <w:rPr>
                <w:rFonts w:ascii="Calibri" w:hAnsi="Calibri" w:cstheme="minorBidi"/>
                <w:color w:val="000000"/>
              </w:rPr>
              <w:t>Notes</w:t>
            </w:r>
          </w:p>
        </w:tc>
      </w:tr>
      <w:tr w:rsidR="00F309BC" w:rsidRPr="00007DB8" w:rsidTr="002B2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4" w:type="dxa"/>
            <w:tcBorders>
              <w:top w:val="nil"/>
              <w:right w:val="single" w:sz="4" w:space="0" w:color="95B3D7" w:themeColor="accent1" w:themeTint="99"/>
            </w:tcBorders>
            <w:hideMark/>
          </w:tcPr>
          <w:p w:rsidR="00F309BC" w:rsidRDefault="00F309BC" w:rsidP="002B2EC8">
            <w:pPr>
              <w:jc w:val="center"/>
              <w:rPr>
                <w:rFonts w:cstheme="minorBidi"/>
                <w:lang w:val="en-US"/>
              </w:rPr>
            </w:pPr>
            <w:r>
              <w:rPr>
                <w:rFonts w:cstheme="minorBidi"/>
                <w:lang w:val="en-US"/>
              </w:rPr>
              <w:t>GSE1311</w:t>
            </w:r>
          </w:p>
        </w:tc>
        <w:tc>
          <w:tcPr>
            <w:tcW w:w="207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21</w:t>
            </w:r>
          </w:p>
        </w:tc>
        <w:tc>
          <w:tcPr>
            <w:tcW w:w="293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21</w:t>
            </w:r>
          </w:p>
        </w:tc>
        <w:tc>
          <w:tcPr>
            <w:tcW w:w="1843"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rsidR="00F309BC" w:rsidRPr="00043E2C" w:rsidRDefault="00F309BC" w:rsidP="002B2EC8">
            <w:pPr>
              <w:jc w:val="center"/>
              <w:cnfStyle w:val="000000100000" w:firstRow="0" w:lastRow="0" w:firstColumn="0" w:lastColumn="0" w:oddVBand="0" w:evenVBand="0" w:oddHBand="1" w:evenHBand="0" w:firstRowFirstColumn="0" w:firstRowLastColumn="0" w:lastRowFirstColumn="0" w:lastRowLastColumn="0"/>
              <w:rPr>
                <w:rFonts w:ascii="Verdana" w:hAnsi="Verdana" w:cstheme="minorBidi"/>
                <w:sz w:val="18"/>
                <w:szCs w:val="18"/>
                <w:lang w:val="en-US"/>
              </w:rPr>
            </w:pPr>
            <w:r w:rsidRPr="00043E2C">
              <w:rPr>
                <w:rFonts w:ascii="Verdana" w:hAnsi="Verdana" w:cstheme="minorBidi"/>
                <w:sz w:val="18"/>
                <w:szCs w:val="18"/>
                <w:lang w:val="en-US"/>
              </w:rPr>
              <w:t>Yeast desiccation / rehydration time course</w:t>
            </w:r>
          </w:p>
        </w:tc>
      </w:tr>
      <w:tr w:rsidR="00F309BC" w:rsidRPr="00007DB8" w:rsidTr="002B2EC8">
        <w:tc>
          <w:tcPr>
            <w:cnfStyle w:val="001000000000" w:firstRow="0" w:lastRow="0" w:firstColumn="1" w:lastColumn="0" w:oddVBand="0" w:evenVBand="0" w:oddHBand="0" w:evenHBand="0" w:firstRowFirstColumn="0" w:firstRowLastColumn="0" w:lastRowFirstColumn="0" w:lastRowLastColumn="0"/>
            <w:tcW w:w="2074" w:type="dxa"/>
            <w:tcBorders>
              <w:top w:val="nil"/>
              <w:right w:val="single" w:sz="4" w:space="0" w:color="95B3D7" w:themeColor="accent1" w:themeTint="99"/>
            </w:tcBorders>
            <w:hideMark/>
          </w:tcPr>
          <w:p w:rsidR="00F309BC" w:rsidRDefault="00F309BC" w:rsidP="002B2EC8">
            <w:pPr>
              <w:jc w:val="center"/>
              <w:rPr>
                <w:rFonts w:cstheme="minorBidi"/>
                <w:lang w:val="en-US"/>
              </w:rPr>
            </w:pPr>
            <w:r>
              <w:rPr>
                <w:rFonts w:cstheme="minorBidi"/>
                <w:lang w:val="en-US"/>
              </w:rPr>
              <w:t>GSE1312</w:t>
            </w:r>
          </w:p>
        </w:tc>
        <w:tc>
          <w:tcPr>
            <w:tcW w:w="207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21</w:t>
            </w:r>
          </w:p>
        </w:tc>
        <w:tc>
          <w:tcPr>
            <w:tcW w:w="293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21</w:t>
            </w:r>
          </w:p>
        </w:tc>
        <w:tc>
          <w:tcPr>
            <w:tcW w:w="1843"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rsidR="00F309BC" w:rsidRPr="00043E2C" w:rsidRDefault="00F309BC" w:rsidP="002B2EC8">
            <w:pPr>
              <w:jc w:val="center"/>
              <w:cnfStyle w:val="000000000000" w:firstRow="0" w:lastRow="0" w:firstColumn="0" w:lastColumn="0" w:oddVBand="0" w:evenVBand="0" w:oddHBand="0" w:evenHBand="0" w:firstRowFirstColumn="0" w:firstRowLastColumn="0" w:lastRowFirstColumn="0" w:lastRowLastColumn="0"/>
              <w:rPr>
                <w:rFonts w:ascii="Verdana" w:hAnsi="Verdana" w:cstheme="minorBidi"/>
                <w:sz w:val="18"/>
                <w:szCs w:val="18"/>
                <w:lang w:val="en-US"/>
              </w:rPr>
            </w:pPr>
            <w:r w:rsidRPr="00043E2C">
              <w:rPr>
                <w:rFonts w:ascii="Verdana" w:hAnsi="Verdana"/>
                <w:color w:val="000000"/>
                <w:sz w:val="18"/>
                <w:szCs w:val="18"/>
                <w:shd w:val="clear" w:color="auto" w:fill="FFFFFF"/>
                <w:lang w:val="en-US"/>
              </w:rPr>
              <w:t>Yeast desiccation / rehydration time course</w:t>
            </w:r>
          </w:p>
        </w:tc>
      </w:tr>
      <w:tr w:rsidR="00F309BC" w:rsidRPr="00007DB8" w:rsidTr="002B2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4" w:type="dxa"/>
            <w:tcBorders>
              <w:top w:val="nil"/>
              <w:right w:val="single" w:sz="4" w:space="0" w:color="95B3D7" w:themeColor="accent1" w:themeTint="99"/>
            </w:tcBorders>
            <w:hideMark/>
          </w:tcPr>
          <w:p w:rsidR="00F309BC" w:rsidRDefault="00F309BC" w:rsidP="002B2EC8">
            <w:pPr>
              <w:jc w:val="center"/>
              <w:rPr>
                <w:rFonts w:cstheme="minorBidi"/>
                <w:lang w:val="en-US"/>
              </w:rPr>
            </w:pPr>
            <w:r>
              <w:rPr>
                <w:rFonts w:cstheme="minorBidi"/>
                <w:lang w:val="en-US"/>
              </w:rPr>
              <w:t>GSE1313</w:t>
            </w:r>
          </w:p>
        </w:tc>
        <w:tc>
          <w:tcPr>
            <w:tcW w:w="207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24</w:t>
            </w:r>
          </w:p>
        </w:tc>
        <w:tc>
          <w:tcPr>
            <w:tcW w:w="293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24</w:t>
            </w:r>
          </w:p>
        </w:tc>
        <w:tc>
          <w:tcPr>
            <w:tcW w:w="1843"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rsidR="00F309BC" w:rsidRPr="00043E2C" w:rsidRDefault="00F309BC" w:rsidP="002B2EC8">
            <w:pPr>
              <w:jc w:val="center"/>
              <w:cnfStyle w:val="000000100000" w:firstRow="0" w:lastRow="0" w:firstColumn="0" w:lastColumn="0" w:oddVBand="0" w:evenVBand="0" w:oddHBand="1" w:evenHBand="0" w:firstRowFirstColumn="0" w:firstRowLastColumn="0" w:lastRowFirstColumn="0" w:lastRowLastColumn="0"/>
              <w:rPr>
                <w:rFonts w:ascii="Verdana" w:hAnsi="Verdana" w:cstheme="minorBidi"/>
                <w:sz w:val="18"/>
                <w:szCs w:val="18"/>
                <w:lang w:val="en-US"/>
              </w:rPr>
            </w:pPr>
            <w:r w:rsidRPr="00043E2C">
              <w:rPr>
                <w:rFonts w:ascii="Verdana" w:hAnsi="Verdana" w:cstheme="minorBidi"/>
                <w:sz w:val="18"/>
                <w:szCs w:val="18"/>
              </w:rPr>
              <w:t> </w:t>
            </w:r>
            <w:r w:rsidRPr="00043E2C">
              <w:rPr>
                <w:rFonts w:ascii="Verdana" w:hAnsi="Verdana" w:cstheme="minorBidi"/>
                <w:sz w:val="18"/>
                <w:szCs w:val="18"/>
                <w:lang w:val="en-US"/>
              </w:rPr>
              <w:t>Yeast desiccation / rehydration time course</w:t>
            </w:r>
          </w:p>
        </w:tc>
      </w:tr>
      <w:tr w:rsidR="00F309BC" w:rsidTr="002B2EC8">
        <w:tc>
          <w:tcPr>
            <w:cnfStyle w:val="001000000000" w:firstRow="0" w:lastRow="0" w:firstColumn="1" w:lastColumn="0" w:oddVBand="0" w:evenVBand="0" w:oddHBand="0" w:evenHBand="0" w:firstRowFirstColumn="0" w:firstRowLastColumn="0" w:lastRowFirstColumn="0" w:lastRowLastColumn="0"/>
            <w:tcW w:w="2074" w:type="dxa"/>
            <w:tcBorders>
              <w:top w:val="nil"/>
              <w:right w:val="single" w:sz="4" w:space="0" w:color="95B3D7" w:themeColor="accent1" w:themeTint="99"/>
            </w:tcBorders>
            <w:hideMark/>
          </w:tcPr>
          <w:p w:rsidR="00F309BC" w:rsidRDefault="00F309BC" w:rsidP="002B2EC8">
            <w:pPr>
              <w:jc w:val="center"/>
              <w:rPr>
                <w:rFonts w:cstheme="minorBidi"/>
                <w:lang w:val="en-US"/>
              </w:rPr>
            </w:pPr>
            <w:r>
              <w:rPr>
                <w:rFonts w:cstheme="minorBidi"/>
                <w:lang w:val="en-US"/>
              </w:rPr>
              <w:t>GSE3076</w:t>
            </w:r>
          </w:p>
        </w:tc>
        <w:tc>
          <w:tcPr>
            <w:tcW w:w="207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96</w:t>
            </w:r>
          </w:p>
        </w:tc>
        <w:tc>
          <w:tcPr>
            <w:tcW w:w="293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96</w:t>
            </w:r>
          </w:p>
        </w:tc>
        <w:tc>
          <w:tcPr>
            <w:tcW w:w="1843"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rsidR="00F309BC" w:rsidRPr="00043E2C" w:rsidRDefault="00F309BC" w:rsidP="002B2EC8">
            <w:pPr>
              <w:jc w:val="center"/>
              <w:cnfStyle w:val="000000000000" w:firstRow="0" w:lastRow="0" w:firstColumn="0" w:lastColumn="0" w:oddVBand="0" w:evenVBand="0" w:oddHBand="0" w:evenHBand="0" w:firstRowFirstColumn="0" w:firstRowLastColumn="0" w:lastRowFirstColumn="0" w:lastRowLastColumn="0"/>
              <w:rPr>
                <w:rFonts w:ascii="Verdana" w:hAnsi="Verdana" w:cstheme="minorBidi"/>
                <w:sz w:val="18"/>
                <w:szCs w:val="18"/>
                <w:lang w:val="en-US"/>
              </w:rPr>
            </w:pPr>
            <w:r w:rsidRPr="00043E2C">
              <w:rPr>
                <w:rFonts w:ascii="Verdana" w:hAnsi="Verdana"/>
                <w:color w:val="000000"/>
                <w:sz w:val="18"/>
                <w:szCs w:val="18"/>
                <w:shd w:val="clear" w:color="auto" w:fill="FFFFFF"/>
              </w:rPr>
              <w:t>Budding Yeast</w:t>
            </w:r>
          </w:p>
        </w:tc>
      </w:tr>
      <w:tr w:rsidR="00F309BC" w:rsidTr="002B2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4" w:type="dxa"/>
            <w:tcBorders>
              <w:top w:val="nil"/>
              <w:right w:val="single" w:sz="4" w:space="0" w:color="95B3D7" w:themeColor="accent1" w:themeTint="99"/>
            </w:tcBorders>
            <w:hideMark/>
          </w:tcPr>
          <w:p w:rsidR="00F309BC" w:rsidRDefault="00F309BC" w:rsidP="002B2EC8">
            <w:pPr>
              <w:jc w:val="center"/>
              <w:rPr>
                <w:rFonts w:cstheme="minorBidi"/>
                <w:lang w:val="en-US"/>
              </w:rPr>
            </w:pPr>
            <w:r>
              <w:rPr>
                <w:rFonts w:cstheme="minorBidi"/>
                <w:lang w:val="en-US"/>
              </w:rPr>
              <w:t>GSE15254</w:t>
            </w:r>
          </w:p>
        </w:tc>
        <w:tc>
          <w:tcPr>
            <w:tcW w:w="207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72</w:t>
            </w:r>
          </w:p>
        </w:tc>
        <w:tc>
          <w:tcPr>
            <w:tcW w:w="293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72</w:t>
            </w:r>
          </w:p>
        </w:tc>
        <w:tc>
          <w:tcPr>
            <w:tcW w:w="1843"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rsidR="00F309BC" w:rsidRPr="00043E2C" w:rsidRDefault="00F309BC" w:rsidP="002B2EC8">
            <w:pPr>
              <w:jc w:val="center"/>
              <w:cnfStyle w:val="000000100000" w:firstRow="0" w:lastRow="0" w:firstColumn="0" w:lastColumn="0" w:oddVBand="0" w:evenVBand="0" w:oddHBand="1" w:evenHBand="0" w:firstRowFirstColumn="0" w:firstRowLastColumn="0" w:lastRowFirstColumn="0" w:lastRowLastColumn="0"/>
              <w:rPr>
                <w:rFonts w:ascii="Verdana" w:hAnsi="Verdana" w:cstheme="minorBidi"/>
                <w:sz w:val="18"/>
                <w:szCs w:val="18"/>
                <w:lang w:val="en-US"/>
              </w:rPr>
            </w:pPr>
            <w:r w:rsidRPr="00043E2C">
              <w:rPr>
                <w:rFonts w:ascii="Verdana" w:hAnsi="Verdana" w:cstheme="minorBidi"/>
                <w:sz w:val="18"/>
                <w:szCs w:val="18"/>
              </w:rPr>
              <w:t> yeast nitrogen assimilation</w:t>
            </w:r>
          </w:p>
        </w:tc>
      </w:tr>
      <w:tr w:rsidR="00F309BC" w:rsidRPr="00007DB8" w:rsidTr="002B2EC8">
        <w:tc>
          <w:tcPr>
            <w:cnfStyle w:val="001000000000" w:firstRow="0" w:lastRow="0" w:firstColumn="1" w:lastColumn="0" w:oddVBand="0" w:evenVBand="0" w:oddHBand="0" w:evenHBand="0" w:firstRowFirstColumn="0" w:firstRowLastColumn="0" w:lastRowFirstColumn="0" w:lastRowLastColumn="0"/>
            <w:tcW w:w="2074" w:type="dxa"/>
            <w:tcBorders>
              <w:top w:val="nil"/>
              <w:right w:val="single" w:sz="4" w:space="0" w:color="95B3D7" w:themeColor="accent1" w:themeTint="99"/>
            </w:tcBorders>
            <w:hideMark/>
          </w:tcPr>
          <w:p w:rsidR="00F309BC" w:rsidRDefault="00F309BC" w:rsidP="002B2EC8">
            <w:pPr>
              <w:jc w:val="center"/>
              <w:rPr>
                <w:rFonts w:cstheme="minorBidi"/>
                <w:lang w:val="en-US"/>
              </w:rPr>
            </w:pPr>
            <w:r>
              <w:rPr>
                <w:rFonts w:cstheme="minorBidi"/>
                <w:lang w:val="en-US"/>
              </w:rPr>
              <w:t>GSE18121</w:t>
            </w:r>
          </w:p>
        </w:tc>
        <w:tc>
          <w:tcPr>
            <w:tcW w:w="207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42</w:t>
            </w:r>
          </w:p>
        </w:tc>
        <w:tc>
          <w:tcPr>
            <w:tcW w:w="293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000000" w:firstRow="0" w:lastRow="0" w:firstColumn="0" w:lastColumn="0" w:oddVBand="0" w:evenVBand="0" w:oddHBand="0" w:evenHBand="0" w:firstRowFirstColumn="0" w:firstRowLastColumn="0" w:lastRowFirstColumn="0" w:lastRowLastColumn="0"/>
              <w:rPr>
                <w:rFonts w:cstheme="minorBidi"/>
                <w:lang w:val="en-US"/>
              </w:rPr>
            </w:pPr>
            <w:r>
              <w:rPr>
                <w:rFonts w:cstheme="minorBidi"/>
                <w:lang w:val="en-US"/>
              </w:rPr>
              <w:t>42</w:t>
            </w:r>
          </w:p>
        </w:tc>
        <w:tc>
          <w:tcPr>
            <w:tcW w:w="1843"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rsidR="00F309BC" w:rsidRPr="00043E2C" w:rsidRDefault="00F309BC" w:rsidP="002B2EC8">
            <w:pPr>
              <w:jc w:val="center"/>
              <w:cnfStyle w:val="000000000000" w:firstRow="0" w:lastRow="0" w:firstColumn="0" w:lastColumn="0" w:oddVBand="0" w:evenVBand="0" w:oddHBand="0" w:evenHBand="0" w:firstRowFirstColumn="0" w:firstRowLastColumn="0" w:lastRowFirstColumn="0" w:lastRowLastColumn="0"/>
              <w:rPr>
                <w:rFonts w:ascii="Verdana" w:hAnsi="Verdana" w:cstheme="minorBidi"/>
                <w:sz w:val="18"/>
                <w:szCs w:val="18"/>
                <w:lang w:val="en-US"/>
              </w:rPr>
            </w:pPr>
            <w:r w:rsidRPr="00043E2C">
              <w:rPr>
                <w:rFonts w:ascii="Verdana" w:hAnsi="Verdana"/>
                <w:color w:val="000000"/>
                <w:sz w:val="18"/>
                <w:szCs w:val="18"/>
                <w:shd w:val="clear" w:color="auto" w:fill="FFFFFF"/>
                <w:lang w:val="en-US"/>
              </w:rPr>
              <w:t>Heat stress in different yeast strains</w:t>
            </w:r>
          </w:p>
        </w:tc>
      </w:tr>
      <w:tr w:rsidR="00F309BC" w:rsidTr="002B2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4" w:type="dxa"/>
            <w:tcBorders>
              <w:top w:val="nil"/>
              <w:right w:val="single" w:sz="4" w:space="0" w:color="95B3D7" w:themeColor="accent1" w:themeTint="99"/>
            </w:tcBorders>
            <w:hideMark/>
          </w:tcPr>
          <w:p w:rsidR="00F309BC" w:rsidRDefault="00F309BC" w:rsidP="002B2EC8">
            <w:pPr>
              <w:jc w:val="center"/>
              <w:rPr>
                <w:rFonts w:cstheme="minorBidi"/>
                <w:lang w:val="en-US"/>
              </w:rPr>
            </w:pPr>
            <w:r>
              <w:rPr>
                <w:rFonts w:cstheme="minorBidi"/>
                <w:lang w:val="en-US"/>
              </w:rPr>
              <w:t>GSE25582</w:t>
            </w:r>
          </w:p>
        </w:tc>
        <w:tc>
          <w:tcPr>
            <w:tcW w:w="207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151</w:t>
            </w:r>
          </w:p>
        </w:tc>
        <w:tc>
          <w:tcPr>
            <w:tcW w:w="293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100000" w:firstRow="0" w:lastRow="0" w:firstColumn="0" w:lastColumn="0" w:oddVBand="0" w:evenVBand="0" w:oddHBand="1" w:evenHBand="0" w:firstRowFirstColumn="0" w:firstRowLastColumn="0" w:lastRowFirstColumn="0" w:lastRowLastColumn="0"/>
              <w:rPr>
                <w:rFonts w:cstheme="minorBidi"/>
                <w:lang w:val="en-US"/>
              </w:rPr>
            </w:pPr>
            <w:r>
              <w:rPr>
                <w:rFonts w:cstheme="minorBidi"/>
                <w:lang w:val="en-US"/>
              </w:rPr>
              <w:t>151</w:t>
            </w:r>
          </w:p>
        </w:tc>
        <w:tc>
          <w:tcPr>
            <w:tcW w:w="1843"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rsidR="00F309BC" w:rsidRPr="00043E2C" w:rsidRDefault="00F309BC" w:rsidP="002B2EC8">
            <w:pPr>
              <w:jc w:val="center"/>
              <w:cnfStyle w:val="000000100000" w:firstRow="0" w:lastRow="0" w:firstColumn="0" w:lastColumn="0" w:oddVBand="0" w:evenVBand="0" w:oddHBand="1" w:evenHBand="0" w:firstRowFirstColumn="0" w:firstRowLastColumn="0" w:lastRowFirstColumn="0" w:lastRowLastColumn="0"/>
              <w:rPr>
                <w:rFonts w:ascii="Verdana" w:hAnsi="Verdana" w:cstheme="minorHAnsi"/>
                <w:sz w:val="18"/>
                <w:szCs w:val="18"/>
                <w:lang w:val="en-US"/>
              </w:rPr>
            </w:pPr>
            <w:r w:rsidRPr="00043E2C">
              <w:rPr>
                <w:rFonts w:ascii="Verdana" w:hAnsi="Verdana" w:cstheme="minorBidi"/>
                <w:sz w:val="18"/>
                <w:szCs w:val="18"/>
              </w:rPr>
              <w:t>Time course expression data</w:t>
            </w:r>
          </w:p>
        </w:tc>
      </w:tr>
    </w:tbl>
    <w:p w:rsidR="00F309BC" w:rsidRDefault="00F309BC" w:rsidP="00F309BC"/>
    <w:p w:rsidR="00F309BC" w:rsidRDefault="00F309BC" w:rsidP="00F309BC">
      <w:pPr>
        <w:pStyle w:val="Caption"/>
        <w:keepNext/>
      </w:pPr>
      <w:r>
        <w:t xml:space="preserve">Table S </w:t>
      </w:r>
      <w:fldSimple w:instr=" SEQ Table_S \* ARABIC ">
        <w:r w:rsidR="004A6BF0">
          <w:rPr>
            <w:noProof/>
          </w:rPr>
          <w:t>3</w:t>
        </w:r>
      </w:fldSimple>
      <w:r>
        <w:t>: characteristics of the studies included in the Peripheral Blood Mononuclear Cell (PBMC) dataset collection. Each study can be retrieved in the Gene Expression Omnibus (GEO) through its reference. For each dataset the total number of samples is reported, as well as the number of samples included in our comparison and a short description of the data.</w:t>
      </w:r>
    </w:p>
    <w:tbl>
      <w:tblPr>
        <w:tblStyle w:val="GridTable3-Accent11"/>
        <w:tblW w:w="8931" w:type="dxa"/>
        <w:tblLook w:val="04A0" w:firstRow="1" w:lastRow="0" w:firstColumn="1" w:lastColumn="0" w:noHBand="0" w:noVBand="1"/>
      </w:tblPr>
      <w:tblGrid>
        <w:gridCol w:w="2074"/>
        <w:gridCol w:w="2179"/>
        <w:gridCol w:w="2835"/>
        <w:gridCol w:w="1843"/>
      </w:tblGrid>
      <w:tr w:rsidR="00F309BC" w:rsidTr="002B2EC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74" w:type="dxa"/>
            <w:hideMark/>
          </w:tcPr>
          <w:p w:rsidR="00F309BC" w:rsidRDefault="00F309BC" w:rsidP="002B2EC8">
            <w:pPr>
              <w:jc w:val="left"/>
              <w:rPr>
                <w:rFonts w:ascii="Calibri" w:hAnsi="Calibri" w:cstheme="minorBidi"/>
                <w:color w:val="000000"/>
              </w:rPr>
            </w:pPr>
            <w:r>
              <w:rPr>
                <w:rFonts w:ascii="Calibri" w:hAnsi="Calibri" w:cstheme="minorBidi"/>
                <w:color w:val="000000"/>
              </w:rPr>
              <w:t>GEO reference</w:t>
            </w:r>
          </w:p>
        </w:tc>
        <w:tc>
          <w:tcPr>
            <w:tcW w:w="2179" w:type="dxa"/>
            <w:tcBorders>
              <w:bottom w:val="single" w:sz="4" w:space="0" w:color="95B3D7" w:themeColor="accent1" w:themeTint="99"/>
            </w:tcBorders>
            <w:hideMark/>
          </w:tcPr>
          <w:p w:rsidR="00F309BC" w:rsidRDefault="00F309BC" w:rsidP="002B2EC8">
            <w:pPr>
              <w:cnfStyle w:val="100000000000" w:firstRow="1" w:lastRow="0" w:firstColumn="0" w:lastColumn="0" w:oddVBand="0" w:evenVBand="0" w:oddHBand="0" w:evenHBand="0" w:firstRowFirstColumn="0" w:firstRowLastColumn="0" w:lastRowFirstColumn="0" w:lastRowLastColumn="0"/>
              <w:rPr>
                <w:rFonts w:ascii="Calibri" w:hAnsi="Calibri" w:cstheme="minorBidi"/>
                <w:color w:val="000000"/>
              </w:rPr>
            </w:pPr>
            <w:r>
              <w:rPr>
                <w:rFonts w:ascii="Calibri" w:hAnsi="Calibri" w:cstheme="minorBidi"/>
                <w:color w:val="000000"/>
              </w:rPr>
              <w:t>Number of Samples</w:t>
            </w:r>
          </w:p>
        </w:tc>
        <w:tc>
          <w:tcPr>
            <w:tcW w:w="2835" w:type="dxa"/>
            <w:tcBorders>
              <w:bottom w:val="single" w:sz="4" w:space="0" w:color="95B3D7" w:themeColor="accent1" w:themeTint="99"/>
            </w:tcBorders>
            <w:hideMark/>
          </w:tcPr>
          <w:p w:rsidR="00F309BC" w:rsidRDefault="00F309BC" w:rsidP="002B2EC8">
            <w:pPr>
              <w:jc w:val="center"/>
              <w:cnfStyle w:val="100000000000" w:firstRow="1" w:lastRow="0" w:firstColumn="0" w:lastColumn="0" w:oddVBand="0" w:evenVBand="0" w:oddHBand="0" w:evenHBand="0" w:firstRowFirstColumn="0" w:firstRowLastColumn="0" w:lastRowFirstColumn="0" w:lastRowLastColumn="0"/>
              <w:rPr>
                <w:rFonts w:ascii="Calibri" w:hAnsi="Calibri" w:cstheme="minorBidi"/>
                <w:color w:val="000000"/>
              </w:rPr>
            </w:pPr>
            <w:r>
              <w:rPr>
                <w:rFonts w:ascii="Calibri" w:hAnsi="Calibri" w:cstheme="minorBidi"/>
                <w:color w:val="000000"/>
              </w:rPr>
              <w:t>Number of relevant sample</w:t>
            </w:r>
          </w:p>
        </w:tc>
        <w:tc>
          <w:tcPr>
            <w:tcW w:w="1843" w:type="dxa"/>
            <w:tcBorders>
              <w:bottom w:val="single" w:sz="4" w:space="0" w:color="95B3D7" w:themeColor="accent1" w:themeTint="99"/>
            </w:tcBorders>
            <w:hideMark/>
          </w:tcPr>
          <w:p w:rsidR="00F309BC" w:rsidRDefault="00F309BC" w:rsidP="002B2EC8">
            <w:pPr>
              <w:cnfStyle w:val="100000000000" w:firstRow="1" w:lastRow="0" w:firstColumn="0" w:lastColumn="0" w:oddVBand="0" w:evenVBand="0" w:oddHBand="0" w:evenHBand="0" w:firstRowFirstColumn="0" w:firstRowLastColumn="0" w:lastRowFirstColumn="0" w:lastRowLastColumn="0"/>
              <w:rPr>
                <w:rFonts w:ascii="Calibri" w:hAnsi="Calibri" w:cstheme="minorBidi"/>
                <w:color w:val="000000"/>
              </w:rPr>
            </w:pPr>
            <w:r>
              <w:rPr>
                <w:rFonts w:ascii="Calibri" w:hAnsi="Calibri" w:cstheme="minorBidi"/>
                <w:color w:val="000000"/>
              </w:rPr>
              <w:t>Notes</w:t>
            </w:r>
          </w:p>
        </w:tc>
      </w:tr>
      <w:tr w:rsidR="00F309BC" w:rsidRPr="00007DB8" w:rsidTr="002B2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4" w:type="dxa"/>
            <w:tcBorders>
              <w:top w:val="nil"/>
              <w:right w:val="single" w:sz="4" w:space="0" w:color="95B3D7" w:themeColor="accent1" w:themeTint="99"/>
            </w:tcBorders>
            <w:hideMark/>
          </w:tcPr>
          <w:p w:rsidR="00F309BC" w:rsidRDefault="00F309BC" w:rsidP="002B2EC8">
            <w:pPr>
              <w:jc w:val="center"/>
              <w:rPr>
                <w:rFonts w:ascii="Calibri" w:hAnsi="Calibri" w:cstheme="minorBidi"/>
                <w:color w:val="000000"/>
              </w:rPr>
            </w:pPr>
            <w:r>
              <w:rPr>
                <w:rFonts w:ascii="Calibri" w:hAnsi="Calibri" w:cstheme="minorBidi"/>
                <w:color w:val="000000"/>
              </w:rPr>
              <w:t>GSE46480</w:t>
            </w:r>
          </w:p>
        </w:tc>
        <w:tc>
          <w:tcPr>
            <w:tcW w:w="217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100000" w:firstRow="0" w:lastRow="0" w:firstColumn="0" w:lastColumn="0" w:oddVBand="0" w:evenVBand="0" w:oddHBand="1" w:evenHBand="0" w:firstRowFirstColumn="0" w:firstRowLastColumn="0" w:lastRowFirstColumn="0" w:lastRowLastColumn="0"/>
              <w:rPr>
                <w:rFonts w:cstheme="minorBidi"/>
              </w:rPr>
            </w:pPr>
            <w:r>
              <w:rPr>
                <w:rFonts w:ascii="Verdana" w:hAnsi="Verdana" w:cstheme="minorBidi"/>
                <w:color w:val="000000"/>
                <w:sz w:val="18"/>
                <w:szCs w:val="18"/>
              </w:rPr>
              <w:t>196</w:t>
            </w:r>
          </w:p>
        </w:tc>
        <w:tc>
          <w:tcPr>
            <w:tcW w:w="283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100000" w:firstRow="0" w:lastRow="0" w:firstColumn="0" w:lastColumn="0" w:oddVBand="0" w:evenVBand="0" w:oddHBand="1" w:evenHBand="0" w:firstRowFirstColumn="0" w:firstRowLastColumn="0" w:lastRowFirstColumn="0" w:lastRowLastColumn="0"/>
              <w:rPr>
                <w:rFonts w:ascii="Calibri" w:hAnsi="Calibri" w:cstheme="minorBidi"/>
                <w:color w:val="000000"/>
              </w:rPr>
            </w:pPr>
            <w:r>
              <w:rPr>
                <w:rFonts w:ascii="Calibri" w:hAnsi="Calibri" w:cstheme="minorBidi"/>
                <w:color w:val="000000"/>
              </w:rPr>
              <w:t>98</w:t>
            </w:r>
          </w:p>
        </w:tc>
        <w:tc>
          <w:tcPr>
            <w:tcW w:w="1843"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100000" w:firstRow="0" w:lastRow="0" w:firstColumn="0" w:lastColumn="0" w:oddVBand="0" w:evenVBand="0" w:oddHBand="1" w:evenHBand="0" w:firstRowFirstColumn="0" w:firstRowLastColumn="0" w:lastRowFirstColumn="0" w:lastRowLastColumn="0"/>
              <w:rPr>
                <w:rFonts w:ascii="Calibri" w:hAnsi="Calibri" w:cstheme="minorBidi"/>
                <w:color w:val="000000"/>
                <w:lang w:val="en-US"/>
              </w:rPr>
            </w:pPr>
            <w:r>
              <w:rPr>
                <w:rFonts w:ascii="Calibri" w:hAnsi="Calibri" w:cstheme="minorBidi"/>
                <w:color w:val="000000"/>
                <w:lang w:val="en-US"/>
              </w:rPr>
              <w:t>Healthy individuals rapidly transported to high altitude</w:t>
            </w:r>
          </w:p>
        </w:tc>
      </w:tr>
      <w:tr w:rsidR="00F309BC" w:rsidTr="002B2EC8">
        <w:tc>
          <w:tcPr>
            <w:cnfStyle w:val="001000000000" w:firstRow="0" w:lastRow="0" w:firstColumn="1" w:lastColumn="0" w:oddVBand="0" w:evenVBand="0" w:oddHBand="0" w:evenHBand="0" w:firstRowFirstColumn="0" w:firstRowLastColumn="0" w:lastRowFirstColumn="0" w:lastRowLastColumn="0"/>
            <w:tcW w:w="2074" w:type="dxa"/>
            <w:tcBorders>
              <w:top w:val="nil"/>
              <w:right w:val="single" w:sz="4" w:space="0" w:color="95B3D7" w:themeColor="accent1" w:themeTint="99"/>
            </w:tcBorders>
            <w:hideMark/>
          </w:tcPr>
          <w:p w:rsidR="00F309BC" w:rsidRDefault="00F309BC" w:rsidP="002B2EC8">
            <w:pPr>
              <w:jc w:val="center"/>
              <w:rPr>
                <w:rFonts w:ascii="Calibri" w:hAnsi="Calibri" w:cstheme="minorBidi"/>
                <w:color w:val="000000"/>
              </w:rPr>
            </w:pPr>
            <w:r>
              <w:rPr>
                <w:rFonts w:ascii="Calibri" w:hAnsi="Calibri" w:cstheme="minorBidi"/>
                <w:color w:val="000000"/>
              </w:rPr>
              <w:t>GSE27034</w:t>
            </w:r>
          </w:p>
        </w:tc>
        <w:tc>
          <w:tcPr>
            <w:tcW w:w="217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000000" w:firstRow="0" w:lastRow="0" w:firstColumn="0" w:lastColumn="0" w:oddVBand="0" w:evenVBand="0" w:oddHBand="0" w:evenHBand="0" w:firstRowFirstColumn="0" w:firstRowLastColumn="0" w:lastRowFirstColumn="0" w:lastRowLastColumn="0"/>
              <w:rPr>
                <w:rFonts w:cstheme="minorBidi"/>
              </w:rPr>
            </w:pPr>
            <w:r>
              <w:rPr>
                <w:rFonts w:ascii="Verdana" w:hAnsi="Verdana" w:cstheme="minorBidi"/>
                <w:color w:val="000000"/>
                <w:sz w:val="18"/>
                <w:szCs w:val="18"/>
              </w:rPr>
              <w:t>37</w:t>
            </w:r>
          </w:p>
        </w:tc>
        <w:tc>
          <w:tcPr>
            <w:tcW w:w="283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000000" w:firstRow="0" w:lastRow="0" w:firstColumn="0" w:lastColumn="0" w:oddVBand="0" w:evenVBand="0" w:oddHBand="0" w:evenHBand="0" w:firstRowFirstColumn="0" w:firstRowLastColumn="0" w:lastRowFirstColumn="0" w:lastRowLastColumn="0"/>
              <w:rPr>
                <w:rFonts w:ascii="Calibri" w:hAnsi="Calibri" w:cstheme="minorBidi"/>
                <w:color w:val="000000"/>
              </w:rPr>
            </w:pPr>
            <w:r>
              <w:rPr>
                <w:rFonts w:ascii="Calibri" w:hAnsi="Calibri" w:cstheme="minorBidi"/>
                <w:color w:val="000000"/>
              </w:rPr>
              <w:t>18</w:t>
            </w:r>
          </w:p>
        </w:tc>
        <w:tc>
          <w:tcPr>
            <w:tcW w:w="1843"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000000" w:firstRow="0" w:lastRow="0" w:firstColumn="0" w:lastColumn="0" w:oddVBand="0" w:evenVBand="0" w:oddHBand="0" w:evenHBand="0" w:firstRowFirstColumn="0" w:firstRowLastColumn="0" w:lastRowFirstColumn="0" w:lastRowLastColumn="0"/>
              <w:rPr>
                <w:rFonts w:ascii="Calibri" w:hAnsi="Calibri" w:cstheme="minorBidi"/>
                <w:color w:val="000000"/>
              </w:rPr>
            </w:pPr>
            <w:r>
              <w:rPr>
                <w:rFonts w:ascii="Calibri" w:hAnsi="Calibri" w:cstheme="minorBidi"/>
                <w:color w:val="000000"/>
              </w:rPr>
              <w:t>Arterial Disease</w:t>
            </w:r>
          </w:p>
        </w:tc>
      </w:tr>
      <w:tr w:rsidR="00F309BC" w:rsidTr="002B2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4" w:type="dxa"/>
            <w:tcBorders>
              <w:top w:val="nil"/>
              <w:right w:val="single" w:sz="4" w:space="0" w:color="95B3D7" w:themeColor="accent1" w:themeTint="99"/>
            </w:tcBorders>
            <w:hideMark/>
          </w:tcPr>
          <w:p w:rsidR="00F309BC" w:rsidRDefault="00F309BC" w:rsidP="002B2EC8">
            <w:pPr>
              <w:jc w:val="center"/>
              <w:rPr>
                <w:rFonts w:ascii="Calibri" w:hAnsi="Calibri" w:cstheme="minorBidi"/>
                <w:color w:val="000000"/>
              </w:rPr>
            </w:pPr>
            <w:r>
              <w:rPr>
                <w:rFonts w:ascii="Calibri" w:hAnsi="Calibri" w:cstheme="minorBidi"/>
                <w:color w:val="000000"/>
              </w:rPr>
              <w:t>GSE21942</w:t>
            </w:r>
          </w:p>
        </w:tc>
        <w:tc>
          <w:tcPr>
            <w:tcW w:w="217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100000" w:firstRow="0" w:lastRow="0" w:firstColumn="0" w:lastColumn="0" w:oddVBand="0" w:evenVBand="0" w:oddHBand="1" w:evenHBand="0" w:firstRowFirstColumn="0" w:firstRowLastColumn="0" w:lastRowFirstColumn="0" w:lastRowLastColumn="0"/>
              <w:rPr>
                <w:rFonts w:ascii="Calibri" w:hAnsi="Calibri" w:cstheme="minorBidi"/>
                <w:color w:val="000000"/>
              </w:rPr>
            </w:pPr>
            <w:r>
              <w:rPr>
                <w:rFonts w:ascii="Calibri" w:hAnsi="Calibri" w:cstheme="minorBidi"/>
                <w:color w:val="000000"/>
              </w:rPr>
              <w:t>29</w:t>
            </w:r>
          </w:p>
        </w:tc>
        <w:tc>
          <w:tcPr>
            <w:tcW w:w="283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100000" w:firstRow="0" w:lastRow="0" w:firstColumn="0" w:lastColumn="0" w:oddVBand="0" w:evenVBand="0" w:oddHBand="1" w:evenHBand="0" w:firstRowFirstColumn="0" w:firstRowLastColumn="0" w:lastRowFirstColumn="0" w:lastRowLastColumn="0"/>
              <w:rPr>
                <w:rFonts w:ascii="Calibri" w:hAnsi="Calibri" w:cstheme="minorBidi"/>
                <w:color w:val="000000"/>
              </w:rPr>
            </w:pPr>
            <w:r>
              <w:rPr>
                <w:rFonts w:ascii="Calibri" w:hAnsi="Calibri" w:cstheme="minorBidi"/>
                <w:color w:val="000000"/>
              </w:rPr>
              <w:t>15</w:t>
            </w:r>
          </w:p>
        </w:tc>
        <w:tc>
          <w:tcPr>
            <w:tcW w:w="1843"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100000" w:firstRow="0" w:lastRow="0" w:firstColumn="0" w:lastColumn="0" w:oddVBand="0" w:evenVBand="0" w:oddHBand="1" w:evenHBand="0" w:firstRowFirstColumn="0" w:firstRowLastColumn="0" w:lastRowFirstColumn="0" w:lastRowLastColumn="0"/>
              <w:rPr>
                <w:rFonts w:ascii="Calibri" w:hAnsi="Calibri" w:cstheme="minorBidi"/>
                <w:color w:val="000000"/>
              </w:rPr>
            </w:pPr>
            <w:r>
              <w:rPr>
                <w:rFonts w:ascii="Calibri" w:hAnsi="Calibri" w:cstheme="minorBidi"/>
                <w:color w:val="000000"/>
              </w:rPr>
              <w:t>Multiple Sclerosis</w:t>
            </w:r>
          </w:p>
        </w:tc>
      </w:tr>
      <w:tr w:rsidR="00F309BC" w:rsidTr="002B2EC8">
        <w:tc>
          <w:tcPr>
            <w:cnfStyle w:val="001000000000" w:firstRow="0" w:lastRow="0" w:firstColumn="1" w:lastColumn="0" w:oddVBand="0" w:evenVBand="0" w:oddHBand="0" w:evenHBand="0" w:firstRowFirstColumn="0" w:firstRowLastColumn="0" w:lastRowFirstColumn="0" w:lastRowLastColumn="0"/>
            <w:tcW w:w="2074" w:type="dxa"/>
            <w:tcBorders>
              <w:top w:val="nil"/>
              <w:right w:val="single" w:sz="4" w:space="0" w:color="95B3D7" w:themeColor="accent1" w:themeTint="99"/>
            </w:tcBorders>
            <w:hideMark/>
          </w:tcPr>
          <w:p w:rsidR="00F309BC" w:rsidRDefault="00F309BC" w:rsidP="002B2EC8">
            <w:pPr>
              <w:jc w:val="center"/>
              <w:rPr>
                <w:rFonts w:ascii="Calibri" w:hAnsi="Calibri" w:cstheme="minorBidi"/>
                <w:color w:val="000000"/>
              </w:rPr>
            </w:pPr>
            <w:r>
              <w:rPr>
                <w:rFonts w:ascii="Calibri" w:hAnsi="Calibri" w:cstheme="minorBidi"/>
                <w:color w:val="000000"/>
              </w:rPr>
              <w:t>GSE37567</w:t>
            </w:r>
          </w:p>
        </w:tc>
        <w:tc>
          <w:tcPr>
            <w:tcW w:w="217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000000" w:firstRow="0" w:lastRow="0" w:firstColumn="0" w:lastColumn="0" w:oddVBand="0" w:evenVBand="0" w:oddHBand="0" w:evenHBand="0" w:firstRowFirstColumn="0" w:firstRowLastColumn="0" w:lastRowFirstColumn="0" w:lastRowLastColumn="0"/>
              <w:rPr>
                <w:rFonts w:ascii="Calibri" w:hAnsi="Calibri" w:cstheme="minorBidi"/>
                <w:color w:val="000000"/>
              </w:rPr>
            </w:pPr>
            <w:r>
              <w:rPr>
                <w:rFonts w:ascii="Calibri" w:hAnsi="Calibri" w:cstheme="minorBidi"/>
                <w:color w:val="000000"/>
              </w:rPr>
              <w:t>102</w:t>
            </w:r>
          </w:p>
        </w:tc>
        <w:tc>
          <w:tcPr>
            <w:tcW w:w="283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000000" w:firstRow="0" w:lastRow="0" w:firstColumn="0" w:lastColumn="0" w:oddVBand="0" w:evenVBand="0" w:oddHBand="0" w:evenHBand="0" w:firstRowFirstColumn="0" w:firstRowLastColumn="0" w:lastRowFirstColumn="0" w:lastRowLastColumn="0"/>
              <w:rPr>
                <w:rFonts w:ascii="Calibri" w:hAnsi="Calibri" w:cstheme="minorBidi"/>
                <w:color w:val="000000"/>
              </w:rPr>
            </w:pPr>
            <w:r>
              <w:rPr>
                <w:rFonts w:ascii="Calibri" w:hAnsi="Calibri" w:cstheme="minorBidi"/>
                <w:color w:val="000000"/>
              </w:rPr>
              <w:t>7</w:t>
            </w:r>
          </w:p>
        </w:tc>
        <w:tc>
          <w:tcPr>
            <w:tcW w:w="1843"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rsidR="00F309BC" w:rsidRDefault="00F309BC" w:rsidP="002B2EC8">
            <w:pPr>
              <w:jc w:val="center"/>
              <w:cnfStyle w:val="000000000000" w:firstRow="0" w:lastRow="0" w:firstColumn="0" w:lastColumn="0" w:oddVBand="0" w:evenVBand="0" w:oddHBand="0" w:evenHBand="0" w:firstRowFirstColumn="0" w:firstRowLastColumn="0" w:lastRowFirstColumn="0" w:lastRowLastColumn="0"/>
              <w:rPr>
                <w:rFonts w:ascii="Calibri" w:hAnsi="Calibri" w:cstheme="minorBidi"/>
                <w:color w:val="000000"/>
              </w:rPr>
            </w:pPr>
            <w:r>
              <w:rPr>
                <w:rFonts w:ascii="Verdana" w:hAnsi="Verdana"/>
                <w:color w:val="000000"/>
                <w:sz w:val="18"/>
                <w:szCs w:val="18"/>
                <w:shd w:val="clear" w:color="auto" w:fill="FFFFFF"/>
                <w:lang w:val="en-US"/>
              </w:rPr>
              <w:t>-</w:t>
            </w:r>
          </w:p>
        </w:tc>
      </w:tr>
      <w:tr w:rsidR="00F309BC" w:rsidTr="002B2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4" w:type="dxa"/>
            <w:tcBorders>
              <w:top w:val="nil"/>
              <w:right w:val="single" w:sz="4" w:space="0" w:color="95B3D7" w:themeColor="accent1" w:themeTint="99"/>
            </w:tcBorders>
            <w:hideMark/>
          </w:tcPr>
          <w:p w:rsidR="00F309BC" w:rsidRDefault="00F309BC" w:rsidP="002B2EC8">
            <w:pPr>
              <w:jc w:val="center"/>
              <w:rPr>
                <w:rFonts w:ascii="Calibri" w:hAnsi="Calibri" w:cstheme="minorBidi"/>
                <w:color w:val="000000"/>
              </w:rPr>
            </w:pPr>
            <w:r>
              <w:rPr>
                <w:rFonts w:ascii="Calibri" w:hAnsi="Calibri" w:cstheme="minorBidi"/>
                <w:color w:val="000000"/>
              </w:rPr>
              <w:t>GSE17114</w:t>
            </w:r>
          </w:p>
        </w:tc>
        <w:tc>
          <w:tcPr>
            <w:tcW w:w="217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100000" w:firstRow="0" w:lastRow="0" w:firstColumn="0" w:lastColumn="0" w:oddVBand="0" w:evenVBand="0" w:oddHBand="1" w:evenHBand="0" w:firstRowFirstColumn="0" w:firstRowLastColumn="0" w:lastRowFirstColumn="0" w:lastRowLastColumn="0"/>
              <w:rPr>
                <w:rFonts w:ascii="Calibri" w:hAnsi="Calibri" w:cstheme="minorBidi"/>
                <w:color w:val="000000"/>
              </w:rPr>
            </w:pPr>
            <w:r>
              <w:rPr>
                <w:rFonts w:ascii="Calibri" w:hAnsi="Calibri" w:cstheme="minorBidi"/>
                <w:color w:val="000000"/>
              </w:rPr>
              <w:t>29</w:t>
            </w:r>
          </w:p>
        </w:tc>
        <w:tc>
          <w:tcPr>
            <w:tcW w:w="283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100000" w:firstRow="0" w:lastRow="0" w:firstColumn="0" w:lastColumn="0" w:oddVBand="0" w:evenVBand="0" w:oddHBand="1" w:evenHBand="0" w:firstRowFirstColumn="0" w:firstRowLastColumn="0" w:lastRowFirstColumn="0" w:lastRowLastColumn="0"/>
              <w:rPr>
                <w:rFonts w:ascii="Calibri" w:hAnsi="Calibri" w:cstheme="minorBidi"/>
                <w:color w:val="000000"/>
              </w:rPr>
            </w:pPr>
            <w:r>
              <w:rPr>
                <w:rFonts w:ascii="Calibri" w:hAnsi="Calibri" w:cstheme="minorBidi"/>
                <w:color w:val="000000"/>
              </w:rPr>
              <w:t>14</w:t>
            </w:r>
          </w:p>
        </w:tc>
        <w:tc>
          <w:tcPr>
            <w:tcW w:w="1843"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100000" w:firstRow="0" w:lastRow="0" w:firstColumn="0" w:lastColumn="0" w:oddVBand="0" w:evenVBand="0" w:oddHBand="1" w:evenHBand="0" w:firstRowFirstColumn="0" w:firstRowLastColumn="0" w:lastRowFirstColumn="0" w:lastRowLastColumn="0"/>
              <w:rPr>
                <w:rFonts w:ascii="Calibri" w:hAnsi="Calibri" w:cstheme="minorBidi"/>
                <w:color w:val="000000"/>
              </w:rPr>
            </w:pPr>
            <w:r>
              <w:rPr>
                <w:rFonts w:ascii="Calibri" w:hAnsi="Calibri" w:cstheme="minorBidi"/>
                <w:color w:val="000000"/>
              </w:rPr>
              <w:t>Behçet’s disease.</w:t>
            </w:r>
          </w:p>
        </w:tc>
      </w:tr>
      <w:tr w:rsidR="00F309BC" w:rsidTr="002B2EC8">
        <w:tc>
          <w:tcPr>
            <w:cnfStyle w:val="001000000000" w:firstRow="0" w:lastRow="0" w:firstColumn="1" w:lastColumn="0" w:oddVBand="0" w:evenVBand="0" w:oddHBand="0" w:evenHBand="0" w:firstRowFirstColumn="0" w:firstRowLastColumn="0" w:lastRowFirstColumn="0" w:lastRowLastColumn="0"/>
            <w:tcW w:w="2074" w:type="dxa"/>
            <w:tcBorders>
              <w:top w:val="nil"/>
              <w:right w:val="single" w:sz="4" w:space="0" w:color="95B3D7" w:themeColor="accent1" w:themeTint="99"/>
            </w:tcBorders>
            <w:hideMark/>
          </w:tcPr>
          <w:p w:rsidR="00F309BC" w:rsidRDefault="00F309BC" w:rsidP="002B2EC8">
            <w:pPr>
              <w:jc w:val="center"/>
              <w:rPr>
                <w:rFonts w:ascii="Calibri" w:hAnsi="Calibri" w:cstheme="minorBidi"/>
                <w:color w:val="000000"/>
              </w:rPr>
            </w:pPr>
            <w:r>
              <w:rPr>
                <w:rFonts w:ascii="Calibri" w:hAnsi="Calibri" w:cstheme="minorBidi"/>
                <w:color w:val="000000"/>
              </w:rPr>
              <w:t>GSE22224</w:t>
            </w:r>
          </w:p>
        </w:tc>
        <w:tc>
          <w:tcPr>
            <w:tcW w:w="217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000000" w:firstRow="0" w:lastRow="0" w:firstColumn="0" w:lastColumn="0" w:oddVBand="0" w:evenVBand="0" w:oddHBand="0" w:evenHBand="0" w:firstRowFirstColumn="0" w:firstRowLastColumn="0" w:lastRowFirstColumn="0" w:lastRowLastColumn="0"/>
              <w:rPr>
                <w:rFonts w:ascii="Calibri" w:hAnsi="Calibri" w:cstheme="minorBidi"/>
                <w:color w:val="000000"/>
              </w:rPr>
            </w:pPr>
            <w:r>
              <w:rPr>
                <w:rFonts w:ascii="Calibri" w:hAnsi="Calibri" w:cstheme="minorBidi"/>
                <w:color w:val="000000"/>
              </w:rPr>
              <w:t>46</w:t>
            </w:r>
          </w:p>
        </w:tc>
        <w:tc>
          <w:tcPr>
            <w:tcW w:w="283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000000" w:firstRow="0" w:lastRow="0" w:firstColumn="0" w:lastColumn="0" w:oddVBand="0" w:evenVBand="0" w:oddHBand="0" w:evenHBand="0" w:firstRowFirstColumn="0" w:firstRowLastColumn="0" w:lastRowFirstColumn="0" w:lastRowLastColumn="0"/>
              <w:rPr>
                <w:rFonts w:ascii="Calibri" w:hAnsi="Calibri" w:cstheme="minorBidi"/>
                <w:color w:val="000000"/>
              </w:rPr>
            </w:pPr>
            <w:r>
              <w:rPr>
                <w:rFonts w:ascii="Calibri" w:hAnsi="Calibri" w:cstheme="minorBidi"/>
                <w:color w:val="000000"/>
              </w:rPr>
              <w:t>9</w:t>
            </w:r>
          </w:p>
        </w:tc>
        <w:tc>
          <w:tcPr>
            <w:tcW w:w="1843"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000000" w:firstRow="0" w:lastRow="0" w:firstColumn="0" w:lastColumn="0" w:oddVBand="0" w:evenVBand="0" w:oddHBand="0" w:evenHBand="0" w:firstRowFirstColumn="0" w:firstRowLastColumn="0" w:lastRowFirstColumn="0" w:lastRowLastColumn="0"/>
              <w:rPr>
                <w:rFonts w:ascii="Calibri" w:hAnsi="Calibri" w:cstheme="minorBidi"/>
                <w:color w:val="000000"/>
              </w:rPr>
            </w:pPr>
            <w:r>
              <w:rPr>
                <w:rFonts w:ascii="Calibri" w:hAnsi="Calibri" w:cstheme="minorBidi"/>
                <w:color w:val="000000"/>
              </w:rPr>
              <w:t>Kidney Recipients</w:t>
            </w:r>
          </w:p>
        </w:tc>
      </w:tr>
      <w:tr w:rsidR="00F309BC" w:rsidTr="002B2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4" w:type="dxa"/>
            <w:tcBorders>
              <w:top w:val="nil"/>
              <w:right w:val="single" w:sz="4" w:space="0" w:color="95B3D7" w:themeColor="accent1" w:themeTint="99"/>
            </w:tcBorders>
            <w:hideMark/>
          </w:tcPr>
          <w:p w:rsidR="00F309BC" w:rsidRDefault="00F309BC" w:rsidP="002B2EC8">
            <w:pPr>
              <w:jc w:val="center"/>
              <w:rPr>
                <w:rFonts w:ascii="Calibri" w:hAnsi="Calibri" w:cstheme="minorBidi"/>
                <w:color w:val="000000"/>
              </w:rPr>
            </w:pPr>
            <w:r>
              <w:rPr>
                <w:rFonts w:ascii="Calibri" w:hAnsi="Calibri" w:cstheme="minorBidi"/>
                <w:color w:val="000000"/>
              </w:rPr>
              <w:t>GSE22255</w:t>
            </w:r>
          </w:p>
        </w:tc>
        <w:tc>
          <w:tcPr>
            <w:tcW w:w="217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100000" w:firstRow="0" w:lastRow="0" w:firstColumn="0" w:lastColumn="0" w:oddVBand="0" w:evenVBand="0" w:oddHBand="1" w:evenHBand="0" w:firstRowFirstColumn="0" w:firstRowLastColumn="0" w:lastRowFirstColumn="0" w:lastRowLastColumn="0"/>
              <w:rPr>
                <w:rFonts w:cstheme="minorBidi"/>
              </w:rPr>
            </w:pPr>
            <w:r>
              <w:rPr>
                <w:rFonts w:ascii="Verdana" w:hAnsi="Verdana" w:cstheme="minorBidi"/>
                <w:color w:val="000000"/>
                <w:sz w:val="18"/>
                <w:szCs w:val="18"/>
              </w:rPr>
              <w:t>40</w:t>
            </w:r>
          </w:p>
        </w:tc>
        <w:tc>
          <w:tcPr>
            <w:tcW w:w="283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100000" w:firstRow="0" w:lastRow="0" w:firstColumn="0" w:lastColumn="0" w:oddVBand="0" w:evenVBand="0" w:oddHBand="1" w:evenHBand="0" w:firstRowFirstColumn="0" w:firstRowLastColumn="0" w:lastRowFirstColumn="0" w:lastRowLastColumn="0"/>
              <w:rPr>
                <w:rFonts w:ascii="Calibri" w:hAnsi="Calibri" w:cstheme="minorBidi"/>
                <w:color w:val="000000"/>
              </w:rPr>
            </w:pPr>
            <w:r>
              <w:rPr>
                <w:rFonts w:ascii="Calibri" w:hAnsi="Calibri" w:cstheme="minorBidi"/>
                <w:color w:val="000000"/>
              </w:rPr>
              <w:t>20</w:t>
            </w:r>
          </w:p>
        </w:tc>
        <w:tc>
          <w:tcPr>
            <w:tcW w:w="1843"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rsidR="00F309BC" w:rsidRDefault="00F309BC" w:rsidP="002B2EC8">
            <w:pPr>
              <w:jc w:val="center"/>
              <w:cnfStyle w:val="000000100000" w:firstRow="0" w:lastRow="0" w:firstColumn="0" w:lastColumn="0" w:oddVBand="0" w:evenVBand="0" w:oddHBand="1" w:evenHBand="0" w:firstRowFirstColumn="0" w:firstRowLastColumn="0" w:lastRowFirstColumn="0" w:lastRowLastColumn="0"/>
              <w:rPr>
                <w:rFonts w:ascii="Calibri" w:hAnsi="Calibri" w:cstheme="minorBidi"/>
                <w:color w:val="000000"/>
              </w:rPr>
            </w:pPr>
            <w:r>
              <w:rPr>
                <w:rFonts w:ascii="Calibri" w:hAnsi="Calibri" w:cstheme="minorBidi"/>
                <w:color w:val="000000"/>
              </w:rPr>
              <w:t>Ischemic Stroke</w:t>
            </w:r>
          </w:p>
        </w:tc>
      </w:tr>
    </w:tbl>
    <w:p w:rsidR="00F309BC" w:rsidRDefault="00F309BC" w:rsidP="00F309BC"/>
    <w:p w:rsidR="003B5306" w:rsidRDefault="003B5306" w:rsidP="00F309BC"/>
    <w:p w:rsidR="001B2BE4" w:rsidRDefault="001B2BE4" w:rsidP="001B2BE4">
      <w:pPr>
        <w:pStyle w:val="Heading1"/>
      </w:pPr>
      <w:r>
        <w:lastRenderedPageBreak/>
        <w:t>Supplementary results on the E. Coli and Yeast compendia</w:t>
      </w:r>
    </w:p>
    <w:p w:rsidR="00496B32" w:rsidRDefault="00496B32" w:rsidP="00496B32"/>
    <w:p w:rsidR="00AD3F5B" w:rsidRDefault="00F70412" w:rsidP="00AD3F5B">
      <w:pPr>
        <w:keepNext/>
      </w:pPr>
      <w:r>
        <w:rPr>
          <w:noProof/>
        </w:rPr>
        <w:drawing>
          <wp:inline distT="0" distB="0" distL="0" distR="0" wp14:anchorId="144F957A" wp14:editId="4C262410">
            <wp:extent cx="5943600" cy="5208905"/>
            <wp:effectExtent l="0" t="0" r="0" b="0"/>
            <wp:docPr id="6" name="Picture 6" descr="C:\Users\Vincenzo\Dropbox\inprogress\AfterSMODIA\Text\Figures\2_realData\absoluteValues\Final\CombinedPlotSpearmanWithLege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incenzo\Dropbox\inprogress\AfterSMODIA\Text\Figures\2_realData\absoluteValues\Final\CombinedPlotSpearmanWithLegend.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5208905"/>
                    </a:xfrm>
                    <a:prstGeom prst="rect">
                      <a:avLst/>
                    </a:prstGeom>
                    <a:noFill/>
                    <a:ln>
                      <a:noFill/>
                    </a:ln>
                  </pic:spPr>
                </pic:pic>
              </a:graphicData>
            </a:graphic>
          </wp:inline>
        </w:drawing>
      </w:r>
    </w:p>
    <w:p w:rsidR="00AC148D" w:rsidRPr="00496B32" w:rsidRDefault="00AD3F5B" w:rsidP="00A96C52">
      <w:pPr>
        <w:pStyle w:val="Caption"/>
        <w:jc w:val="both"/>
      </w:pPr>
      <w:bookmarkStart w:id="0" w:name="_Ref414377340"/>
      <w:r>
        <w:t xml:space="preserve">Figure S </w:t>
      </w:r>
      <w:fldSimple w:instr=" SEQ Figure_S \* ARABIC ">
        <w:r w:rsidR="00214BA5">
          <w:rPr>
            <w:noProof/>
          </w:rPr>
          <w:t>1</w:t>
        </w:r>
      </w:fldSimple>
      <w:bookmarkEnd w:id="0"/>
      <w:r>
        <w:t>:</w:t>
      </w:r>
      <w:r w:rsidRPr="00AD3F5B">
        <w:t xml:space="preserve"> </w:t>
      </w:r>
      <w:r>
        <w:t xml:space="preserve">results of the experimentations </w:t>
      </w:r>
      <w:r w:rsidR="00DB14B4">
        <w:t xml:space="preserve">on E.Coli and Yeast compendia </w:t>
      </w:r>
      <w:r>
        <w:t xml:space="preserve">using the </w:t>
      </w:r>
      <w:r w:rsidR="00F70412">
        <w:t>Spearman</w:t>
      </w:r>
      <w:r>
        <w:t xml:space="preserve"> correlation. Panels on the left side report global performance metrics (x-axis: AUC, y-axis: AUPRC), while panels on the right report partial performance information (x-axis: pAUC, y-axis: AUFDR). Results in the top row are computed on the E. Coli dataset compendium, while results on the Yeast dataset collection are reported in the other two panels. MA, DM and baseline methods are indicated with square, triangular and circular markers, respectively. Non-filled markers indicate methods that are statistically significantly different with respect to the best performing ones in both metrics (p-value &lt; 0.05, one-tail paired t-test).</w:t>
      </w:r>
    </w:p>
    <w:p w:rsidR="00E22CA9" w:rsidRDefault="00E22CA9">
      <w:r>
        <w:br w:type="page"/>
      </w:r>
    </w:p>
    <w:p w:rsidR="00E96365" w:rsidRDefault="00E96365" w:rsidP="00E22CA9">
      <w:pPr>
        <w:tabs>
          <w:tab w:val="left" w:pos="1025"/>
        </w:tabs>
      </w:pPr>
    </w:p>
    <w:p w:rsidR="00E96365" w:rsidRDefault="00880BDD" w:rsidP="00E96365">
      <w:pPr>
        <w:keepNext/>
      </w:pPr>
      <w:r>
        <w:rPr>
          <w:noProof/>
        </w:rPr>
        <w:drawing>
          <wp:inline distT="0" distB="0" distL="0" distR="0">
            <wp:extent cx="5943600" cy="5208608"/>
            <wp:effectExtent l="0" t="0" r="0" b="0"/>
            <wp:docPr id="4" name="Picture 4" descr="C:\Users\Vincenzo\Dropbox\inprogress\AfterSMODIA\Text\Figures\2_realData\absoluteValues\Final\CombinedPlotPearsonWithLegend_pvalu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incenzo\Dropbox\inprogress\AfterSMODIA\Text\Figures\2_realData\absoluteValues\Final\CombinedPlotPearsonWithLegend_pvalues.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5208608"/>
                    </a:xfrm>
                    <a:prstGeom prst="rect">
                      <a:avLst/>
                    </a:prstGeom>
                    <a:noFill/>
                    <a:ln>
                      <a:noFill/>
                    </a:ln>
                  </pic:spPr>
                </pic:pic>
              </a:graphicData>
            </a:graphic>
          </wp:inline>
        </w:drawing>
      </w:r>
    </w:p>
    <w:p w:rsidR="00E96365" w:rsidRDefault="00E96365" w:rsidP="00E96365">
      <w:pPr>
        <w:pStyle w:val="Caption"/>
      </w:pPr>
      <w:r>
        <w:t xml:space="preserve">Figure S </w:t>
      </w:r>
      <w:fldSimple w:instr=" SEQ Figure_S \* ARABIC ">
        <w:r w:rsidR="00214BA5">
          <w:rPr>
            <w:noProof/>
          </w:rPr>
          <w:t>2</w:t>
        </w:r>
      </w:fldSimple>
      <w:r>
        <w:t xml:space="preserve">: results of the experimentations on E.Coli and Yeast compendia using the </w:t>
      </w:r>
      <w:r w:rsidR="007E6470">
        <w:t>Pearson</w:t>
      </w:r>
      <w:r>
        <w:t xml:space="preserve"> correlation p-values. Details as in </w:t>
      </w:r>
      <w:r>
        <w:fldChar w:fldCharType="begin"/>
      </w:r>
      <w:r>
        <w:instrText xml:space="preserve"> REF _Ref414377340 \h </w:instrText>
      </w:r>
      <w:r>
        <w:fldChar w:fldCharType="separate"/>
      </w:r>
      <w:r>
        <w:t xml:space="preserve">Figure S </w:t>
      </w:r>
      <w:r>
        <w:rPr>
          <w:noProof/>
        </w:rPr>
        <w:t>1</w:t>
      </w:r>
      <w:r>
        <w:fldChar w:fldCharType="end"/>
      </w:r>
      <w:r>
        <w:t>. Methods generally achieve lower performances when p-values are used instead of correlations for ranking candidate gene-gene interactions. This is mainly due to the prevalence of close-to-zero p-values that create ties negatively affecting the performance metrics.</w:t>
      </w:r>
    </w:p>
    <w:p w:rsidR="00B4773A" w:rsidRPr="00B4773A" w:rsidRDefault="00B4773A" w:rsidP="00B4773A"/>
    <w:p w:rsidR="009A6090" w:rsidRDefault="009A6090">
      <w:r>
        <w:br w:type="page"/>
      </w:r>
    </w:p>
    <w:p w:rsidR="00214BA5" w:rsidRDefault="00214BA5" w:rsidP="00214BA5">
      <w:pPr>
        <w:keepNext/>
      </w:pPr>
      <w:r>
        <w:rPr>
          <w:noProof/>
        </w:rPr>
        <w:lastRenderedPageBreak/>
        <w:drawing>
          <wp:inline distT="0" distB="0" distL="0" distR="0" wp14:anchorId="4705473D" wp14:editId="308ADCA2">
            <wp:extent cx="5943600" cy="5209876"/>
            <wp:effectExtent l="0" t="0" r="0" b="0"/>
            <wp:docPr id="7" name="Picture 7" descr="C:\Users\Vincenzo\Dropbox\inprogress\AfterSMODIA\Text\Figures\2_realData\absoluteValues\Final\CombinedPlotSpearmanWithLegend_pvalu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ncenzo\Dropbox\inprogress\AfterSMODIA\Text\Figures\2_realData\absoluteValues\Final\CombinedPlotSpearmanWithLegend_pvalues.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5209876"/>
                    </a:xfrm>
                    <a:prstGeom prst="rect">
                      <a:avLst/>
                    </a:prstGeom>
                    <a:noFill/>
                    <a:ln>
                      <a:noFill/>
                    </a:ln>
                  </pic:spPr>
                </pic:pic>
              </a:graphicData>
            </a:graphic>
          </wp:inline>
        </w:drawing>
      </w:r>
    </w:p>
    <w:p w:rsidR="00B4773A" w:rsidRDefault="00214BA5" w:rsidP="00214BA5">
      <w:pPr>
        <w:pStyle w:val="Caption"/>
      </w:pPr>
      <w:r>
        <w:t xml:space="preserve">Figure S </w:t>
      </w:r>
      <w:fldSimple w:instr=" SEQ Figure_S \* ARABIC ">
        <w:r>
          <w:rPr>
            <w:noProof/>
          </w:rPr>
          <w:t>3</w:t>
        </w:r>
      </w:fldSimple>
      <w:r>
        <w:t xml:space="preserve">: </w:t>
      </w:r>
      <w:r>
        <w:t xml:space="preserve"> results of the experimentations on E.Coli and Yeast compendia using the </w:t>
      </w:r>
      <w:r w:rsidR="00CE5181">
        <w:t>Spearman</w:t>
      </w:r>
      <w:bookmarkStart w:id="1" w:name="_GoBack"/>
      <w:bookmarkEnd w:id="1"/>
      <w:r>
        <w:t xml:space="preserve"> correlation p-values. Details as in </w:t>
      </w:r>
      <w:r>
        <w:fldChar w:fldCharType="begin"/>
      </w:r>
      <w:r>
        <w:instrText xml:space="preserve"> REF _Ref414377340 \h </w:instrText>
      </w:r>
      <w:r>
        <w:fldChar w:fldCharType="separate"/>
      </w:r>
      <w:r>
        <w:t xml:space="preserve">Figure S </w:t>
      </w:r>
      <w:r>
        <w:rPr>
          <w:noProof/>
        </w:rPr>
        <w:t>1</w:t>
      </w:r>
      <w:r>
        <w:fldChar w:fldCharType="end"/>
      </w:r>
      <w:r>
        <w:t>. Methods generally achieve lower performances when p-values are used instead of correlations for ranking candidate gene-gene interactions. This is mainly due to the prevalence of close-to-zero p-values that create ties negatively affecting the performance metrics.</w:t>
      </w:r>
    </w:p>
    <w:p w:rsidR="00B4773A" w:rsidRDefault="00B4773A"/>
    <w:p w:rsidR="00B4773A" w:rsidRDefault="00B4773A">
      <w:r>
        <w:br w:type="page"/>
      </w:r>
    </w:p>
    <w:p w:rsidR="009A6090" w:rsidRDefault="009A6090" w:rsidP="009A6090">
      <w:pPr>
        <w:keepNext/>
      </w:pPr>
      <w:r>
        <w:rPr>
          <w:noProof/>
        </w:rPr>
        <w:lastRenderedPageBreak/>
        <w:drawing>
          <wp:inline distT="0" distB="0" distL="0" distR="0" wp14:anchorId="2EE1B3AB" wp14:editId="23B684DC">
            <wp:extent cx="5943600" cy="2501943"/>
            <wp:effectExtent l="0" t="0" r="0" b="0"/>
            <wp:docPr id="5" name="Picture 5" descr="C:\Users\Vincenzo\Dropbox\inprogress\AfterSMODIA\Text\Figures\2_realData\rankings\All_Methods\Global_Performanc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incenzo\Dropbox\inprogress\AfterSMODIA\Text\Figures\2_realData\rankings\All_Methods\Global_Performances.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2501943"/>
                    </a:xfrm>
                    <a:prstGeom prst="rect">
                      <a:avLst/>
                    </a:prstGeom>
                    <a:noFill/>
                    <a:ln>
                      <a:noFill/>
                    </a:ln>
                  </pic:spPr>
                </pic:pic>
              </a:graphicData>
            </a:graphic>
          </wp:inline>
        </w:drawing>
      </w:r>
    </w:p>
    <w:p w:rsidR="00D0336A" w:rsidRPr="00BE7FFA" w:rsidRDefault="009A6090" w:rsidP="00D0336A">
      <w:pPr>
        <w:pStyle w:val="Caption"/>
        <w:jc w:val="both"/>
        <w:rPr>
          <w:i/>
        </w:rPr>
      </w:pPr>
      <w:bookmarkStart w:id="2" w:name="_Ref429640376"/>
      <w:r>
        <w:t xml:space="preserve">Figure S </w:t>
      </w:r>
      <w:fldSimple w:instr=" SEQ Figure_S \* ARABIC ">
        <w:r w:rsidR="00214BA5">
          <w:rPr>
            <w:noProof/>
          </w:rPr>
          <w:t>4</w:t>
        </w:r>
      </w:fldSimple>
      <w:bookmarkEnd w:id="2"/>
      <w:r>
        <w:t xml:space="preserve">: </w:t>
      </w:r>
      <w:r w:rsidR="00D0336A">
        <w:t>rank-product analysis of MA and BER methods over AUC and AUPRC metrics (global metrics) Methods are ranked according to their</w:t>
      </w:r>
      <w:r w:rsidR="00D0336A" w:rsidRPr="00DF3351">
        <w:t xml:space="preserve"> </w:t>
      </w:r>
      <w:r w:rsidR="00D0336A">
        <w:t>performances, separately for each combination of data compendium (E. Coli and Yeast), correlation measure (Pearson and Spearman) and performance metric (AUC, AUPRC,</w:t>
      </w:r>
      <w:r w:rsidR="002707A2">
        <w:t>), for a total of 8</w:t>
      </w:r>
      <w:r w:rsidR="00D0336A">
        <w:t xml:space="preserve"> different ranks. These ranks are then combined using the Rank-Product method, and the statistical significance of the ranks are evaluated with the method reported in </w:t>
      </w:r>
      <w:r w:rsidR="00D0336A">
        <w:fldChar w:fldCharType="begin" w:fldLock="1"/>
      </w:r>
      <w:r w:rsidR="00D0336A">
        <w:instrText>ADDIN CSL_CITATION { "citationItems" : [ { "id" : "ITEM-1", "itemData" : { "DOI" : "10.1186/s12859-014-0367-1", "ISSN" : "1471-2105", "PMID" : "25413493", "abstract" : "BACKGROUND: The rank product method is a powerful statistical technique for identifying differentially expressed molecules in replicated experiments. A critical issue in molecule selection is accurate calculation of the p-value of the rank product statistic to adequately address multiple testing. Both exact calculation and permutation and gamma approximations have been proposed to determine molecule-level significance. These current approaches have serious drawbacks as they are either computationally burdensome or provide inaccurate estimates in the tail of the p-value distribution.\n\nRESULTS: We derive strict lower and upper bounds to the exact p-value along with an accurate approximation that can be used to assess the significance of the rank product statistic in a computationally fast manner. The bounds and the proposed approximation are shown to provide far better accuracy over existing approximate methods in determining tail probabilities, with the slightly conservative upper bound protecting against false positives. We illustrate the proposed method in the context of a recently published analysis on transcriptomic profiling performed in blood.\n\nCONCLUSIONS: We provide a method to determine upper bounds and accurate approximate p-values of the rank product statistic. The proposed algorithm provides an order of magnitude increase in throughput as compared with current approaches and offers the opportunity to explore new application domains with even larger multiple testing issue. The R code is published in one of the Additional files and is available at http://www.ru.nl/publish/pages/726696/rankprodbounds.zip .", "author" : [ { "dropping-particle" : "", "family" : "Heskes", "given" : "Tom", "non-dropping-particle" : "", "parse-names" : false, "suffix" : "" }, { "dropping-particle" : "", "family" : "Eisinga", "given" : "Rob", "non-dropping-particle" : "", "parse-names" : false, "suffix" : "" }, { "dropping-particle" : "", "family" : "Breitling", "given" : "Rainer", "non-dropping-particle" : "", "parse-names" : false, "suffix" : "" } ], "container-title" : "BMC bioinformatics", "id" : "ITEM-1", "issue" : "1", "issued" : { "date-parts" : [ [ "2014", "1" ] ] }, "page" : "367", "title" : "A fast algorithm for determining bounds and accurate approximate p-values of the rank product statistic for replicate experiments.", "type" : "article-journal", "volume" : "15" }, "uris" : [ "http://www.mendeley.com/documents/?uuid=83bf8289-ace9-479a-85cb-80d6d9d29631" ] } ], "mendeley" : { "formattedCitation" : "[74]", "plainTextFormattedCitation" : "[74]" }, "properties" : { "noteIndex" : 0 }, "schema" : "https://github.com/citation-style-language/schema/raw/master/csl-citation.json" }</w:instrText>
      </w:r>
      <w:r w:rsidR="00D0336A">
        <w:fldChar w:fldCharType="separate"/>
      </w:r>
      <w:r w:rsidR="00D0336A" w:rsidRPr="00BE7FFA">
        <w:rPr>
          <w:noProof/>
        </w:rPr>
        <w:t>[74]</w:t>
      </w:r>
      <w:r w:rsidR="00D0336A">
        <w:fldChar w:fldCharType="end"/>
      </w:r>
      <w:r w:rsidR="00D0336A">
        <w:t xml:space="preserve">. The negative logarithm of the Rank-Product score is reported on the y-axis, while methods are listed on the x-axis. Triangular markers indicate BER methods, round markers MA methods, square markers baseline approaches. The color of each marker is directly proportional to the Coefficient of Variation (CV) of the respective log-transformed rank-product score (lighter color corresponds to higher variability). Methods that tend to be consistently ranked in the top positions are placed on the top-right of the plots, while poorly performing methods remain the in the bottom-left corner. </w:t>
      </w:r>
    </w:p>
    <w:p w:rsidR="009A6090" w:rsidRDefault="009A6090" w:rsidP="009A6090"/>
    <w:p w:rsidR="00303D85" w:rsidRDefault="00303D85" w:rsidP="00303D85">
      <w:pPr>
        <w:keepNext/>
      </w:pPr>
      <w:r>
        <w:rPr>
          <w:noProof/>
        </w:rPr>
        <w:drawing>
          <wp:inline distT="0" distB="0" distL="0" distR="0" wp14:anchorId="2C13A851" wp14:editId="092CEE57">
            <wp:extent cx="5943600" cy="2501943"/>
            <wp:effectExtent l="0" t="0" r="0" b="0"/>
            <wp:docPr id="17" name="Picture 17" descr="C:\Users\Vincenzo\Dropbox\inprogress\AfterSMODIA\Text\Figures\2_realData\rankings\All_Methods\Local_Performanc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incenzo\Dropbox\inprogress\AfterSMODIA\Text\Figures\2_realData\rankings\All_Methods\Local_Performances.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2501943"/>
                    </a:xfrm>
                    <a:prstGeom prst="rect">
                      <a:avLst/>
                    </a:prstGeom>
                    <a:noFill/>
                    <a:ln>
                      <a:noFill/>
                    </a:ln>
                  </pic:spPr>
                </pic:pic>
              </a:graphicData>
            </a:graphic>
          </wp:inline>
        </w:drawing>
      </w:r>
    </w:p>
    <w:p w:rsidR="00303D85" w:rsidRDefault="00303D85" w:rsidP="007B7B44">
      <w:pPr>
        <w:pStyle w:val="Caption"/>
        <w:jc w:val="both"/>
      </w:pPr>
      <w:r>
        <w:t xml:space="preserve">Figure S </w:t>
      </w:r>
      <w:fldSimple w:instr=" SEQ Figure_S \* ARABIC ">
        <w:r w:rsidR="00214BA5">
          <w:rPr>
            <w:noProof/>
          </w:rPr>
          <w:t>5</w:t>
        </w:r>
      </w:fldSimple>
      <w:r>
        <w:t xml:space="preserve">: rank-product analysis of MA and BER methods over pAUC and AUFDR metrics (local metrics). Details as </w:t>
      </w:r>
      <w:r w:rsidR="007B7B44">
        <w:t xml:space="preserve">reported </w:t>
      </w:r>
      <w:r>
        <w:t xml:space="preserve">in </w:t>
      </w:r>
      <w:r>
        <w:fldChar w:fldCharType="begin"/>
      </w:r>
      <w:r>
        <w:instrText xml:space="preserve"> REF _Ref429640376 \h </w:instrText>
      </w:r>
      <w:r>
        <w:fldChar w:fldCharType="separate"/>
      </w:r>
      <w:r>
        <w:t xml:space="preserve">Figure S </w:t>
      </w:r>
      <w:r>
        <w:rPr>
          <w:noProof/>
        </w:rPr>
        <w:t>3</w:t>
      </w:r>
      <w:r>
        <w:fldChar w:fldCharType="end"/>
      </w:r>
    </w:p>
    <w:p w:rsidR="009A6090" w:rsidRDefault="009A6090" w:rsidP="009A6090"/>
    <w:p w:rsidR="00816235" w:rsidRDefault="00816235" w:rsidP="00816235">
      <w:pPr>
        <w:keepNext/>
      </w:pPr>
      <w:r>
        <w:rPr>
          <w:noProof/>
        </w:rPr>
        <w:lastRenderedPageBreak/>
        <w:drawing>
          <wp:inline distT="0" distB="0" distL="0" distR="0" wp14:anchorId="1BC03AF4" wp14:editId="38A250B9">
            <wp:extent cx="5943600" cy="2501943"/>
            <wp:effectExtent l="0" t="0" r="0" b="0"/>
            <wp:docPr id="23" name="Picture 23" descr="C:\Users\Vincenzo\Dropbox\inprogress\AfterSMODIA\Text\Figures\2_realData\rankings\All_Methods\ECo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incenzo\Dropbox\inprogress\AfterSMODIA\Text\Figures\2_realData\rankings\All_Methods\EColi.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2501943"/>
                    </a:xfrm>
                    <a:prstGeom prst="rect">
                      <a:avLst/>
                    </a:prstGeom>
                    <a:noFill/>
                    <a:ln>
                      <a:noFill/>
                    </a:ln>
                  </pic:spPr>
                </pic:pic>
              </a:graphicData>
            </a:graphic>
          </wp:inline>
        </w:drawing>
      </w:r>
    </w:p>
    <w:p w:rsidR="00691F98" w:rsidRDefault="00816235" w:rsidP="001446D3">
      <w:pPr>
        <w:pStyle w:val="Caption"/>
        <w:jc w:val="both"/>
      </w:pPr>
      <w:r>
        <w:t xml:space="preserve">Figure S </w:t>
      </w:r>
      <w:fldSimple w:instr=" SEQ Figure_S \* ARABIC ">
        <w:r w:rsidR="00214BA5">
          <w:rPr>
            <w:noProof/>
          </w:rPr>
          <w:t>6</w:t>
        </w:r>
      </w:fldSimple>
      <w:r>
        <w:t xml:space="preserve">: rank-product analysis of MA and BER methods </w:t>
      </w:r>
      <w:r w:rsidR="00371436">
        <w:t xml:space="preserve">overall all metrics </w:t>
      </w:r>
      <w:r>
        <w:t xml:space="preserve">in the E. Coli compendium. Details as reported in </w:t>
      </w:r>
      <w:r>
        <w:fldChar w:fldCharType="begin"/>
      </w:r>
      <w:r>
        <w:instrText xml:space="preserve"> REF _Ref429640376 \h </w:instrText>
      </w:r>
      <w:r>
        <w:fldChar w:fldCharType="separate"/>
      </w:r>
      <w:r>
        <w:t xml:space="preserve">Figure S </w:t>
      </w:r>
      <w:r>
        <w:rPr>
          <w:noProof/>
        </w:rPr>
        <w:t>3</w:t>
      </w:r>
      <w:r>
        <w:fldChar w:fldCharType="end"/>
      </w:r>
    </w:p>
    <w:p w:rsidR="00816235" w:rsidRDefault="00816235" w:rsidP="009A6090"/>
    <w:p w:rsidR="000749D8" w:rsidRDefault="000749D8" w:rsidP="000749D8">
      <w:pPr>
        <w:keepNext/>
      </w:pPr>
      <w:r>
        <w:rPr>
          <w:noProof/>
        </w:rPr>
        <w:drawing>
          <wp:inline distT="0" distB="0" distL="0" distR="0" wp14:anchorId="45FF97E2" wp14:editId="7972884C">
            <wp:extent cx="5943600" cy="2501943"/>
            <wp:effectExtent l="0" t="0" r="0" b="0"/>
            <wp:docPr id="38" name="Picture 38" descr="C:\Users\Vincenzo\Dropbox\inprogress\AfterSMODIA\Text\Figures\2_realData\rankings\All_Methods\Yea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incenzo\Dropbox\inprogress\AfterSMODIA\Text\Figures\2_realData\rankings\All_Methods\Yeast.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2501943"/>
                    </a:xfrm>
                    <a:prstGeom prst="rect">
                      <a:avLst/>
                    </a:prstGeom>
                    <a:noFill/>
                    <a:ln>
                      <a:noFill/>
                    </a:ln>
                  </pic:spPr>
                </pic:pic>
              </a:graphicData>
            </a:graphic>
          </wp:inline>
        </w:drawing>
      </w:r>
    </w:p>
    <w:p w:rsidR="00816235" w:rsidRDefault="000749D8" w:rsidP="000749D8">
      <w:pPr>
        <w:pStyle w:val="Caption"/>
        <w:jc w:val="both"/>
      </w:pPr>
      <w:r>
        <w:t xml:space="preserve">Figure S </w:t>
      </w:r>
      <w:fldSimple w:instr=" SEQ Figure_S \* ARABIC ">
        <w:r w:rsidR="00214BA5">
          <w:rPr>
            <w:noProof/>
          </w:rPr>
          <w:t>7</w:t>
        </w:r>
      </w:fldSimple>
      <w:r>
        <w:t xml:space="preserve">: rank-product analysis of MA and BER methods overall all metrics in the Yeast compendium. Details as reported in </w:t>
      </w:r>
      <w:r>
        <w:fldChar w:fldCharType="begin"/>
      </w:r>
      <w:r>
        <w:instrText xml:space="preserve"> REF _Ref429640376 \h </w:instrText>
      </w:r>
      <w:r>
        <w:fldChar w:fldCharType="separate"/>
      </w:r>
      <w:r>
        <w:t xml:space="preserve">Figure S </w:t>
      </w:r>
      <w:r>
        <w:rPr>
          <w:noProof/>
        </w:rPr>
        <w:t>3</w:t>
      </w:r>
      <w:r>
        <w:fldChar w:fldCharType="end"/>
      </w:r>
    </w:p>
    <w:p w:rsidR="00115CE3" w:rsidRDefault="00115CE3" w:rsidP="009A6090"/>
    <w:p w:rsidR="005E013D" w:rsidRDefault="005E013D" w:rsidP="005E013D">
      <w:pPr>
        <w:keepNext/>
      </w:pPr>
      <w:r>
        <w:rPr>
          <w:noProof/>
        </w:rPr>
        <w:lastRenderedPageBreak/>
        <w:drawing>
          <wp:inline distT="0" distB="0" distL="0" distR="0" wp14:anchorId="39E3CB96" wp14:editId="73061C9F">
            <wp:extent cx="5943600" cy="2501943"/>
            <wp:effectExtent l="0" t="0" r="0" b="0"/>
            <wp:docPr id="39" name="Picture 39" descr="C:\Users\Vincenzo\Dropbox\inprogress\AfterSMODIA\Text\Figures\2_realData\rankings\All_Methods\Pears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Vincenzo\Dropbox\inprogress\AfterSMODIA\Text\Figures\2_realData\rankings\All_Methods\Pearson.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2501943"/>
                    </a:xfrm>
                    <a:prstGeom prst="rect">
                      <a:avLst/>
                    </a:prstGeom>
                    <a:noFill/>
                    <a:ln>
                      <a:noFill/>
                    </a:ln>
                  </pic:spPr>
                </pic:pic>
              </a:graphicData>
            </a:graphic>
          </wp:inline>
        </w:drawing>
      </w:r>
    </w:p>
    <w:p w:rsidR="00366B7A" w:rsidRDefault="005E013D" w:rsidP="005E013D">
      <w:pPr>
        <w:pStyle w:val="Caption"/>
      </w:pPr>
      <w:r>
        <w:t xml:space="preserve">Figure S </w:t>
      </w:r>
      <w:fldSimple w:instr=" SEQ Figure_S \* ARABIC ">
        <w:r w:rsidR="00214BA5">
          <w:rPr>
            <w:noProof/>
          </w:rPr>
          <w:t>8</w:t>
        </w:r>
      </w:fldSimple>
      <w:r>
        <w:t xml:space="preserve">: rank-product analysis of MA and BER methods overall all metrics restricted only to the Pearson correlation measure. Details as reported in </w:t>
      </w:r>
      <w:r>
        <w:fldChar w:fldCharType="begin"/>
      </w:r>
      <w:r>
        <w:instrText xml:space="preserve"> REF _Ref429640376 \h </w:instrText>
      </w:r>
      <w:r>
        <w:fldChar w:fldCharType="separate"/>
      </w:r>
      <w:r>
        <w:t xml:space="preserve">Figure S </w:t>
      </w:r>
      <w:r>
        <w:rPr>
          <w:noProof/>
        </w:rPr>
        <w:t>3</w:t>
      </w:r>
      <w:r>
        <w:fldChar w:fldCharType="end"/>
      </w:r>
    </w:p>
    <w:p w:rsidR="00366B7A" w:rsidRDefault="00366B7A" w:rsidP="009A6090"/>
    <w:p w:rsidR="00DB5347" w:rsidRDefault="00DB5347" w:rsidP="00DB5347">
      <w:pPr>
        <w:keepNext/>
      </w:pPr>
      <w:r>
        <w:rPr>
          <w:noProof/>
        </w:rPr>
        <w:drawing>
          <wp:inline distT="0" distB="0" distL="0" distR="0" wp14:anchorId="4C84E584" wp14:editId="2165C635">
            <wp:extent cx="5943600" cy="2501943"/>
            <wp:effectExtent l="0" t="0" r="0" b="0"/>
            <wp:docPr id="40" name="Picture 40" descr="C:\Users\Vincenzo\Dropbox\inprogress\AfterSMODIA\Text\Figures\2_realData\rankings\All_Methods\Spearm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Vincenzo\Dropbox\inprogress\AfterSMODIA\Text\Figures\2_realData\rankings\All_Methods\Spearman.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2501943"/>
                    </a:xfrm>
                    <a:prstGeom prst="rect">
                      <a:avLst/>
                    </a:prstGeom>
                    <a:noFill/>
                    <a:ln>
                      <a:noFill/>
                    </a:ln>
                  </pic:spPr>
                </pic:pic>
              </a:graphicData>
            </a:graphic>
          </wp:inline>
        </w:drawing>
      </w:r>
    </w:p>
    <w:p w:rsidR="00E92C96" w:rsidRDefault="00DB5347" w:rsidP="00DB5347">
      <w:pPr>
        <w:pStyle w:val="Caption"/>
      </w:pPr>
      <w:r>
        <w:t xml:space="preserve">Figure S </w:t>
      </w:r>
      <w:fldSimple w:instr=" SEQ Figure_S \* ARABIC ">
        <w:r w:rsidR="00214BA5">
          <w:rPr>
            <w:noProof/>
          </w:rPr>
          <w:t>9</w:t>
        </w:r>
      </w:fldSimple>
      <w:r>
        <w:t xml:space="preserve">: rank-product analysis of MA and BER methods overall all metrics restricted only to </w:t>
      </w:r>
      <w:r w:rsidR="0074533B">
        <w:t>the Spearman</w:t>
      </w:r>
      <w:r>
        <w:t xml:space="preserve"> correlation measure. Details as reported in </w:t>
      </w:r>
      <w:r>
        <w:fldChar w:fldCharType="begin"/>
      </w:r>
      <w:r>
        <w:instrText xml:space="preserve"> REF _Ref429640376 \h </w:instrText>
      </w:r>
      <w:r>
        <w:fldChar w:fldCharType="separate"/>
      </w:r>
      <w:r>
        <w:t xml:space="preserve">Figure S </w:t>
      </w:r>
      <w:r>
        <w:rPr>
          <w:noProof/>
        </w:rPr>
        <w:t>3</w:t>
      </w:r>
      <w:r>
        <w:fldChar w:fldCharType="end"/>
      </w:r>
    </w:p>
    <w:p w:rsidR="00E92C96" w:rsidRPr="009A6090" w:rsidRDefault="00E92C96" w:rsidP="009A6090"/>
    <w:p w:rsidR="00E22CA9" w:rsidRDefault="00E22CA9">
      <w:r>
        <w:br w:type="page"/>
      </w:r>
    </w:p>
    <w:p w:rsidR="005D3F80" w:rsidRDefault="005D3F80" w:rsidP="009258F1">
      <w:pPr>
        <w:pStyle w:val="Caption"/>
        <w:keepNext/>
        <w:jc w:val="both"/>
      </w:pPr>
      <w:bookmarkStart w:id="3" w:name="_Ref414378179"/>
      <w:r>
        <w:lastRenderedPageBreak/>
        <w:t xml:space="preserve">Table S </w:t>
      </w:r>
      <w:fldSimple w:instr=" SEQ Table_S \* ARABIC ">
        <w:r w:rsidR="004A6BF0">
          <w:rPr>
            <w:noProof/>
          </w:rPr>
          <w:t>4</w:t>
        </w:r>
      </w:fldSimple>
      <w:bookmarkEnd w:id="3"/>
      <w:r>
        <w:t xml:space="preserve">: </w:t>
      </w:r>
      <w:r w:rsidR="00611A3A">
        <w:t xml:space="preserve">details of the </w:t>
      </w:r>
      <w:r w:rsidR="003166D9">
        <w:t xml:space="preserve">results on </w:t>
      </w:r>
      <w:r w:rsidR="00611A3A">
        <w:t xml:space="preserve">the </w:t>
      </w:r>
      <w:r w:rsidR="005D6B4A">
        <w:t xml:space="preserve">E. Coli </w:t>
      </w:r>
      <w:r w:rsidR="00256A9E">
        <w:t xml:space="preserve">compendium. </w:t>
      </w:r>
      <w:r w:rsidR="00373C4E">
        <w:t xml:space="preserve">The table is subdivided in eight sub-tables delimited by black borders, one sub-table for each combination of the four metrics (AUC, pAUC, AUPRC and AUFDR) and </w:t>
      </w:r>
      <w:r w:rsidR="00F751F1">
        <w:t>correlation method</w:t>
      </w:r>
      <w:r w:rsidR="00E35CF5">
        <w:t>s</w:t>
      </w:r>
      <w:r w:rsidR="00F751F1">
        <w:t xml:space="preserve"> (Pearson and Spearman). </w:t>
      </w:r>
      <w:r w:rsidR="00027FA5">
        <w:t>Within each sub-table, m</w:t>
      </w:r>
      <w:r w:rsidR="008527AB">
        <w:t>ethod</w:t>
      </w:r>
      <w:r w:rsidR="00DF17D6">
        <w:t>s</w:t>
      </w:r>
      <w:r w:rsidR="008527AB">
        <w:t xml:space="preserve"> are sorted according to the</w:t>
      </w:r>
      <w:r w:rsidR="00DF17D6">
        <w:t>ir</w:t>
      </w:r>
      <w:r w:rsidR="008527AB">
        <w:t xml:space="preserve"> average performance</w:t>
      </w:r>
      <w:r w:rsidR="003D27EF">
        <w:t>s</w:t>
      </w:r>
      <w:r w:rsidR="008527AB">
        <w:t xml:space="preserve">. </w:t>
      </w:r>
      <w:r w:rsidR="00027FA5">
        <w:t xml:space="preserve">One-side, paired t-test p-values </w:t>
      </w:r>
      <w:r w:rsidR="003D27EF">
        <w:t>are reported</w:t>
      </w:r>
      <w:r w:rsidR="00027FA5">
        <w:t xml:space="preserve"> as well</w:t>
      </w:r>
      <w:r w:rsidR="00CC77AE">
        <w:t>,</w:t>
      </w:r>
      <w:r w:rsidR="00027FA5">
        <w:t xml:space="preserve"> </w:t>
      </w:r>
      <w:r w:rsidR="003D27EF">
        <w:t>co</w:t>
      </w:r>
      <w:r w:rsidR="00CC77AE">
        <w:t>mparing each method with the first</w:t>
      </w:r>
      <w:r w:rsidR="003D27EF">
        <w:t xml:space="preserve"> one </w:t>
      </w:r>
      <w:r w:rsidR="00556C97">
        <w:t>and with the method</w:t>
      </w:r>
      <w:r w:rsidR="003D27EF">
        <w:t xml:space="preserve"> immediately </w:t>
      </w:r>
      <w:r w:rsidR="00DD2E2D">
        <w:t>preceding</w:t>
      </w:r>
      <w:r w:rsidR="00A72FE5">
        <w:t>.</w:t>
      </w:r>
      <w:r w:rsidR="00027FA5">
        <w:t xml:space="preserve"> Performances are averaged over all transcript factors </w:t>
      </w:r>
      <w:r w:rsidR="0057332C">
        <w:t xml:space="preserve">of </w:t>
      </w:r>
      <w:r w:rsidR="00027FA5">
        <w:t xml:space="preserve">the </w:t>
      </w:r>
      <w:r w:rsidR="002F1CD4">
        <w:t xml:space="preserve">data </w:t>
      </w:r>
      <w:r w:rsidR="00027FA5">
        <w:t>compendium.</w:t>
      </w:r>
    </w:p>
    <w:tbl>
      <w:tblPr>
        <w:tblStyle w:val="GridTable3-Accent11"/>
        <w:tblW w:w="10025" w:type="dxa"/>
        <w:tblCellMar>
          <w:left w:w="115" w:type="dxa"/>
          <w:right w:w="115" w:type="dxa"/>
        </w:tblCellMar>
        <w:tblLook w:val="04A0" w:firstRow="1" w:lastRow="0" w:firstColumn="1" w:lastColumn="0" w:noHBand="0" w:noVBand="1"/>
      </w:tblPr>
      <w:tblGrid>
        <w:gridCol w:w="1580"/>
        <w:gridCol w:w="1597"/>
        <w:gridCol w:w="1397"/>
        <w:gridCol w:w="1423"/>
        <w:gridCol w:w="1852"/>
        <w:gridCol w:w="928"/>
        <w:gridCol w:w="1248"/>
      </w:tblGrid>
      <w:tr w:rsidR="002B2EC8" w:rsidRPr="008E01F9" w:rsidTr="008E01F9">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580" w:type="dxa"/>
            <w:tcBorders>
              <w:bottom w:val="single" w:sz="12" w:space="0" w:color="auto"/>
            </w:tcBorders>
            <w:noWrap/>
            <w:vAlign w:val="center"/>
            <w:hideMark/>
          </w:tcPr>
          <w:p w:rsidR="002B2EC8" w:rsidRPr="008E01F9" w:rsidRDefault="002B2EC8" w:rsidP="008E01F9">
            <w:pPr>
              <w:rPr>
                <w:sz w:val="20"/>
                <w:szCs w:val="20"/>
              </w:rPr>
            </w:pPr>
            <w:r w:rsidRPr="008E01F9">
              <w:rPr>
                <w:sz w:val="20"/>
                <w:szCs w:val="20"/>
              </w:rPr>
              <w:t>Method</w:t>
            </w:r>
          </w:p>
        </w:tc>
        <w:tc>
          <w:tcPr>
            <w:tcW w:w="1597" w:type="dxa"/>
            <w:tcBorders>
              <w:bottom w:val="single" w:sz="12" w:space="0" w:color="auto"/>
            </w:tcBorders>
            <w:noWrap/>
            <w:vAlign w:val="center"/>
            <w:hideMark/>
          </w:tcPr>
          <w:p w:rsidR="002B2EC8" w:rsidRPr="008E01F9" w:rsidRDefault="002B2EC8" w:rsidP="008E01F9">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rPr>
              <w:t>Average</w:t>
            </w:r>
            <w:r w:rsidR="00604AC0" w:rsidRPr="008E01F9">
              <w:rPr>
                <w:sz w:val="20"/>
                <w:szCs w:val="20"/>
                <w:lang w:val="en-US"/>
              </w:rPr>
              <w:t xml:space="preserve"> Performance</w:t>
            </w:r>
          </w:p>
        </w:tc>
        <w:tc>
          <w:tcPr>
            <w:tcW w:w="1397" w:type="dxa"/>
            <w:tcBorders>
              <w:bottom w:val="single" w:sz="12" w:space="0" w:color="auto"/>
            </w:tcBorders>
            <w:noWrap/>
            <w:vAlign w:val="center"/>
            <w:hideMark/>
          </w:tcPr>
          <w:p w:rsidR="002B2EC8" w:rsidRPr="008E01F9" w:rsidRDefault="00604AC0" w:rsidP="008E01F9">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lang w:val="en-US"/>
              </w:rPr>
              <w:t>Performance St. Dev.</w:t>
            </w:r>
          </w:p>
        </w:tc>
        <w:tc>
          <w:tcPr>
            <w:tcW w:w="1423" w:type="dxa"/>
            <w:tcBorders>
              <w:bottom w:val="single" w:sz="12" w:space="0" w:color="auto"/>
            </w:tcBorders>
            <w:noWrap/>
            <w:vAlign w:val="center"/>
            <w:hideMark/>
          </w:tcPr>
          <w:p w:rsidR="002B2EC8" w:rsidRPr="008E01F9" w:rsidRDefault="00604AC0" w:rsidP="008E01F9">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lang w:val="en-US"/>
              </w:rPr>
              <w:t xml:space="preserve">p-value vs. </w:t>
            </w:r>
            <w:r w:rsidR="00076E7B" w:rsidRPr="008E01F9">
              <w:rPr>
                <w:sz w:val="20"/>
                <w:szCs w:val="20"/>
                <w:lang w:val="en-US"/>
              </w:rPr>
              <w:t>b</w:t>
            </w:r>
            <w:r w:rsidRPr="008E01F9">
              <w:rPr>
                <w:sz w:val="20"/>
                <w:szCs w:val="20"/>
                <w:lang w:val="en-US"/>
              </w:rPr>
              <w:t>est method</w:t>
            </w:r>
          </w:p>
        </w:tc>
        <w:tc>
          <w:tcPr>
            <w:tcW w:w="1852" w:type="dxa"/>
            <w:tcBorders>
              <w:bottom w:val="single" w:sz="12" w:space="0" w:color="auto"/>
            </w:tcBorders>
            <w:noWrap/>
            <w:vAlign w:val="center"/>
            <w:hideMark/>
          </w:tcPr>
          <w:p w:rsidR="002B2EC8" w:rsidRPr="008E01F9" w:rsidRDefault="00604AC0" w:rsidP="008E01F9">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lang w:val="en-US"/>
              </w:rPr>
              <w:t>p-value vs. previous method</w:t>
            </w:r>
          </w:p>
        </w:tc>
        <w:tc>
          <w:tcPr>
            <w:tcW w:w="928" w:type="dxa"/>
            <w:tcBorders>
              <w:bottom w:val="single" w:sz="12" w:space="0" w:color="auto"/>
            </w:tcBorders>
            <w:noWrap/>
            <w:vAlign w:val="center"/>
            <w:hideMark/>
          </w:tcPr>
          <w:p w:rsidR="002B2EC8" w:rsidRPr="008E01F9" w:rsidRDefault="002B2EC8" w:rsidP="008E01F9">
            <w:pPr>
              <w:jc w:val="center"/>
              <w:cnfStyle w:val="100000000000" w:firstRow="1" w:lastRow="0" w:firstColumn="0" w:lastColumn="0" w:oddVBand="0" w:evenVBand="0" w:oddHBand="0" w:evenHBand="0" w:firstRowFirstColumn="0" w:firstRowLastColumn="0" w:lastRowFirstColumn="0" w:lastRowLastColumn="0"/>
              <w:rPr>
                <w:sz w:val="20"/>
                <w:szCs w:val="20"/>
              </w:rPr>
            </w:pPr>
            <w:r w:rsidRPr="008E01F9">
              <w:rPr>
                <w:sz w:val="20"/>
                <w:szCs w:val="20"/>
              </w:rPr>
              <w:t>Metric</w:t>
            </w:r>
          </w:p>
        </w:tc>
        <w:tc>
          <w:tcPr>
            <w:tcW w:w="1248" w:type="dxa"/>
            <w:tcBorders>
              <w:bottom w:val="single" w:sz="12" w:space="0" w:color="auto"/>
            </w:tcBorders>
            <w:noWrap/>
            <w:vAlign w:val="center"/>
            <w:hideMark/>
          </w:tcPr>
          <w:p w:rsidR="002B2EC8" w:rsidRPr="008E01F9" w:rsidRDefault="002B2EC8" w:rsidP="008E01F9">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rPr>
              <w:t>Corr</w:t>
            </w:r>
            <w:r w:rsidR="00604AC0" w:rsidRPr="008E01F9">
              <w:rPr>
                <w:sz w:val="20"/>
                <w:szCs w:val="20"/>
                <w:lang w:val="en-US"/>
              </w:rPr>
              <w:t xml:space="preserve">elation </w:t>
            </w:r>
            <w:r w:rsidR="00776202" w:rsidRPr="008E01F9">
              <w:rPr>
                <w:sz w:val="20"/>
                <w:szCs w:val="20"/>
                <w:lang w:val="en-US"/>
              </w:rPr>
              <w:t>method</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Rank-Product</w:t>
            </w:r>
          </w:p>
        </w:tc>
        <w:tc>
          <w:tcPr>
            <w:tcW w:w="1597"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0.66633</w:t>
            </w:r>
          </w:p>
        </w:tc>
        <w:tc>
          <w:tcPr>
            <w:tcW w:w="1397"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0.19953</w:t>
            </w:r>
          </w:p>
        </w:tc>
        <w:tc>
          <w:tcPr>
            <w:tcW w:w="1423"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Fisher</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0.65519</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0.20041</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0.12755</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0.12755</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8E01F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SVA</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0.6518</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0.19173</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0.21566</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0.43364</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RMA-Combat</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0.65105</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0.21093</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0.16634</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0.48602</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8E01F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Fixed-Effects</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0.64922</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0.21194</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0.13611</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0.21335</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FR-Effects</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0.64865</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0.19788</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0.0885</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0.48084</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8E01F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Combat</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0.64855</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0.21543</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0.1368</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0.49684</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Random-Effects</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0.64845</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0.19779</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0.08567</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0.49681</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8E01F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Stouffer</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0.6478</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0.20289</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0.00169</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0.48023</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Scaling</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0.64746</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0.21434</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0.12057</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0.49068</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8E01F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RMA</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0.63599</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0.20616</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0.04442</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0.1789</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No-Correction</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0.56086</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0.2303</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0.00003</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8E01F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Single-Dataset</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0.55706</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0.17079</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0.43783</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Random-Guess</w:t>
            </w:r>
          </w:p>
        </w:tc>
        <w:tc>
          <w:tcPr>
            <w:tcW w:w="1597"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0.48355</w:t>
            </w:r>
          </w:p>
        </w:tc>
        <w:tc>
          <w:tcPr>
            <w:tcW w:w="1397"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0.0955</w:t>
            </w:r>
          </w:p>
        </w:tc>
        <w:tc>
          <w:tcPr>
            <w:tcW w:w="1423"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w:t>
            </w:r>
          </w:p>
        </w:tc>
        <w:tc>
          <w:tcPr>
            <w:tcW w:w="1852"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0.00007</w:t>
            </w:r>
          </w:p>
        </w:tc>
        <w:tc>
          <w:tcPr>
            <w:tcW w:w="928"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bottom w:val="single" w:sz="12" w:space="0" w:color="auto"/>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Rank-Product</w:t>
            </w:r>
          </w:p>
        </w:tc>
        <w:tc>
          <w:tcPr>
            <w:tcW w:w="1597"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0.6742</w:t>
            </w:r>
          </w:p>
        </w:tc>
        <w:tc>
          <w:tcPr>
            <w:tcW w:w="1397"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0.19092</w:t>
            </w:r>
          </w:p>
        </w:tc>
        <w:tc>
          <w:tcPr>
            <w:tcW w:w="1423"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RMA-Combat</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0.65831</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0.19725</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0.125</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0.125</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Fixed-Effects</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0.65618</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0.19864</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0.09165</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0.29956</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Combat</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0.653</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0.19956</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0.06841</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0.168</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Scaling</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0.65218</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0.19939</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0.05867</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0.20034</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Fisher</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0.6485</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0.18609</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0.00565</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0.37467</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Random-Effects</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0.6485</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0.20333</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0.03199</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0.49998</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FR-Effects</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0.64845</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0.20351</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0.03191</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0.34023</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Stouffer</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0.64772</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0.19211</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0.00001</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0.47843</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SVA</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0.64631</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0.20838</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0.09036</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0.47252</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RMA</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0.63783</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0.21341</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0.02053</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0.34127</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No-Correction</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0.58894</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0.24177</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0.0001</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0.00584</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Single-Dataset</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0.54097</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0.16164</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0.0249</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Random-Guess</w:t>
            </w:r>
          </w:p>
        </w:tc>
        <w:tc>
          <w:tcPr>
            <w:tcW w:w="1597"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0.49781</w:t>
            </w:r>
          </w:p>
        </w:tc>
        <w:tc>
          <w:tcPr>
            <w:tcW w:w="1397"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0.11517</w:t>
            </w:r>
          </w:p>
        </w:tc>
        <w:tc>
          <w:tcPr>
            <w:tcW w:w="1423"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w:t>
            </w:r>
          </w:p>
        </w:tc>
        <w:tc>
          <w:tcPr>
            <w:tcW w:w="1852"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0.01215</w:t>
            </w:r>
          </w:p>
        </w:tc>
        <w:tc>
          <w:tcPr>
            <w:tcW w:w="928"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AUC</w:t>
            </w:r>
          </w:p>
        </w:tc>
        <w:tc>
          <w:tcPr>
            <w:tcW w:w="1248" w:type="dxa"/>
            <w:tcBorders>
              <w:bottom w:val="single" w:sz="12" w:space="0" w:color="auto"/>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SVA</w:t>
            </w:r>
          </w:p>
        </w:tc>
        <w:tc>
          <w:tcPr>
            <w:tcW w:w="1597"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0.17939</w:t>
            </w:r>
          </w:p>
        </w:tc>
        <w:tc>
          <w:tcPr>
            <w:tcW w:w="1397"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0.23384</w:t>
            </w:r>
          </w:p>
        </w:tc>
        <w:tc>
          <w:tcPr>
            <w:tcW w:w="1423"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RMA-Combat</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0.15616</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0.2272</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0.07538</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0.07538</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Fixed-Effects</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0.15546</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0.22691</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0.06645</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0.41983</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Combat</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0.15372</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0.22783</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0.05023</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0.22885</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Scaling</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0.15168</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0.22396</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0.03866</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0.09858</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Rank-Product</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0.14443</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0.20325</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0.01032</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0.17734</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Fisher</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0.14137</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0.21628</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0.00915</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0.36774</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lastRenderedPageBreak/>
              <w:t>RMA</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0.13895</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0.23046</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0.00677</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0.3868</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Random-Effects</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0.13381</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0.19554</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0.00092</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0.31036</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FR-Effects</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0.13357</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0.19555</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0.00086</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0.07599</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Stouffer</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0.11968</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0.18101</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0.00009</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0.00556</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No-Correction</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0.08711</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0.17757</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0.00198</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Single-Dataset</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0.03812</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0.11187</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0.00016</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Random-Guess</w:t>
            </w:r>
          </w:p>
        </w:tc>
        <w:tc>
          <w:tcPr>
            <w:tcW w:w="1597"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0.00498</w:t>
            </w:r>
          </w:p>
        </w:tc>
        <w:tc>
          <w:tcPr>
            <w:tcW w:w="1397"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0.01687</w:t>
            </w:r>
          </w:p>
        </w:tc>
        <w:tc>
          <w:tcPr>
            <w:tcW w:w="1423"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w:t>
            </w:r>
          </w:p>
        </w:tc>
        <w:tc>
          <w:tcPr>
            <w:tcW w:w="1852"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0.00137</w:t>
            </w:r>
          </w:p>
        </w:tc>
        <w:tc>
          <w:tcPr>
            <w:tcW w:w="928"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bottom w:val="single" w:sz="12" w:space="0" w:color="auto"/>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SVA</w:t>
            </w:r>
          </w:p>
        </w:tc>
        <w:tc>
          <w:tcPr>
            <w:tcW w:w="1597"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0.16228</w:t>
            </w:r>
          </w:p>
        </w:tc>
        <w:tc>
          <w:tcPr>
            <w:tcW w:w="1397"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0.22773</w:t>
            </w:r>
          </w:p>
        </w:tc>
        <w:tc>
          <w:tcPr>
            <w:tcW w:w="1423"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RMA-Combat</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0.14759</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0.21766</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0.14054</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0.14054</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Fixed-Effects</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0.14638</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0.21436</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0.13361</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0.39069</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Combat</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0.14464</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0.21486</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0.09264</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0.32835</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Scaling</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0.14175</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0.21185</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0.06261</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0.00318</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Rank-Product</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0.1414</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0.20117</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0.07196</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0.48035</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RMA</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0.12731</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0.20228</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0.00906</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0.08382</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Random-Effects</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0.12295</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0.18499</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0.00213</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0.3145</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FR-Effects</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0.12281</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0.18477</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0.00203</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0.13004</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Stouffer</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0.11841</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0.17908</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0.0009</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0.20312</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No-Correction</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0.11129</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0.20158</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0.0001</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0.27693</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Fisher</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0.10958</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0.16952</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0.00007</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0.445</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Single-Dataset</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0.0252</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0.07253</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Random-Guess</w:t>
            </w:r>
          </w:p>
        </w:tc>
        <w:tc>
          <w:tcPr>
            <w:tcW w:w="1597"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0.00967</w:t>
            </w:r>
          </w:p>
        </w:tc>
        <w:tc>
          <w:tcPr>
            <w:tcW w:w="1397"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0.02363</w:t>
            </w:r>
          </w:p>
        </w:tc>
        <w:tc>
          <w:tcPr>
            <w:tcW w:w="1423"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w:t>
            </w:r>
          </w:p>
        </w:tc>
        <w:tc>
          <w:tcPr>
            <w:tcW w:w="1852"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0.01766</w:t>
            </w:r>
          </w:p>
        </w:tc>
        <w:tc>
          <w:tcPr>
            <w:tcW w:w="928"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AUFDR</w:t>
            </w:r>
          </w:p>
        </w:tc>
        <w:tc>
          <w:tcPr>
            <w:tcW w:w="1248" w:type="dxa"/>
            <w:tcBorders>
              <w:bottom w:val="single" w:sz="12" w:space="0" w:color="auto"/>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SVA</w:t>
            </w:r>
          </w:p>
        </w:tc>
        <w:tc>
          <w:tcPr>
            <w:tcW w:w="1597"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0.08398</w:t>
            </w:r>
          </w:p>
        </w:tc>
        <w:tc>
          <w:tcPr>
            <w:tcW w:w="1397"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0.16291</w:t>
            </w:r>
          </w:p>
        </w:tc>
        <w:tc>
          <w:tcPr>
            <w:tcW w:w="1423"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RMA-Combat</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0.07719</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0.16008</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0.30753</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0.30753</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Fixed-Effects</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0.07675</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0.16036</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0.28617</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0.43853</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Combat</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0.07587</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0.15932</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0.25286</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0.39525</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RMA</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0.07458</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0.16474</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0.20814</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0.43142</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Scaling</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0.07341</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0.15594</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0.2011</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0.44419</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Fisher</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0.06576</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0.14786</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0.03637</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0.20284</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Rank-Product</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0.05738</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0.12033</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0.01272</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0.17024</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Random-Effects</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0.05247</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0.11285</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0.00254</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0.03444</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FR-Effects</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0.05242</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0.11287</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0.0025</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0.14791</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Stouffer</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0.04396</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0.09992</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0.0006</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0.00729</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No-Correction</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0.0429</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0.12339</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0.00133</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0.43132</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Single-Dataset</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0.01843</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0.08565</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0.00284</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Random-Guess</w:t>
            </w:r>
          </w:p>
        </w:tc>
        <w:tc>
          <w:tcPr>
            <w:tcW w:w="1597"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0.00252</w:t>
            </w:r>
          </w:p>
        </w:tc>
        <w:tc>
          <w:tcPr>
            <w:tcW w:w="1397"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0.00401</w:t>
            </w:r>
          </w:p>
        </w:tc>
        <w:tc>
          <w:tcPr>
            <w:tcW w:w="1423"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w:t>
            </w:r>
          </w:p>
        </w:tc>
        <w:tc>
          <w:tcPr>
            <w:tcW w:w="1852"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0.02666</w:t>
            </w:r>
          </w:p>
        </w:tc>
        <w:tc>
          <w:tcPr>
            <w:tcW w:w="928"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bottom w:val="single" w:sz="12" w:space="0" w:color="auto"/>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SVA</w:t>
            </w:r>
          </w:p>
        </w:tc>
        <w:tc>
          <w:tcPr>
            <w:tcW w:w="1597"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0.07157</w:t>
            </w:r>
          </w:p>
        </w:tc>
        <w:tc>
          <w:tcPr>
            <w:tcW w:w="1397"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0.15577</w:t>
            </w:r>
          </w:p>
        </w:tc>
        <w:tc>
          <w:tcPr>
            <w:tcW w:w="1423"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RMA-Combat</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0.0667</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0.1348</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0.34103</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0.34103</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Fixed-Effects</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0.06356</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0.13561</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0.24896</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0.22119</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Combat</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0.06307</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0.13272</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0.22114</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0.43662</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Scaling</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0.06097</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0.12786</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0.17288</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0.00642</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RMA</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0.05625</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0.12289</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0.10501</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0.22445</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lastRenderedPageBreak/>
              <w:t>Rank-Product</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0.05565</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0.11512</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0.06981</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0.46568</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No-Correction</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0.05287</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0.1363</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0.06222</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0.36747</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Random-Effects</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0.04641</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0.09965</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0.00908</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0.20244</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FR-Effects</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0.0463</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0.09956</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0.00879</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0.09631</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Stouffer</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0.04112</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0.09157</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0.00418</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0.06518</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Fisher</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0.04001</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0.09179</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0.00297</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0.40483</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Single-Dataset</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0.0075</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0.01727</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0.00001</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0.00012</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Random-Guess</w:t>
            </w:r>
          </w:p>
        </w:tc>
        <w:tc>
          <w:tcPr>
            <w:tcW w:w="1597"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0.00307</w:t>
            </w:r>
          </w:p>
        </w:tc>
        <w:tc>
          <w:tcPr>
            <w:tcW w:w="1397"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0.00437</w:t>
            </w:r>
          </w:p>
        </w:tc>
        <w:tc>
          <w:tcPr>
            <w:tcW w:w="1423"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w:t>
            </w:r>
          </w:p>
        </w:tc>
        <w:tc>
          <w:tcPr>
            <w:tcW w:w="1852"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0.00347</w:t>
            </w:r>
          </w:p>
        </w:tc>
        <w:tc>
          <w:tcPr>
            <w:tcW w:w="928" w:type="dxa"/>
            <w:tcBorders>
              <w:bottom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AUPRC</w:t>
            </w:r>
          </w:p>
        </w:tc>
        <w:tc>
          <w:tcPr>
            <w:tcW w:w="1248" w:type="dxa"/>
            <w:tcBorders>
              <w:bottom w:val="single" w:sz="12" w:space="0" w:color="auto"/>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Spearman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SVA</w:t>
            </w:r>
          </w:p>
        </w:tc>
        <w:tc>
          <w:tcPr>
            <w:tcW w:w="1597"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0.64061</w:t>
            </w:r>
          </w:p>
        </w:tc>
        <w:tc>
          <w:tcPr>
            <w:tcW w:w="1397"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0.15798</w:t>
            </w:r>
          </w:p>
        </w:tc>
        <w:tc>
          <w:tcPr>
            <w:tcW w:w="1423"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pAUC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RMA-Combat</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0.63109</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0.1596</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0.24704</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0.24704</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Rank-Product</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0.63094</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0.15537</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0.22958</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0.49273</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Fisher</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0.62835</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0.14891</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0.17403</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0.36045</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Combat</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0.62818</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0.1578</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0.18132</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0.48632</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Fixed-Effects</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0.62807</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0.15736</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0.17989</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0.44854</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Scaling</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0.62745</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0.15765</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0.16896</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0.26991</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FR-Effects</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0.62561</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0.15639</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0.12545</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0.3672</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Random-Effects</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0.62561</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0.15641</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0.12536</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0.47676</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Stouffer</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0.61732</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0.1526</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0.04525</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0.10892</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RMA</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0.61382</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0.15243</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0.02537</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0.33586</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8E01F9" w:rsidRDefault="00C979E9" w:rsidP="008E01F9">
            <w:pPr>
              <w:rPr>
                <w:rFonts w:ascii="Calibri" w:hAnsi="Calibri"/>
                <w:color w:val="000000"/>
                <w:sz w:val="20"/>
                <w:szCs w:val="20"/>
              </w:rPr>
            </w:pPr>
            <w:r w:rsidRPr="008E01F9">
              <w:rPr>
                <w:rFonts w:ascii="Calibri" w:hAnsi="Calibri"/>
                <w:color w:val="000000"/>
                <w:sz w:val="20"/>
                <w:szCs w:val="20"/>
              </w:rPr>
              <w:t>No-Correction</w:t>
            </w:r>
          </w:p>
        </w:tc>
        <w:tc>
          <w:tcPr>
            <w:tcW w:w="15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0.5687</w:t>
            </w:r>
          </w:p>
        </w:tc>
        <w:tc>
          <w:tcPr>
            <w:tcW w:w="1397"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0.14167</w:t>
            </w:r>
          </w:p>
        </w:tc>
        <w:tc>
          <w:tcPr>
            <w:tcW w:w="1423"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w:t>
            </w:r>
          </w:p>
        </w:tc>
        <w:tc>
          <w:tcPr>
            <w:tcW w:w="1852"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0.00001</w:t>
            </w:r>
          </w:p>
        </w:tc>
        <w:tc>
          <w:tcPr>
            <w:tcW w:w="928" w:type="dxa"/>
            <w:tcBorders>
              <w:bottom w:val="single" w:sz="4" w:space="0" w:color="95B3D7" w:themeColor="accent1" w:themeTint="99"/>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979E9" w:rsidRPr="008E01F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8E01F9">
              <w:rPr>
                <w:rFonts w:ascii="Calibri" w:hAnsi="Calibri"/>
                <w:color w:val="000000"/>
                <w:sz w:val="20"/>
                <w:szCs w:val="20"/>
              </w:rPr>
              <w:t>Pearson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C979E9" w:rsidRDefault="00C979E9" w:rsidP="008E01F9">
            <w:pPr>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Single-Dataset</w:t>
            </w:r>
          </w:p>
        </w:tc>
        <w:tc>
          <w:tcPr>
            <w:tcW w:w="1597"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0.54251</w:t>
            </w:r>
          </w:p>
        </w:tc>
        <w:tc>
          <w:tcPr>
            <w:tcW w:w="1397"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0.10661</w:t>
            </w:r>
          </w:p>
        </w:tc>
        <w:tc>
          <w:tcPr>
            <w:tcW w:w="1423"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0.02451</w:t>
            </w:r>
          </w:p>
        </w:tc>
        <w:tc>
          <w:tcPr>
            <w:tcW w:w="928"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Pearson</w:t>
            </w:r>
          </w:p>
        </w:tc>
      </w:tr>
      <w:tr w:rsidR="00C979E9" w:rsidRPr="00C979E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C979E9" w:rsidRPr="00C979E9" w:rsidRDefault="00C979E9" w:rsidP="008E01F9">
            <w:pPr>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Random-Guess</w:t>
            </w:r>
          </w:p>
        </w:tc>
        <w:tc>
          <w:tcPr>
            <w:tcW w:w="1597" w:type="dxa"/>
            <w:tcBorders>
              <w:bottom w:val="single" w:sz="12" w:space="0" w:color="auto"/>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0.49215</w:t>
            </w:r>
          </w:p>
        </w:tc>
        <w:tc>
          <w:tcPr>
            <w:tcW w:w="1397" w:type="dxa"/>
            <w:tcBorders>
              <w:bottom w:val="single" w:sz="12" w:space="0" w:color="auto"/>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0.04045</w:t>
            </w:r>
          </w:p>
        </w:tc>
        <w:tc>
          <w:tcPr>
            <w:tcW w:w="1423" w:type="dxa"/>
            <w:tcBorders>
              <w:bottom w:val="single" w:sz="12" w:space="0" w:color="auto"/>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w:t>
            </w:r>
          </w:p>
        </w:tc>
        <w:tc>
          <w:tcPr>
            <w:tcW w:w="1852" w:type="dxa"/>
            <w:tcBorders>
              <w:bottom w:val="single" w:sz="12" w:space="0" w:color="auto"/>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0.00001</w:t>
            </w:r>
          </w:p>
        </w:tc>
        <w:tc>
          <w:tcPr>
            <w:tcW w:w="928" w:type="dxa"/>
            <w:tcBorders>
              <w:bottom w:val="single" w:sz="12" w:space="0" w:color="auto"/>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pAUC</w:t>
            </w:r>
          </w:p>
        </w:tc>
        <w:tc>
          <w:tcPr>
            <w:tcW w:w="1248" w:type="dxa"/>
            <w:tcBorders>
              <w:bottom w:val="single" w:sz="12" w:space="0" w:color="auto"/>
              <w:right w:val="single" w:sz="12" w:space="0" w:color="auto"/>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Pearson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C979E9" w:rsidRPr="00C979E9" w:rsidRDefault="00C979E9" w:rsidP="008E01F9">
            <w:pPr>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Rank-Product</w:t>
            </w:r>
          </w:p>
        </w:tc>
        <w:tc>
          <w:tcPr>
            <w:tcW w:w="1597" w:type="dxa"/>
            <w:tcBorders>
              <w:top w:val="single" w:sz="12" w:space="0" w:color="auto"/>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0.63377</w:t>
            </w:r>
          </w:p>
        </w:tc>
        <w:tc>
          <w:tcPr>
            <w:tcW w:w="1397" w:type="dxa"/>
            <w:tcBorders>
              <w:top w:val="single" w:sz="12" w:space="0" w:color="auto"/>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0.15181</w:t>
            </w:r>
          </w:p>
        </w:tc>
        <w:tc>
          <w:tcPr>
            <w:tcW w:w="1423" w:type="dxa"/>
            <w:tcBorders>
              <w:top w:val="single" w:sz="12" w:space="0" w:color="auto"/>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pAUC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Spearman</w:t>
            </w:r>
          </w:p>
        </w:tc>
      </w:tr>
      <w:tr w:rsidR="00C979E9" w:rsidRPr="00C979E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C979E9" w:rsidRDefault="00C979E9" w:rsidP="008E01F9">
            <w:pPr>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RMA-Combat</w:t>
            </w:r>
          </w:p>
        </w:tc>
        <w:tc>
          <w:tcPr>
            <w:tcW w:w="1597"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0.63088</w:t>
            </w:r>
          </w:p>
        </w:tc>
        <w:tc>
          <w:tcPr>
            <w:tcW w:w="1397"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0.15766</w:t>
            </w:r>
          </w:p>
        </w:tc>
        <w:tc>
          <w:tcPr>
            <w:tcW w:w="1423"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0.36649</w:t>
            </w:r>
          </w:p>
        </w:tc>
        <w:tc>
          <w:tcPr>
            <w:tcW w:w="1852"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0.36649</w:t>
            </w:r>
          </w:p>
        </w:tc>
        <w:tc>
          <w:tcPr>
            <w:tcW w:w="928"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Spearman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C979E9" w:rsidRDefault="00C979E9" w:rsidP="008E01F9">
            <w:pPr>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Fixed-Effects</w:t>
            </w:r>
          </w:p>
        </w:tc>
        <w:tc>
          <w:tcPr>
            <w:tcW w:w="1597"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0.62953</w:t>
            </w:r>
          </w:p>
        </w:tc>
        <w:tc>
          <w:tcPr>
            <w:tcW w:w="1397"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0.15678</w:t>
            </w:r>
          </w:p>
        </w:tc>
        <w:tc>
          <w:tcPr>
            <w:tcW w:w="1423"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0.30441</w:t>
            </w:r>
          </w:p>
        </w:tc>
        <w:tc>
          <w:tcPr>
            <w:tcW w:w="1852"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0.30885</w:t>
            </w:r>
          </w:p>
        </w:tc>
        <w:tc>
          <w:tcPr>
            <w:tcW w:w="928"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Spearman</w:t>
            </w:r>
          </w:p>
        </w:tc>
      </w:tr>
      <w:tr w:rsidR="00C979E9" w:rsidRPr="00C979E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C979E9" w:rsidRDefault="00C979E9" w:rsidP="008E01F9">
            <w:pPr>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Combat</w:t>
            </w:r>
          </w:p>
        </w:tc>
        <w:tc>
          <w:tcPr>
            <w:tcW w:w="1597"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0.62804</w:t>
            </w:r>
          </w:p>
        </w:tc>
        <w:tc>
          <w:tcPr>
            <w:tcW w:w="1397"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0.15706</w:t>
            </w:r>
          </w:p>
        </w:tc>
        <w:tc>
          <w:tcPr>
            <w:tcW w:w="1423"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0.25092</w:t>
            </w:r>
          </w:p>
        </w:tc>
        <w:tc>
          <w:tcPr>
            <w:tcW w:w="1852"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0.22143</w:t>
            </w:r>
          </w:p>
        </w:tc>
        <w:tc>
          <w:tcPr>
            <w:tcW w:w="928"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Spearman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C979E9" w:rsidRDefault="00C979E9" w:rsidP="008E01F9">
            <w:pPr>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Scaling</w:t>
            </w:r>
          </w:p>
        </w:tc>
        <w:tc>
          <w:tcPr>
            <w:tcW w:w="1597"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0.62744</w:t>
            </w:r>
          </w:p>
        </w:tc>
        <w:tc>
          <w:tcPr>
            <w:tcW w:w="1397"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0.15683</w:t>
            </w:r>
          </w:p>
        </w:tc>
        <w:tc>
          <w:tcPr>
            <w:tcW w:w="1423"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0.22813</w:t>
            </w:r>
          </w:p>
        </w:tc>
        <w:tc>
          <w:tcPr>
            <w:tcW w:w="1852"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0.07955</w:t>
            </w:r>
          </w:p>
        </w:tc>
        <w:tc>
          <w:tcPr>
            <w:tcW w:w="928"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Spearman</w:t>
            </w:r>
          </w:p>
        </w:tc>
      </w:tr>
      <w:tr w:rsidR="00C979E9" w:rsidRPr="00C979E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C979E9" w:rsidRDefault="00C979E9" w:rsidP="008E01F9">
            <w:pPr>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Random-Effects</w:t>
            </w:r>
          </w:p>
        </w:tc>
        <w:tc>
          <w:tcPr>
            <w:tcW w:w="1597"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0.62655</w:t>
            </w:r>
          </w:p>
        </w:tc>
        <w:tc>
          <w:tcPr>
            <w:tcW w:w="1397"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0.15516</w:t>
            </w:r>
          </w:p>
        </w:tc>
        <w:tc>
          <w:tcPr>
            <w:tcW w:w="1423"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0.15728</w:t>
            </w:r>
          </w:p>
        </w:tc>
        <w:tc>
          <w:tcPr>
            <w:tcW w:w="1852"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0.43137</w:t>
            </w:r>
          </w:p>
        </w:tc>
        <w:tc>
          <w:tcPr>
            <w:tcW w:w="928"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Spearman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C979E9" w:rsidRDefault="00C979E9" w:rsidP="008E01F9">
            <w:pPr>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FR-Effects</w:t>
            </w:r>
          </w:p>
        </w:tc>
        <w:tc>
          <w:tcPr>
            <w:tcW w:w="1597"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0.6265</w:t>
            </w:r>
          </w:p>
        </w:tc>
        <w:tc>
          <w:tcPr>
            <w:tcW w:w="1397"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0.15513</w:t>
            </w:r>
          </w:p>
        </w:tc>
        <w:tc>
          <w:tcPr>
            <w:tcW w:w="1423"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0.15544</w:t>
            </w:r>
          </w:p>
        </w:tc>
        <w:tc>
          <w:tcPr>
            <w:tcW w:w="1852"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0.06389</w:t>
            </w:r>
          </w:p>
        </w:tc>
        <w:tc>
          <w:tcPr>
            <w:tcW w:w="928"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Spearman</w:t>
            </w:r>
          </w:p>
        </w:tc>
      </w:tr>
      <w:tr w:rsidR="00C979E9" w:rsidRPr="00C979E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C979E9" w:rsidRDefault="00C979E9" w:rsidP="008E01F9">
            <w:pPr>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SVA</w:t>
            </w:r>
          </w:p>
        </w:tc>
        <w:tc>
          <w:tcPr>
            <w:tcW w:w="1597"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0.62473</w:t>
            </w:r>
          </w:p>
        </w:tc>
        <w:tc>
          <w:tcPr>
            <w:tcW w:w="1397"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0.16439</w:t>
            </w:r>
          </w:p>
        </w:tc>
        <w:tc>
          <w:tcPr>
            <w:tcW w:w="1423"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0.2278</w:t>
            </w:r>
          </w:p>
        </w:tc>
        <w:tc>
          <w:tcPr>
            <w:tcW w:w="1852"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0.43969</w:t>
            </w:r>
          </w:p>
        </w:tc>
        <w:tc>
          <w:tcPr>
            <w:tcW w:w="928"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Spearman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C979E9" w:rsidRDefault="00C979E9" w:rsidP="008E01F9">
            <w:pPr>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RMA</w:t>
            </w:r>
          </w:p>
        </w:tc>
        <w:tc>
          <w:tcPr>
            <w:tcW w:w="1597"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0.61448</w:t>
            </w:r>
          </w:p>
        </w:tc>
        <w:tc>
          <w:tcPr>
            <w:tcW w:w="1397"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0.15431</w:t>
            </w:r>
          </w:p>
        </w:tc>
        <w:tc>
          <w:tcPr>
            <w:tcW w:w="1423"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0.02313</w:t>
            </w:r>
          </w:p>
        </w:tc>
        <w:tc>
          <w:tcPr>
            <w:tcW w:w="1852"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0.20204</w:t>
            </w:r>
          </w:p>
        </w:tc>
        <w:tc>
          <w:tcPr>
            <w:tcW w:w="928"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Spearman</w:t>
            </w:r>
          </w:p>
        </w:tc>
      </w:tr>
      <w:tr w:rsidR="00C979E9" w:rsidRPr="00C979E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C979E9" w:rsidRDefault="00C979E9" w:rsidP="008E01F9">
            <w:pPr>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Stouffer</w:t>
            </w:r>
          </w:p>
        </w:tc>
        <w:tc>
          <w:tcPr>
            <w:tcW w:w="1597"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0.60932</w:t>
            </w:r>
          </w:p>
        </w:tc>
        <w:tc>
          <w:tcPr>
            <w:tcW w:w="1397"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0.14963</w:t>
            </w:r>
          </w:p>
        </w:tc>
        <w:tc>
          <w:tcPr>
            <w:tcW w:w="1423"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0.00002</w:t>
            </w:r>
          </w:p>
        </w:tc>
        <w:tc>
          <w:tcPr>
            <w:tcW w:w="1852"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0.26884</w:t>
            </w:r>
          </w:p>
        </w:tc>
        <w:tc>
          <w:tcPr>
            <w:tcW w:w="928"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Spearman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C979E9" w:rsidRDefault="00C979E9" w:rsidP="008E01F9">
            <w:pPr>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Fisher</w:t>
            </w:r>
          </w:p>
        </w:tc>
        <w:tc>
          <w:tcPr>
            <w:tcW w:w="1597"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0.60844</w:t>
            </w:r>
          </w:p>
        </w:tc>
        <w:tc>
          <w:tcPr>
            <w:tcW w:w="1397"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0.1472</w:t>
            </w:r>
          </w:p>
        </w:tc>
        <w:tc>
          <w:tcPr>
            <w:tcW w:w="1423"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0.0005</w:t>
            </w:r>
          </w:p>
        </w:tc>
        <w:tc>
          <w:tcPr>
            <w:tcW w:w="1852"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0.44576</w:t>
            </w:r>
          </w:p>
        </w:tc>
        <w:tc>
          <w:tcPr>
            <w:tcW w:w="928"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Spearman</w:t>
            </w:r>
          </w:p>
        </w:tc>
      </w:tr>
      <w:tr w:rsidR="00C979E9" w:rsidRPr="00C979E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C979E9" w:rsidRDefault="00C979E9" w:rsidP="008E01F9">
            <w:pPr>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No-Correction</w:t>
            </w:r>
          </w:p>
        </w:tc>
        <w:tc>
          <w:tcPr>
            <w:tcW w:w="1597"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0.59206</w:t>
            </w:r>
          </w:p>
        </w:tc>
        <w:tc>
          <w:tcPr>
            <w:tcW w:w="1397"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0.1522</w:t>
            </w:r>
          </w:p>
        </w:tc>
        <w:tc>
          <w:tcPr>
            <w:tcW w:w="1423"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0.00044</w:t>
            </w:r>
          </w:p>
        </w:tc>
        <w:tc>
          <w:tcPr>
            <w:tcW w:w="1852"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0.07676</w:t>
            </w:r>
          </w:p>
        </w:tc>
        <w:tc>
          <w:tcPr>
            <w:tcW w:w="928" w:type="dxa"/>
            <w:tcBorders>
              <w:bottom w:val="single" w:sz="4" w:space="0" w:color="95B3D7" w:themeColor="accent1" w:themeTint="99"/>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Spearman</w:t>
            </w:r>
          </w:p>
        </w:tc>
      </w:tr>
      <w:tr w:rsidR="00C979E9" w:rsidRPr="008E01F9" w:rsidTr="008E01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C979E9" w:rsidRPr="00C979E9" w:rsidRDefault="00C979E9" w:rsidP="008E01F9">
            <w:pPr>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Single-Dataset</w:t>
            </w:r>
          </w:p>
        </w:tc>
        <w:tc>
          <w:tcPr>
            <w:tcW w:w="1597"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0.5361</w:t>
            </w:r>
          </w:p>
        </w:tc>
        <w:tc>
          <w:tcPr>
            <w:tcW w:w="1397"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0.09204</w:t>
            </w:r>
          </w:p>
        </w:tc>
        <w:tc>
          <w:tcPr>
            <w:tcW w:w="1423"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0.00013</w:t>
            </w:r>
          </w:p>
        </w:tc>
        <w:tc>
          <w:tcPr>
            <w:tcW w:w="928" w:type="dxa"/>
            <w:tcBorders>
              <w:bottom w:val="single" w:sz="4" w:space="0" w:color="95B3D7" w:themeColor="accent1" w:themeTint="99"/>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C979E9" w:rsidRPr="00C979E9" w:rsidRDefault="00C979E9" w:rsidP="008E01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Spearman</w:t>
            </w:r>
          </w:p>
        </w:tc>
      </w:tr>
      <w:tr w:rsidR="00C979E9" w:rsidRPr="00C979E9" w:rsidTr="008E01F9">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C979E9" w:rsidRPr="00C979E9" w:rsidRDefault="00C979E9" w:rsidP="008E01F9">
            <w:pPr>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Random-Guess</w:t>
            </w:r>
          </w:p>
        </w:tc>
        <w:tc>
          <w:tcPr>
            <w:tcW w:w="1597" w:type="dxa"/>
            <w:tcBorders>
              <w:bottom w:val="single" w:sz="12" w:space="0" w:color="auto"/>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0.49982</w:t>
            </w:r>
          </w:p>
        </w:tc>
        <w:tc>
          <w:tcPr>
            <w:tcW w:w="1397" w:type="dxa"/>
            <w:tcBorders>
              <w:bottom w:val="single" w:sz="12" w:space="0" w:color="auto"/>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0.05856</w:t>
            </w:r>
          </w:p>
        </w:tc>
        <w:tc>
          <w:tcPr>
            <w:tcW w:w="1423" w:type="dxa"/>
            <w:tcBorders>
              <w:bottom w:val="single" w:sz="12" w:space="0" w:color="auto"/>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w:t>
            </w:r>
          </w:p>
        </w:tc>
        <w:tc>
          <w:tcPr>
            <w:tcW w:w="1852" w:type="dxa"/>
            <w:tcBorders>
              <w:bottom w:val="single" w:sz="12" w:space="0" w:color="auto"/>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0.00053</w:t>
            </w:r>
          </w:p>
        </w:tc>
        <w:tc>
          <w:tcPr>
            <w:tcW w:w="928" w:type="dxa"/>
            <w:tcBorders>
              <w:bottom w:val="single" w:sz="12" w:space="0" w:color="auto"/>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pAUC</w:t>
            </w:r>
          </w:p>
        </w:tc>
        <w:tc>
          <w:tcPr>
            <w:tcW w:w="1248" w:type="dxa"/>
            <w:tcBorders>
              <w:bottom w:val="single" w:sz="12" w:space="0" w:color="auto"/>
              <w:right w:val="single" w:sz="12" w:space="0" w:color="auto"/>
            </w:tcBorders>
            <w:noWrap/>
            <w:vAlign w:val="center"/>
            <w:hideMark/>
          </w:tcPr>
          <w:p w:rsidR="00C979E9" w:rsidRPr="00C979E9" w:rsidRDefault="00C979E9" w:rsidP="008E01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C979E9">
              <w:rPr>
                <w:rFonts w:ascii="Calibri" w:eastAsia="Times New Roman" w:hAnsi="Calibri" w:cs="Times New Roman"/>
                <w:color w:val="000000"/>
                <w:sz w:val="20"/>
                <w:szCs w:val="20"/>
              </w:rPr>
              <w:t>Spearman</w:t>
            </w:r>
          </w:p>
        </w:tc>
      </w:tr>
    </w:tbl>
    <w:p w:rsidR="001B12B3" w:rsidRDefault="001B12B3" w:rsidP="00F309BC"/>
    <w:p w:rsidR="009A6090" w:rsidRDefault="009A6090">
      <w:r>
        <w:br w:type="page"/>
      </w:r>
    </w:p>
    <w:p w:rsidR="00253B54" w:rsidRDefault="00253B54" w:rsidP="008E27AB">
      <w:pPr>
        <w:pStyle w:val="Caption"/>
        <w:keepNext/>
        <w:jc w:val="both"/>
      </w:pPr>
      <w:bookmarkStart w:id="4" w:name="_Ref414378272"/>
      <w:r>
        <w:lastRenderedPageBreak/>
        <w:t xml:space="preserve">Table S </w:t>
      </w:r>
      <w:fldSimple w:instr=" SEQ Table_S \* ARABIC ">
        <w:r w:rsidR="004A6BF0">
          <w:rPr>
            <w:noProof/>
          </w:rPr>
          <w:t>5</w:t>
        </w:r>
      </w:fldSimple>
      <w:bookmarkEnd w:id="4"/>
      <w:r w:rsidRPr="00253B54">
        <w:t xml:space="preserve"> </w:t>
      </w:r>
      <w:r>
        <w:t xml:space="preserve">details of the results on the Yeast compendium. </w:t>
      </w:r>
      <w:r w:rsidR="00D9195F">
        <w:t xml:space="preserve">Details as reported in </w:t>
      </w:r>
      <w:r w:rsidR="00D9195F">
        <w:fldChar w:fldCharType="begin"/>
      </w:r>
      <w:r w:rsidR="00D9195F">
        <w:instrText xml:space="preserve"> REF _Ref414378179 \h </w:instrText>
      </w:r>
      <w:r w:rsidR="00D9195F">
        <w:fldChar w:fldCharType="separate"/>
      </w:r>
      <w:r w:rsidR="00D9195F">
        <w:t xml:space="preserve">Table S </w:t>
      </w:r>
      <w:r w:rsidR="00D9195F">
        <w:rPr>
          <w:noProof/>
        </w:rPr>
        <w:t>4</w:t>
      </w:r>
      <w:r w:rsidR="00D9195F">
        <w:fldChar w:fldCharType="end"/>
      </w:r>
    </w:p>
    <w:tbl>
      <w:tblPr>
        <w:tblStyle w:val="GridTable3-Accent11"/>
        <w:tblW w:w="10025" w:type="dxa"/>
        <w:tblCellMar>
          <w:left w:w="115" w:type="dxa"/>
          <w:right w:w="115" w:type="dxa"/>
        </w:tblCellMar>
        <w:tblLook w:val="04A0" w:firstRow="1" w:lastRow="0" w:firstColumn="1" w:lastColumn="0" w:noHBand="0" w:noVBand="1"/>
      </w:tblPr>
      <w:tblGrid>
        <w:gridCol w:w="1580"/>
        <w:gridCol w:w="1597"/>
        <w:gridCol w:w="1397"/>
        <w:gridCol w:w="1423"/>
        <w:gridCol w:w="1852"/>
        <w:gridCol w:w="928"/>
        <w:gridCol w:w="1248"/>
      </w:tblGrid>
      <w:tr w:rsidR="00D02CC1" w:rsidRPr="008E01F9" w:rsidTr="00F70412">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580" w:type="dxa"/>
            <w:tcBorders>
              <w:bottom w:val="single" w:sz="12" w:space="0" w:color="auto"/>
            </w:tcBorders>
            <w:noWrap/>
            <w:vAlign w:val="center"/>
            <w:hideMark/>
          </w:tcPr>
          <w:p w:rsidR="00D02CC1" w:rsidRPr="008E01F9" w:rsidRDefault="00D02CC1" w:rsidP="00F70412">
            <w:pPr>
              <w:rPr>
                <w:sz w:val="20"/>
                <w:szCs w:val="20"/>
              </w:rPr>
            </w:pPr>
            <w:r w:rsidRPr="008E01F9">
              <w:rPr>
                <w:sz w:val="20"/>
                <w:szCs w:val="20"/>
              </w:rPr>
              <w:t>Method</w:t>
            </w:r>
          </w:p>
        </w:tc>
        <w:tc>
          <w:tcPr>
            <w:tcW w:w="1597" w:type="dxa"/>
            <w:tcBorders>
              <w:bottom w:val="single" w:sz="12" w:space="0" w:color="auto"/>
            </w:tcBorders>
            <w:noWrap/>
            <w:vAlign w:val="center"/>
            <w:hideMark/>
          </w:tcPr>
          <w:p w:rsidR="00D02CC1" w:rsidRPr="008E01F9" w:rsidRDefault="00D02CC1" w:rsidP="00F70412">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rPr>
              <w:t>Average</w:t>
            </w:r>
            <w:r w:rsidRPr="008E01F9">
              <w:rPr>
                <w:sz w:val="20"/>
                <w:szCs w:val="20"/>
                <w:lang w:val="en-US"/>
              </w:rPr>
              <w:t xml:space="preserve"> Performance</w:t>
            </w:r>
          </w:p>
        </w:tc>
        <w:tc>
          <w:tcPr>
            <w:tcW w:w="1397" w:type="dxa"/>
            <w:tcBorders>
              <w:bottom w:val="single" w:sz="12" w:space="0" w:color="auto"/>
            </w:tcBorders>
            <w:noWrap/>
            <w:vAlign w:val="center"/>
            <w:hideMark/>
          </w:tcPr>
          <w:p w:rsidR="00D02CC1" w:rsidRPr="008E01F9" w:rsidRDefault="00D02CC1" w:rsidP="00F70412">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lang w:val="en-US"/>
              </w:rPr>
              <w:t>Performance St. Dev.</w:t>
            </w:r>
          </w:p>
        </w:tc>
        <w:tc>
          <w:tcPr>
            <w:tcW w:w="1423" w:type="dxa"/>
            <w:tcBorders>
              <w:bottom w:val="single" w:sz="12" w:space="0" w:color="auto"/>
            </w:tcBorders>
            <w:noWrap/>
            <w:vAlign w:val="center"/>
            <w:hideMark/>
          </w:tcPr>
          <w:p w:rsidR="00D02CC1" w:rsidRPr="008E01F9" w:rsidRDefault="00D02CC1" w:rsidP="00F70412">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lang w:val="en-US"/>
              </w:rPr>
              <w:t>p-value vs. best method</w:t>
            </w:r>
          </w:p>
        </w:tc>
        <w:tc>
          <w:tcPr>
            <w:tcW w:w="1852" w:type="dxa"/>
            <w:tcBorders>
              <w:bottom w:val="single" w:sz="12" w:space="0" w:color="auto"/>
            </w:tcBorders>
            <w:noWrap/>
            <w:vAlign w:val="center"/>
            <w:hideMark/>
          </w:tcPr>
          <w:p w:rsidR="00D02CC1" w:rsidRPr="008E01F9" w:rsidRDefault="00D02CC1" w:rsidP="00F70412">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lang w:val="en-US"/>
              </w:rPr>
              <w:t>p-value vs. previous method</w:t>
            </w:r>
          </w:p>
        </w:tc>
        <w:tc>
          <w:tcPr>
            <w:tcW w:w="928" w:type="dxa"/>
            <w:tcBorders>
              <w:bottom w:val="single" w:sz="12" w:space="0" w:color="auto"/>
            </w:tcBorders>
            <w:noWrap/>
            <w:vAlign w:val="center"/>
            <w:hideMark/>
          </w:tcPr>
          <w:p w:rsidR="00D02CC1" w:rsidRPr="008E01F9" w:rsidRDefault="00D02CC1" w:rsidP="00F70412">
            <w:pPr>
              <w:jc w:val="center"/>
              <w:cnfStyle w:val="100000000000" w:firstRow="1" w:lastRow="0" w:firstColumn="0" w:lastColumn="0" w:oddVBand="0" w:evenVBand="0" w:oddHBand="0" w:evenHBand="0" w:firstRowFirstColumn="0" w:firstRowLastColumn="0" w:lastRowFirstColumn="0" w:lastRowLastColumn="0"/>
              <w:rPr>
                <w:sz w:val="20"/>
                <w:szCs w:val="20"/>
              </w:rPr>
            </w:pPr>
            <w:r w:rsidRPr="008E01F9">
              <w:rPr>
                <w:sz w:val="20"/>
                <w:szCs w:val="20"/>
              </w:rPr>
              <w:t>Metric</w:t>
            </w:r>
          </w:p>
        </w:tc>
        <w:tc>
          <w:tcPr>
            <w:tcW w:w="1248" w:type="dxa"/>
            <w:tcBorders>
              <w:bottom w:val="single" w:sz="12" w:space="0" w:color="auto"/>
            </w:tcBorders>
            <w:noWrap/>
            <w:vAlign w:val="center"/>
            <w:hideMark/>
          </w:tcPr>
          <w:p w:rsidR="00D02CC1" w:rsidRPr="008E01F9" w:rsidRDefault="00D02CC1" w:rsidP="00F70412">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rPr>
              <w:t>Corr</w:t>
            </w:r>
            <w:r w:rsidRPr="008E01F9">
              <w:rPr>
                <w:sz w:val="20"/>
                <w:szCs w:val="20"/>
                <w:lang w:val="en-US"/>
              </w:rPr>
              <w:t>elation method</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Combat</w:t>
            </w:r>
          </w:p>
        </w:tc>
        <w:tc>
          <w:tcPr>
            <w:tcW w:w="1597"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0.60413</w:t>
            </w:r>
          </w:p>
        </w:tc>
        <w:tc>
          <w:tcPr>
            <w:tcW w:w="1397"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0.1579</w:t>
            </w:r>
          </w:p>
        </w:tc>
        <w:tc>
          <w:tcPr>
            <w:tcW w:w="1423"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Scaling</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0.60056</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0.15762</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0.18012</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0.18012</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RMA-Combat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0.60037</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0.16394</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0.22236</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0.48744</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Fixed-Effects</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0.59584</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0.15889</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0.03456</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0.24406</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Fisher</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0.57104</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0.15141</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0.04996</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0.11103</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Rank-Product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0.56491</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0.14564</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0.03599</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0.30938</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Single-Dataset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0.56149</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0.16477</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0.02825</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0.45044</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Stouffer</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0.56074</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0.14677</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0.02859</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0.48867</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Random-Effects</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0.55092</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0.16774</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0.00767</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0.34439</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FR-Effects</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0.55046</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0.16711</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0.00708</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0.16234</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SVA</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0.54991</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0.15389</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0.0077</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0.49177</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RMA</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0.54025</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0.1973</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0.02049</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0.3802</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Random-Guess</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0.49716</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0.12891</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0.0005</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0.13352</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No-Correction</w:t>
            </w:r>
          </w:p>
        </w:tc>
        <w:tc>
          <w:tcPr>
            <w:tcW w:w="1597"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0.47817</w:t>
            </w:r>
          </w:p>
        </w:tc>
        <w:tc>
          <w:tcPr>
            <w:tcW w:w="1397"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0.19389</w:t>
            </w:r>
          </w:p>
        </w:tc>
        <w:tc>
          <w:tcPr>
            <w:tcW w:w="1423"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0.00002</w:t>
            </w:r>
          </w:p>
        </w:tc>
        <w:tc>
          <w:tcPr>
            <w:tcW w:w="1852"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0.30107</w:t>
            </w:r>
          </w:p>
        </w:tc>
        <w:tc>
          <w:tcPr>
            <w:tcW w:w="928"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bottom w:val="single" w:sz="12" w:space="0" w:color="auto"/>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Combat</w:t>
            </w:r>
          </w:p>
        </w:tc>
        <w:tc>
          <w:tcPr>
            <w:tcW w:w="1597"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0.59492</w:t>
            </w:r>
          </w:p>
        </w:tc>
        <w:tc>
          <w:tcPr>
            <w:tcW w:w="1397"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0.1586</w:t>
            </w:r>
          </w:p>
        </w:tc>
        <w:tc>
          <w:tcPr>
            <w:tcW w:w="1423"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Scaling</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0.5933</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0.15555</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0.26326</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0.26326</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Fixed-Effects</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0.59289</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0.15556</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0.38703</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0.47437</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RMA-Combat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0.5918</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0.16207</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0.27122</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0.44566</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SVA</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0.57934</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0.18016</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0.24971</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0.29862</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Random-Effects</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0.55805</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0.15803</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0.02632</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0.21584</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FR-Effects</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0.55762</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0.15654</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0.02488</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0.34285</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Rank-Product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0.55559</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0.15487</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0.03713</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0.46084</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Fisher</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0.55429</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0.1707</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0.03733</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0.46346</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Stouffer</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0.55061</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0.16131</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0.02028</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0.351</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Single-Dataset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0.54994</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0.17077</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0.0352</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0.48915</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RMA</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0.53646</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0.20119</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0.01349</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0.36114</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No-Correction</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0.53425</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0.18923</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0.02057</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0.47407</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Random-Guess</w:t>
            </w:r>
          </w:p>
        </w:tc>
        <w:tc>
          <w:tcPr>
            <w:tcW w:w="1597"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0.47846</w:t>
            </w:r>
          </w:p>
        </w:tc>
        <w:tc>
          <w:tcPr>
            <w:tcW w:w="1397"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0.15289</w:t>
            </w:r>
          </w:p>
        </w:tc>
        <w:tc>
          <w:tcPr>
            <w:tcW w:w="1423"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0.00161</w:t>
            </w:r>
          </w:p>
        </w:tc>
        <w:tc>
          <w:tcPr>
            <w:tcW w:w="1852"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0.08389</w:t>
            </w:r>
          </w:p>
        </w:tc>
        <w:tc>
          <w:tcPr>
            <w:tcW w:w="928"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AUC</w:t>
            </w:r>
          </w:p>
        </w:tc>
        <w:tc>
          <w:tcPr>
            <w:tcW w:w="1248" w:type="dxa"/>
            <w:tcBorders>
              <w:bottom w:val="single" w:sz="12" w:space="0" w:color="auto"/>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SVA</w:t>
            </w:r>
          </w:p>
        </w:tc>
        <w:tc>
          <w:tcPr>
            <w:tcW w:w="1597"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0.01253</w:t>
            </w:r>
          </w:p>
        </w:tc>
        <w:tc>
          <w:tcPr>
            <w:tcW w:w="1397"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0.03127</w:t>
            </w:r>
          </w:p>
        </w:tc>
        <w:tc>
          <w:tcPr>
            <w:tcW w:w="1423"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Combat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0.00723</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0.02105</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0.06384</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0.06384</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Fixed-Effects</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0.0067</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0.01868</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0.0464</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0.12922</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RMA-Combat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0.00657</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0.01879</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0.04974</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0.4222</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Scaling</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0.00625</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0.01511</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0.04094</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0.39191</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RMA</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0.00611</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0.02024</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0.02935</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0.47446</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Fisher</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0.00586</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0.01613</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0.02652</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0.42417</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Rank-Product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0.00311</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0.00799</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0.01277</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0.03143</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Single-Dataset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0.00306</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0.00739</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0.01277</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0.47895</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No-Correction</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0.00288</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0.00753</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0.01167</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0.29908</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lastRenderedPageBreak/>
              <w:t>Random-Effects</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0.00204</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0.0037</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0.01279</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0.25247</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FR-Effects</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0.00204</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0.0037</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0.01277</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0.34247</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Stouffer</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0.00183</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0.00226</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0.01209</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0.33853</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Random-Guess</w:t>
            </w:r>
          </w:p>
        </w:tc>
        <w:tc>
          <w:tcPr>
            <w:tcW w:w="1597"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0.00128</w:t>
            </w:r>
          </w:p>
        </w:tc>
        <w:tc>
          <w:tcPr>
            <w:tcW w:w="1397"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0.00183</w:t>
            </w:r>
          </w:p>
        </w:tc>
        <w:tc>
          <w:tcPr>
            <w:tcW w:w="1423"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0.01136</w:t>
            </w:r>
          </w:p>
        </w:tc>
        <w:tc>
          <w:tcPr>
            <w:tcW w:w="1852"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0.1041</w:t>
            </w:r>
          </w:p>
        </w:tc>
        <w:tc>
          <w:tcPr>
            <w:tcW w:w="928"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bottom w:val="single" w:sz="12" w:space="0" w:color="auto"/>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SVA</w:t>
            </w:r>
          </w:p>
        </w:tc>
        <w:tc>
          <w:tcPr>
            <w:tcW w:w="1597"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0.00778</w:t>
            </w:r>
          </w:p>
        </w:tc>
        <w:tc>
          <w:tcPr>
            <w:tcW w:w="1397"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0.02247</w:t>
            </w:r>
          </w:p>
        </w:tc>
        <w:tc>
          <w:tcPr>
            <w:tcW w:w="1423"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Combat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0.00773</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0.02119</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0.48076</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0.48076</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RMA-Combat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0.00731</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0.02023</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0.33164</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0.04508</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Scaling</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0.0072</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0.01932</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0.33978</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0.40277</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Fixed-Effects</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0.00711</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0.0183</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0.3669</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0.44516</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RMA</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0.00535</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0.01695</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0.06974</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0.11344</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No-Correction</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0.00478</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0.01366</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0.03267</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0.34931</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Fisher</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0.00465</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0.01105</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0.11349</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0.4729</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Single-Dataset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0.00304</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0.00752</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0.03648</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0.11899</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Rank-Product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0.00294</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0.0072</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0.05536</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0.46652</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Stouffer</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0.00257</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0.0053</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0.0529</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0.25672</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Random-Effects</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0.00254</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0.00517</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0.04655</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0.47825</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FR-Effects</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0.00254</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0.00517</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0.04647</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0.19197</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Random-Guess</w:t>
            </w:r>
          </w:p>
        </w:tc>
        <w:tc>
          <w:tcPr>
            <w:tcW w:w="1597"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0.00129</w:t>
            </w:r>
          </w:p>
        </w:tc>
        <w:tc>
          <w:tcPr>
            <w:tcW w:w="1397"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0.0019</w:t>
            </w:r>
          </w:p>
        </w:tc>
        <w:tc>
          <w:tcPr>
            <w:tcW w:w="1423"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0.033</w:t>
            </w:r>
          </w:p>
        </w:tc>
        <w:tc>
          <w:tcPr>
            <w:tcW w:w="1852"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0.07209</w:t>
            </w:r>
          </w:p>
        </w:tc>
        <w:tc>
          <w:tcPr>
            <w:tcW w:w="928"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AUPRC</w:t>
            </w:r>
          </w:p>
        </w:tc>
        <w:tc>
          <w:tcPr>
            <w:tcW w:w="1248" w:type="dxa"/>
            <w:tcBorders>
              <w:bottom w:val="single" w:sz="12" w:space="0" w:color="auto"/>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RMA-Combat</w:t>
            </w:r>
          </w:p>
        </w:tc>
        <w:tc>
          <w:tcPr>
            <w:tcW w:w="1597"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0.55477</w:t>
            </w:r>
          </w:p>
        </w:tc>
        <w:tc>
          <w:tcPr>
            <w:tcW w:w="1397"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0.11181</w:t>
            </w:r>
          </w:p>
        </w:tc>
        <w:tc>
          <w:tcPr>
            <w:tcW w:w="1423"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Combat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0.5527</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0.1169</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0.29276</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0.29276</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Scaling</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0.54847</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0.11387</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0.08499</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0.04117</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Fixed-Effects</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0.54579</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0.11242</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0.05188</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0.22889</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Single-Dataset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0.53164</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0.10486</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0.03118</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0.11871</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SVA</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0.5299</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0.12035</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0.01356</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0.4539</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Fisher</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0.52969</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0.11101</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0.03237</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0.49426</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RMA</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0.52804</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0.10552</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0.05035</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0.45928</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Stouffer</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0.52181</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0.09621</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0.01231</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0.35131</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Rank-Product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0.52102</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0.08989</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0.01002</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0.43755</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No-Correction</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0.51309</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0.10614</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0.00084</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0.31627</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FR-Effects</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0.50953</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0.07963</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0.00247</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0.42054</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Random-Effects</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0.50914</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0.07969</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0.00232</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0.06966</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Random-Guess</w:t>
            </w:r>
          </w:p>
        </w:tc>
        <w:tc>
          <w:tcPr>
            <w:tcW w:w="1597"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0.4988</w:t>
            </w:r>
          </w:p>
        </w:tc>
        <w:tc>
          <w:tcPr>
            <w:tcW w:w="1397"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0.05739</w:t>
            </w:r>
          </w:p>
        </w:tc>
        <w:tc>
          <w:tcPr>
            <w:tcW w:w="1423"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0.00399</w:t>
            </w:r>
          </w:p>
        </w:tc>
        <w:tc>
          <w:tcPr>
            <w:tcW w:w="1852"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0.26914</w:t>
            </w:r>
          </w:p>
        </w:tc>
        <w:tc>
          <w:tcPr>
            <w:tcW w:w="928"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bottom w:val="single" w:sz="12" w:space="0" w:color="auto"/>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Fixed-Effects</w:t>
            </w:r>
          </w:p>
        </w:tc>
        <w:tc>
          <w:tcPr>
            <w:tcW w:w="1597"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0.55508</w:t>
            </w:r>
          </w:p>
        </w:tc>
        <w:tc>
          <w:tcPr>
            <w:tcW w:w="1397"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0.11176</w:t>
            </w:r>
          </w:p>
        </w:tc>
        <w:tc>
          <w:tcPr>
            <w:tcW w:w="1423"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RMA-Combat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0.55014</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0.11195</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0.17036</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0.17036</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SVA</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0.54713</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0.12691</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0.2432</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0.37742</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Combat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0.54633</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0.11577</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0.03765</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0.46575</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Scaling</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0.54598</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0.1132</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0.01501</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0.42969</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Fisher</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0.54179</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0.11845</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0.10458</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0.36775</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No-Correction</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0.53982</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0.12513</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0.12225</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0.45478</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Rank-Product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0.52862</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0.09925</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0.00557</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0.24123</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Stouffer</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0.52655</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0.09891</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0.00363</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0.37425</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lastRenderedPageBreak/>
              <w:t>Single-Dataset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0.52257</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0.09308</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0.0059</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0.38937</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Random-Effects</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0.51833</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0.09673</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0.00466</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0.39985</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FR-Effects</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0.51826</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0.09684</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0.00461</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0.36913</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RMA</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0.51628</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0.11519</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0.00037</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0.44382</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Random-Guess</w:t>
            </w:r>
          </w:p>
        </w:tc>
        <w:tc>
          <w:tcPr>
            <w:tcW w:w="1597"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0.50155</w:t>
            </w:r>
          </w:p>
        </w:tc>
        <w:tc>
          <w:tcPr>
            <w:tcW w:w="1397"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0.06804</w:t>
            </w:r>
          </w:p>
        </w:tc>
        <w:tc>
          <w:tcPr>
            <w:tcW w:w="1423"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0.00804</w:t>
            </w:r>
          </w:p>
        </w:tc>
        <w:tc>
          <w:tcPr>
            <w:tcW w:w="1852"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0.23157</w:t>
            </w:r>
          </w:p>
        </w:tc>
        <w:tc>
          <w:tcPr>
            <w:tcW w:w="928"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pAUC</w:t>
            </w:r>
          </w:p>
        </w:tc>
        <w:tc>
          <w:tcPr>
            <w:tcW w:w="1248" w:type="dxa"/>
            <w:tcBorders>
              <w:bottom w:val="single" w:sz="12" w:space="0" w:color="auto"/>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SVA</w:t>
            </w:r>
          </w:p>
        </w:tc>
        <w:tc>
          <w:tcPr>
            <w:tcW w:w="1597"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0.04784</w:t>
            </w:r>
          </w:p>
        </w:tc>
        <w:tc>
          <w:tcPr>
            <w:tcW w:w="1397"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0.1136</w:t>
            </w:r>
          </w:p>
        </w:tc>
        <w:tc>
          <w:tcPr>
            <w:tcW w:w="1423"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Combat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0.02993</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0.08888</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0.04371</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0.04371</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Fixed-Effects</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0.02866</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0.08298</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0.03467</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0.24648</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RMA-Combat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0.02822</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0.08633</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0.03505</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0.41898</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Scaling</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0.02484</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0.07116</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0.02658</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0.15301</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RMA</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0.02343</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0.08641</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0.00881</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0.42755</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Fisher</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0.02298</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0.0694</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0.0156</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0.47321</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No-Correction</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0.01865</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0.0533</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0.0112</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0.24521</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Rank-Product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0.0129</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0.04366</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0.00732</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0.16867</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Single-Dataset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0.01284</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0.0433</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0.00858</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0.49488</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FR-Effects</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0.00717</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0.02818</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0.00735</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0.23836</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Random-Effects</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0.00716</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0.02818</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0.00734</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0.16145</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Random-Guess</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0.00527</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0.02017</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0.00987</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0.3641</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C979E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Stouffer</w:t>
            </w:r>
          </w:p>
        </w:tc>
        <w:tc>
          <w:tcPr>
            <w:tcW w:w="1597"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0.00364</w:t>
            </w:r>
          </w:p>
        </w:tc>
        <w:tc>
          <w:tcPr>
            <w:tcW w:w="1397"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0.01242</w:t>
            </w:r>
          </w:p>
        </w:tc>
        <w:tc>
          <w:tcPr>
            <w:tcW w:w="1423"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0.00586</w:t>
            </w:r>
          </w:p>
        </w:tc>
        <w:tc>
          <w:tcPr>
            <w:tcW w:w="1852"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0.32988</w:t>
            </w:r>
          </w:p>
        </w:tc>
        <w:tc>
          <w:tcPr>
            <w:tcW w:w="928"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bottom w:val="single" w:sz="12" w:space="0" w:color="auto"/>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Pearson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SVA</w:t>
            </w:r>
          </w:p>
        </w:tc>
        <w:tc>
          <w:tcPr>
            <w:tcW w:w="1597"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0.03347</w:t>
            </w:r>
          </w:p>
        </w:tc>
        <w:tc>
          <w:tcPr>
            <w:tcW w:w="1397"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0.09183</w:t>
            </w:r>
          </w:p>
        </w:tc>
        <w:tc>
          <w:tcPr>
            <w:tcW w:w="1423"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C979E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Combat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0.0305</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0.08822</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0.3029</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0.3029</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Scaling</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0.02884</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0.08383</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0.23295</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0.19651</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C979E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RMA-Combat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0.02833</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0.08597</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0.18794</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0.39033</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Fixed-Effects</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0.02767</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0.077</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0.21901</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0.42102</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C979E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No-Correction</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0.02038</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0.06614</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0.02898</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0.21072</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RMA</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0.01929</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0.07357</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0.00914</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0.43665</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C979E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Fisher</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0.01804</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0.0549</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0.0587</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0.42687</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Random-Effects</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0.01156</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0.03802</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0.04315</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0.08679</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C979E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FR-Effects</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0.01154</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0.03801</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0.04302</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0.16145</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Single-Dataset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0.01136</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0.0419</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0.01502</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0.48875</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C979E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Rank-Product</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0.01069</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0.03463</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0.02663</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0.451</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8E01F9" w:rsidTr="00E35A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Stouffer</w:t>
            </w:r>
          </w:p>
        </w:tc>
        <w:tc>
          <w:tcPr>
            <w:tcW w:w="15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0.01056</w:t>
            </w:r>
          </w:p>
        </w:tc>
        <w:tc>
          <w:tcPr>
            <w:tcW w:w="1397"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0.04113</w:t>
            </w:r>
          </w:p>
        </w:tc>
        <w:tc>
          <w:tcPr>
            <w:tcW w:w="1423"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0.05366</w:t>
            </w:r>
          </w:p>
        </w:tc>
        <w:tc>
          <w:tcPr>
            <w:tcW w:w="1852"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0.48542</w:t>
            </w:r>
          </w:p>
        </w:tc>
        <w:tc>
          <w:tcPr>
            <w:tcW w:w="928" w:type="dxa"/>
            <w:tcBorders>
              <w:bottom w:val="single" w:sz="4" w:space="0" w:color="95B3D7" w:themeColor="accent1" w:themeTint="99"/>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E35A37" w:rsidRPr="00E35A37" w:rsidRDefault="00E35A37" w:rsidP="00E35A3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r w:rsidR="00E35A37" w:rsidRPr="00C979E9" w:rsidTr="00E35A37">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E35A37" w:rsidRPr="00E35A37" w:rsidRDefault="00E35A37" w:rsidP="00E35A37">
            <w:pPr>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Random-Guess</w:t>
            </w:r>
          </w:p>
        </w:tc>
        <w:tc>
          <w:tcPr>
            <w:tcW w:w="1597"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0.00317</w:t>
            </w:r>
          </w:p>
        </w:tc>
        <w:tc>
          <w:tcPr>
            <w:tcW w:w="1397"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0.018</w:t>
            </w:r>
          </w:p>
        </w:tc>
        <w:tc>
          <w:tcPr>
            <w:tcW w:w="1423"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0.01984</w:t>
            </w:r>
          </w:p>
        </w:tc>
        <w:tc>
          <w:tcPr>
            <w:tcW w:w="1852"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0.14437</w:t>
            </w:r>
          </w:p>
        </w:tc>
        <w:tc>
          <w:tcPr>
            <w:tcW w:w="928" w:type="dxa"/>
            <w:tcBorders>
              <w:bottom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AUFDR</w:t>
            </w:r>
          </w:p>
        </w:tc>
        <w:tc>
          <w:tcPr>
            <w:tcW w:w="1248" w:type="dxa"/>
            <w:tcBorders>
              <w:bottom w:val="single" w:sz="12" w:space="0" w:color="auto"/>
              <w:right w:val="single" w:sz="12" w:space="0" w:color="auto"/>
            </w:tcBorders>
            <w:noWrap/>
            <w:vAlign w:val="center"/>
            <w:hideMark/>
          </w:tcPr>
          <w:p w:rsidR="00E35A37" w:rsidRPr="00E35A37" w:rsidRDefault="00E35A37" w:rsidP="00E35A3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E35A37">
              <w:rPr>
                <w:rFonts w:ascii="Calibri" w:eastAsia="Times New Roman" w:hAnsi="Calibri" w:cs="Times New Roman"/>
                <w:color w:val="000000"/>
                <w:sz w:val="20"/>
                <w:szCs w:val="20"/>
              </w:rPr>
              <w:t>Spearman</w:t>
            </w:r>
          </w:p>
        </w:tc>
      </w:tr>
    </w:tbl>
    <w:p w:rsidR="009A6090" w:rsidRDefault="009A6090" w:rsidP="00F309BC"/>
    <w:p w:rsidR="009A6090" w:rsidRDefault="009A6090" w:rsidP="009A6090">
      <w:r>
        <w:br w:type="page"/>
      </w:r>
    </w:p>
    <w:p w:rsidR="000D61FD" w:rsidRDefault="000D61FD" w:rsidP="000D61FD">
      <w:pPr>
        <w:pStyle w:val="Caption"/>
        <w:keepNext/>
      </w:pPr>
      <w:r>
        <w:lastRenderedPageBreak/>
        <w:t xml:space="preserve">Table S </w:t>
      </w:r>
      <w:fldSimple w:instr=" SEQ Table_S \* ARABIC ">
        <w:r w:rsidR="004A6BF0">
          <w:rPr>
            <w:noProof/>
          </w:rPr>
          <w:t>6</w:t>
        </w:r>
      </w:fldSimple>
      <w:r>
        <w:t>: results on the E. Coli compendium</w:t>
      </w:r>
      <w:r w:rsidR="003629E7">
        <w:t>, performance calculated</w:t>
      </w:r>
      <w:r>
        <w:t xml:space="preserve"> on the basis of the p-values. </w:t>
      </w:r>
      <w:r w:rsidR="003629E7">
        <w:t xml:space="preserve">Details as in </w:t>
      </w:r>
      <w:r w:rsidR="003629E7">
        <w:fldChar w:fldCharType="begin"/>
      </w:r>
      <w:r w:rsidR="003629E7">
        <w:instrText xml:space="preserve"> REF _Ref414378179 \h </w:instrText>
      </w:r>
      <w:r w:rsidR="003629E7">
        <w:fldChar w:fldCharType="separate"/>
      </w:r>
      <w:r w:rsidR="003629E7">
        <w:t xml:space="preserve">Table S </w:t>
      </w:r>
      <w:r w:rsidR="003629E7">
        <w:rPr>
          <w:noProof/>
        </w:rPr>
        <w:t>4</w:t>
      </w:r>
      <w:r w:rsidR="003629E7">
        <w:fldChar w:fldCharType="end"/>
      </w:r>
      <w:r w:rsidR="003629E7">
        <w:t>.</w:t>
      </w:r>
    </w:p>
    <w:tbl>
      <w:tblPr>
        <w:tblStyle w:val="GridTable3-Accent11"/>
        <w:tblW w:w="10025" w:type="dxa"/>
        <w:tblCellMar>
          <w:left w:w="115" w:type="dxa"/>
          <w:right w:w="115" w:type="dxa"/>
        </w:tblCellMar>
        <w:tblLook w:val="04A0" w:firstRow="1" w:lastRow="0" w:firstColumn="1" w:lastColumn="0" w:noHBand="0" w:noVBand="1"/>
      </w:tblPr>
      <w:tblGrid>
        <w:gridCol w:w="1580"/>
        <w:gridCol w:w="1597"/>
        <w:gridCol w:w="1397"/>
        <w:gridCol w:w="1423"/>
        <w:gridCol w:w="1852"/>
        <w:gridCol w:w="928"/>
        <w:gridCol w:w="1248"/>
      </w:tblGrid>
      <w:tr w:rsidR="00D02CC1" w:rsidRPr="008E01F9" w:rsidTr="00750FF6">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580" w:type="dxa"/>
            <w:tcBorders>
              <w:bottom w:val="single" w:sz="12" w:space="0" w:color="auto"/>
            </w:tcBorders>
            <w:noWrap/>
            <w:vAlign w:val="center"/>
            <w:hideMark/>
          </w:tcPr>
          <w:p w:rsidR="00D02CC1" w:rsidRPr="008E01F9" w:rsidRDefault="00D02CC1" w:rsidP="00750FF6">
            <w:pPr>
              <w:rPr>
                <w:sz w:val="20"/>
                <w:szCs w:val="20"/>
              </w:rPr>
            </w:pPr>
            <w:r w:rsidRPr="008E01F9">
              <w:rPr>
                <w:sz w:val="20"/>
                <w:szCs w:val="20"/>
              </w:rPr>
              <w:t>Method</w:t>
            </w:r>
          </w:p>
        </w:tc>
        <w:tc>
          <w:tcPr>
            <w:tcW w:w="1597" w:type="dxa"/>
            <w:tcBorders>
              <w:bottom w:val="single" w:sz="12" w:space="0" w:color="auto"/>
            </w:tcBorders>
            <w:noWrap/>
            <w:vAlign w:val="center"/>
            <w:hideMark/>
          </w:tcPr>
          <w:p w:rsidR="00D02CC1" w:rsidRPr="008E01F9" w:rsidRDefault="00D02CC1" w:rsidP="00F70412">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rPr>
              <w:t>Average</w:t>
            </w:r>
            <w:r w:rsidRPr="008E01F9">
              <w:rPr>
                <w:sz w:val="20"/>
                <w:szCs w:val="20"/>
                <w:lang w:val="en-US"/>
              </w:rPr>
              <w:t xml:space="preserve"> Performance</w:t>
            </w:r>
          </w:p>
        </w:tc>
        <w:tc>
          <w:tcPr>
            <w:tcW w:w="1397" w:type="dxa"/>
            <w:tcBorders>
              <w:bottom w:val="single" w:sz="12" w:space="0" w:color="auto"/>
            </w:tcBorders>
            <w:noWrap/>
            <w:vAlign w:val="center"/>
            <w:hideMark/>
          </w:tcPr>
          <w:p w:rsidR="00D02CC1" w:rsidRPr="008E01F9" w:rsidRDefault="00D02CC1" w:rsidP="00F70412">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lang w:val="en-US"/>
              </w:rPr>
              <w:t>Performance St. Dev.</w:t>
            </w:r>
          </w:p>
        </w:tc>
        <w:tc>
          <w:tcPr>
            <w:tcW w:w="1423" w:type="dxa"/>
            <w:tcBorders>
              <w:bottom w:val="single" w:sz="12" w:space="0" w:color="auto"/>
            </w:tcBorders>
            <w:noWrap/>
            <w:vAlign w:val="center"/>
            <w:hideMark/>
          </w:tcPr>
          <w:p w:rsidR="00D02CC1" w:rsidRPr="008E01F9" w:rsidRDefault="00D02CC1" w:rsidP="00F70412">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lang w:val="en-US"/>
              </w:rPr>
              <w:t>p-value vs. best method</w:t>
            </w:r>
          </w:p>
        </w:tc>
        <w:tc>
          <w:tcPr>
            <w:tcW w:w="1852" w:type="dxa"/>
            <w:tcBorders>
              <w:bottom w:val="single" w:sz="12" w:space="0" w:color="auto"/>
            </w:tcBorders>
            <w:noWrap/>
            <w:vAlign w:val="center"/>
            <w:hideMark/>
          </w:tcPr>
          <w:p w:rsidR="00D02CC1" w:rsidRPr="008E01F9" w:rsidRDefault="00D02CC1" w:rsidP="00F70412">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lang w:val="en-US"/>
              </w:rPr>
              <w:t>p-value vs. previous method</w:t>
            </w:r>
          </w:p>
        </w:tc>
        <w:tc>
          <w:tcPr>
            <w:tcW w:w="928" w:type="dxa"/>
            <w:tcBorders>
              <w:bottom w:val="single" w:sz="12" w:space="0" w:color="auto"/>
            </w:tcBorders>
            <w:noWrap/>
            <w:vAlign w:val="center"/>
            <w:hideMark/>
          </w:tcPr>
          <w:p w:rsidR="00D02CC1" w:rsidRPr="008E01F9" w:rsidRDefault="00D02CC1" w:rsidP="00F70412">
            <w:pPr>
              <w:jc w:val="center"/>
              <w:cnfStyle w:val="100000000000" w:firstRow="1" w:lastRow="0" w:firstColumn="0" w:lastColumn="0" w:oddVBand="0" w:evenVBand="0" w:oddHBand="0" w:evenHBand="0" w:firstRowFirstColumn="0" w:firstRowLastColumn="0" w:lastRowFirstColumn="0" w:lastRowLastColumn="0"/>
              <w:rPr>
                <w:sz w:val="20"/>
                <w:szCs w:val="20"/>
              </w:rPr>
            </w:pPr>
            <w:r w:rsidRPr="008E01F9">
              <w:rPr>
                <w:sz w:val="20"/>
                <w:szCs w:val="20"/>
              </w:rPr>
              <w:t>Metric</w:t>
            </w:r>
          </w:p>
        </w:tc>
        <w:tc>
          <w:tcPr>
            <w:tcW w:w="1248" w:type="dxa"/>
            <w:tcBorders>
              <w:bottom w:val="single" w:sz="12" w:space="0" w:color="auto"/>
            </w:tcBorders>
            <w:noWrap/>
            <w:vAlign w:val="center"/>
            <w:hideMark/>
          </w:tcPr>
          <w:p w:rsidR="00D02CC1" w:rsidRPr="008E01F9" w:rsidRDefault="00D02CC1" w:rsidP="00F70412">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rPr>
              <w:t>Corr</w:t>
            </w:r>
            <w:r w:rsidRPr="008E01F9">
              <w:rPr>
                <w:sz w:val="20"/>
                <w:szCs w:val="20"/>
                <w:lang w:val="en-US"/>
              </w:rPr>
              <w:t>elation method</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Rank-Product</w:t>
            </w:r>
          </w:p>
        </w:tc>
        <w:tc>
          <w:tcPr>
            <w:tcW w:w="1597"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0.66633</w:t>
            </w:r>
          </w:p>
        </w:tc>
        <w:tc>
          <w:tcPr>
            <w:tcW w:w="1397"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0.19953</w:t>
            </w:r>
          </w:p>
        </w:tc>
        <w:tc>
          <w:tcPr>
            <w:tcW w:w="1423"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SVA</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0.6518</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0.19173</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0.21566</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0.21566</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Fixed-Effects</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0.64922</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0.21194</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0.13611</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0.45285</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RMA-Combat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0.64451</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0.20583</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0.08584</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0.06155</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Combat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0.64088</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0.20915</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0.06013</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0.03607</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Stouffer</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0.64056</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0.19617</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0.00005</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0.49128</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Scaling</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0.64022</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0.20823</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0.05392</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0.49063</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Random-Effects</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0.63485</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0.19666</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0.02092</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0.32931</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FR-Effects</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0.63459</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0.19693</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0.02121</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0.31444</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RMA</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0.62784</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0.1977</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0.01472</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0.3271</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Fisher</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0.6159</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0.17527</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0.21446</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Single-Dataset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0.55706</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0.17079</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0.00104</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No-Correction</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0.50622</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0.09643</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0.00261</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Random-Guess</w:t>
            </w:r>
          </w:p>
        </w:tc>
        <w:tc>
          <w:tcPr>
            <w:tcW w:w="1597"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0.48355</w:t>
            </w:r>
          </w:p>
        </w:tc>
        <w:tc>
          <w:tcPr>
            <w:tcW w:w="1397"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0.0955</w:t>
            </w:r>
          </w:p>
        </w:tc>
        <w:tc>
          <w:tcPr>
            <w:tcW w:w="1423"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0.04412</w:t>
            </w:r>
          </w:p>
        </w:tc>
        <w:tc>
          <w:tcPr>
            <w:tcW w:w="928"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bottom w:val="single" w:sz="12" w:space="0" w:color="auto"/>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Rank-Product</w:t>
            </w:r>
          </w:p>
        </w:tc>
        <w:tc>
          <w:tcPr>
            <w:tcW w:w="1597"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0.6742</w:t>
            </w:r>
          </w:p>
        </w:tc>
        <w:tc>
          <w:tcPr>
            <w:tcW w:w="1397"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0.19092</w:t>
            </w:r>
          </w:p>
        </w:tc>
        <w:tc>
          <w:tcPr>
            <w:tcW w:w="1423"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Fixed-Effects</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0.65618</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0.19864</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0.09165</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0.09165</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RMA-Combat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0.64881</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0.1917</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0.03641</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0.05323</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Combat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0.64665</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0.19567</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0.02892</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0.21981</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SVA</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0.64631</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0.20838</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0.09036</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0.49306</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Scaling</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0.64623</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0.19562</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0.02526</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0.49824</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Stouffer</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0.64158</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0.18685</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0.3603</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Random-Effects</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0.63332</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0.20354</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0.00519</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0.29659</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FR-Effects</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0.63232</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0.20363</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0.00456</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0.0063</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RMA</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0.62249</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0.20537</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0.00209</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0.29189</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Fisher</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0.61682</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0.15978</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0.35479</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No-Correction</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0.54328</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0.18849</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0.00028</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Single-Dataset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0.54097</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0.16164</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0.45563</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Random-Guess</w:t>
            </w:r>
          </w:p>
        </w:tc>
        <w:tc>
          <w:tcPr>
            <w:tcW w:w="1597"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0.49781</w:t>
            </w:r>
          </w:p>
        </w:tc>
        <w:tc>
          <w:tcPr>
            <w:tcW w:w="1397"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0.11517</w:t>
            </w:r>
          </w:p>
        </w:tc>
        <w:tc>
          <w:tcPr>
            <w:tcW w:w="1423"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0.01216</w:t>
            </w:r>
          </w:p>
        </w:tc>
        <w:tc>
          <w:tcPr>
            <w:tcW w:w="928"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AUC</w:t>
            </w:r>
          </w:p>
        </w:tc>
        <w:tc>
          <w:tcPr>
            <w:tcW w:w="1248" w:type="dxa"/>
            <w:tcBorders>
              <w:bottom w:val="single" w:sz="12" w:space="0" w:color="auto"/>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SVA</w:t>
            </w:r>
          </w:p>
        </w:tc>
        <w:tc>
          <w:tcPr>
            <w:tcW w:w="1597"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0.08398</w:t>
            </w:r>
          </w:p>
        </w:tc>
        <w:tc>
          <w:tcPr>
            <w:tcW w:w="1397"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0.16291</w:t>
            </w:r>
          </w:p>
        </w:tc>
        <w:tc>
          <w:tcPr>
            <w:tcW w:w="1423"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Fixed-Effects</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0.07675</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0.16036</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0.28617</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0.28617</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Rank-Product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0.05738</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0.12033</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0.01272</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0.00861</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Random-Effects</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0.02591</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0.05888</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0.00002</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0.00006</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RMA-Combat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0.02287</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0.0493</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0.00006</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0.32622</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FR-Effects</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0.02162</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0.0553</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0.00001</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0.42544</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Scaling</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0.02162</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0.05119</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0.00004</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0.49972</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Combat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0.02147</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0.05121</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0.00004</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0.34393</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Single-Dataset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0.01843</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0.08565</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0.37332</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RMA</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0.01638</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0.0405</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0.00001</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0.4093</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lastRenderedPageBreak/>
              <w:t>Stouffer</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0.01466</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0.02776</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0.24682</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Fisher</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0.00936</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0.02183</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0.00029</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No-Correction</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0.0071</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0.01565</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0.13685</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Random-Guess</w:t>
            </w:r>
          </w:p>
        </w:tc>
        <w:tc>
          <w:tcPr>
            <w:tcW w:w="1597"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0.00252</w:t>
            </w:r>
          </w:p>
        </w:tc>
        <w:tc>
          <w:tcPr>
            <w:tcW w:w="1397"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0.00401</w:t>
            </w:r>
          </w:p>
        </w:tc>
        <w:tc>
          <w:tcPr>
            <w:tcW w:w="1423"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0.00094</w:t>
            </w:r>
          </w:p>
        </w:tc>
        <w:tc>
          <w:tcPr>
            <w:tcW w:w="928"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bottom w:val="single" w:sz="12" w:space="0" w:color="auto"/>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SVA</w:t>
            </w:r>
          </w:p>
        </w:tc>
        <w:tc>
          <w:tcPr>
            <w:tcW w:w="1597"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0.07157</w:t>
            </w:r>
          </w:p>
        </w:tc>
        <w:tc>
          <w:tcPr>
            <w:tcW w:w="1397"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0.15577</w:t>
            </w:r>
          </w:p>
        </w:tc>
        <w:tc>
          <w:tcPr>
            <w:tcW w:w="1423"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Fixed-Effects</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0.06356</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0.13561</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0.24896</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0.24896</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Rank-Product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0.05565</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0.11512</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0.06981</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0.03145</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Combat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0.03683</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0.09496</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0.00671</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0.0214</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Scaling</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0.03586</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0.09028</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0.00562</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0.0622</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RMA-Combat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0.02758</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0.06811</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0.001</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0.16268</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No-Correction</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0.02494</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0.08723</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0.00077</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0.36477</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RMA</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0.02421</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0.06886</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0.00018</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0.46391</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Random-Effects</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0.02331</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0.0572</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0.00016</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0.45273</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FR-Effects</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0.02002</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0.05275</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0.00007</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0.0017</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Stouffer</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0.01676</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0.0378</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0.0001</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0.29311</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Fisher</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0.01045</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0.0228</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0.00003</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0.0005</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Single-Dataset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0.0075</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0.01727</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0.00001</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0.12822</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Random-Guess</w:t>
            </w:r>
          </w:p>
        </w:tc>
        <w:tc>
          <w:tcPr>
            <w:tcW w:w="1597"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0.00307</w:t>
            </w:r>
          </w:p>
        </w:tc>
        <w:tc>
          <w:tcPr>
            <w:tcW w:w="1397"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0.00437</w:t>
            </w:r>
          </w:p>
        </w:tc>
        <w:tc>
          <w:tcPr>
            <w:tcW w:w="1423"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0.00347</w:t>
            </w:r>
          </w:p>
        </w:tc>
        <w:tc>
          <w:tcPr>
            <w:tcW w:w="928"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AUPRC</w:t>
            </w:r>
          </w:p>
        </w:tc>
        <w:tc>
          <w:tcPr>
            <w:tcW w:w="1248" w:type="dxa"/>
            <w:tcBorders>
              <w:bottom w:val="single" w:sz="12" w:space="0" w:color="auto"/>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SVA</w:t>
            </w:r>
          </w:p>
        </w:tc>
        <w:tc>
          <w:tcPr>
            <w:tcW w:w="1597"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0.64061</w:t>
            </w:r>
          </w:p>
        </w:tc>
        <w:tc>
          <w:tcPr>
            <w:tcW w:w="1397"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0.15798</w:t>
            </w:r>
          </w:p>
        </w:tc>
        <w:tc>
          <w:tcPr>
            <w:tcW w:w="1423"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Rank-Product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0.63094</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0.15537</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0.22958</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0.22958</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Fixed-Effects</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0.62807</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0.15736</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0.17989</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0.3547</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RMA-Combat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0.61172</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0.13927</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0.02161</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0.00108</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Scaling</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0.60716</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0.13478</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0.00812</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0.00641</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Combat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0.60646</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0.13452</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0.00705</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0.1327</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Random-Effects</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0.60223</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0.14385</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0.00221</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0.29147</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FR-Effects</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0.60168</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0.14349</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0.00197</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0.19528</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Stouffer</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0.59738</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0.12949</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0.00124</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0.31631</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RMA</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0.58943</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0.12544</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0.00019</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0.17441</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Fisher</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0.55506</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0.09323</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0.00007</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Single-Dataset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0.54251</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0.10661</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0.11735</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No-Correction</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0.50376</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0.02685</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0.00007</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Random-Guess</w:t>
            </w:r>
          </w:p>
        </w:tc>
        <w:tc>
          <w:tcPr>
            <w:tcW w:w="1597"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0.49215</w:t>
            </w:r>
          </w:p>
        </w:tc>
        <w:tc>
          <w:tcPr>
            <w:tcW w:w="1397"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0.04045</w:t>
            </w:r>
          </w:p>
        </w:tc>
        <w:tc>
          <w:tcPr>
            <w:tcW w:w="1423"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0.00711</w:t>
            </w:r>
          </w:p>
        </w:tc>
        <w:tc>
          <w:tcPr>
            <w:tcW w:w="928"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bottom w:val="single" w:sz="12" w:space="0" w:color="auto"/>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Rank-Product</w:t>
            </w:r>
          </w:p>
        </w:tc>
        <w:tc>
          <w:tcPr>
            <w:tcW w:w="1597"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0.63377</w:t>
            </w:r>
          </w:p>
        </w:tc>
        <w:tc>
          <w:tcPr>
            <w:tcW w:w="1397"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0.15181</w:t>
            </w:r>
          </w:p>
        </w:tc>
        <w:tc>
          <w:tcPr>
            <w:tcW w:w="1423"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Fixed-Effects</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0.62953</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0.15678</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0.30441</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0.30441</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SVA</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0.62473</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0.16439</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0.2278</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0.3352</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Scaling</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0.61108</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0.14403</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0.00972</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0.13138</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Combat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0.61062</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0.14408</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0.00966</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0.21394</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RMA-Combat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0.60468</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0.1377</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0.0021</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0.09711</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Random-Effects</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0.60184</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0.14158</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0.00047</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0.37586</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FR-Effects</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0.60017</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0.14076</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0.00029</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0.01105</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Stouffer</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0.59266</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0.13165</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0.1834</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lastRenderedPageBreak/>
              <w:t>RMA</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0.58238</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0.13263</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0.00001</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0.13428</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Fisher</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0.55287</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0.09613</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0.00079</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No-Correction</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0.54086</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0.11075</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0.17961</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Single-Dataset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0.53609</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0.09203</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0.35838</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Random-Guess</w:t>
            </w:r>
          </w:p>
        </w:tc>
        <w:tc>
          <w:tcPr>
            <w:tcW w:w="1597"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0.49982</w:t>
            </w:r>
          </w:p>
        </w:tc>
        <w:tc>
          <w:tcPr>
            <w:tcW w:w="1397"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0.05856</w:t>
            </w:r>
          </w:p>
        </w:tc>
        <w:tc>
          <w:tcPr>
            <w:tcW w:w="1423"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0.00053</w:t>
            </w:r>
          </w:p>
        </w:tc>
        <w:tc>
          <w:tcPr>
            <w:tcW w:w="928"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pAUC</w:t>
            </w:r>
          </w:p>
        </w:tc>
        <w:tc>
          <w:tcPr>
            <w:tcW w:w="1248" w:type="dxa"/>
            <w:tcBorders>
              <w:bottom w:val="single" w:sz="12" w:space="0" w:color="auto"/>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SVA</w:t>
            </w:r>
          </w:p>
        </w:tc>
        <w:tc>
          <w:tcPr>
            <w:tcW w:w="1597"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0.17939</w:t>
            </w:r>
          </w:p>
        </w:tc>
        <w:tc>
          <w:tcPr>
            <w:tcW w:w="1397"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0.23384</w:t>
            </w:r>
          </w:p>
        </w:tc>
        <w:tc>
          <w:tcPr>
            <w:tcW w:w="1423"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Fixed-Effects</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0.15546</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0.22691</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0.06645</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0.06645</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Rank-Product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0.14443</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0.20325</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0.01032</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0.08685</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Random-Effects</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0.07807</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0.12981</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FR-Effects</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0.06962</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0.12084</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RMA-Combat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0.05909</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0.11666</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0.21661</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Scaling</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0.05697</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0.11211</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0.19734</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Combat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0.05502</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0.11102</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0.01907</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Stouffer</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0.0429</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0.08546</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0.02949</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Single-Dataset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0.03812</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0.11187</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0.35487</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RMA</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0.03593</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0.08995</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0.43434</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Fisher</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0.01871</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0.05527</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0.00056</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No-Correction</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0.01401</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0.04174</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0.17281</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C979E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Random-Guess</w:t>
            </w:r>
          </w:p>
        </w:tc>
        <w:tc>
          <w:tcPr>
            <w:tcW w:w="1597"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0.00498</w:t>
            </w:r>
          </w:p>
        </w:tc>
        <w:tc>
          <w:tcPr>
            <w:tcW w:w="1397"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0.01687</w:t>
            </w:r>
          </w:p>
        </w:tc>
        <w:tc>
          <w:tcPr>
            <w:tcW w:w="1423"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0.01838</w:t>
            </w:r>
          </w:p>
        </w:tc>
        <w:tc>
          <w:tcPr>
            <w:tcW w:w="928"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bottom w:val="single" w:sz="12" w:space="0" w:color="auto"/>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Pearson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SVA</w:t>
            </w:r>
          </w:p>
        </w:tc>
        <w:tc>
          <w:tcPr>
            <w:tcW w:w="1597"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0.16228</w:t>
            </w:r>
          </w:p>
        </w:tc>
        <w:tc>
          <w:tcPr>
            <w:tcW w:w="1397"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0.22773</w:t>
            </w:r>
          </w:p>
        </w:tc>
        <w:tc>
          <w:tcPr>
            <w:tcW w:w="1423"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C979E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Fixed-Effects</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0.14638</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0.21436</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0.13361</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0.13361</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Rank-Product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0.1414</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0.20117</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0.07196</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0.24512</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C979E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Combat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0.08502</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0.16325</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0.00008</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0.00047</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Scaling</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0.08481</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0.16133</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0.00007</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0.40896</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C979E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Random-Effects</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0.0784</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0.12784</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0.32192</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FR-Effects</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0.06912</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0.11546</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C979E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RMA-Combat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0.06716</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0.13644</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0.44409</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RMA</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0.05399</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0.13368</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0.04274</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C979E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No-Correction</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0.05253</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0.14215</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0.45854</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Stouffer</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0.05135</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0.09698</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0.46699</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C979E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Fisher</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0.02586</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0.06069</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0.00002</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8E01F9" w:rsidTr="00750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Single-Dataset</w:t>
            </w:r>
          </w:p>
        </w:tc>
        <w:tc>
          <w:tcPr>
            <w:tcW w:w="15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0.0252</w:t>
            </w:r>
          </w:p>
        </w:tc>
        <w:tc>
          <w:tcPr>
            <w:tcW w:w="1397"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0.07253</w:t>
            </w:r>
          </w:p>
        </w:tc>
        <w:tc>
          <w:tcPr>
            <w:tcW w:w="1423"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0.47006</w:t>
            </w:r>
          </w:p>
        </w:tc>
        <w:tc>
          <w:tcPr>
            <w:tcW w:w="928" w:type="dxa"/>
            <w:tcBorders>
              <w:bottom w:val="single" w:sz="4" w:space="0" w:color="95B3D7" w:themeColor="accent1" w:themeTint="99"/>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D02CC1" w:rsidRPr="00D02CC1" w:rsidRDefault="00D02CC1" w:rsidP="00D02CC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r w:rsidR="00D02CC1" w:rsidRPr="00C979E9" w:rsidTr="00750FF6">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D02CC1" w:rsidRPr="00D02CC1" w:rsidRDefault="00D02CC1" w:rsidP="00750FF6">
            <w:pPr>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Random-Guess</w:t>
            </w:r>
          </w:p>
        </w:tc>
        <w:tc>
          <w:tcPr>
            <w:tcW w:w="1597"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0.00967</w:t>
            </w:r>
          </w:p>
        </w:tc>
        <w:tc>
          <w:tcPr>
            <w:tcW w:w="1397"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0.02363</w:t>
            </w:r>
          </w:p>
        </w:tc>
        <w:tc>
          <w:tcPr>
            <w:tcW w:w="1423"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w:t>
            </w:r>
          </w:p>
        </w:tc>
        <w:tc>
          <w:tcPr>
            <w:tcW w:w="1852"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0.01768</w:t>
            </w:r>
          </w:p>
        </w:tc>
        <w:tc>
          <w:tcPr>
            <w:tcW w:w="928" w:type="dxa"/>
            <w:tcBorders>
              <w:bottom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AUFDR</w:t>
            </w:r>
          </w:p>
        </w:tc>
        <w:tc>
          <w:tcPr>
            <w:tcW w:w="1248" w:type="dxa"/>
            <w:tcBorders>
              <w:bottom w:val="single" w:sz="12" w:space="0" w:color="auto"/>
              <w:right w:val="single" w:sz="12" w:space="0" w:color="auto"/>
            </w:tcBorders>
            <w:noWrap/>
            <w:vAlign w:val="center"/>
            <w:hideMark/>
          </w:tcPr>
          <w:p w:rsidR="00D02CC1" w:rsidRPr="00D02CC1" w:rsidRDefault="00D02CC1" w:rsidP="00D02CC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D02CC1">
              <w:rPr>
                <w:rFonts w:ascii="Calibri" w:eastAsia="Times New Roman" w:hAnsi="Calibri" w:cs="Times New Roman"/>
                <w:color w:val="000000"/>
                <w:sz w:val="20"/>
                <w:szCs w:val="20"/>
              </w:rPr>
              <w:t>Spearman</w:t>
            </w:r>
          </w:p>
        </w:tc>
      </w:tr>
    </w:tbl>
    <w:p w:rsidR="00406700" w:rsidRDefault="00406700" w:rsidP="00F309BC"/>
    <w:p w:rsidR="00406700" w:rsidRDefault="00406700" w:rsidP="00F309BC"/>
    <w:p w:rsidR="009A6090" w:rsidRDefault="009A6090">
      <w:pPr>
        <w:rPr>
          <w:b/>
          <w:bCs/>
          <w:color w:val="4F81BD" w:themeColor="accent1"/>
          <w:sz w:val="18"/>
          <w:szCs w:val="18"/>
        </w:rPr>
      </w:pPr>
      <w:r>
        <w:br w:type="page"/>
      </w:r>
    </w:p>
    <w:p w:rsidR="004A6BF0" w:rsidRDefault="004A6BF0" w:rsidP="004A6BF0">
      <w:pPr>
        <w:pStyle w:val="Caption"/>
        <w:keepNext/>
      </w:pPr>
      <w:r>
        <w:lastRenderedPageBreak/>
        <w:t xml:space="preserve">Table S </w:t>
      </w:r>
      <w:fldSimple w:instr=" SEQ Table_S \* ARABIC ">
        <w:r>
          <w:rPr>
            <w:noProof/>
          </w:rPr>
          <w:t>7</w:t>
        </w:r>
      </w:fldSimple>
      <w:r>
        <w:t>: results on the Yeast compendium, performance calculated on the basis of the p-values. Details as in</w:t>
      </w:r>
      <w:r w:rsidR="00DD6B48">
        <w:t xml:space="preserve"> </w:t>
      </w:r>
      <w:r w:rsidR="0000204F">
        <w:fldChar w:fldCharType="begin"/>
      </w:r>
      <w:r w:rsidR="0000204F">
        <w:instrText xml:space="preserve"> REF _Ref414378179 \h </w:instrText>
      </w:r>
      <w:r w:rsidR="0000204F">
        <w:fldChar w:fldCharType="separate"/>
      </w:r>
      <w:r w:rsidR="0000204F">
        <w:t xml:space="preserve">Table S </w:t>
      </w:r>
      <w:r w:rsidR="0000204F">
        <w:rPr>
          <w:noProof/>
        </w:rPr>
        <w:t>4</w:t>
      </w:r>
      <w:r w:rsidR="0000204F">
        <w:fldChar w:fldCharType="end"/>
      </w:r>
      <w:r w:rsidR="00A309E8">
        <w:t>.</w:t>
      </w:r>
    </w:p>
    <w:tbl>
      <w:tblPr>
        <w:tblStyle w:val="GridTable3-Accent11"/>
        <w:tblW w:w="10025" w:type="dxa"/>
        <w:tblCellMar>
          <w:left w:w="115" w:type="dxa"/>
          <w:right w:w="115" w:type="dxa"/>
        </w:tblCellMar>
        <w:tblLook w:val="04A0" w:firstRow="1" w:lastRow="0" w:firstColumn="1" w:lastColumn="0" w:noHBand="0" w:noVBand="1"/>
      </w:tblPr>
      <w:tblGrid>
        <w:gridCol w:w="1580"/>
        <w:gridCol w:w="1597"/>
        <w:gridCol w:w="1397"/>
        <w:gridCol w:w="1423"/>
        <w:gridCol w:w="1852"/>
        <w:gridCol w:w="928"/>
        <w:gridCol w:w="1248"/>
      </w:tblGrid>
      <w:tr w:rsidR="00D02CC1" w:rsidRPr="008E01F9" w:rsidTr="00F70412">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580" w:type="dxa"/>
            <w:tcBorders>
              <w:bottom w:val="single" w:sz="12" w:space="0" w:color="auto"/>
            </w:tcBorders>
            <w:noWrap/>
            <w:vAlign w:val="center"/>
            <w:hideMark/>
          </w:tcPr>
          <w:p w:rsidR="00D02CC1" w:rsidRPr="008E01F9" w:rsidRDefault="00D02CC1" w:rsidP="00F70412">
            <w:pPr>
              <w:rPr>
                <w:sz w:val="20"/>
                <w:szCs w:val="20"/>
              </w:rPr>
            </w:pPr>
            <w:r w:rsidRPr="008E01F9">
              <w:rPr>
                <w:sz w:val="20"/>
                <w:szCs w:val="20"/>
              </w:rPr>
              <w:t>Method</w:t>
            </w:r>
          </w:p>
        </w:tc>
        <w:tc>
          <w:tcPr>
            <w:tcW w:w="1597" w:type="dxa"/>
            <w:tcBorders>
              <w:bottom w:val="single" w:sz="12" w:space="0" w:color="auto"/>
            </w:tcBorders>
            <w:noWrap/>
            <w:vAlign w:val="center"/>
            <w:hideMark/>
          </w:tcPr>
          <w:p w:rsidR="00D02CC1" w:rsidRPr="008E01F9" w:rsidRDefault="00D02CC1" w:rsidP="00F70412">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rPr>
              <w:t>Average</w:t>
            </w:r>
            <w:r w:rsidRPr="008E01F9">
              <w:rPr>
                <w:sz w:val="20"/>
                <w:szCs w:val="20"/>
                <w:lang w:val="en-US"/>
              </w:rPr>
              <w:t xml:space="preserve"> Performance</w:t>
            </w:r>
          </w:p>
        </w:tc>
        <w:tc>
          <w:tcPr>
            <w:tcW w:w="1397" w:type="dxa"/>
            <w:tcBorders>
              <w:bottom w:val="single" w:sz="12" w:space="0" w:color="auto"/>
            </w:tcBorders>
            <w:noWrap/>
            <w:vAlign w:val="center"/>
            <w:hideMark/>
          </w:tcPr>
          <w:p w:rsidR="00D02CC1" w:rsidRPr="008E01F9" w:rsidRDefault="00D02CC1" w:rsidP="00F70412">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lang w:val="en-US"/>
              </w:rPr>
              <w:t>Performance St. Dev.</w:t>
            </w:r>
          </w:p>
        </w:tc>
        <w:tc>
          <w:tcPr>
            <w:tcW w:w="1423" w:type="dxa"/>
            <w:tcBorders>
              <w:bottom w:val="single" w:sz="12" w:space="0" w:color="auto"/>
            </w:tcBorders>
            <w:noWrap/>
            <w:vAlign w:val="center"/>
            <w:hideMark/>
          </w:tcPr>
          <w:p w:rsidR="00D02CC1" w:rsidRPr="008E01F9" w:rsidRDefault="00D02CC1" w:rsidP="00F70412">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lang w:val="en-US"/>
              </w:rPr>
              <w:t>p-value vs. best method</w:t>
            </w:r>
          </w:p>
        </w:tc>
        <w:tc>
          <w:tcPr>
            <w:tcW w:w="1852" w:type="dxa"/>
            <w:tcBorders>
              <w:bottom w:val="single" w:sz="12" w:space="0" w:color="auto"/>
            </w:tcBorders>
            <w:noWrap/>
            <w:vAlign w:val="center"/>
            <w:hideMark/>
          </w:tcPr>
          <w:p w:rsidR="00D02CC1" w:rsidRPr="008E01F9" w:rsidRDefault="00D02CC1" w:rsidP="00F70412">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lang w:val="en-US"/>
              </w:rPr>
              <w:t>p-value vs. previous method</w:t>
            </w:r>
          </w:p>
        </w:tc>
        <w:tc>
          <w:tcPr>
            <w:tcW w:w="928" w:type="dxa"/>
            <w:tcBorders>
              <w:bottom w:val="single" w:sz="12" w:space="0" w:color="auto"/>
            </w:tcBorders>
            <w:noWrap/>
            <w:vAlign w:val="center"/>
            <w:hideMark/>
          </w:tcPr>
          <w:p w:rsidR="00D02CC1" w:rsidRPr="008E01F9" w:rsidRDefault="00D02CC1" w:rsidP="00F70412">
            <w:pPr>
              <w:jc w:val="center"/>
              <w:cnfStyle w:val="100000000000" w:firstRow="1" w:lastRow="0" w:firstColumn="0" w:lastColumn="0" w:oddVBand="0" w:evenVBand="0" w:oddHBand="0" w:evenHBand="0" w:firstRowFirstColumn="0" w:firstRowLastColumn="0" w:lastRowFirstColumn="0" w:lastRowLastColumn="0"/>
              <w:rPr>
                <w:sz w:val="20"/>
                <w:szCs w:val="20"/>
              </w:rPr>
            </w:pPr>
            <w:r w:rsidRPr="008E01F9">
              <w:rPr>
                <w:sz w:val="20"/>
                <w:szCs w:val="20"/>
              </w:rPr>
              <w:t>Metric</w:t>
            </w:r>
          </w:p>
        </w:tc>
        <w:tc>
          <w:tcPr>
            <w:tcW w:w="1248" w:type="dxa"/>
            <w:tcBorders>
              <w:bottom w:val="single" w:sz="12" w:space="0" w:color="auto"/>
            </w:tcBorders>
            <w:noWrap/>
            <w:vAlign w:val="center"/>
            <w:hideMark/>
          </w:tcPr>
          <w:p w:rsidR="00D02CC1" w:rsidRPr="008E01F9" w:rsidRDefault="00D02CC1" w:rsidP="00F70412">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8E01F9">
              <w:rPr>
                <w:sz w:val="20"/>
                <w:szCs w:val="20"/>
              </w:rPr>
              <w:t>Corr</w:t>
            </w:r>
            <w:r w:rsidRPr="008E01F9">
              <w:rPr>
                <w:sz w:val="20"/>
                <w:szCs w:val="20"/>
                <w:lang w:val="en-US"/>
              </w:rPr>
              <w:t>elation method</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Combat</w:t>
            </w:r>
          </w:p>
        </w:tc>
        <w:tc>
          <w:tcPr>
            <w:tcW w:w="1597"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0.60405</w:t>
            </w:r>
          </w:p>
        </w:tc>
        <w:tc>
          <w:tcPr>
            <w:tcW w:w="1397"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0.15761</w:t>
            </w:r>
          </w:p>
        </w:tc>
        <w:tc>
          <w:tcPr>
            <w:tcW w:w="1423"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Scaling</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0.60074</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0.15766</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0.19981</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0.19981</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RMA-Combat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0.60019</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0.16347</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0.21633</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0.46225</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Fixed-Effects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0.59584</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0.15889</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0.03703</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0.25353</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Fisher</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0.56794</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0.13822</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0.0371</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0.08646</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Rank-Product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0.56491</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0.14564</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0.03635</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0.41029</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Single-Dataset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0.56135</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0.16449</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0.02833</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0.44844</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Stouffer</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0.56134</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0.14592</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0.03002</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0.49974</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Random-Effects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0.55286</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0.16437</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0.01085</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0.3849</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FR-Effects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0.5503</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0.16376</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0.00823</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0.00013</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SVA</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0.54991</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0.15389</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0.00771</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0.49434</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RMA</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0.5467</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0.18909</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0.03012</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0.45967</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Random-Guess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0.49716</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0.12891</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0.0005</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0.09377</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No-Correction</w:t>
            </w:r>
          </w:p>
        </w:tc>
        <w:tc>
          <w:tcPr>
            <w:tcW w:w="1597"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0.49401</w:t>
            </w:r>
          </w:p>
        </w:tc>
        <w:tc>
          <w:tcPr>
            <w:tcW w:w="1397"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0.04329</w:t>
            </w:r>
          </w:p>
        </w:tc>
        <w:tc>
          <w:tcPr>
            <w:tcW w:w="1423"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0.00001</w:t>
            </w:r>
          </w:p>
        </w:tc>
        <w:tc>
          <w:tcPr>
            <w:tcW w:w="1852"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0.43949</w:t>
            </w:r>
          </w:p>
        </w:tc>
        <w:tc>
          <w:tcPr>
            <w:tcW w:w="928"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bottom w:val="single" w:sz="12" w:space="0" w:color="auto"/>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Combat</w:t>
            </w:r>
          </w:p>
        </w:tc>
        <w:tc>
          <w:tcPr>
            <w:tcW w:w="1597"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0.59584</w:t>
            </w:r>
          </w:p>
        </w:tc>
        <w:tc>
          <w:tcPr>
            <w:tcW w:w="1397"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0.15892</w:t>
            </w:r>
          </w:p>
        </w:tc>
        <w:tc>
          <w:tcPr>
            <w:tcW w:w="1423"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Scaling</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0.59368</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0.15533</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0.20548</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0.20548</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Fixed-Effects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0.59289</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0.15556</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0.34355</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0.45205</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RMA-Combat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0.59196</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0.16164</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0.22554</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0.45367</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SVA</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0.57934</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0.18016</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0.23665</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0.29614</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Random-Effects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0.56094</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0.16594</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0.04815</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0.25952</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FR-Effects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0.56026</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0.16387</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0.04507</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0.32391</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Rank-Product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0.55559</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0.15487</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0.03592</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0.43115</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Stouffer</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0.55131</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0.16094</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0.02023</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0.32149</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Single-Dataset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0.55083</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0.17088</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0.03572</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0.49224</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Fisher</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0.54744</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0.15553</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0.01833</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0.44391</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RMA</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0.53728</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0.1877</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0.01041</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0.38074</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No-Correction</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0.47994</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0.06658</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0.00002</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0.02568</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Random-Guess</w:t>
            </w:r>
          </w:p>
        </w:tc>
        <w:tc>
          <w:tcPr>
            <w:tcW w:w="1597"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0.47846</w:t>
            </w:r>
          </w:p>
        </w:tc>
        <w:tc>
          <w:tcPr>
            <w:tcW w:w="1397"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0.15289</w:t>
            </w:r>
          </w:p>
        </w:tc>
        <w:tc>
          <w:tcPr>
            <w:tcW w:w="1423"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0.00146</w:t>
            </w:r>
          </w:p>
        </w:tc>
        <w:tc>
          <w:tcPr>
            <w:tcW w:w="1852"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0.47839</w:t>
            </w:r>
          </w:p>
        </w:tc>
        <w:tc>
          <w:tcPr>
            <w:tcW w:w="928"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AUC</w:t>
            </w:r>
          </w:p>
        </w:tc>
        <w:tc>
          <w:tcPr>
            <w:tcW w:w="1248" w:type="dxa"/>
            <w:tcBorders>
              <w:bottom w:val="single" w:sz="12" w:space="0" w:color="auto"/>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SVA</w:t>
            </w:r>
          </w:p>
        </w:tc>
        <w:tc>
          <w:tcPr>
            <w:tcW w:w="1597"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0.01253</w:t>
            </w:r>
          </w:p>
        </w:tc>
        <w:tc>
          <w:tcPr>
            <w:tcW w:w="1397"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0.03127</w:t>
            </w:r>
          </w:p>
        </w:tc>
        <w:tc>
          <w:tcPr>
            <w:tcW w:w="1423"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Fixed-Effects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0.0067</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0.01868</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0.0464</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0.0464</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Combat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0.00563</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0.01308</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0.04059</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0.20906</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RMA-Combat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0.00552</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0.013</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0.04067</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0.24796</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Scaling</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0.00524</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0.01207</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0.02683</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0.36581</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Single-Dataset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0.00313</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0.00709</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0.01523</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0.02749</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Rank-Product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0.00311</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0.00799</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0.01277</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0.49136</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RMA</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0.00242</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0.0037</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0.01395</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0.22624</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FR-Effects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0.00202</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0.00258</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0.0156</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0.28357</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Fisher</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0.00194</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0.00243</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0.01101</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0.44307</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lastRenderedPageBreak/>
              <w:t>Stouffer</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0.00188</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0.00229</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0.0129</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0.44042</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Random-Effects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0.00185</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0.00253</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0.01413</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0.45526</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Random-Guess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0.00128</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0.00183</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0.01136</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0.11822</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No-Correction</w:t>
            </w:r>
          </w:p>
        </w:tc>
        <w:tc>
          <w:tcPr>
            <w:tcW w:w="1597"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0.00103</w:t>
            </w:r>
          </w:p>
        </w:tc>
        <w:tc>
          <w:tcPr>
            <w:tcW w:w="1397"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0.00085</w:t>
            </w:r>
          </w:p>
        </w:tc>
        <w:tc>
          <w:tcPr>
            <w:tcW w:w="1423"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0.00895</w:t>
            </w:r>
          </w:p>
        </w:tc>
        <w:tc>
          <w:tcPr>
            <w:tcW w:w="1852"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0.21229</w:t>
            </w:r>
          </w:p>
        </w:tc>
        <w:tc>
          <w:tcPr>
            <w:tcW w:w="928"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bottom w:val="single" w:sz="12" w:space="0" w:color="auto"/>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SVA</w:t>
            </w:r>
          </w:p>
        </w:tc>
        <w:tc>
          <w:tcPr>
            <w:tcW w:w="1597"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0.00778</w:t>
            </w:r>
          </w:p>
        </w:tc>
        <w:tc>
          <w:tcPr>
            <w:tcW w:w="1397"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0.02247</w:t>
            </w:r>
          </w:p>
        </w:tc>
        <w:tc>
          <w:tcPr>
            <w:tcW w:w="1423"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Fixed-Effects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0.00711</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0.0183</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0.3669</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0.3669</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RMA-Combat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0.00444</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0.00887</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0.08708</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0.04706</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Combat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0.00431</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0.00852</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0.07563</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0.25057</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Scaling</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0.00402</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0.00842</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0.05421</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0.20728</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Single-Dataset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0.00376</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0.00839</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0.10257</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0.4251</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Rank-Product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0.00294</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0.0072</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0.05536</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0.30603</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RMA</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0.00244</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0.0065</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0.03922</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0.01659</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Stouffer</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0.0023</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0.00381</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0.03973</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0.41292</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Fisher</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0.00208</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0.00269</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0.04727</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0.35085</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Random-Effects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0.00191</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0.0033</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0.03826</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0.39603</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FR-Effects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0.00184</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0.00312</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0.03687</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0.07627</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Random-Guess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0.00129</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0.0019</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0.033</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0.16654</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No-Correction</w:t>
            </w:r>
          </w:p>
        </w:tc>
        <w:tc>
          <w:tcPr>
            <w:tcW w:w="1597"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0.00096</w:t>
            </w:r>
          </w:p>
        </w:tc>
        <w:tc>
          <w:tcPr>
            <w:tcW w:w="1397"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0.00083</w:t>
            </w:r>
          </w:p>
        </w:tc>
        <w:tc>
          <w:tcPr>
            <w:tcW w:w="1423"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0.02508</w:t>
            </w:r>
          </w:p>
        </w:tc>
        <w:tc>
          <w:tcPr>
            <w:tcW w:w="1852"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0.15486</w:t>
            </w:r>
          </w:p>
        </w:tc>
        <w:tc>
          <w:tcPr>
            <w:tcW w:w="928"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AUPRC</w:t>
            </w:r>
          </w:p>
        </w:tc>
        <w:tc>
          <w:tcPr>
            <w:tcW w:w="1248" w:type="dxa"/>
            <w:tcBorders>
              <w:bottom w:val="single" w:sz="12" w:space="0" w:color="auto"/>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RMA-Combat</w:t>
            </w:r>
          </w:p>
        </w:tc>
        <w:tc>
          <w:tcPr>
            <w:tcW w:w="1597"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0.55427</w:t>
            </w:r>
          </w:p>
        </w:tc>
        <w:tc>
          <w:tcPr>
            <w:tcW w:w="1397"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0.10973</w:t>
            </w:r>
          </w:p>
        </w:tc>
        <w:tc>
          <w:tcPr>
            <w:tcW w:w="1423"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Combat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0.55247</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0.11564</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0.31579</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0.31579</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Scaling</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0.54899</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0.11357</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0.12359</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0.07906</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Fixed-Effects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0.54579</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0.11242</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0.06456</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0.2022</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RMA</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0.53673</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0.09709</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0.14555</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0.29735</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Single-Dataset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0.53126</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0.10368</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0.03248</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0.37883</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SVA</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0.5299</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0.12035</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0.0161</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0.46394</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Stouffer</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0.52281</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0.0923</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0.01173</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0.31987</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Fisher</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0.52253</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0.07755</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0.00767</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0.48149</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Rank-Product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0.52102</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0.08989</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0.01073</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0.42317</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Random-Effects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0.51749</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0.07518</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0.00288</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0.41258</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FR-Effects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0.51609</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0.07514</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0.00241</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0.16081</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No-Correction</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0.49934</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0.00483</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0.00087</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0.07332</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Random-Guess</w:t>
            </w:r>
          </w:p>
        </w:tc>
        <w:tc>
          <w:tcPr>
            <w:tcW w:w="1597"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0.4988</w:t>
            </w:r>
          </w:p>
        </w:tc>
        <w:tc>
          <w:tcPr>
            <w:tcW w:w="1397"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0.05739</w:t>
            </w:r>
          </w:p>
        </w:tc>
        <w:tc>
          <w:tcPr>
            <w:tcW w:w="1423"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0.00381</w:t>
            </w:r>
          </w:p>
        </w:tc>
        <w:tc>
          <w:tcPr>
            <w:tcW w:w="1852"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0.47555</w:t>
            </w:r>
          </w:p>
        </w:tc>
        <w:tc>
          <w:tcPr>
            <w:tcW w:w="928"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bottom w:val="single" w:sz="12" w:space="0" w:color="auto"/>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Fixed-Effects</w:t>
            </w:r>
          </w:p>
        </w:tc>
        <w:tc>
          <w:tcPr>
            <w:tcW w:w="1597"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0.55508</w:t>
            </w:r>
          </w:p>
        </w:tc>
        <w:tc>
          <w:tcPr>
            <w:tcW w:w="1397"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0.11176</w:t>
            </w:r>
          </w:p>
        </w:tc>
        <w:tc>
          <w:tcPr>
            <w:tcW w:w="1423"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RMA-Combat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0.55052</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0.10929</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0.21241</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0.21241</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Combat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0.54886</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0.1141</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0.17007</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0.32973</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SVA</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0.54713</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0.12691</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0.2432</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0.41924</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Scaling</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0.547</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0.11061</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0.0566</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0.49414</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Rank-Product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0.52862</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0.09925</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0.00557</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0.05191</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Stouffer</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0.52735</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0.09722</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0.00509</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0.4257</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Single-Dataset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0.5254</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0.09252</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0.01335</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0.44482</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Random-Effects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0.5234</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0.08644</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0.01851</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0.45317</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lastRenderedPageBreak/>
              <w:t>Fisher</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0.52338</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0.07851</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0.01018</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0.49945</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FR-Effects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0.52236</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0.08546</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0.01831</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0.47611</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RMA</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0.51961</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0.09528</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0.00077</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0.40441</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Random-Guess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0.50155</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0.06804</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0.00804</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0.15369</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No-Correction</w:t>
            </w:r>
          </w:p>
        </w:tc>
        <w:tc>
          <w:tcPr>
            <w:tcW w:w="1597"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0.49771</w:t>
            </w:r>
          </w:p>
        </w:tc>
        <w:tc>
          <w:tcPr>
            <w:tcW w:w="1397"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0.00765</w:t>
            </w:r>
          </w:p>
        </w:tc>
        <w:tc>
          <w:tcPr>
            <w:tcW w:w="1423"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0.00065</w:t>
            </w:r>
          </w:p>
        </w:tc>
        <w:tc>
          <w:tcPr>
            <w:tcW w:w="1852"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0.35734</w:t>
            </w:r>
          </w:p>
        </w:tc>
        <w:tc>
          <w:tcPr>
            <w:tcW w:w="928"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pAUC</w:t>
            </w:r>
          </w:p>
        </w:tc>
        <w:tc>
          <w:tcPr>
            <w:tcW w:w="1248" w:type="dxa"/>
            <w:tcBorders>
              <w:bottom w:val="single" w:sz="12" w:space="0" w:color="auto"/>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SVA</w:t>
            </w:r>
          </w:p>
        </w:tc>
        <w:tc>
          <w:tcPr>
            <w:tcW w:w="1597"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0.04784</w:t>
            </w:r>
          </w:p>
        </w:tc>
        <w:tc>
          <w:tcPr>
            <w:tcW w:w="1397"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0.1136</w:t>
            </w:r>
          </w:p>
        </w:tc>
        <w:tc>
          <w:tcPr>
            <w:tcW w:w="1423"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Fixed-Effects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0.02866</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0.08298</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0.03467</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0.03467</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Combat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0.02321</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0.06313</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0.02869</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0.12366</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RMA-Combat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0.0225</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0.06132</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0.02998</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0.21606</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Scaling</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0.02182</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0.06052</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0.01837</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0.40423</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Rank-Product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0.0129</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0.04366</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0.00732</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0.05606</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Single-Dataset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0.01014</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0.03709</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0.00624</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0.2691</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FR-Effects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0.00939</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0.02184</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0.01706</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0.45621</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RMA</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0.00734</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0.02473</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0.00766</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0.35009</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Random-Effects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0.00668</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0.01697</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0.01105</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0.44559</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Random-Guess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0.00527</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0.02017</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0.00987</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0.36636</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Fisher</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0.00407</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0.02104</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0.00478</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0.39369</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Stouffer</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0.00369</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0.01055</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0.00644</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0.4565</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C979E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No-Correction</w:t>
            </w:r>
          </w:p>
        </w:tc>
        <w:tc>
          <w:tcPr>
            <w:tcW w:w="1597"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0.00042</w:t>
            </w:r>
          </w:p>
        </w:tc>
        <w:tc>
          <w:tcPr>
            <w:tcW w:w="1397"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0.00276</w:t>
            </w:r>
          </w:p>
        </w:tc>
        <w:tc>
          <w:tcPr>
            <w:tcW w:w="1423"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0.00387</w:t>
            </w:r>
          </w:p>
        </w:tc>
        <w:tc>
          <w:tcPr>
            <w:tcW w:w="1852"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0.02795</w:t>
            </w:r>
          </w:p>
        </w:tc>
        <w:tc>
          <w:tcPr>
            <w:tcW w:w="928"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bottom w:val="single" w:sz="12" w:space="0" w:color="auto"/>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Pearson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top w:val="single" w:sz="12" w:space="0" w:color="auto"/>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SVA</w:t>
            </w:r>
          </w:p>
        </w:tc>
        <w:tc>
          <w:tcPr>
            <w:tcW w:w="1597"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0.03347</w:t>
            </w:r>
          </w:p>
        </w:tc>
        <w:tc>
          <w:tcPr>
            <w:tcW w:w="1397"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0.09183</w:t>
            </w:r>
          </w:p>
        </w:tc>
        <w:tc>
          <w:tcPr>
            <w:tcW w:w="1423"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1</w:t>
            </w:r>
          </w:p>
        </w:tc>
        <w:tc>
          <w:tcPr>
            <w:tcW w:w="1852"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1</w:t>
            </w:r>
          </w:p>
        </w:tc>
        <w:tc>
          <w:tcPr>
            <w:tcW w:w="928" w:type="dxa"/>
            <w:tcBorders>
              <w:top w:val="single" w:sz="12" w:space="0" w:color="auto"/>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top w:val="single" w:sz="12" w:space="0" w:color="auto"/>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C979E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Fixed-Effects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0.02767</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0.077</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0.21901</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0.21901</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RMA-Combat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0.01729</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0.04413</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0.05066</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0.05646</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C979E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Combat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0.01641</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0.04296</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0.03745</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0.21741</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Single-Dataset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0.01485</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0.04816</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0.08092</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0.42771</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C979E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Scaling</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0.01474</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0.04433</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0.02124</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0.49471</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Rank-Product</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0.01069</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0.03463</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0.02663</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0.23081</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C979E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Stouffer</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0.0074</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0.02137</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0.02812</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0.21793</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Random-Effects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0.00719</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0.02871</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0.03071</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0.48186</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C979E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RMA</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0.0067</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0.0306</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0.01699</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0.4317</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Fisher</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0.00665</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0.02596</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0.03266</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0.49668</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C979E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FR-Effects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0.00637</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0.02563</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0.02647</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0.48021</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8E01F9" w:rsidTr="006F0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4" w:space="0" w:color="95B3D7" w:themeColor="accent1" w:themeTint="99"/>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Random-Guess</w:t>
            </w:r>
          </w:p>
        </w:tc>
        <w:tc>
          <w:tcPr>
            <w:tcW w:w="15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0.00317</w:t>
            </w:r>
          </w:p>
        </w:tc>
        <w:tc>
          <w:tcPr>
            <w:tcW w:w="1397"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0.018</w:t>
            </w:r>
          </w:p>
        </w:tc>
        <w:tc>
          <w:tcPr>
            <w:tcW w:w="1423"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0.01984</w:t>
            </w:r>
          </w:p>
        </w:tc>
        <w:tc>
          <w:tcPr>
            <w:tcW w:w="1852"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0.25466</w:t>
            </w:r>
          </w:p>
        </w:tc>
        <w:tc>
          <w:tcPr>
            <w:tcW w:w="928" w:type="dxa"/>
            <w:tcBorders>
              <w:bottom w:val="single" w:sz="4" w:space="0" w:color="95B3D7" w:themeColor="accent1" w:themeTint="99"/>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bottom w:val="single" w:sz="4" w:space="0" w:color="95B3D7" w:themeColor="accent1" w:themeTint="99"/>
              <w:right w:val="single" w:sz="12" w:space="0" w:color="auto"/>
            </w:tcBorders>
            <w:noWrap/>
            <w:vAlign w:val="center"/>
            <w:hideMark/>
          </w:tcPr>
          <w:p w:rsidR="006F091F" w:rsidRPr="006F091F" w:rsidRDefault="006F091F" w:rsidP="006F091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r w:rsidR="006F091F" w:rsidRPr="00C979E9" w:rsidTr="006F091F">
        <w:trPr>
          <w:trHeight w:val="300"/>
        </w:trPr>
        <w:tc>
          <w:tcPr>
            <w:cnfStyle w:val="001000000000" w:firstRow="0" w:lastRow="0" w:firstColumn="1" w:lastColumn="0" w:oddVBand="0" w:evenVBand="0" w:oddHBand="0" w:evenHBand="0" w:firstRowFirstColumn="0" w:firstRowLastColumn="0" w:lastRowFirstColumn="0" w:lastRowLastColumn="0"/>
            <w:tcW w:w="1580" w:type="dxa"/>
            <w:tcBorders>
              <w:left w:val="single" w:sz="12" w:space="0" w:color="auto"/>
              <w:bottom w:val="single" w:sz="12" w:space="0" w:color="auto"/>
            </w:tcBorders>
            <w:noWrap/>
            <w:vAlign w:val="center"/>
            <w:hideMark/>
          </w:tcPr>
          <w:p w:rsidR="006F091F" w:rsidRPr="006F091F" w:rsidRDefault="006F091F" w:rsidP="006F091F">
            <w:pPr>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No-Correction</w:t>
            </w:r>
          </w:p>
        </w:tc>
        <w:tc>
          <w:tcPr>
            <w:tcW w:w="1597"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0.00046</w:t>
            </w:r>
          </w:p>
        </w:tc>
        <w:tc>
          <w:tcPr>
            <w:tcW w:w="1397"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0.00306</w:t>
            </w:r>
          </w:p>
        </w:tc>
        <w:tc>
          <w:tcPr>
            <w:tcW w:w="1423"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0.01051</w:t>
            </w:r>
          </w:p>
        </w:tc>
        <w:tc>
          <w:tcPr>
            <w:tcW w:w="1852"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0.16621</w:t>
            </w:r>
          </w:p>
        </w:tc>
        <w:tc>
          <w:tcPr>
            <w:tcW w:w="928" w:type="dxa"/>
            <w:tcBorders>
              <w:bottom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AUFDR</w:t>
            </w:r>
          </w:p>
        </w:tc>
        <w:tc>
          <w:tcPr>
            <w:tcW w:w="1248" w:type="dxa"/>
            <w:tcBorders>
              <w:bottom w:val="single" w:sz="12" w:space="0" w:color="auto"/>
              <w:right w:val="single" w:sz="12" w:space="0" w:color="auto"/>
            </w:tcBorders>
            <w:noWrap/>
            <w:vAlign w:val="center"/>
            <w:hideMark/>
          </w:tcPr>
          <w:p w:rsidR="006F091F" w:rsidRPr="006F091F" w:rsidRDefault="006F091F" w:rsidP="006F091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6F091F">
              <w:rPr>
                <w:rFonts w:ascii="Calibri" w:eastAsia="Times New Roman" w:hAnsi="Calibri" w:cs="Times New Roman"/>
                <w:color w:val="000000"/>
                <w:sz w:val="20"/>
                <w:szCs w:val="20"/>
              </w:rPr>
              <w:t>Spearman</w:t>
            </w:r>
          </w:p>
        </w:tc>
      </w:tr>
    </w:tbl>
    <w:p w:rsidR="00486B0D" w:rsidRDefault="00486B0D" w:rsidP="00F309BC"/>
    <w:p w:rsidR="009A6090" w:rsidRDefault="009A6090">
      <w:r>
        <w:br w:type="page"/>
      </w:r>
    </w:p>
    <w:p w:rsidR="0097324A" w:rsidRDefault="0097324A" w:rsidP="0097324A">
      <w:pPr>
        <w:pStyle w:val="Heading1"/>
      </w:pPr>
      <w:r>
        <w:lastRenderedPageBreak/>
        <w:t>Supplementary results on simulated data</w:t>
      </w:r>
    </w:p>
    <w:p w:rsidR="00817CA0" w:rsidRDefault="00317E6A" w:rsidP="00F309BC">
      <w:r>
        <w:t>Additional Files 2 and 3 report</w:t>
      </w:r>
      <w:r w:rsidR="000846B8">
        <w:t xml:space="preserve"> the </w:t>
      </w:r>
      <w:r w:rsidR="00C366CB">
        <w:t xml:space="preserve">numerical results on all </w:t>
      </w:r>
      <w:r w:rsidR="00817CA0">
        <w:t>simulated scena</w:t>
      </w:r>
      <w:r w:rsidR="00EA1848">
        <w:t xml:space="preserve">rios. </w:t>
      </w:r>
    </w:p>
    <w:p w:rsidR="000476DF" w:rsidRDefault="000476DF" w:rsidP="00F309BC"/>
    <w:p w:rsidR="00DB5654" w:rsidRDefault="00726EF1" w:rsidP="00DB5654">
      <w:pPr>
        <w:keepNext/>
      </w:pPr>
      <w:r>
        <w:rPr>
          <w:noProof/>
        </w:rPr>
        <w:drawing>
          <wp:inline distT="0" distB="0" distL="0" distR="0" wp14:anchorId="58719D25" wp14:editId="19A66FA2">
            <wp:extent cx="5943600" cy="2603863"/>
            <wp:effectExtent l="0" t="0" r="0" b="6350"/>
            <wp:docPr id="1" name="Picture 1" descr="C:\Users\Vincenzo\Dropbox\inprogress\AfterSMODIA\Text\Figures\4_syntheticPearson\correlations\samples\AUC_sampl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ncenzo\Dropbox\inprogress\AfterSMODIA\Text\Figures\4_syntheticPearson\correlations\samples\AUC_samples.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603863"/>
                    </a:xfrm>
                    <a:prstGeom prst="rect">
                      <a:avLst/>
                    </a:prstGeom>
                    <a:noFill/>
                    <a:ln>
                      <a:noFill/>
                    </a:ln>
                  </pic:spPr>
                </pic:pic>
              </a:graphicData>
            </a:graphic>
          </wp:inline>
        </w:drawing>
      </w:r>
    </w:p>
    <w:p w:rsidR="00B709EB" w:rsidRDefault="00DB5654" w:rsidP="00DB5654">
      <w:pPr>
        <w:pStyle w:val="Caption"/>
      </w:pPr>
      <w:r>
        <w:t xml:space="preserve">Figure S </w:t>
      </w:r>
      <w:fldSimple w:instr=" SEQ Figure_S \* ARABIC ">
        <w:r w:rsidR="00214BA5">
          <w:rPr>
            <w:noProof/>
          </w:rPr>
          <w:t>10</w:t>
        </w:r>
      </w:fldSimple>
      <w:r w:rsidR="009E1414">
        <w:t>:</w:t>
      </w:r>
      <w:r>
        <w:t xml:space="preserve"> AUC results on simulated data for different </w:t>
      </w:r>
      <w:r w:rsidR="00103D41">
        <w:t xml:space="preserve">sample sizes </w:t>
      </w:r>
      <w:r>
        <w:t>using Pearson Correlations.</w:t>
      </w:r>
    </w:p>
    <w:p w:rsidR="00DB5654" w:rsidRPr="00DB5654" w:rsidRDefault="00DB5654" w:rsidP="00DB5654"/>
    <w:p w:rsidR="00DB5654" w:rsidRDefault="00726EF1" w:rsidP="00DB5654">
      <w:pPr>
        <w:keepNext/>
      </w:pPr>
      <w:r>
        <w:rPr>
          <w:noProof/>
        </w:rPr>
        <w:drawing>
          <wp:inline distT="0" distB="0" distL="0" distR="0" wp14:anchorId="21154F81" wp14:editId="4997BD70">
            <wp:extent cx="5943600" cy="2603863"/>
            <wp:effectExtent l="0" t="0" r="0" b="6350"/>
            <wp:docPr id="2" name="Picture 2" descr="C:\Users\Vincenzo\Dropbox\inprogress\AfterSMODIA\Text\Figures\4_syntheticPearson\correlations\samples\pAUC_sampl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incenzo\Dropbox\inprogress\AfterSMODIA\Text\Figures\4_syntheticPearson\correlations\samples\pAUC_samples.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2603863"/>
                    </a:xfrm>
                    <a:prstGeom prst="rect">
                      <a:avLst/>
                    </a:prstGeom>
                    <a:noFill/>
                    <a:ln>
                      <a:noFill/>
                    </a:ln>
                  </pic:spPr>
                </pic:pic>
              </a:graphicData>
            </a:graphic>
          </wp:inline>
        </w:drawing>
      </w:r>
    </w:p>
    <w:p w:rsidR="00726EF1" w:rsidRDefault="00DB5654" w:rsidP="00726EF1">
      <w:pPr>
        <w:pStyle w:val="Caption"/>
      </w:pPr>
      <w:r>
        <w:t xml:space="preserve">Figure S </w:t>
      </w:r>
      <w:fldSimple w:instr=" SEQ Figure_S \* ARABIC ">
        <w:r w:rsidR="00214BA5">
          <w:rPr>
            <w:noProof/>
          </w:rPr>
          <w:t>11</w:t>
        </w:r>
      </w:fldSimple>
      <w:r>
        <w:t xml:space="preserve">: </w:t>
      </w:r>
      <w:r w:rsidR="00726EF1">
        <w:t>pAUC results on simulated data for different sample sizes using Pearson Correlations.</w:t>
      </w:r>
    </w:p>
    <w:p w:rsidR="00DB5654" w:rsidRDefault="00726EF1" w:rsidP="00726EF1">
      <w:pPr>
        <w:pStyle w:val="Caption"/>
      </w:pPr>
      <w:r>
        <w:rPr>
          <w:noProof/>
        </w:rPr>
        <w:lastRenderedPageBreak/>
        <w:drawing>
          <wp:inline distT="0" distB="0" distL="0" distR="0" wp14:anchorId="5D4B46A8" wp14:editId="2BE2741F">
            <wp:extent cx="5943600" cy="2603863"/>
            <wp:effectExtent l="0" t="0" r="0" b="6350"/>
            <wp:docPr id="41" name="Picture 41" descr="C:\Users\Vincenzo\Dropbox\inprogress\AfterSMODIA\Text\Figures\4_syntheticPearson\correlations\samples\AUFDR_sampl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incenzo\Dropbox\inprogress\AfterSMODIA\Text\Figures\4_syntheticPearson\correlations\samples\AUFDR_samples.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2603863"/>
                    </a:xfrm>
                    <a:prstGeom prst="rect">
                      <a:avLst/>
                    </a:prstGeom>
                    <a:noFill/>
                    <a:ln>
                      <a:noFill/>
                    </a:ln>
                  </pic:spPr>
                </pic:pic>
              </a:graphicData>
            </a:graphic>
          </wp:inline>
        </w:drawing>
      </w:r>
    </w:p>
    <w:p w:rsidR="00726EF1" w:rsidRDefault="00DB5654" w:rsidP="00726EF1">
      <w:pPr>
        <w:pStyle w:val="Caption"/>
      </w:pPr>
      <w:r>
        <w:t xml:space="preserve">Figure S </w:t>
      </w:r>
      <w:fldSimple w:instr=" SEQ Figure_S \* ARABIC ">
        <w:r w:rsidR="00214BA5">
          <w:rPr>
            <w:noProof/>
          </w:rPr>
          <w:t>12</w:t>
        </w:r>
      </w:fldSimple>
      <w:r>
        <w:t xml:space="preserve">: AUFDR </w:t>
      </w:r>
      <w:r w:rsidR="00726EF1">
        <w:t>results on simulated data for different sample sizes using Pearson Correlations.</w:t>
      </w:r>
    </w:p>
    <w:p w:rsidR="000476DF" w:rsidRDefault="000476DF" w:rsidP="00726EF1">
      <w:pPr>
        <w:pStyle w:val="Caption"/>
      </w:pPr>
    </w:p>
    <w:p w:rsidR="00593A60" w:rsidRDefault="00726EF1" w:rsidP="00593A60">
      <w:pPr>
        <w:keepNext/>
      </w:pPr>
      <w:r>
        <w:rPr>
          <w:noProof/>
        </w:rPr>
        <w:drawing>
          <wp:inline distT="0" distB="0" distL="0" distR="0" wp14:anchorId="298DA1FA" wp14:editId="398BD00F">
            <wp:extent cx="5943600" cy="2603863"/>
            <wp:effectExtent l="0" t="0" r="0" b="6350"/>
            <wp:docPr id="42" name="Picture 42" descr="C:\Users\Vincenzo\Dropbox\inprogress\AfterSMODIA\Text\Figures\4_syntheticPearson\correlations\samples\AUPRC_sampl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incenzo\Dropbox\inprogress\AfterSMODIA\Text\Figures\4_syntheticPearson\correlations\samples\AUPRC_samples.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2603863"/>
                    </a:xfrm>
                    <a:prstGeom prst="rect">
                      <a:avLst/>
                    </a:prstGeom>
                    <a:noFill/>
                    <a:ln>
                      <a:noFill/>
                    </a:ln>
                  </pic:spPr>
                </pic:pic>
              </a:graphicData>
            </a:graphic>
          </wp:inline>
        </w:drawing>
      </w:r>
    </w:p>
    <w:p w:rsidR="00726EF1" w:rsidRDefault="00593A60" w:rsidP="00726EF1">
      <w:pPr>
        <w:pStyle w:val="Caption"/>
      </w:pPr>
      <w:r>
        <w:t xml:space="preserve">Figure S </w:t>
      </w:r>
      <w:fldSimple w:instr=" SEQ Figure_S \* ARABIC ">
        <w:r w:rsidR="00214BA5">
          <w:rPr>
            <w:noProof/>
          </w:rPr>
          <w:t>13</w:t>
        </w:r>
      </w:fldSimple>
      <w:r>
        <w:t>: AU</w:t>
      </w:r>
      <w:r w:rsidR="00726EF1">
        <w:t>PR</w:t>
      </w:r>
      <w:r>
        <w:t>C</w:t>
      </w:r>
      <w:r w:rsidR="00726EF1" w:rsidRPr="00726EF1">
        <w:t xml:space="preserve"> </w:t>
      </w:r>
      <w:r w:rsidR="00726EF1">
        <w:t>results on simulated data for different sample sizes using Pearson Correlations.</w:t>
      </w:r>
    </w:p>
    <w:p w:rsidR="000476DF" w:rsidRDefault="000476DF" w:rsidP="00593A60">
      <w:pPr>
        <w:pStyle w:val="Caption"/>
      </w:pPr>
    </w:p>
    <w:p w:rsidR="00506D21" w:rsidRDefault="00726EF1" w:rsidP="00506D21">
      <w:pPr>
        <w:keepNext/>
      </w:pPr>
      <w:r>
        <w:rPr>
          <w:noProof/>
        </w:rPr>
        <w:lastRenderedPageBreak/>
        <w:drawing>
          <wp:inline distT="0" distB="0" distL="0" distR="0" wp14:anchorId="43B999EE" wp14:editId="42530811">
            <wp:extent cx="5943600" cy="2603863"/>
            <wp:effectExtent l="0" t="0" r="0" b="6350"/>
            <wp:docPr id="45" name="Picture 45" descr="C:\Users\Vincenzo\Dropbox\inprogress\AfterSMODIA\Text\Figures\4_syntheticPearson\correlations\studies\AUC_studi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Vincenzo\Dropbox\inprogress\AfterSMODIA\Text\Figures\4_syntheticPearson\correlations\studies\AUC_studies.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2603863"/>
                    </a:xfrm>
                    <a:prstGeom prst="rect">
                      <a:avLst/>
                    </a:prstGeom>
                    <a:noFill/>
                    <a:ln>
                      <a:noFill/>
                    </a:ln>
                  </pic:spPr>
                </pic:pic>
              </a:graphicData>
            </a:graphic>
          </wp:inline>
        </w:drawing>
      </w:r>
    </w:p>
    <w:p w:rsidR="00593A60" w:rsidRDefault="00506D21" w:rsidP="00506D21">
      <w:pPr>
        <w:pStyle w:val="Caption"/>
      </w:pPr>
      <w:r>
        <w:t xml:space="preserve">Figure S </w:t>
      </w:r>
      <w:fldSimple w:instr=" SEQ Figure_S \* ARABIC ">
        <w:r w:rsidR="00214BA5">
          <w:rPr>
            <w:noProof/>
          </w:rPr>
          <w:t>14</w:t>
        </w:r>
      </w:fldSimple>
      <w:r>
        <w:t>:</w:t>
      </w:r>
      <w:r w:rsidRPr="00506D21">
        <w:t xml:space="preserve"> </w:t>
      </w:r>
      <w:r>
        <w:t xml:space="preserve">AUC results on simulated data across different </w:t>
      </w:r>
      <w:r w:rsidR="00103D41">
        <w:t>number of studies</w:t>
      </w:r>
      <w:r>
        <w:t xml:space="preserve"> using Pearson Correlations</w:t>
      </w:r>
    </w:p>
    <w:p w:rsidR="009E1414" w:rsidRPr="009E1414" w:rsidRDefault="009E1414" w:rsidP="009E1414"/>
    <w:p w:rsidR="009E1414" w:rsidRDefault="00726EF1" w:rsidP="009E1414">
      <w:pPr>
        <w:keepNext/>
      </w:pPr>
      <w:r>
        <w:rPr>
          <w:noProof/>
        </w:rPr>
        <w:drawing>
          <wp:inline distT="0" distB="0" distL="0" distR="0" wp14:anchorId="06694E65" wp14:editId="10F1207B">
            <wp:extent cx="5943600" cy="2603863"/>
            <wp:effectExtent l="0" t="0" r="0" b="6350"/>
            <wp:docPr id="46" name="Picture 46" descr="C:\Users\Vincenzo\Dropbox\inprogress\AfterSMODIA\Text\Figures\4_syntheticPearson\correlations\studies\AUFDR_studi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Vincenzo\Dropbox\inprogress\AfterSMODIA\Text\Figures\4_syntheticPearson\correlations\studies\AUFDR_studies.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2603863"/>
                    </a:xfrm>
                    <a:prstGeom prst="rect">
                      <a:avLst/>
                    </a:prstGeom>
                    <a:noFill/>
                    <a:ln>
                      <a:noFill/>
                    </a:ln>
                  </pic:spPr>
                </pic:pic>
              </a:graphicData>
            </a:graphic>
          </wp:inline>
        </w:drawing>
      </w:r>
    </w:p>
    <w:p w:rsidR="00593A60" w:rsidRDefault="009E1414" w:rsidP="009E1414">
      <w:pPr>
        <w:pStyle w:val="Caption"/>
      </w:pPr>
      <w:r>
        <w:t xml:space="preserve">Figure S </w:t>
      </w:r>
      <w:fldSimple w:instr=" SEQ Figure_S \* ARABIC ">
        <w:r w:rsidR="00214BA5">
          <w:rPr>
            <w:noProof/>
          </w:rPr>
          <w:t>15</w:t>
        </w:r>
      </w:fldSimple>
      <w:r>
        <w:t>:</w:t>
      </w:r>
      <w:r w:rsidRPr="00506D21">
        <w:t xml:space="preserve"> </w:t>
      </w:r>
      <w:r>
        <w:t xml:space="preserve">AUFDR </w:t>
      </w:r>
      <w:r w:rsidR="00E0284E">
        <w:t>results on simulated data across different number of studies using Pearson Correlations</w:t>
      </w:r>
    </w:p>
    <w:p w:rsidR="006E0A5A" w:rsidRPr="006E0A5A" w:rsidRDefault="006E0A5A" w:rsidP="006E0A5A"/>
    <w:p w:rsidR="006E0A5A" w:rsidRDefault="00726EF1" w:rsidP="006E0A5A">
      <w:pPr>
        <w:keepNext/>
      </w:pPr>
      <w:r>
        <w:rPr>
          <w:noProof/>
        </w:rPr>
        <w:lastRenderedPageBreak/>
        <w:drawing>
          <wp:inline distT="0" distB="0" distL="0" distR="0" wp14:anchorId="0D77D379" wp14:editId="48F872B1">
            <wp:extent cx="5943600" cy="2603863"/>
            <wp:effectExtent l="0" t="0" r="0" b="6350"/>
            <wp:docPr id="47" name="Picture 47" descr="C:\Users\Vincenzo\Dropbox\inprogress\AfterSMODIA\Text\Figures\4_syntheticPearson\correlations\studies\AUPRC_studi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Vincenzo\Dropbox\inprogress\AfterSMODIA\Text\Figures\4_syntheticPearson\correlations\studies\AUPRC_studies.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2603863"/>
                    </a:xfrm>
                    <a:prstGeom prst="rect">
                      <a:avLst/>
                    </a:prstGeom>
                    <a:noFill/>
                    <a:ln>
                      <a:noFill/>
                    </a:ln>
                  </pic:spPr>
                </pic:pic>
              </a:graphicData>
            </a:graphic>
          </wp:inline>
        </w:drawing>
      </w:r>
    </w:p>
    <w:p w:rsidR="002A4B34" w:rsidRDefault="006E0A5A" w:rsidP="006E0A5A">
      <w:pPr>
        <w:pStyle w:val="Caption"/>
      </w:pPr>
      <w:r>
        <w:t xml:space="preserve">Figure S </w:t>
      </w:r>
      <w:fldSimple w:instr=" SEQ Figure_S \* ARABIC ">
        <w:r w:rsidR="00214BA5">
          <w:rPr>
            <w:noProof/>
          </w:rPr>
          <w:t>16</w:t>
        </w:r>
      </w:fldSimple>
      <w:r>
        <w:t>: AU</w:t>
      </w:r>
      <w:r w:rsidR="00726EF1">
        <w:t>PR</w:t>
      </w:r>
      <w:r>
        <w:t xml:space="preserve">C </w:t>
      </w:r>
      <w:r w:rsidR="00E0284E">
        <w:t>results on simulated data across different number of studies using Pearson Correlations</w:t>
      </w:r>
    </w:p>
    <w:p w:rsidR="00541F5A" w:rsidRDefault="00726EF1" w:rsidP="00541F5A">
      <w:pPr>
        <w:keepNext/>
      </w:pPr>
      <w:r>
        <w:rPr>
          <w:noProof/>
        </w:rPr>
        <w:drawing>
          <wp:inline distT="0" distB="0" distL="0" distR="0" wp14:anchorId="7E54D0CE" wp14:editId="16DB6D3E">
            <wp:extent cx="5943600" cy="2603863"/>
            <wp:effectExtent l="0" t="0" r="0" b="6350"/>
            <wp:docPr id="48" name="Picture 48" descr="C:\Users\Vincenzo\Dropbox\inprogress\AfterSMODIA\Text\Figures\4_syntheticPearson\correlations\studies\pAUC_studi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Vincenzo\Dropbox\inprogress\AfterSMODIA\Text\Figures\4_syntheticPearson\correlations\studies\pAUC_studies.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2603863"/>
                    </a:xfrm>
                    <a:prstGeom prst="rect">
                      <a:avLst/>
                    </a:prstGeom>
                    <a:noFill/>
                    <a:ln>
                      <a:noFill/>
                    </a:ln>
                  </pic:spPr>
                </pic:pic>
              </a:graphicData>
            </a:graphic>
          </wp:inline>
        </w:drawing>
      </w:r>
    </w:p>
    <w:p w:rsidR="006E0A5A" w:rsidRDefault="00541F5A" w:rsidP="00541F5A">
      <w:pPr>
        <w:pStyle w:val="Caption"/>
      </w:pPr>
      <w:r>
        <w:t xml:space="preserve">Figure S </w:t>
      </w:r>
      <w:fldSimple w:instr=" SEQ Figure_S \* ARABIC ">
        <w:r w:rsidR="00214BA5">
          <w:rPr>
            <w:noProof/>
          </w:rPr>
          <w:t>17</w:t>
        </w:r>
      </w:fldSimple>
      <w:r>
        <w:t xml:space="preserve">: </w:t>
      </w:r>
      <w:r w:rsidR="00726EF1">
        <w:t>pAU</w:t>
      </w:r>
      <w:r>
        <w:t xml:space="preserve">C </w:t>
      </w:r>
      <w:r w:rsidR="00E0284E">
        <w:t>results on simulated data across different number of studies using Pearson Correlations</w:t>
      </w:r>
    </w:p>
    <w:p w:rsidR="00541F5A" w:rsidRDefault="001C2F92" w:rsidP="00541F5A">
      <w:pPr>
        <w:keepNext/>
      </w:pPr>
      <w:r>
        <w:rPr>
          <w:noProof/>
        </w:rPr>
        <w:lastRenderedPageBreak/>
        <w:drawing>
          <wp:inline distT="0" distB="0" distL="0" distR="0" wp14:anchorId="7AFAA77B" wp14:editId="7CF81037">
            <wp:extent cx="5943600" cy="2603863"/>
            <wp:effectExtent l="0" t="0" r="0" b="6350"/>
            <wp:docPr id="49" name="Picture 49" descr="C:\Users\Vincenzo\Dropbox\inprogress\AfterSMODIA\Text\Figures\4_syntheticPearson\pvalues\samples\AUC_sampl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Vincenzo\Dropbox\inprogress\AfterSMODIA\Text\Figures\4_syntheticPearson\pvalues\samples\AUC_samples.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2603863"/>
                    </a:xfrm>
                    <a:prstGeom prst="rect">
                      <a:avLst/>
                    </a:prstGeom>
                    <a:noFill/>
                    <a:ln>
                      <a:noFill/>
                    </a:ln>
                  </pic:spPr>
                </pic:pic>
              </a:graphicData>
            </a:graphic>
          </wp:inline>
        </w:drawing>
      </w:r>
    </w:p>
    <w:p w:rsidR="006E0A5A" w:rsidRDefault="00541F5A" w:rsidP="00541F5A">
      <w:pPr>
        <w:pStyle w:val="Caption"/>
      </w:pPr>
      <w:r>
        <w:t xml:space="preserve">Figure S </w:t>
      </w:r>
      <w:fldSimple w:instr=" SEQ Figure_S \* ARABIC ">
        <w:r w:rsidR="00214BA5">
          <w:rPr>
            <w:noProof/>
          </w:rPr>
          <w:t>18</w:t>
        </w:r>
      </w:fldSimple>
      <w:r w:rsidR="001C2F92">
        <w:t xml:space="preserve">: </w:t>
      </w:r>
      <w:r>
        <w:t xml:space="preserve">AUC results on simulated data across different </w:t>
      </w:r>
      <w:r w:rsidR="00103D41">
        <w:t xml:space="preserve">number of </w:t>
      </w:r>
      <w:r w:rsidR="001C2F92">
        <w:t>samples</w:t>
      </w:r>
      <w:r>
        <w:t xml:space="preserve"> using </w:t>
      </w:r>
      <w:r w:rsidR="001C2F92">
        <w:t>Pearson p-values</w:t>
      </w:r>
    </w:p>
    <w:p w:rsidR="00541F5A" w:rsidRDefault="001C2F92" w:rsidP="00541F5A">
      <w:pPr>
        <w:keepNext/>
      </w:pPr>
      <w:r>
        <w:rPr>
          <w:noProof/>
        </w:rPr>
        <w:drawing>
          <wp:inline distT="0" distB="0" distL="0" distR="0" wp14:anchorId="53931BF8" wp14:editId="4DA4DB06">
            <wp:extent cx="5943600" cy="2603863"/>
            <wp:effectExtent l="0" t="0" r="0" b="6350"/>
            <wp:docPr id="50" name="Picture 50" descr="C:\Users\Vincenzo\Dropbox\inprogress\AfterSMODIA\Text\Figures\4_syntheticPearson\pvalues\samples\AFDRMetric_sampl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Vincenzo\Dropbox\inprogress\AfterSMODIA\Text\Figures\4_syntheticPearson\pvalues\samples\AFDRMetric_samples.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2603863"/>
                    </a:xfrm>
                    <a:prstGeom prst="rect">
                      <a:avLst/>
                    </a:prstGeom>
                    <a:noFill/>
                    <a:ln>
                      <a:noFill/>
                    </a:ln>
                  </pic:spPr>
                </pic:pic>
              </a:graphicData>
            </a:graphic>
          </wp:inline>
        </w:drawing>
      </w:r>
    </w:p>
    <w:p w:rsidR="006E0A5A" w:rsidRDefault="00541F5A" w:rsidP="00541F5A">
      <w:pPr>
        <w:pStyle w:val="Caption"/>
      </w:pPr>
      <w:r>
        <w:t xml:space="preserve">Figure S </w:t>
      </w:r>
      <w:fldSimple w:instr=" SEQ Figure_S \* ARABIC ">
        <w:r w:rsidR="00214BA5">
          <w:rPr>
            <w:noProof/>
          </w:rPr>
          <w:t>19</w:t>
        </w:r>
      </w:fldSimple>
      <w:r>
        <w:t xml:space="preserve">: AUFDR </w:t>
      </w:r>
      <w:r w:rsidR="001C2F92">
        <w:t>results on simulated data across different number of samples using Pearson p-values</w:t>
      </w:r>
    </w:p>
    <w:p w:rsidR="006E0A5A" w:rsidRDefault="006E0A5A" w:rsidP="004E4D39"/>
    <w:p w:rsidR="00103D41" w:rsidRDefault="001C2F92" w:rsidP="00103D41">
      <w:pPr>
        <w:keepNext/>
      </w:pPr>
      <w:r>
        <w:rPr>
          <w:noProof/>
        </w:rPr>
        <w:lastRenderedPageBreak/>
        <w:drawing>
          <wp:inline distT="0" distB="0" distL="0" distR="0" wp14:anchorId="48735E87" wp14:editId="0CFE49B9">
            <wp:extent cx="5943600" cy="2603863"/>
            <wp:effectExtent l="0" t="0" r="0" b="6350"/>
            <wp:docPr id="51" name="Picture 51" descr="C:\Users\Vincenzo\Dropbox\inprogress\AfterSMODIA\Text\Figures\4_syntheticPearson\pvalues\samples\AUPRC_sampl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Vincenzo\Dropbox\inprogress\AfterSMODIA\Text\Figures\4_syntheticPearson\pvalues\samples\AUPRC_samples.jpe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2603863"/>
                    </a:xfrm>
                    <a:prstGeom prst="rect">
                      <a:avLst/>
                    </a:prstGeom>
                    <a:noFill/>
                    <a:ln>
                      <a:noFill/>
                    </a:ln>
                  </pic:spPr>
                </pic:pic>
              </a:graphicData>
            </a:graphic>
          </wp:inline>
        </w:drawing>
      </w:r>
    </w:p>
    <w:p w:rsidR="006E0A5A" w:rsidRDefault="00103D41" w:rsidP="00103D41">
      <w:pPr>
        <w:pStyle w:val="Caption"/>
      </w:pPr>
      <w:r>
        <w:t xml:space="preserve">Figure S </w:t>
      </w:r>
      <w:fldSimple w:instr=" SEQ Figure_S \* ARABIC ">
        <w:r w:rsidR="00214BA5">
          <w:rPr>
            <w:noProof/>
          </w:rPr>
          <w:t>20</w:t>
        </w:r>
      </w:fldSimple>
      <w:r>
        <w:t>: AU</w:t>
      </w:r>
      <w:r w:rsidR="001C2F92">
        <w:t>PR</w:t>
      </w:r>
      <w:r>
        <w:t xml:space="preserve">C </w:t>
      </w:r>
      <w:r w:rsidR="001C2F92">
        <w:t>results on simulated data across different number of samples using Pearson p-values</w:t>
      </w:r>
    </w:p>
    <w:p w:rsidR="00103D41" w:rsidRDefault="001C2F92" w:rsidP="00103D41">
      <w:pPr>
        <w:keepNext/>
      </w:pPr>
      <w:r>
        <w:rPr>
          <w:noProof/>
        </w:rPr>
        <w:drawing>
          <wp:inline distT="0" distB="0" distL="0" distR="0" wp14:anchorId="125EE82C" wp14:editId="5DFD88AB">
            <wp:extent cx="5943600" cy="2603863"/>
            <wp:effectExtent l="0" t="0" r="0" b="6350"/>
            <wp:docPr id="52" name="Picture 52" descr="C:\Users\Vincenzo\Dropbox\inprogress\AfterSMODIA\Text\Figures\4_syntheticPearson\pvalues\samples\pAUC_sampl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Vincenzo\Dropbox\inprogress\AfterSMODIA\Text\Figures\4_syntheticPearson\pvalues\samples\pAUC_samples.jpe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2603863"/>
                    </a:xfrm>
                    <a:prstGeom prst="rect">
                      <a:avLst/>
                    </a:prstGeom>
                    <a:noFill/>
                    <a:ln>
                      <a:noFill/>
                    </a:ln>
                  </pic:spPr>
                </pic:pic>
              </a:graphicData>
            </a:graphic>
          </wp:inline>
        </w:drawing>
      </w:r>
    </w:p>
    <w:p w:rsidR="006E0A5A" w:rsidRDefault="00103D41" w:rsidP="00103D41">
      <w:pPr>
        <w:pStyle w:val="Caption"/>
      </w:pPr>
      <w:r>
        <w:t xml:space="preserve">Figure S </w:t>
      </w:r>
      <w:fldSimple w:instr=" SEQ Figure_S \* ARABIC ">
        <w:r w:rsidR="00214BA5">
          <w:rPr>
            <w:noProof/>
          </w:rPr>
          <w:t>21</w:t>
        </w:r>
      </w:fldSimple>
      <w:r>
        <w:t xml:space="preserve">: </w:t>
      </w:r>
      <w:r w:rsidR="001C2F92">
        <w:t>pAU</w:t>
      </w:r>
      <w:r>
        <w:t xml:space="preserve">C </w:t>
      </w:r>
      <w:r w:rsidR="001C2F92">
        <w:t>results on simulated data across different number of samples using Pearson p-values</w:t>
      </w:r>
    </w:p>
    <w:p w:rsidR="002C2AD3" w:rsidRDefault="001D0895" w:rsidP="002C2AD3">
      <w:pPr>
        <w:keepNext/>
      </w:pPr>
      <w:r>
        <w:rPr>
          <w:noProof/>
        </w:rPr>
        <w:lastRenderedPageBreak/>
        <w:drawing>
          <wp:inline distT="0" distB="0" distL="0" distR="0" wp14:anchorId="6270FA29" wp14:editId="2339E245">
            <wp:extent cx="5943600" cy="2603863"/>
            <wp:effectExtent l="0" t="0" r="0" b="6350"/>
            <wp:docPr id="53" name="Picture 53" descr="C:\Users\Vincenzo\Dropbox\inprogress\AfterSMODIA\Text\Figures\4_syntheticPearson\pvalues\studies\AUC_studi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Vincenzo\Dropbox\inprogress\AfterSMODIA\Text\Figures\4_syntheticPearson\pvalues\studies\AUC_studies.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2603863"/>
                    </a:xfrm>
                    <a:prstGeom prst="rect">
                      <a:avLst/>
                    </a:prstGeom>
                    <a:noFill/>
                    <a:ln>
                      <a:noFill/>
                    </a:ln>
                  </pic:spPr>
                </pic:pic>
              </a:graphicData>
            </a:graphic>
          </wp:inline>
        </w:drawing>
      </w:r>
    </w:p>
    <w:p w:rsidR="006E0A5A" w:rsidRDefault="002C2AD3" w:rsidP="002C2AD3">
      <w:pPr>
        <w:pStyle w:val="Caption"/>
      </w:pPr>
      <w:r>
        <w:t xml:space="preserve">Figure S </w:t>
      </w:r>
      <w:fldSimple w:instr=" SEQ Figure_S \* ARABIC ">
        <w:r w:rsidR="00214BA5">
          <w:rPr>
            <w:noProof/>
          </w:rPr>
          <w:t>22</w:t>
        </w:r>
      </w:fldSimple>
      <w:r w:rsidR="001D0895">
        <w:t xml:space="preserve">: </w:t>
      </w:r>
      <w:r>
        <w:t xml:space="preserve">AUC </w:t>
      </w:r>
      <w:r w:rsidR="00685B55">
        <w:t>results on simulated data across different number of studies using Pearson p-values</w:t>
      </w:r>
    </w:p>
    <w:p w:rsidR="002C2AD3" w:rsidRDefault="008002E4" w:rsidP="002C2AD3">
      <w:pPr>
        <w:keepNext/>
      </w:pPr>
      <w:r>
        <w:rPr>
          <w:noProof/>
        </w:rPr>
        <w:drawing>
          <wp:inline distT="0" distB="0" distL="0" distR="0" wp14:anchorId="7EAA2FB4" wp14:editId="61F506E6">
            <wp:extent cx="5943600" cy="2603863"/>
            <wp:effectExtent l="0" t="0" r="0" b="6350"/>
            <wp:docPr id="54" name="Picture 54" descr="C:\Users\Vincenzo\Dropbox\inprogress\AfterSMODIA\Text\Figures\4_syntheticPearson\pvalues\studies\AUFDR_studi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Vincenzo\Dropbox\inprogress\AfterSMODIA\Text\Figures\4_syntheticPearson\pvalues\studies\AUFDR_studies.jpe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2603863"/>
                    </a:xfrm>
                    <a:prstGeom prst="rect">
                      <a:avLst/>
                    </a:prstGeom>
                    <a:noFill/>
                    <a:ln>
                      <a:noFill/>
                    </a:ln>
                  </pic:spPr>
                </pic:pic>
              </a:graphicData>
            </a:graphic>
          </wp:inline>
        </w:drawing>
      </w:r>
    </w:p>
    <w:p w:rsidR="002C2AD3" w:rsidRDefault="002C2AD3" w:rsidP="002C2AD3">
      <w:pPr>
        <w:pStyle w:val="Caption"/>
      </w:pPr>
      <w:r>
        <w:t xml:space="preserve">Figure S </w:t>
      </w:r>
      <w:fldSimple w:instr=" SEQ Figure_S \* ARABIC ">
        <w:r w:rsidR="00214BA5">
          <w:rPr>
            <w:noProof/>
          </w:rPr>
          <w:t>23</w:t>
        </w:r>
      </w:fldSimple>
      <w:r>
        <w:t xml:space="preserve">: AUFDR </w:t>
      </w:r>
      <w:r w:rsidR="008002E4">
        <w:t>results on simulated data across different number of studies using Pearson p-values</w:t>
      </w:r>
    </w:p>
    <w:p w:rsidR="00D34BF4" w:rsidRDefault="00D34BF4" w:rsidP="00D34BF4"/>
    <w:p w:rsidR="00D502DF" w:rsidRDefault="008002E4" w:rsidP="00D502DF">
      <w:pPr>
        <w:keepNext/>
      </w:pPr>
      <w:r>
        <w:rPr>
          <w:noProof/>
        </w:rPr>
        <w:lastRenderedPageBreak/>
        <w:drawing>
          <wp:inline distT="0" distB="0" distL="0" distR="0" wp14:anchorId="10167ECC" wp14:editId="4A0B1866">
            <wp:extent cx="5943600" cy="2603863"/>
            <wp:effectExtent l="0" t="0" r="0" b="6350"/>
            <wp:docPr id="55" name="Picture 55" descr="C:\Users\Vincenzo\Dropbox\inprogress\AfterSMODIA\Text\Figures\4_syntheticPearson\pvalues\studies\AUPRC_studi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Vincenzo\Dropbox\inprogress\AfterSMODIA\Text\Figures\4_syntheticPearson\pvalues\studies\AUPRC_studies.jpe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2603863"/>
                    </a:xfrm>
                    <a:prstGeom prst="rect">
                      <a:avLst/>
                    </a:prstGeom>
                    <a:noFill/>
                    <a:ln>
                      <a:noFill/>
                    </a:ln>
                  </pic:spPr>
                </pic:pic>
              </a:graphicData>
            </a:graphic>
          </wp:inline>
        </w:drawing>
      </w:r>
    </w:p>
    <w:p w:rsidR="00D502DF" w:rsidRDefault="00D502DF" w:rsidP="00D502DF">
      <w:pPr>
        <w:pStyle w:val="Caption"/>
      </w:pPr>
      <w:r>
        <w:t xml:space="preserve">Figure S </w:t>
      </w:r>
      <w:fldSimple w:instr=" SEQ Figure_S \* ARABIC ">
        <w:r w:rsidR="00214BA5">
          <w:rPr>
            <w:noProof/>
          </w:rPr>
          <w:t>24</w:t>
        </w:r>
      </w:fldSimple>
      <w:r>
        <w:t>: AU</w:t>
      </w:r>
      <w:r w:rsidR="008002E4">
        <w:t>PR</w:t>
      </w:r>
      <w:r>
        <w:t xml:space="preserve">C </w:t>
      </w:r>
      <w:r w:rsidR="008002E4">
        <w:t>results on simulated data across different number of studies using Pearson p-values</w:t>
      </w:r>
    </w:p>
    <w:p w:rsidR="006E0A5A" w:rsidRDefault="006E0A5A" w:rsidP="00D34BF4"/>
    <w:p w:rsidR="00927B7F" w:rsidRDefault="008002E4" w:rsidP="00927B7F">
      <w:pPr>
        <w:keepNext/>
      </w:pPr>
      <w:r>
        <w:rPr>
          <w:noProof/>
        </w:rPr>
        <w:drawing>
          <wp:inline distT="0" distB="0" distL="0" distR="0" wp14:anchorId="26B3D50D" wp14:editId="5C011EF3">
            <wp:extent cx="5943600" cy="2603863"/>
            <wp:effectExtent l="0" t="0" r="0" b="6350"/>
            <wp:docPr id="56" name="Picture 56" descr="C:\Users\Vincenzo\Dropbox\inprogress\AfterSMODIA\Text\Figures\4_syntheticPearson\pvalues\studies\pAUC_studi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Vincenzo\Dropbox\inprogress\AfterSMODIA\Text\Figures\4_syntheticPearson\pvalues\studies\pAUC_studies.jpe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2603863"/>
                    </a:xfrm>
                    <a:prstGeom prst="rect">
                      <a:avLst/>
                    </a:prstGeom>
                    <a:noFill/>
                    <a:ln>
                      <a:noFill/>
                    </a:ln>
                  </pic:spPr>
                </pic:pic>
              </a:graphicData>
            </a:graphic>
          </wp:inline>
        </w:drawing>
      </w:r>
    </w:p>
    <w:p w:rsidR="006E0A5A" w:rsidRDefault="00927B7F" w:rsidP="00927B7F">
      <w:pPr>
        <w:pStyle w:val="Caption"/>
      </w:pPr>
      <w:r>
        <w:t xml:space="preserve">Figure S </w:t>
      </w:r>
      <w:fldSimple w:instr=" SEQ Figure_S \* ARABIC ">
        <w:r w:rsidR="00214BA5">
          <w:rPr>
            <w:noProof/>
          </w:rPr>
          <w:t>25</w:t>
        </w:r>
      </w:fldSimple>
      <w:r>
        <w:t xml:space="preserve">: </w:t>
      </w:r>
      <w:r w:rsidR="008002E4">
        <w:t>pAU</w:t>
      </w:r>
      <w:r>
        <w:t xml:space="preserve">C </w:t>
      </w:r>
      <w:r w:rsidR="008002E4">
        <w:t>results on simulated data across different number of studies using Pearson p-values</w:t>
      </w:r>
    </w:p>
    <w:p w:rsidR="005F54F5" w:rsidRDefault="00A70A07" w:rsidP="005F54F5">
      <w:pPr>
        <w:keepNext/>
      </w:pPr>
      <w:r>
        <w:rPr>
          <w:noProof/>
        </w:rPr>
        <w:lastRenderedPageBreak/>
        <w:drawing>
          <wp:inline distT="0" distB="0" distL="0" distR="0" wp14:anchorId="320D3834" wp14:editId="4031FA42">
            <wp:extent cx="5943600" cy="2603237"/>
            <wp:effectExtent l="0" t="0" r="0" b="6985"/>
            <wp:docPr id="57" name="Picture 57" descr="C:\Users\Vincenzo\Dropbox\inprogress\AfterSMODIA\Text\Figures\5_syntheticSpearman\correlation\samples\AUC_sampl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Vincenzo\Dropbox\inprogress\AfterSMODIA\Text\Figures\5_syntheticSpearman\correlation\samples\AUC_samples.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2603237"/>
                    </a:xfrm>
                    <a:prstGeom prst="rect">
                      <a:avLst/>
                    </a:prstGeom>
                    <a:noFill/>
                    <a:ln>
                      <a:noFill/>
                    </a:ln>
                  </pic:spPr>
                </pic:pic>
              </a:graphicData>
            </a:graphic>
          </wp:inline>
        </w:drawing>
      </w:r>
    </w:p>
    <w:p w:rsidR="006E0A5A" w:rsidRDefault="005F54F5" w:rsidP="005F54F5">
      <w:pPr>
        <w:pStyle w:val="Caption"/>
      </w:pPr>
      <w:r>
        <w:t xml:space="preserve">Figure S </w:t>
      </w:r>
      <w:fldSimple w:instr=" SEQ Figure_S \* ARABIC ">
        <w:r w:rsidR="00214BA5">
          <w:rPr>
            <w:noProof/>
          </w:rPr>
          <w:t>26</w:t>
        </w:r>
      </w:fldSimple>
      <w:r w:rsidR="00A70A07">
        <w:t xml:space="preserve">: </w:t>
      </w:r>
      <w:r>
        <w:t>AUC results on simulated data ac</w:t>
      </w:r>
      <w:r w:rsidR="00A70A07">
        <w:t>ross different sample sizes</w:t>
      </w:r>
      <w:r>
        <w:t xml:space="preserve"> using </w:t>
      </w:r>
      <w:r w:rsidR="00A70A07">
        <w:t>Spearman Correlation</w:t>
      </w:r>
    </w:p>
    <w:p w:rsidR="006E0A5A" w:rsidRDefault="006E0A5A" w:rsidP="00D34BF4"/>
    <w:p w:rsidR="005F54F5" w:rsidRDefault="00D95C1E" w:rsidP="005F54F5">
      <w:pPr>
        <w:keepNext/>
      </w:pPr>
      <w:r>
        <w:rPr>
          <w:noProof/>
        </w:rPr>
        <w:drawing>
          <wp:inline distT="0" distB="0" distL="0" distR="0" wp14:anchorId="585A87DF" wp14:editId="241B644F">
            <wp:extent cx="5943600" cy="2603237"/>
            <wp:effectExtent l="0" t="0" r="0" b="6985"/>
            <wp:docPr id="58" name="Picture 58" descr="C:\Users\Vincenzo\Dropbox\inprogress\AfterSMODIA\Text\Figures\5_syntheticSpearman\correlation\samples\AUFDR_sampl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Vincenzo\Dropbox\inprogress\AfterSMODIA\Text\Figures\5_syntheticSpearman\correlation\samples\AUFDR_samples.jpe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2603237"/>
                    </a:xfrm>
                    <a:prstGeom prst="rect">
                      <a:avLst/>
                    </a:prstGeom>
                    <a:noFill/>
                    <a:ln>
                      <a:noFill/>
                    </a:ln>
                  </pic:spPr>
                </pic:pic>
              </a:graphicData>
            </a:graphic>
          </wp:inline>
        </w:drawing>
      </w:r>
    </w:p>
    <w:p w:rsidR="00A70A07" w:rsidRDefault="005F54F5" w:rsidP="00A70A07">
      <w:pPr>
        <w:pStyle w:val="Caption"/>
      </w:pPr>
      <w:r>
        <w:t xml:space="preserve">Figure S </w:t>
      </w:r>
      <w:fldSimple w:instr=" SEQ Figure_S \* ARABIC ">
        <w:r w:rsidR="00214BA5">
          <w:rPr>
            <w:noProof/>
          </w:rPr>
          <w:t>27</w:t>
        </w:r>
      </w:fldSimple>
      <w:r>
        <w:t xml:space="preserve">: AUFDR </w:t>
      </w:r>
      <w:r w:rsidR="00A70A07">
        <w:t>results on simulated data across different sample sizes using Spearman Correlation</w:t>
      </w:r>
    </w:p>
    <w:p w:rsidR="006E0A5A" w:rsidRDefault="006E0A5A" w:rsidP="005F54F5">
      <w:pPr>
        <w:pStyle w:val="Caption"/>
      </w:pPr>
    </w:p>
    <w:p w:rsidR="00D34BF4" w:rsidRDefault="00D34BF4" w:rsidP="00D34BF4"/>
    <w:p w:rsidR="00BA5DA4" w:rsidRDefault="00D95C1E" w:rsidP="00BA5DA4">
      <w:pPr>
        <w:keepNext/>
      </w:pPr>
      <w:r>
        <w:rPr>
          <w:noProof/>
        </w:rPr>
        <w:lastRenderedPageBreak/>
        <w:drawing>
          <wp:inline distT="0" distB="0" distL="0" distR="0" wp14:anchorId="49E3EC90" wp14:editId="47F71D30">
            <wp:extent cx="5943600" cy="2603237"/>
            <wp:effectExtent l="0" t="0" r="0" b="6985"/>
            <wp:docPr id="59" name="Picture 59" descr="C:\Users\Vincenzo\Dropbox\inprogress\AfterSMODIA\Text\Figures\5_syntheticSpearman\correlation\samples\AUPRC_sampl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Vincenzo\Dropbox\inprogress\AfterSMODIA\Text\Figures\5_syntheticSpearman\correlation\samples\AUPRC_samples.jpe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2603237"/>
                    </a:xfrm>
                    <a:prstGeom prst="rect">
                      <a:avLst/>
                    </a:prstGeom>
                    <a:noFill/>
                    <a:ln>
                      <a:noFill/>
                    </a:ln>
                  </pic:spPr>
                </pic:pic>
              </a:graphicData>
            </a:graphic>
          </wp:inline>
        </w:drawing>
      </w:r>
    </w:p>
    <w:p w:rsidR="00A70A07" w:rsidRDefault="00BA5DA4" w:rsidP="00A70A07">
      <w:pPr>
        <w:pStyle w:val="Caption"/>
      </w:pPr>
      <w:r>
        <w:t xml:space="preserve">Figure S </w:t>
      </w:r>
      <w:fldSimple w:instr=" SEQ Figure_S \* ARABIC ">
        <w:r w:rsidR="00214BA5">
          <w:rPr>
            <w:noProof/>
          </w:rPr>
          <w:t>28</w:t>
        </w:r>
      </w:fldSimple>
      <w:r>
        <w:t>: AU</w:t>
      </w:r>
      <w:r w:rsidR="00D95C1E">
        <w:t>PR</w:t>
      </w:r>
      <w:r>
        <w:t xml:space="preserve">C </w:t>
      </w:r>
      <w:r w:rsidR="00A70A07">
        <w:t>results on simulated data across different sample sizes using Spearman Correlation</w:t>
      </w:r>
    </w:p>
    <w:p w:rsidR="006E0A5A" w:rsidRDefault="006E0A5A" w:rsidP="00BA5DA4">
      <w:pPr>
        <w:pStyle w:val="Caption"/>
      </w:pPr>
    </w:p>
    <w:p w:rsidR="00BA5DA4" w:rsidRDefault="00D95C1E" w:rsidP="00BA5DA4">
      <w:pPr>
        <w:keepNext/>
      </w:pPr>
      <w:r>
        <w:rPr>
          <w:noProof/>
        </w:rPr>
        <w:drawing>
          <wp:inline distT="0" distB="0" distL="0" distR="0" wp14:anchorId="6E27A236" wp14:editId="0186E16A">
            <wp:extent cx="5943600" cy="2603237"/>
            <wp:effectExtent l="0" t="0" r="0" b="6985"/>
            <wp:docPr id="60" name="Picture 60" descr="C:\Users\Vincenzo\Dropbox\inprogress\AfterSMODIA\Text\Figures\5_syntheticSpearman\correlation\samples\pAUC_sampl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Vincenzo\Dropbox\inprogress\AfterSMODIA\Text\Figures\5_syntheticSpearman\correlation\samples\pAUC_samples.jpe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2603237"/>
                    </a:xfrm>
                    <a:prstGeom prst="rect">
                      <a:avLst/>
                    </a:prstGeom>
                    <a:noFill/>
                    <a:ln>
                      <a:noFill/>
                    </a:ln>
                  </pic:spPr>
                </pic:pic>
              </a:graphicData>
            </a:graphic>
          </wp:inline>
        </w:drawing>
      </w:r>
    </w:p>
    <w:p w:rsidR="00A70A07" w:rsidRDefault="00BA5DA4" w:rsidP="00A70A07">
      <w:pPr>
        <w:pStyle w:val="Caption"/>
      </w:pPr>
      <w:r>
        <w:t xml:space="preserve">Figure S </w:t>
      </w:r>
      <w:fldSimple w:instr=" SEQ Figure_S \* ARABIC ">
        <w:r w:rsidR="00214BA5">
          <w:rPr>
            <w:noProof/>
          </w:rPr>
          <w:t>29</w:t>
        </w:r>
      </w:fldSimple>
      <w:r>
        <w:t xml:space="preserve">: </w:t>
      </w:r>
      <w:r w:rsidR="00D95C1E">
        <w:t xml:space="preserve">pAUC </w:t>
      </w:r>
      <w:r w:rsidR="00A70A07">
        <w:t>results on simulated data across different sample sizes using Spearman Correlation</w:t>
      </w:r>
    </w:p>
    <w:p w:rsidR="006E0A5A" w:rsidRDefault="006E0A5A" w:rsidP="00BA5DA4">
      <w:pPr>
        <w:pStyle w:val="Caption"/>
      </w:pPr>
    </w:p>
    <w:p w:rsidR="006E0A5A" w:rsidRDefault="006E0A5A" w:rsidP="00D34BF4"/>
    <w:p w:rsidR="00B60BC4" w:rsidRDefault="00443A9E" w:rsidP="00B60BC4">
      <w:pPr>
        <w:keepNext/>
      </w:pPr>
      <w:r>
        <w:rPr>
          <w:noProof/>
        </w:rPr>
        <w:lastRenderedPageBreak/>
        <w:drawing>
          <wp:inline distT="0" distB="0" distL="0" distR="0" wp14:anchorId="2E825349" wp14:editId="58C1DEB4">
            <wp:extent cx="5943600" cy="2603237"/>
            <wp:effectExtent l="0" t="0" r="0" b="6985"/>
            <wp:docPr id="61" name="Picture 61" descr="C:\Users\Vincenzo\Dropbox\inprogress\AfterSMODIA\Text\Figures\5_syntheticSpearman\correlation\studies\AUC_studi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Vincenzo\Dropbox\inprogress\AfterSMODIA\Text\Figures\5_syntheticSpearman\correlation\studies\AUC_studies.jpe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2603237"/>
                    </a:xfrm>
                    <a:prstGeom prst="rect">
                      <a:avLst/>
                    </a:prstGeom>
                    <a:noFill/>
                    <a:ln>
                      <a:noFill/>
                    </a:ln>
                  </pic:spPr>
                </pic:pic>
              </a:graphicData>
            </a:graphic>
          </wp:inline>
        </w:drawing>
      </w:r>
    </w:p>
    <w:p w:rsidR="006E0A5A" w:rsidRDefault="00B60BC4" w:rsidP="00B60BC4">
      <w:pPr>
        <w:pStyle w:val="Caption"/>
      </w:pPr>
      <w:r>
        <w:t xml:space="preserve">Figure S </w:t>
      </w:r>
      <w:fldSimple w:instr=" SEQ Figure_S \* ARABIC ">
        <w:r w:rsidR="00214BA5">
          <w:rPr>
            <w:noProof/>
          </w:rPr>
          <w:t>30</w:t>
        </w:r>
      </w:fldSimple>
      <w:r>
        <w:t xml:space="preserve">: </w:t>
      </w:r>
      <w:r w:rsidR="00471E78">
        <w:t>AUC results on simulated data across different number of studies using Spearman Correlation</w:t>
      </w:r>
    </w:p>
    <w:p w:rsidR="00B60BC4" w:rsidRDefault="00126604" w:rsidP="00B60BC4">
      <w:pPr>
        <w:keepNext/>
      </w:pPr>
      <w:r>
        <w:rPr>
          <w:noProof/>
        </w:rPr>
        <w:drawing>
          <wp:inline distT="0" distB="0" distL="0" distR="0" wp14:anchorId="208973CD" wp14:editId="542C3785">
            <wp:extent cx="5943600" cy="2603237"/>
            <wp:effectExtent l="0" t="0" r="0" b="6985"/>
            <wp:docPr id="62" name="Picture 62" descr="C:\Users\Vincenzo\Dropbox\inprogress\AfterSMODIA\Text\Figures\5_syntheticSpearman\correlation\studies\AUFDR_studi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Vincenzo\Dropbox\inprogress\AfterSMODIA\Text\Figures\5_syntheticSpearman\correlation\studies\AUFDR_studies.jpe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2603237"/>
                    </a:xfrm>
                    <a:prstGeom prst="rect">
                      <a:avLst/>
                    </a:prstGeom>
                    <a:noFill/>
                    <a:ln>
                      <a:noFill/>
                    </a:ln>
                  </pic:spPr>
                </pic:pic>
              </a:graphicData>
            </a:graphic>
          </wp:inline>
        </w:drawing>
      </w:r>
    </w:p>
    <w:p w:rsidR="006E0A5A" w:rsidRDefault="00B60BC4" w:rsidP="00B60BC4">
      <w:pPr>
        <w:pStyle w:val="Caption"/>
      </w:pPr>
      <w:r>
        <w:t xml:space="preserve">Figure S </w:t>
      </w:r>
      <w:fldSimple w:instr=" SEQ Figure_S \* ARABIC ">
        <w:r w:rsidR="00214BA5">
          <w:rPr>
            <w:noProof/>
          </w:rPr>
          <w:t>31</w:t>
        </w:r>
      </w:fldSimple>
      <w:r>
        <w:t xml:space="preserve">: AUFDR </w:t>
      </w:r>
      <w:r w:rsidR="00443A9E">
        <w:t>results on simulated data across different number of studies using Spearman Correlation</w:t>
      </w:r>
    </w:p>
    <w:p w:rsidR="00F01F58" w:rsidRDefault="00126604" w:rsidP="00F01F58">
      <w:pPr>
        <w:keepNext/>
      </w:pPr>
      <w:r>
        <w:rPr>
          <w:noProof/>
        </w:rPr>
        <w:lastRenderedPageBreak/>
        <w:drawing>
          <wp:inline distT="0" distB="0" distL="0" distR="0" wp14:anchorId="3F5ABE10" wp14:editId="173A3000">
            <wp:extent cx="5943600" cy="2603237"/>
            <wp:effectExtent l="0" t="0" r="0" b="6985"/>
            <wp:docPr id="63" name="Picture 63" descr="C:\Users\Vincenzo\Dropbox\inprogress\AfterSMODIA\Text\Figures\5_syntheticSpearman\correlation\studies\AUPRC_studi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Vincenzo\Dropbox\inprogress\AfterSMODIA\Text\Figures\5_syntheticSpearman\correlation\studies\AUPRC_studies.jpe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2603237"/>
                    </a:xfrm>
                    <a:prstGeom prst="rect">
                      <a:avLst/>
                    </a:prstGeom>
                    <a:noFill/>
                    <a:ln>
                      <a:noFill/>
                    </a:ln>
                  </pic:spPr>
                </pic:pic>
              </a:graphicData>
            </a:graphic>
          </wp:inline>
        </w:drawing>
      </w:r>
    </w:p>
    <w:p w:rsidR="00F01F58" w:rsidRDefault="00F01F58" w:rsidP="00F01F58">
      <w:pPr>
        <w:pStyle w:val="Caption"/>
      </w:pPr>
      <w:r>
        <w:t xml:space="preserve">Figure S </w:t>
      </w:r>
      <w:fldSimple w:instr=" SEQ Figure_S \* ARABIC ">
        <w:r w:rsidR="00214BA5">
          <w:rPr>
            <w:noProof/>
          </w:rPr>
          <w:t>32</w:t>
        </w:r>
      </w:fldSimple>
      <w:r>
        <w:t>: AU</w:t>
      </w:r>
      <w:r w:rsidR="00443A9E">
        <w:t>PR</w:t>
      </w:r>
      <w:r w:rsidR="001102EE">
        <w:t>C</w:t>
      </w:r>
      <w:r>
        <w:t xml:space="preserve"> </w:t>
      </w:r>
      <w:r w:rsidR="00443A9E">
        <w:t>results on simulated data across different number of studies using Spearman Correlation</w:t>
      </w:r>
    </w:p>
    <w:p w:rsidR="006E0A5A" w:rsidRDefault="006E0A5A" w:rsidP="00D34BF4"/>
    <w:p w:rsidR="00770121" w:rsidRDefault="00126604" w:rsidP="00770121">
      <w:pPr>
        <w:keepNext/>
      </w:pPr>
      <w:r>
        <w:rPr>
          <w:noProof/>
        </w:rPr>
        <w:drawing>
          <wp:inline distT="0" distB="0" distL="0" distR="0" wp14:anchorId="2E502EB7" wp14:editId="551CFD98">
            <wp:extent cx="5943600" cy="2603237"/>
            <wp:effectExtent l="0" t="0" r="0" b="6985"/>
            <wp:docPr id="64" name="Picture 64" descr="C:\Users\Vincenzo\Dropbox\inprogress\AfterSMODIA\Text\Figures\5_syntheticSpearman\correlation\studies\pAUC_studi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Vincenzo\Dropbox\inprogress\AfterSMODIA\Text\Figures\5_syntheticSpearman\correlation\studies\pAUC_studies.jpe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2603237"/>
                    </a:xfrm>
                    <a:prstGeom prst="rect">
                      <a:avLst/>
                    </a:prstGeom>
                    <a:noFill/>
                    <a:ln>
                      <a:noFill/>
                    </a:ln>
                  </pic:spPr>
                </pic:pic>
              </a:graphicData>
            </a:graphic>
          </wp:inline>
        </w:drawing>
      </w:r>
    </w:p>
    <w:p w:rsidR="006E0A5A" w:rsidRDefault="00770121" w:rsidP="00770121">
      <w:pPr>
        <w:pStyle w:val="Caption"/>
      </w:pPr>
      <w:r>
        <w:t xml:space="preserve">Figure S </w:t>
      </w:r>
      <w:fldSimple w:instr=" SEQ Figure_S \* ARABIC ">
        <w:r w:rsidR="00214BA5">
          <w:rPr>
            <w:noProof/>
          </w:rPr>
          <w:t>33</w:t>
        </w:r>
      </w:fldSimple>
      <w:r>
        <w:t xml:space="preserve">: </w:t>
      </w:r>
      <w:r w:rsidR="00443A9E">
        <w:t>p</w:t>
      </w:r>
      <w:r>
        <w:t xml:space="preserve">AUC </w:t>
      </w:r>
      <w:r w:rsidR="00443A9E">
        <w:t>results on simulated data across different number of studies using Spearman Correlation</w:t>
      </w:r>
    </w:p>
    <w:p w:rsidR="006E0A5A" w:rsidRDefault="006E0A5A" w:rsidP="00D34BF4"/>
    <w:p w:rsidR="00770121" w:rsidRDefault="00E4311D" w:rsidP="00770121">
      <w:pPr>
        <w:keepNext/>
      </w:pPr>
      <w:r>
        <w:rPr>
          <w:noProof/>
        </w:rPr>
        <w:lastRenderedPageBreak/>
        <w:drawing>
          <wp:inline distT="0" distB="0" distL="0" distR="0" wp14:anchorId="54398543" wp14:editId="3DBA3B66">
            <wp:extent cx="5943600" cy="2603237"/>
            <wp:effectExtent l="0" t="0" r="0" b="6985"/>
            <wp:docPr id="65" name="Picture 65" descr="C:\Users\Vincenzo\Dropbox\inprogress\AfterSMODIA\Text\Figures\5_syntheticSpearman\pvalues\samples\AUC_sampl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Vincenzo\Dropbox\inprogress\AfterSMODIA\Text\Figures\5_syntheticSpearman\pvalues\samples\AUC_samples.jpe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3600" cy="2603237"/>
                    </a:xfrm>
                    <a:prstGeom prst="rect">
                      <a:avLst/>
                    </a:prstGeom>
                    <a:noFill/>
                    <a:ln>
                      <a:noFill/>
                    </a:ln>
                  </pic:spPr>
                </pic:pic>
              </a:graphicData>
            </a:graphic>
          </wp:inline>
        </w:drawing>
      </w:r>
    </w:p>
    <w:p w:rsidR="006E0A5A" w:rsidRDefault="00770121" w:rsidP="00770121">
      <w:pPr>
        <w:pStyle w:val="Caption"/>
      </w:pPr>
      <w:r>
        <w:t xml:space="preserve">Figure S </w:t>
      </w:r>
      <w:fldSimple w:instr=" SEQ Figure_S \* ARABIC ">
        <w:r w:rsidR="00214BA5">
          <w:rPr>
            <w:noProof/>
          </w:rPr>
          <w:t>34</w:t>
        </w:r>
      </w:fldSimple>
      <w:r w:rsidR="001011A0">
        <w:t xml:space="preserve">: </w:t>
      </w:r>
      <w:r>
        <w:t>AUC results on simula</w:t>
      </w:r>
      <w:r w:rsidR="006806A7">
        <w:t>ted data across different sample sizes</w:t>
      </w:r>
      <w:r>
        <w:t xml:space="preserve"> using Spearman Correlation p-values.</w:t>
      </w:r>
    </w:p>
    <w:p w:rsidR="00770121" w:rsidRDefault="00E4311D" w:rsidP="00770121">
      <w:pPr>
        <w:keepNext/>
      </w:pPr>
      <w:r>
        <w:rPr>
          <w:noProof/>
        </w:rPr>
        <w:drawing>
          <wp:inline distT="0" distB="0" distL="0" distR="0" wp14:anchorId="2C858CA6" wp14:editId="1A7198EB">
            <wp:extent cx="5943600" cy="2603237"/>
            <wp:effectExtent l="0" t="0" r="0" b="6985"/>
            <wp:docPr id="66" name="Picture 66" descr="C:\Users\Vincenzo\Dropbox\inprogress\AfterSMODIA\Text\Figures\5_syntheticSpearman\pvalues\samples\AUFDR_sampl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Vincenzo\Dropbox\inprogress\AfterSMODIA\Text\Figures\5_syntheticSpearman\pvalues\samples\AUFDR_samples.jpe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3600" cy="2603237"/>
                    </a:xfrm>
                    <a:prstGeom prst="rect">
                      <a:avLst/>
                    </a:prstGeom>
                    <a:noFill/>
                    <a:ln>
                      <a:noFill/>
                    </a:ln>
                  </pic:spPr>
                </pic:pic>
              </a:graphicData>
            </a:graphic>
          </wp:inline>
        </w:drawing>
      </w:r>
    </w:p>
    <w:p w:rsidR="006E0A5A" w:rsidRDefault="00770121" w:rsidP="001B650A">
      <w:pPr>
        <w:pStyle w:val="Caption"/>
      </w:pPr>
      <w:r>
        <w:t xml:space="preserve">Figure S </w:t>
      </w:r>
      <w:fldSimple w:instr=" SEQ Figure_S \* ARABIC ">
        <w:r w:rsidR="00214BA5">
          <w:rPr>
            <w:noProof/>
          </w:rPr>
          <w:t>35</w:t>
        </w:r>
      </w:fldSimple>
      <w:r>
        <w:t xml:space="preserve">: AUFDR </w:t>
      </w:r>
      <w:r w:rsidR="006806A7">
        <w:t>results on simulated data across different sample sizes using Spearman Correlation p-values.</w:t>
      </w:r>
    </w:p>
    <w:p w:rsidR="001B650A" w:rsidRPr="001B650A" w:rsidRDefault="001B650A" w:rsidP="001B650A"/>
    <w:p w:rsidR="00AB3540" w:rsidRDefault="00E4311D" w:rsidP="00AB3540">
      <w:pPr>
        <w:keepNext/>
      </w:pPr>
      <w:r>
        <w:rPr>
          <w:noProof/>
        </w:rPr>
        <w:lastRenderedPageBreak/>
        <w:drawing>
          <wp:inline distT="0" distB="0" distL="0" distR="0" wp14:anchorId="13043655" wp14:editId="23A50EE2">
            <wp:extent cx="5943600" cy="2590050"/>
            <wp:effectExtent l="0" t="0" r="0" b="1270"/>
            <wp:docPr id="67" name="Picture 67" descr="C:\Users\Vincenzo\Dropbox\inprogress\AfterSMODIA\Text\Figures\5_syntheticSpearman\pvalues\samples\AUPRC_sampl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Vincenzo\Dropbox\inprogress\AfterSMODIA\Text\Figures\5_syntheticSpearman\pvalues\samples\AUPRC_samples.jpe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43600" cy="2590050"/>
                    </a:xfrm>
                    <a:prstGeom prst="rect">
                      <a:avLst/>
                    </a:prstGeom>
                    <a:noFill/>
                    <a:ln>
                      <a:noFill/>
                    </a:ln>
                  </pic:spPr>
                </pic:pic>
              </a:graphicData>
            </a:graphic>
          </wp:inline>
        </w:drawing>
      </w:r>
    </w:p>
    <w:p w:rsidR="006E0A5A" w:rsidRDefault="00AB3540" w:rsidP="001B650A">
      <w:pPr>
        <w:pStyle w:val="Caption"/>
      </w:pPr>
      <w:r>
        <w:t xml:space="preserve">Figure S </w:t>
      </w:r>
      <w:fldSimple w:instr=" SEQ Figure_S \* ARABIC ">
        <w:r w:rsidR="00214BA5">
          <w:rPr>
            <w:noProof/>
          </w:rPr>
          <w:t>36</w:t>
        </w:r>
      </w:fldSimple>
      <w:r>
        <w:t>: AU</w:t>
      </w:r>
      <w:r w:rsidR="001011A0">
        <w:t>PR</w:t>
      </w:r>
      <w:r>
        <w:t xml:space="preserve">C </w:t>
      </w:r>
      <w:r w:rsidR="006806A7">
        <w:t>results on simulated data across different sample sizes using Spearman Correlation p-values.</w:t>
      </w:r>
    </w:p>
    <w:p w:rsidR="001B650A" w:rsidRDefault="00E4311D" w:rsidP="001B650A">
      <w:pPr>
        <w:keepNext/>
      </w:pPr>
      <w:r>
        <w:rPr>
          <w:noProof/>
        </w:rPr>
        <w:drawing>
          <wp:inline distT="0" distB="0" distL="0" distR="0" wp14:anchorId="0E38A9D4" wp14:editId="2ED7E68F">
            <wp:extent cx="5943600" cy="2603237"/>
            <wp:effectExtent l="0" t="0" r="0" b="6985"/>
            <wp:docPr id="68" name="Picture 68" descr="C:\Users\Vincenzo\Dropbox\inprogress\AfterSMODIA\Text\Figures\5_syntheticSpearman\pvalues\samples\pAUC_sampl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Vincenzo\Dropbox\inprogress\AfterSMODIA\Text\Figures\5_syntheticSpearman\pvalues\samples\pAUC_samples.jpe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3600" cy="2603237"/>
                    </a:xfrm>
                    <a:prstGeom prst="rect">
                      <a:avLst/>
                    </a:prstGeom>
                    <a:noFill/>
                    <a:ln>
                      <a:noFill/>
                    </a:ln>
                  </pic:spPr>
                </pic:pic>
              </a:graphicData>
            </a:graphic>
          </wp:inline>
        </w:drawing>
      </w:r>
    </w:p>
    <w:p w:rsidR="006E0A5A" w:rsidRDefault="001B650A" w:rsidP="001B650A">
      <w:pPr>
        <w:pStyle w:val="Caption"/>
      </w:pPr>
      <w:r>
        <w:t xml:space="preserve">Figure S </w:t>
      </w:r>
      <w:fldSimple w:instr=" SEQ Figure_S \* ARABIC ">
        <w:r w:rsidR="00214BA5">
          <w:rPr>
            <w:noProof/>
          </w:rPr>
          <w:t>37</w:t>
        </w:r>
      </w:fldSimple>
      <w:r w:rsidR="001011A0">
        <w:t>: pAU</w:t>
      </w:r>
      <w:r>
        <w:t xml:space="preserve">C </w:t>
      </w:r>
      <w:r w:rsidR="006806A7">
        <w:t>results on simulated data across different sample sizes using Spearman Correlation p-values.</w:t>
      </w:r>
    </w:p>
    <w:p w:rsidR="006E0A5A" w:rsidRDefault="006E0A5A" w:rsidP="004E4D39"/>
    <w:p w:rsidR="00622BA5" w:rsidRDefault="001F6EA1" w:rsidP="00622BA5">
      <w:pPr>
        <w:keepNext/>
      </w:pPr>
      <w:r>
        <w:rPr>
          <w:noProof/>
        </w:rPr>
        <w:lastRenderedPageBreak/>
        <w:drawing>
          <wp:inline distT="0" distB="0" distL="0" distR="0" wp14:anchorId="2BB4CCCC" wp14:editId="52218793">
            <wp:extent cx="5943600" cy="2603237"/>
            <wp:effectExtent l="0" t="0" r="0" b="6985"/>
            <wp:docPr id="69" name="Picture 69" descr="C:\Users\Vincenzo\Dropbox\inprogress\AfterSMODIA\Text\Figures\5_syntheticSpearman\pvalues\studies\AUC_studi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Vincenzo\Dropbox\inprogress\AfterSMODIA\Text\Figures\5_syntheticSpearman\pvalues\studies\AUC_studies.jpe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43600" cy="2603237"/>
                    </a:xfrm>
                    <a:prstGeom prst="rect">
                      <a:avLst/>
                    </a:prstGeom>
                    <a:noFill/>
                    <a:ln>
                      <a:noFill/>
                    </a:ln>
                  </pic:spPr>
                </pic:pic>
              </a:graphicData>
            </a:graphic>
          </wp:inline>
        </w:drawing>
      </w:r>
    </w:p>
    <w:p w:rsidR="006E0A5A" w:rsidRDefault="00622BA5" w:rsidP="00622BA5">
      <w:pPr>
        <w:pStyle w:val="Caption"/>
      </w:pPr>
      <w:r>
        <w:t xml:space="preserve">Figure S </w:t>
      </w:r>
      <w:fldSimple w:instr=" SEQ Figure_S \* ARABIC ">
        <w:r w:rsidR="00214BA5">
          <w:rPr>
            <w:noProof/>
          </w:rPr>
          <w:t>38</w:t>
        </w:r>
      </w:fldSimple>
      <w:r w:rsidR="00DF12DB">
        <w:t xml:space="preserve">: </w:t>
      </w:r>
      <w:r>
        <w:t xml:space="preserve">AUC </w:t>
      </w:r>
      <w:r w:rsidR="00DF12DB">
        <w:t>results on simulated data across different number of studies using Spearman Correlation p-values.</w:t>
      </w:r>
    </w:p>
    <w:p w:rsidR="00622BA5" w:rsidRDefault="001F6EA1" w:rsidP="00622BA5">
      <w:pPr>
        <w:keepNext/>
      </w:pPr>
      <w:r>
        <w:rPr>
          <w:noProof/>
        </w:rPr>
        <w:drawing>
          <wp:inline distT="0" distB="0" distL="0" distR="0" wp14:anchorId="6B5AE798" wp14:editId="1973A037">
            <wp:extent cx="5943600" cy="2603237"/>
            <wp:effectExtent l="0" t="0" r="0" b="6985"/>
            <wp:docPr id="70" name="Picture 70" descr="C:\Users\Vincenzo\Dropbox\inprogress\AfterSMODIA\Text\Figures\5_syntheticSpearman\pvalues\studies\AUFDR_studi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Vincenzo\Dropbox\inprogress\AfterSMODIA\Text\Figures\5_syntheticSpearman\pvalues\studies\AUFDR_studies.jpe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43600" cy="2603237"/>
                    </a:xfrm>
                    <a:prstGeom prst="rect">
                      <a:avLst/>
                    </a:prstGeom>
                    <a:noFill/>
                    <a:ln>
                      <a:noFill/>
                    </a:ln>
                  </pic:spPr>
                </pic:pic>
              </a:graphicData>
            </a:graphic>
          </wp:inline>
        </w:drawing>
      </w:r>
    </w:p>
    <w:p w:rsidR="004E4D39" w:rsidRDefault="00622BA5" w:rsidP="007B2865">
      <w:pPr>
        <w:pStyle w:val="Caption"/>
      </w:pPr>
      <w:r>
        <w:t xml:space="preserve">Figure S </w:t>
      </w:r>
      <w:fldSimple w:instr=" SEQ Figure_S \* ARABIC ">
        <w:r w:rsidR="00214BA5">
          <w:rPr>
            <w:noProof/>
          </w:rPr>
          <w:t>39</w:t>
        </w:r>
      </w:fldSimple>
      <w:r w:rsidRPr="00622BA5">
        <w:t xml:space="preserve"> </w:t>
      </w:r>
      <w:r w:rsidR="00DF12DB">
        <w:t>AUFD</w:t>
      </w:r>
      <w:r>
        <w:t xml:space="preserve">R </w:t>
      </w:r>
      <w:r w:rsidR="00DF12DB">
        <w:t>results on simulated data across different number of studies usin</w:t>
      </w:r>
      <w:r w:rsidR="00C75588">
        <w:t>g Spearman Correlation p-value</w:t>
      </w:r>
    </w:p>
    <w:p w:rsidR="00DF12DB" w:rsidRDefault="001F6EA1" w:rsidP="00DF12DB">
      <w:pPr>
        <w:keepNext/>
      </w:pPr>
      <w:r>
        <w:rPr>
          <w:noProof/>
        </w:rPr>
        <w:lastRenderedPageBreak/>
        <w:drawing>
          <wp:inline distT="0" distB="0" distL="0" distR="0" wp14:anchorId="03D62A56" wp14:editId="4A22DC3D">
            <wp:extent cx="5943600" cy="2603237"/>
            <wp:effectExtent l="0" t="0" r="0" b="6985"/>
            <wp:docPr id="71" name="Picture 71" descr="C:\Users\Vincenzo\Dropbox\inprogress\AfterSMODIA\Text\Figures\5_syntheticSpearman\pvalues\studies\AUPRC_studi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Vincenzo\Dropbox\inprogress\AfterSMODIA\Text\Figures\5_syntheticSpearman\pvalues\studies\AUPRC_studies.jpe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43600" cy="2603237"/>
                    </a:xfrm>
                    <a:prstGeom prst="rect">
                      <a:avLst/>
                    </a:prstGeom>
                    <a:noFill/>
                    <a:ln>
                      <a:noFill/>
                    </a:ln>
                  </pic:spPr>
                </pic:pic>
              </a:graphicData>
            </a:graphic>
          </wp:inline>
        </w:drawing>
      </w:r>
    </w:p>
    <w:p w:rsidR="00DF12DB" w:rsidRDefault="00DF12DB" w:rsidP="00DF12DB">
      <w:pPr>
        <w:pStyle w:val="Caption"/>
      </w:pPr>
      <w:r>
        <w:t xml:space="preserve">Figure S </w:t>
      </w:r>
      <w:fldSimple w:instr=" SEQ Figure_S \* ARABIC ">
        <w:r w:rsidR="00214BA5">
          <w:rPr>
            <w:noProof/>
          </w:rPr>
          <w:t>40</w:t>
        </w:r>
      </w:fldSimple>
      <w:r w:rsidRPr="00622BA5">
        <w:t xml:space="preserve"> </w:t>
      </w:r>
      <w:r>
        <w:t xml:space="preserve">AUPRC </w:t>
      </w:r>
      <w:r w:rsidR="00C75588">
        <w:t>results on simulated data across different number of studies using Spearman Correlation p-value</w:t>
      </w:r>
    </w:p>
    <w:p w:rsidR="00DF12DB" w:rsidRDefault="001F6EA1" w:rsidP="00DF12DB">
      <w:pPr>
        <w:keepNext/>
      </w:pPr>
      <w:r>
        <w:rPr>
          <w:noProof/>
        </w:rPr>
        <w:drawing>
          <wp:inline distT="0" distB="0" distL="0" distR="0" wp14:anchorId="3667F670" wp14:editId="4D65FE34">
            <wp:extent cx="5943600" cy="2603237"/>
            <wp:effectExtent l="0" t="0" r="0" b="6985"/>
            <wp:docPr id="72" name="Picture 72" descr="C:\Users\Vincenzo\Dropbox\inprogress\AfterSMODIA\Text\Figures\5_syntheticSpearman\pvalues\studies\pAUC_studi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Vincenzo\Dropbox\inprogress\AfterSMODIA\Text\Figures\5_syntheticSpearman\pvalues\studies\pAUC_studies.jpe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43600" cy="2603237"/>
                    </a:xfrm>
                    <a:prstGeom prst="rect">
                      <a:avLst/>
                    </a:prstGeom>
                    <a:noFill/>
                    <a:ln>
                      <a:noFill/>
                    </a:ln>
                  </pic:spPr>
                </pic:pic>
              </a:graphicData>
            </a:graphic>
          </wp:inline>
        </w:drawing>
      </w:r>
    </w:p>
    <w:p w:rsidR="00DF12DB" w:rsidRDefault="00DF12DB" w:rsidP="00DF12DB">
      <w:pPr>
        <w:pStyle w:val="Caption"/>
      </w:pPr>
      <w:r>
        <w:t xml:space="preserve">Figure S </w:t>
      </w:r>
      <w:fldSimple w:instr=" SEQ Figure_S \* ARABIC ">
        <w:r w:rsidR="00214BA5">
          <w:rPr>
            <w:noProof/>
          </w:rPr>
          <w:t>41</w:t>
        </w:r>
      </w:fldSimple>
      <w:r w:rsidRPr="00622BA5">
        <w:t xml:space="preserve"> </w:t>
      </w:r>
      <w:r>
        <w:t xml:space="preserve">pAUC </w:t>
      </w:r>
      <w:r w:rsidR="000707EF">
        <w:t>results on simulated data across different number of studies using Spearman Correlation p-value</w:t>
      </w:r>
    </w:p>
    <w:p w:rsidR="00DF12DB" w:rsidRPr="00DF12DB" w:rsidRDefault="00DF12DB" w:rsidP="00DF12DB"/>
    <w:p w:rsidR="00DF12DB" w:rsidRPr="00DF12DB" w:rsidRDefault="00DF12DB" w:rsidP="00DF12DB"/>
    <w:sectPr w:rsidR="00DF12DB" w:rsidRPr="00DF12D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78D3" w:rsidRDefault="005078D3" w:rsidP="00C23CC6">
      <w:pPr>
        <w:spacing w:after="0" w:line="240" w:lineRule="auto"/>
      </w:pPr>
      <w:r>
        <w:separator/>
      </w:r>
    </w:p>
  </w:endnote>
  <w:endnote w:type="continuationSeparator" w:id="0">
    <w:p w:rsidR="005078D3" w:rsidRDefault="005078D3" w:rsidP="00C23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78D3" w:rsidRDefault="005078D3" w:rsidP="00C23CC6">
      <w:pPr>
        <w:spacing w:after="0" w:line="240" w:lineRule="auto"/>
      </w:pPr>
      <w:r>
        <w:separator/>
      </w:r>
    </w:p>
  </w:footnote>
  <w:footnote w:type="continuationSeparator" w:id="0">
    <w:p w:rsidR="005078D3" w:rsidRDefault="005078D3" w:rsidP="00C23CC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0FFF"/>
    <w:rsid w:val="0000204F"/>
    <w:rsid w:val="0000471D"/>
    <w:rsid w:val="00027FA5"/>
    <w:rsid w:val="00030A50"/>
    <w:rsid w:val="00043E2C"/>
    <w:rsid w:val="000476DF"/>
    <w:rsid w:val="000707EF"/>
    <w:rsid w:val="000749D8"/>
    <w:rsid w:val="00076E7B"/>
    <w:rsid w:val="000846B8"/>
    <w:rsid w:val="000A4B74"/>
    <w:rsid w:val="000B28D5"/>
    <w:rsid w:val="000D61FD"/>
    <w:rsid w:val="001011A0"/>
    <w:rsid w:val="00103D41"/>
    <w:rsid w:val="001102EE"/>
    <w:rsid w:val="00115CE3"/>
    <w:rsid w:val="00126604"/>
    <w:rsid w:val="001446D3"/>
    <w:rsid w:val="001A3DF3"/>
    <w:rsid w:val="001B12B3"/>
    <w:rsid w:val="001B2BE4"/>
    <w:rsid w:val="001B650A"/>
    <w:rsid w:val="001C2F92"/>
    <w:rsid w:val="001D0895"/>
    <w:rsid w:val="001F6EA1"/>
    <w:rsid w:val="00214BA5"/>
    <w:rsid w:val="002224D0"/>
    <w:rsid w:val="00232955"/>
    <w:rsid w:val="00244F52"/>
    <w:rsid w:val="00253B54"/>
    <w:rsid w:val="00256A9E"/>
    <w:rsid w:val="002707A2"/>
    <w:rsid w:val="002825D3"/>
    <w:rsid w:val="002A4B34"/>
    <w:rsid w:val="002A7867"/>
    <w:rsid w:val="002B2EC8"/>
    <w:rsid w:val="002C2AD3"/>
    <w:rsid w:val="002F1CD4"/>
    <w:rsid w:val="00303D85"/>
    <w:rsid w:val="003166D9"/>
    <w:rsid w:val="00317E6A"/>
    <w:rsid w:val="003629E7"/>
    <w:rsid w:val="00366B7A"/>
    <w:rsid w:val="00371436"/>
    <w:rsid w:val="00373C4E"/>
    <w:rsid w:val="00392C0E"/>
    <w:rsid w:val="003A5A4D"/>
    <w:rsid w:val="003B5306"/>
    <w:rsid w:val="003D27EF"/>
    <w:rsid w:val="00406700"/>
    <w:rsid w:val="00407B77"/>
    <w:rsid w:val="004250A8"/>
    <w:rsid w:val="00443A9E"/>
    <w:rsid w:val="00467828"/>
    <w:rsid w:val="00471E78"/>
    <w:rsid w:val="00486B0D"/>
    <w:rsid w:val="00496B32"/>
    <w:rsid w:val="004A1037"/>
    <w:rsid w:val="004A6BF0"/>
    <w:rsid w:val="004E4BEB"/>
    <w:rsid w:val="004E4D39"/>
    <w:rsid w:val="004F2BE0"/>
    <w:rsid w:val="00506D21"/>
    <w:rsid w:val="005078D3"/>
    <w:rsid w:val="00541F5A"/>
    <w:rsid w:val="00556C97"/>
    <w:rsid w:val="0057332C"/>
    <w:rsid w:val="00593A60"/>
    <w:rsid w:val="005D3F80"/>
    <w:rsid w:val="005D6B4A"/>
    <w:rsid w:val="005E013D"/>
    <w:rsid w:val="005F54F5"/>
    <w:rsid w:val="00602EF4"/>
    <w:rsid w:val="00604AC0"/>
    <w:rsid w:val="00611A3A"/>
    <w:rsid w:val="00621743"/>
    <w:rsid w:val="00622BA5"/>
    <w:rsid w:val="00636F66"/>
    <w:rsid w:val="00650459"/>
    <w:rsid w:val="006806A7"/>
    <w:rsid w:val="00685B55"/>
    <w:rsid w:val="00691F98"/>
    <w:rsid w:val="006E0A5A"/>
    <w:rsid w:val="006E5CE9"/>
    <w:rsid w:val="006F091F"/>
    <w:rsid w:val="00726EF1"/>
    <w:rsid w:val="0074533B"/>
    <w:rsid w:val="00750FF6"/>
    <w:rsid w:val="00770121"/>
    <w:rsid w:val="00776202"/>
    <w:rsid w:val="007B2865"/>
    <w:rsid w:val="007B7B44"/>
    <w:rsid w:val="007C6255"/>
    <w:rsid w:val="007E6470"/>
    <w:rsid w:val="008002E4"/>
    <w:rsid w:val="00816235"/>
    <w:rsid w:val="00817CA0"/>
    <w:rsid w:val="00831947"/>
    <w:rsid w:val="008527AB"/>
    <w:rsid w:val="00880BDD"/>
    <w:rsid w:val="008D3CD1"/>
    <w:rsid w:val="008D6AC3"/>
    <w:rsid w:val="008E01F9"/>
    <w:rsid w:val="008E27AB"/>
    <w:rsid w:val="00900450"/>
    <w:rsid w:val="009258F1"/>
    <w:rsid w:val="00927B7F"/>
    <w:rsid w:val="0096054F"/>
    <w:rsid w:val="0097324A"/>
    <w:rsid w:val="00977A56"/>
    <w:rsid w:val="009A6090"/>
    <w:rsid w:val="009E1414"/>
    <w:rsid w:val="00A10FFF"/>
    <w:rsid w:val="00A309E8"/>
    <w:rsid w:val="00A35AB0"/>
    <w:rsid w:val="00A70A07"/>
    <w:rsid w:val="00A72FE5"/>
    <w:rsid w:val="00A96C52"/>
    <w:rsid w:val="00AA51E1"/>
    <w:rsid w:val="00AB3540"/>
    <w:rsid w:val="00AB7FE8"/>
    <w:rsid w:val="00AC148D"/>
    <w:rsid w:val="00AD12A9"/>
    <w:rsid w:val="00AD3F5B"/>
    <w:rsid w:val="00B4773A"/>
    <w:rsid w:val="00B60BC4"/>
    <w:rsid w:val="00B709EB"/>
    <w:rsid w:val="00BA5DA4"/>
    <w:rsid w:val="00BE57C5"/>
    <w:rsid w:val="00C23CC6"/>
    <w:rsid w:val="00C366CB"/>
    <w:rsid w:val="00C75588"/>
    <w:rsid w:val="00C979E9"/>
    <w:rsid w:val="00CC66A0"/>
    <w:rsid w:val="00CC77AE"/>
    <w:rsid w:val="00CD0037"/>
    <w:rsid w:val="00CE5181"/>
    <w:rsid w:val="00D02CC1"/>
    <w:rsid w:val="00D0336A"/>
    <w:rsid w:val="00D11A85"/>
    <w:rsid w:val="00D20420"/>
    <w:rsid w:val="00D34BF4"/>
    <w:rsid w:val="00D502DF"/>
    <w:rsid w:val="00D76D25"/>
    <w:rsid w:val="00D9195F"/>
    <w:rsid w:val="00D95C1E"/>
    <w:rsid w:val="00DB14B4"/>
    <w:rsid w:val="00DB5347"/>
    <w:rsid w:val="00DB5654"/>
    <w:rsid w:val="00DD2E2D"/>
    <w:rsid w:val="00DD6B48"/>
    <w:rsid w:val="00DF12DB"/>
    <w:rsid w:val="00DF17D6"/>
    <w:rsid w:val="00DF1A3A"/>
    <w:rsid w:val="00E0284E"/>
    <w:rsid w:val="00E22CA9"/>
    <w:rsid w:val="00E35A37"/>
    <w:rsid w:val="00E35CF5"/>
    <w:rsid w:val="00E4311D"/>
    <w:rsid w:val="00E52282"/>
    <w:rsid w:val="00E57942"/>
    <w:rsid w:val="00E92C96"/>
    <w:rsid w:val="00E96365"/>
    <w:rsid w:val="00EA00AD"/>
    <w:rsid w:val="00EA1848"/>
    <w:rsid w:val="00EA6330"/>
    <w:rsid w:val="00EF2FE2"/>
    <w:rsid w:val="00F01F58"/>
    <w:rsid w:val="00F06E69"/>
    <w:rsid w:val="00F309BC"/>
    <w:rsid w:val="00F37E50"/>
    <w:rsid w:val="00F536EE"/>
    <w:rsid w:val="00F70412"/>
    <w:rsid w:val="00F751F1"/>
    <w:rsid w:val="00FA1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D12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10FF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0FFF"/>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AD12A9"/>
    <w:rPr>
      <w:rFonts w:asciiTheme="majorHAnsi" w:eastAsiaTheme="majorEastAsia" w:hAnsiTheme="majorHAnsi" w:cstheme="majorBidi"/>
      <w:b/>
      <w:bCs/>
      <w:color w:val="365F91" w:themeColor="accent1" w:themeShade="BF"/>
      <w:sz w:val="28"/>
      <w:szCs w:val="28"/>
    </w:rPr>
  </w:style>
  <w:style w:type="table" w:customStyle="1" w:styleId="GridTable3-Accent11">
    <w:name w:val="Grid Table 3 - Accent 11"/>
    <w:basedOn w:val="TableNormal"/>
    <w:uiPriority w:val="48"/>
    <w:rsid w:val="00C23CC6"/>
    <w:pPr>
      <w:spacing w:after="0" w:line="240" w:lineRule="auto"/>
    </w:pPr>
    <w:rPr>
      <w:rFonts w:cs="Calibri"/>
      <w:lang w:val="el-GR"/>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paragraph" w:styleId="EndnoteText">
    <w:name w:val="endnote text"/>
    <w:basedOn w:val="Normal"/>
    <w:link w:val="EndnoteTextChar"/>
    <w:uiPriority w:val="99"/>
    <w:semiHidden/>
    <w:unhideWhenUsed/>
    <w:rsid w:val="00C23CC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23CC6"/>
    <w:rPr>
      <w:sz w:val="20"/>
      <w:szCs w:val="20"/>
    </w:rPr>
  </w:style>
  <w:style w:type="character" w:styleId="EndnoteReference">
    <w:name w:val="endnote reference"/>
    <w:basedOn w:val="DefaultParagraphFont"/>
    <w:uiPriority w:val="99"/>
    <w:semiHidden/>
    <w:unhideWhenUsed/>
    <w:rsid w:val="00C23CC6"/>
    <w:rPr>
      <w:vertAlign w:val="superscript"/>
    </w:rPr>
  </w:style>
  <w:style w:type="paragraph" w:styleId="Caption">
    <w:name w:val="caption"/>
    <w:basedOn w:val="Normal"/>
    <w:next w:val="Normal"/>
    <w:uiPriority w:val="35"/>
    <w:unhideWhenUsed/>
    <w:qFormat/>
    <w:rsid w:val="00C23CC6"/>
    <w:pPr>
      <w:spacing w:line="240" w:lineRule="auto"/>
    </w:pPr>
    <w:rPr>
      <w:b/>
      <w:bCs/>
      <w:color w:val="4F81BD" w:themeColor="accent1"/>
      <w:sz w:val="18"/>
      <w:szCs w:val="18"/>
    </w:rPr>
  </w:style>
  <w:style w:type="character" w:customStyle="1" w:styleId="apple-converted-space">
    <w:name w:val="apple-converted-space"/>
    <w:basedOn w:val="DefaultParagraphFont"/>
    <w:rsid w:val="00F309BC"/>
  </w:style>
  <w:style w:type="paragraph" w:styleId="BalloonText">
    <w:name w:val="Balloon Text"/>
    <w:basedOn w:val="Normal"/>
    <w:link w:val="BalloonTextChar"/>
    <w:uiPriority w:val="99"/>
    <w:semiHidden/>
    <w:unhideWhenUsed/>
    <w:rsid w:val="00AD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3F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D12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10FF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0FFF"/>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AD12A9"/>
    <w:rPr>
      <w:rFonts w:asciiTheme="majorHAnsi" w:eastAsiaTheme="majorEastAsia" w:hAnsiTheme="majorHAnsi" w:cstheme="majorBidi"/>
      <w:b/>
      <w:bCs/>
      <w:color w:val="365F91" w:themeColor="accent1" w:themeShade="BF"/>
      <w:sz w:val="28"/>
      <w:szCs w:val="28"/>
    </w:rPr>
  </w:style>
  <w:style w:type="table" w:customStyle="1" w:styleId="GridTable3-Accent11">
    <w:name w:val="Grid Table 3 - Accent 11"/>
    <w:basedOn w:val="TableNormal"/>
    <w:uiPriority w:val="48"/>
    <w:rsid w:val="00C23CC6"/>
    <w:pPr>
      <w:spacing w:after="0" w:line="240" w:lineRule="auto"/>
    </w:pPr>
    <w:rPr>
      <w:rFonts w:cs="Calibri"/>
      <w:lang w:val="el-GR"/>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paragraph" w:styleId="EndnoteText">
    <w:name w:val="endnote text"/>
    <w:basedOn w:val="Normal"/>
    <w:link w:val="EndnoteTextChar"/>
    <w:uiPriority w:val="99"/>
    <w:semiHidden/>
    <w:unhideWhenUsed/>
    <w:rsid w:val="00C23CC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23CC6"/>
    <w:rPr>
      <w:sz w:val="20"/>
      <w:szCs w:val="20"/>
    </w:rPr>
  </w:style>
  <w:style w:type="character" w:styleId="EndnoteReference">
    <w:name w:val="endnote reference"/>
    <w:basedOn w:val="DefaultParagraphFont"/>
    <w:uiPriority w:val="99"/>
    <w:semiHidden/>
    <w:unhideWhenUsed/>
    <w:rsid w:val="00C23CC6"/>
    <w:rPr>
      <w:vertAlign w:val="superscript"/>
    </w:rPr>
  </w:style>
  <w:style w:type="paragraph" w:styleId="Caption">
    <w:name w:val="caption"/>
    <w:basedOn w:val="Normal"/>
    <w:next w:val="Normal"/>
    <w:uiPriority w:val="35"/>
    <w:unhideWhenUsed/>
    <w:qFormat/>
    <w:rsid w:val="00C23CC6"/>
    <w:pPr>
      <w:spacing w:line="240" w:lineRule="auto"/>
    </w:pPr>
    <w:rPr>
      <w:b/>
      <w:bCs/>
      <w:color w:val="4F81BD" w:themeColor="accent1"/>
      <w:sz w:val="18"/>
      <w:szCs w:val="18"/>
    </w:rPr>
  </w:style>
  <w:style w:type="character" w:customStyle="1" w:styleId="apple-converted-space">
    <w:name w:val="apple-converted-space"/>
    <w:basedOn w:val="DefaultParagraphFont"/>
    <w:rsid w:val="00F309BC"/>
  </w:style>
  <w:style w:type="paragraph" w:styleId="BalloonText">
    <w:name w:val="Balloon Text"/>
    <w:basedOn w:val="Normal"/>
    <w:link w:val="BalloonTextChar"/>
    <w:uiPriority w:val="99"/>
    <w:semiHidden/>
    <w:unhideWhenUsed/>
    <w:rsid w:val="00AD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3F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600404">
      <w:bodyDiv w:val="1"/>
      <w:marLeft w:val="0"/>
      <w:marRight w:val="0"/>
      <w:marTop w:val="0"/>
      <w:marBottom w:val="0"/>
      <w:divBdr>
        <w:top w:val="none" w:sz="0" w:space="0" w:color="auto"/>
        <w:left w:val="none" w:sz="0" w:space="0" w:color="auto"/>
        <w:bottom w:val="none" w:sz="0" w:space="0" w:color="auto"/>
        <w:right w:val="none" w:sz="0" w:space="0" w:color="auto"/>
      </w:divBdr>
    </w:div>
    <w:div w:id="756174278">
      <w:bodyDiv w:val="1"/>
      <w:marLeft w:val="0"/>
      <w:marRight w:val="0"/>
      <w:marTop w:val="0"/>
      <w:marBottom w:val="0"/>
      <w:divBdr>
        <w:top w:val="none" w:sz="0" w:space="0" w:color="auto"/>
        <w:left w:val="none" w:sz="0" w:space="0" w:color="auto"/>
        <w:bottom w:val="none" w:sz="0" w:space="0" w:color="auto"/>
        <w:right w:val="none" w:sz="0" w:space="0" w:color="auto"/>
      </w:divBdr>
    </w:div>
    <w:div w:id="2068146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jpeg"/><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8" Type="http://schemas.openxmlformats.org/officeDocument/2006/relationships/image" Target="media/image1.png"/><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0" Type="http://schemas.openxmlformats.org/officeDocument/2006/relationships/image" Target="media/image13.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9CDEC-75D1-4256-BA0A-99B30B37F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1263</TotalTime>
  <Pages>36</Pages>
  <Words>6013</Words>
  <Characters>34277</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Vincenzo Lagani</dc:creator>
  <cp:lastModifiedBy>Vincenzo Lagani</cp:lastModifiedBy>
  <cp:revision>164</cp:revision>
  <dcterms:created xsi:type="dcterms:W3CDTF">2015-03-16T21:54:00Z</dcterms:created>
  <dcterms:modified xsi:type="dcterms:W3CDTF">2015-09-10T20:00:00Z</dcterms:modified>
</cp:coreProperties>
</file>