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85244" w14:textId="47F414E3" w:rsidR="008F33FA" w:rsidRPr="005001A2" w:rsidRDefault="00944696" w:rsidP="009446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01A2">
        <w:rPr>
          <w:rFonts w:ascii="Times New Roman" w:hAnsi="Times New Roman" w:cs="Times New Roman"/>
          <w:b/>
          <w:sz w:val="36"/>
          <w:szCs w:val="36"/>
        </w:rPr>
        <w:t xml:space="preserve">Supplementary </w:t>
      </w:r>
      <w:r w:rsidR="00A77A3B">
        <w:rPr>
          <w:rFonts w:ascii="Times New Roman" w:hAnsi="Times New Roman" w:cs="Times New Roman"/>
          <w:b/>
          <w:sz w:val="36"/>
          <w:szCs w:val="36"/>
        </w:rPr>
        <w:t>Method</w:t>
      </w:r>
      <w:bookmarkStart w:id="0" w:name="_GoBack"/>
      <w:bookmarkEnd w:id="0"/>
    </w:p>
    <w:p w14:paraId="229CDE03" w14:textId="77777777" w:rsidR="00944696" w:rsidRPr="005001A2" w:rsidRDefault="00944696">
      <w:pPr>
        <w:rPr>
          <w:rFonts w:ascii="Times New Roman" w:hAnsi="Times New Roman" w:cs="Times New Roman"/>
          <w:sz w:val="24"/>
          <w:szCs w:val="24"/>
        </w:rPr>
      </w:pPr>
    </w:p>
    <w:p w14:paraId="515FB45D" w14:textId="70554498" w:rsidR="00A77371" w:rsidRPr="00345BBB" w:rsidRDefault="00345BBB" w:rsidP="00345B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Pr="00345BBB">
        <w:rPr>
          <w:rFonts w:ascii="Times New Roman" w:hAnsi="Times New Roman" w:cs="Times New Roman"/>
          <w:b/>
          <w:sz w:val="28"/>
          <w:szCs w:val="28"/>
        </w:rPr>
        <w:t xml:space="preserve">calculation of </w:t>
      </w:r>
      <w:r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Pr="00345BBB">
        <w:rPr>
          <w:rFonts w:ascii="Times New Roman" w:hAnsi="Times New Roman" w:cs="Times New Roman"/>
          <w:b/>
          <w:sz w:val="28"/>
          <w:szCs w:val="28"/>
        </w:rPr>
        <w:t>XIC of peptide</w:t>
      </w:r>
      <w:r w:rsidR="00E140C4">
        <w:rPr>
          <w:rFonts w:ascii="Times New Roman" w:hAnsi="Times New Roman" w:cs="Times New Roman"/>
          <w:b/>
          <w:sz w:val="28"/>
          <w:szCs w:val="28"/>
        </w:rPr>
        <w:t>s</w:t>
      </w:r>
    </w:p>
    <w:p w14:paraId="67A4D10E" w14:textId="769CC7F3" w:rsidR="001A52ED" w:rsidRPr="005001A2" w:rsidRDefault="0050114E" w:rsidP="00792E97">
      <w:pPr>
        <w:rPr>
          <w:rFonts w:ascii="Times New Roman" w:hAnsi="Times New Roman" w:cs="Times New Roman"/>
          <w:sz w:val="24"/>
          <w:szCs w:val="24"/>
        </w:rPr>
      </w:pPr>
      <w:r w:rsidRPr="005001A2">
        <w:rPr>
          <w:rFonts w:ascii="Times New Roman" w:hAnsi="Times New Roman" w:cs="Times New Roman" w:hint="eastAsia"/>
          <w:sz w:val="24"/>
          <w:szCs w:val="24"/>
        </w:rPr>
        <w:t>I</w:t>
      </w:r>
      <w:r w:rsidRPr="005001A2">
        <w:rPr>
          <w:rFonts w:ascii="Times New Roman" w:hAnsi="Times New Roman" w:cs="Times New Roman"/>
          <w:sz w:val="24"/>
          <w:szCs w:val="24"/>
        </w:rPr>
        <w:t>n order for peptide label-free quantification, we developed a j</w:t>
      </w:r>
      <w:r w:rsidR="00B44CE6" w:rsidRPr="005001A2">
        <w:rPr>
          <w:rFonts w:ascii="Times New Roman" w:hAnsi="Times New Roman" w:cs="Times New Roman"/>
          <w:sz w:val="24"/>
          <w:szCs w:val="24"/>
        </w:rPr>
        <w:t>ava-based cross-platform software</w:t>
      </w:r>
      <w:r w:rsidRPr="005001A2">
        <w:rPr>
          <w:rFonts w:ascii="Times New Roman" w:hAnsi="Times New Roman" w:cs="Times New Roman"/>
          <w:sz w:val="24"/>
          <w:szCs w:val="24"/>
        </w:rPr>
        <w:t xml:space="preserve"> named XQuant that can </w:t>
      </w:r>
      <w:r w:rsidR="00B44CE6" w:rsidRPr="005001A2">
        <w:rPr>
          <w:rFonts w:ascii="Times New Roman" w:hAnsi="Times New Roman" w:cs="Times New Roman"/>
          <w:sz w:val="24"/>
          <w:szCs w:val="24"/>
        </w:rPr>
        <w:t>conduct XIC extraction, retention time (</w:t>
      </w:r>
      <w:bookmarkStart w:id="1" w:name="OLE_LINK205"/>
      <w:r w:rsidR="00B44CE6" w:rsidRPr="005001A2">
        <w:rPr>
          <w:rFonts w:ascii="Times New Roman" w:hAnsi="Times New Roman" w:cs="Times New Roman"/>
          <w:sz w:val="24"/>
          <w:szCs w:val="24"/>
        </w:rPr>
        <w:t xml:space="preserve">RT) </w:t>
      </w:r>
      <w:bookmarkEnd w:id="1"/>
      <w:r w:rsidR="00B44CE6" w:rsidRPr="005001A2">
        <w:rPr>
          <w:rFonts w:ascii="Times New Roman" w:hAnsi="Times New Roman" w:cs="Times New Roman"/>
          <w:sz w:val="24"/>
          <w:szCs w:val="24"/>
        </w:rPr>
        <w:t xml:space="preserve">alignment for </w:t>
      </w:r>
      <w:r w:rsidR="009434B1" w:rsidRPr="005001A2">
        <w:rPr>
          <w:rFonts w:ascii="Times New Roman" w:hAnsi="Times New Roman" w:cs="Times New Roman"/>
          <w:sz w:val="24"/>
          <w:szCs w:val="24"/>
        </w:rPr>
        <w:t xml:space="preserve">multiple runs, protein inference, </w:t>
      </w:r>
      <w:r w:rsidR="00972D3A" w:rsidRPr="005001A2">
        <w:rPr>
          <w:rFonts w:ascii="Times New Roman" w:hAnsi="Times New Roman" w:cs="Times New Roman"/>
          <w:sz w:val="24"/>
          <w:szCs w:val="24"/>
        </w:rPr>
        <w:t>and protein quantification, etc. Here</w:t>
      </w:r>
      <w:r w:rsidR="00524C2A" w:rsidRPr="005001A2">
        <w:rPr>
          <w:rFonts w:ascii="Times New Roman" w:hAnsi="Times New Roman" w:cs="Times New Roman"/>
          <w:sz w:val="24"/>
          <w:szCs w:val="24"/>
        </w:rPr>
        <w:t>in</w:t>
      </w:r>
      <w:r w:rsidR="00972D3A" w:rsidRPr="005001A2">
        <w:rPr>
          <w:rFonts w:ascii="Times New Roman" w:hAnsi="Times New Roman" w:cs="Times New Roman"/>
          <w:sz w:val="24"/>
          <w:szCs w:val="24"/>
        </w:rPr>
        <w:t xml:space="preserve"> we provide a brief description of how XQuant calculates XIC as peptide</w:t>
      </w:r>
      <w:r w:rsidR="00C55787">
        <w:rPr>
          <w:rFonts w:ascii="Times New Roman" w:hAnsi="Times New Roman" w:cs="Times New Roman"/>
          <w:sz w:val="24"/>
          <w:szCs w:val="24"/>
        </w:rPr>
        <w:t xml:space="preserve"> abundance</w:t>
      </w:r>
      <w:r w:rsidR="00972D3A" w:rsidRPr="005001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C06714" w14:textId="4AA0D0D8" w:rsidR="00CD5017" w:rsidRPr="005001A2" w:rsidRDefault="00C00586" w:rsidP="002F6CE0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5001A2">
        <w:rPr>
          <w:rFonts w:ascii="Times New Roman" w:hAnsi="Times New Roman" w:cs="Times New Roman" w:hint="eastAsia"/>
          <w:sz w:val="24"/>
          <w:szCs w:val="24"/>
        </w:rPr>
        <w:t>M</w:t>
      </w:r>
      <w:r w:rsidRPr="005001A2">
        <w:rPr>
          <w:rFonts w:ascii="Times New Roman" w:hAnsi="Times New Roman" w:cs="Times New Roman"/>
          <w:sz w:val="24"/>
          <w:szCs w:val="24"/>
        </w:rPr>
        <w:t>ass spectrometry experiments of complex biological samples are typically divided into tens of fractions</w:t>
      </w:r>
      <w:r w:rsidR="002F6CE0" w:rsidRPr="005001A2">
        <w:rPr>
          <w:rFonts w:ascii="Times New Roman" w:hAnsi="Times New Roman" w:cs="Times New Roman"/>
          <w:sz w:val="24"/>
          <w:szCs w:val="24"/>
        </w:rPr>
        <w:t xml:space="preserve"> (28 fractions for jurkat cell line and 52 fractions for mouse liver)</w:t>
      </w:r>
      <w:r w:rsidRPr="005001A2">
        <w:rPr>
          <w:rFonts w:ascii="Times New Roman" w:hAnsi="Times New Roman" w:cs="Times New Roman"/>
          <w:sz w:val="24"/>
          <w:szCs w:val="24"/>
        </w:rPr>
        <w:t>, for each of which, XQuant firstly extracts</w:t>
      </w:r>
      <w:r w:rsidR="000549C9" w:rsidRPr="005001A2">
        <w:rPr>
          <w:rFonts w:ascii="Times New Roman" w:hAnsi="Times New Roman" w:cs="Times New Roman"/>
          <w:sz w:val="24"/>
          <w:szCs w:val="24"/>
        </w:rPr>
        <w:t xml:space="preserve"> out</w:t>
      </w:r>
      <w:r w:rsidRPr="005001A2">
        <w:rPr>
          <w:rFonts w:ascii="Times New Roman" w:hAnsi="Times New Roman" w:cs="Times New Roman"/>
          <w:sz w:val="24"/>
          <w:szCs w:val="24"/>
        </w:rPr>
        <w:t xml:space="preserve"> the MS1 information </w:t>
      </w:r>
      <w:r w:rsidR="000549C9" w:rsidRPr="005001A2">
        <w:rPr>
          <w:rFonts w:ascii="Times New Roman" w:hAnsi="Times New Roman" w:cs="Times New Roman"/>
          <w:sz w:val="24"/>
          <w:szCs w:val="24"/>
        </w:rPr>
        <w:t xml:space="preserve">from MzXML/MzML format file </w:t>
      </w:r>
      <w:r w:rsidRPr="005001A2">
        <w:rPr>
          <w:rFonts w:ascii="Times New Roman" w:hAnsi="Times New Roman" w:cs="Times New Roman"/>
          <w:sz w:val="24"/>
          <w:szCs w:val="24"/>
        </w:rPr>
        <w:t>into temporary directory</w:t>
      </w:r>
      <w:r w:rsidR="000549C9" w:rsidRPr="005001A2">
        <w:rPr>
          <w:rFonts w:ascii="Times New Roman" w:hAnsi="Times New Roman" w:cs="Times New Roman"/>
          <w:sz w:val="24"/>
          <w:szCs w:val="24"/>
        </w:rPr>
        <w:t xml:space="preserve">. </w:t>
      </w:r>
      <w:r w:rsidR="0084515B" w:rsidRPr="005001A2">
        <w:rPr>
          <w:rFonts w:ascii="Times New Roman" w:hAnsi="Times New Roman" w:cs="Times New Roman"/>
          <w:sz w:val="24"/>
          <w:szCs w:val="24"/>
        </w:rPr>
        <w:t xml:space="preserve">In this processing, XQuant will estimate the peak type of the spectrum based on the variance of inter-peak distances to determine ‘centroid’ or ‘profile’ spectrum type, if the latter is specified, the spectra will be </w:t>
      </w:r>
      <w:r w:rsidR="00267E21" w:rsidRPr="005001A2">
        <w:rPr>
          <w:rFonts w:ascii="Times New Roman" w:hAnsi="Times New Roman" w:cs="Times New Roman"/>
          <w:sz w:val="24"/>
          <w:szCs w:val="24"/>
        </w:rPr>
        <w:t>converted</w:t>
      </w:r>
      <w:r w:rsidR="0084515B" w:rsidRPr="005001A2">
        <w:rPr>
          <w:rFonts w:ascii="Times New Roman" w:hAnsi="Times New Roman" w:cs="Times New Roman"/>
          <w:sz w:val="24"/>
          <w:szCs w:val="24"/>
        </w:rPr>
        <w:t xml:space="preserve"> to centroid type before being stored. </w:t>
      </w:r>
    </w:p>
    <w:p w14:paraId="5E5A9AC3" w14:textId="6A710883" w:rsidR="00A65C92" w:rsidRPr="005001A2" w:rsidRDefault="00666DA6" w:rsidP="00A77371">
      <w:pPr>
        <w:rPr>
          <w:rFonts w:ascii="Times New Roman" w:hAnsi="Times New Roman" w:cs="Times New Roman"/>
          <w:sz w:val="24"/>
          <w:szCs w:val="24"/>
        </w:rPr>
      </w:pPr>
      <w:r w:rsidRPr="005001A2">
        <w:rPr>
          <w:rFonts w:ascii="Times New Roman" w:hAnsi="Times New Roman" w:cs="Times New Roman"/>
          <w:sz w:val="24"/>
          <w:szCs w:val="24"/>
        </w:rPr>
        <w:tab/>
        <w:t xml:space="preserve">Then, in a specified fraction, all of the peptides, exactly PSMs, are quantified. </w:t>
      </w:r>
      <w:r w:rsidR="00AD35C8" w:rsidRPr="005001A2">
        <w:rPr>
          <w:rFonts w:ascii="Times New Roman" w:hAnsi="Times New Roman" w:cs="Times New Roman"/>
          <w:sz w:val="24"/>
          <w:szCs w:val="24"/>
        </w:rPr>
        <w:t xml:space="preserve">All peptides are sorted with </w:t>
      </w:r>
      <w:r w:rsidR="002A1BE7" w:rsidRPr="005001A2">
        <w:rPr>
          <w:rFonts w:ascii="Times New Roman" w:hAnsi="Times New Roman" w:cs="Times New Roman"/>
          <w:sz w:val="24"/>
          <w:szCs w:val="24"/>
        </w:rPr>
        <w:t>regard to their retention times</w:t>
      </w:r>
      <w:r w:rsidR="00714579" w:rsidRPr="005001A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532245" w:rsidRPr="005001A2">
        <w:rPr>
          <w:rFonts w:ascii="Times New Roman" w:hAnsi="Times New Roman" w:cs="Times New Roman"/>
          <w:sz w:val="24"/>
          <w:szCs w:val="24"/>
        </w:rPr>
        <w:t xml:space="preserve">For a target peptide to be quantify, </w:t>
      </w:r>
      <w:r w:rsidR="00A23DAB" w:rsidRPr="005001A2">
        <w:rPr>
          <w:rFonts w:ascii="Times New Roman" w:hAnsi="Times New Roman" w:cs="Times New Roman"/>
          <w:sz w:val="24"/>
          <w:szCs w:val="24"/>
        </w:rPr>
        <w:t>all the corresponding MS1 spectrum within a specific RT range will be extracted by a window sliding along all the MS1 spectrum of such fraction. Note that user-specific minimum and maximum RT and m/z will be use</w:t>
      </w:r>
      <w:r w:rsidR="00BF57AE" w:rsidRPr="005001A2">
        <w:rPr>
          <w:rFonts w:ascii="Times New Roman" w:hAnsi="Times New Roman" w:cs="Times New Roman"/>
          <w:sz w:val="24"/>
          <w:szCs w:val="24"/>
        </w:rPr>
        <w:t xml:space="preserve">d to reduce the iteration time. </w:t>
      </w:r>
    </w:p>
    <w:p w14:paraId="4C16E7AD" w14:textId="44AFFF73" w:rsidR="00477D48" w:rsidRPr="005001A2" w:rsidRDefault="00F96A1B" w:rsidP="00A77371">
      <w:pPr>
        <w:rPr>
          <w:rFonts w:ascii="Times New Roman" w:hAnsi="Times New Roman" w:cs="Times New Roman"/>
          <w:sz w:val="24"/>
          <w:szCs w:val="24"/>
        </w:rPr>
      </w:pPr>
      <w:r w:rsidRPr="005001A2">
        <w:rPr>
          <w:rFonts w:ascii="Times New Roman" w:hAnsi="Times New Roman" w:cs="Times New Roman"/>
          <w:sz w:val="24"/>
          <w:szCs w:val="24"/>
        </w:rPr>
        <w:tab/>
        <w:t xml:space="preserve">Afterwards, for a specific peptide, its theoretical isotope pattern was calculated. </w:t>
      </w:r>
      <w:r w:rsidR="00D023F7" w:rsidRPr="005001A2">
        <w:rPr>
          <w:rFonts w:ascii="Times New Roman" w:hAnsi="Times New Roman" w:cs="Times New Roman"/>
          <w:sz w:val="24"/>
          <w:szCs w:val="24"/>
        </w:rPr>
        <w:t xml:space="preserve">If the number of calculated peaks exceeds three, then the </w:t>
      </w:r>
      <w:r w:rsidR="007D019B" w:rsidRPr="005001A2">
        <w:rPr>
          <w:rFonts w:ascii="Times New Roman" w:hAnsi="Times New Roman" w:cs="Times New Roman"/>
          <w:sz w:val="24"/>
          <w:szCs w:val="24"/>
        </w:rPr>
        <w:t xml:space="preserve">ones </w:t>
      </w:r>
      <w:bookmarkStart w:id="2" w:name="OLE_LINK3"/>
      <w:r w:rsidR="007D019B" w:rsidRPr="005001A2">
        <w:rPr>
          <w:rFonts w:ascii="Times New Roman" w:hAnsi="Times New Roman" w:cs="Times New Roman"/>
          <w:sz w:val="24"/>
          <w:szCs w:val="24"/>
        </w:rPr>
        <w:t xml:space="preserve">with </w:t>
      </w:r>
      <w:bookmarkEnd w:id="2"/>
      <w:r w:rsidR="007D019B" w:rsidRPr="005001A2">
        <w:rPr>
          <w:rFonts w:ascii="Times New Roman" w:hAnsi="Times New Roman" w:cs="Times New Roman"/>
          <w:sz w:val="24"/>
          <w:szCs w:val="24"/>
        </w:rPr>
        <w:t xml:space="preserve">relative intensities less than 0.1 are to be cut off, but only up to four isotopic peaks are allowed. </w:t>
      </w:r>
      <w:r w:rsidR="0008589D" w:rsidRPr="005001A2">
        <w:rPr>
          <w:rFonts w:ascii="Times New Roman" w:hAnsi="Times New Roman" w:cs="Times New Roman"/>
          <w:sz w:val="24"/>
          <w:szCs w:val="24"/>
        </w:rPr>
        <w:t>Furthermore, the peptide modification and neutral loss are also concerned</w:t>
      </w:r>
      <w:r w:rsidR="009A6357" w:rsidRPr="005001A2">
        <w:rPr>
          <w:rFonts w:ascii="Times New Roman" w:hAnsi="Times New Roman" w:cs="Times New Roman"/>
          <w:sz w:val="24"/>
          <w:szCs w:val="24"/>
        </w:rPr>
        <w:t xml:space="preserve"> in isotope pattern calculation. </w:t>
      </w:r>
    </w:p>
    <w:p w14:paraId="3C44C243" w14:textId="517ACE4A" w:rsidR="004F49BF" w:rsidRPr="005001A2" w:rsidRDefault="004F49BF" w:rsidP="00A77371">
      <w:pPr>
        <w:rPr>
          <w:rFonts w:ascii="Times New Roman" w:hAnsi="Times New Roman" w:cs="Times New Roman"/>
          <w:sz w:val="24"/>
          <w:szCs w:val="24"/>
        </w:rPr>
      </w:pPr>
      <w:r w:rsidRPr="005001A2">
        <w:rPr>
          <w:rFonts w:ascii="Times New Roman" w:hAnsi="Times New Roman" w:cs="Times New Roman"/>
          <w:sz w:val="24"/>
          <w:szCs w:val="24"/>
        </w:rPr>
        <w:tab/>
      </w:r>
      <w:r w:rsidR="00264802" w:rsidRPr="005001A2">
        <w:rPr>
          <w:rFonts w:ascii="Times New Roman" w:hAnsi="Times New Roman" w:cs="Times New Roman"/>
          <w:sz w:val="24"/>
          <w:szCs w:val="24"/>
        </w:rPr>
        <w:t>The XIC values are calculated by m/z trac</w:t>
      </w:r>
      <w:r w:rsidR="00ED631A" w:rsidRPr="005001A2">
        <w:rPr>
          <w:rFonts w:ascii="Times New Roman" w:hAnsi="Times New Roman" w:cs="Times New Roman"/>
          <w:sz w:val="24"/>
          <w:szCs w:val="24"/>
        </w:rPr>
        <w:t>e and peak detection algorithm:</w:t>
      </w:r>
    </w:p>
    <w:p w14:paraId="539D3804" w14:textId="427A22CB" w:rsidR="00ED631A" w:rsidRPr="005001A2" w:rsidRDefault="00ED631A" w:rsidP="00ED631A">
      <w:pPr>
        <w:pStyle w:val="a5"/>
        <w:numPr>
          <w:ilvl w:val="0"/>
          <w:numId w:val="9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5001A2">
        <w:rPr>
          <w:rFonts w:ascii="Times New Roman" w:hAnsi="Times New Roman" w:cs="Times New Roman"/>
          <w:sz w:val="24"/>
          <w:szCs w:val="24"/>
        </w:rPr>
        <w:t>F</w:t>
      </w:r>
      <w:r w:rsidRPr="005001A2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Pr="005001A2">
        <w:rPr>
          <w:rFonts w:ascii="Times New Roman" w:hAnsi="Times New Roman" w:cs="Times New Roman"/>
          <w:sz w:val="24"/>
          <w:szCs w:val="24"/>
        </w:rPr>
        <w:t xml:space="preserve">a specific isotope peak, </w:t>
      </w:r>
      <w:r w:rsidR="007243CC" w:rsidRPr="005001A2">
        <w:rPr>
          <w:rFonts w:ascii="Times New Roman" w:hAnsi="Times New Roman" w:cs="Times New Roman"/>
          <w:sz w:val="24"/>
          <w:szCs w:val="24"/>
        </w:rPr>
        <w:t>all the ion peaks within m/z tolerance and RT tolerance was extracted, forming a mass trace.</w:t>
      </w:r>
    </w:p>
    <w:p w14:paraId="6E1BFB07" w14:textId="1169033A" w:rsidR="007243CC" w:rsidRPr="005001A2" w:rsidRDefault="007243CC" w:rsidP="00ED631A">
      <w:pPr>
        <w:pStyle w:val="a5"/>
        <w:numPr>
          <w:ilvl w:val="0"/>
          <w:numId w:val="9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5001A2">
        <w:rPr>
          <w:rFonts w:ascii="Times New Roman" w:hAnsi="Times New Roman" w:cs="Times New Roman" w:hint="eastAsia"/>
          <w:sz w:val="24"/>
          <w:szCs w:val="24"/>
        </w:rPr>
        <w:t xml:space="preserve">Within such mass trace, all possible elution peaks </w:t>
      </w:r>
      <w:r w:rsidR="00360744" w:rsidRPr="005001A2">
        <w:rPr>
          <w:rFonts w:ascii="Times New Roman" w:hAnsi="Times New Roman" w:cs="Times New Roman"/>
          <w:sz w:val="24"/>
          <w:szCs w:val="24"/>
        </w:rPr>
        <w:t>are detected. The elution peak, whose centroid retention time is the closest to the target peptide’s retention time, is the peptide’s XIC that we want.</w:t>
      </w:r>
    </w:p>
    <w:p w14:paraId="033FD995" w14:textId="04BB5085" w:rsidR="00895134" w:rsidRPr="005001A2" w:rsidRDefault="00895134" w:rsidP="00ED631A">
      <w:pPr>
        <w:pStyle w:val="a5"/>
        <w:numPr>
          <w:ilvl w:val="0"/>
          <w:numId w:val="9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5001A2">
        <w:rPr>
          <w:rFonts w:ascii="Times New Roman" w:hAnsi="Times New Roman" w:cs="Times New Roman"/>
          <w:sz w:val="24"/>
          <w:szCs w:val="24"/>
        </w:rPr>
        <w:t>A</w:t>
      </w:r>
      <w:r w:rsidRPr="005001A2">
        <w:rPr>
          <w:rFonts w:ascii="Times New Roman" w:hAnsi="Times New Roman" w:cs="Times New Roman" w:hint="eastAsia"/>
          <w:sz w:val="24"/>
          <w:szCs w:val="24"/>
        </w:rPr>
        <w:t xml:space="preserve">fter </w:t>
      </w:r>
      <w:r w:rsidRPr="005001A2">
        <w:rPr>
          <w:rFonts w:ascii="Times New Roman" w:hAnsi="Times New Roman" w:cs="Times New Roman"/>
          <w:sz w:val="24"/>
          <w:szCs w:val="24"/>
        </w:rPr>
        <w:t>extracting the elution peak for each isotope peak, the area under the curve is calculated as abundance quantity.</w:t>
      </w:r>
    </w:p>
    <w:p w14:paraId="39D9CFA9" w14:textId="43EBE965" w:rsidR="00FC181E" w:rsidRDefault="00895134" w:rsidP="00CE1EF5">
      <w:pPr>
        <w:pStyle w:val="a5"/>
        <w:numPr>
          <w:ilvl w:val="0"/>
          <w:numId w:val="9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5001A2">
        <w:rPr>
          <w:rFonts w:ascii="Times New Roman" w:hAnsi="Times New Roman" w:cs="Times New Roman"/>
          <w:sz w:val="24"/>
          <w:szCs w:val="24"/>
        </w:rPr>
        <w:t xml:space="preserve">Among the isotope pattern, the mono-isotopic mass is the most abundant isotopic mass. </w:t>
      </w:r>
      <w:r w:rsidR="00F011C7" w:rsidRPr="005001A2">
        <w:rPr>
          <w:rFonts w:ascii="Times New Roman" w:hAnsi="Times New Roman" w:cs="Times New Roman"/>
          <w:sz w:val="24"/>
          <w:szCs w:val="24"/>
        </w:rPr>
        <w:t>And the XIC corresponding to mono-isotopic mass is used as our final peptide quantification value.</w:t>
      </w:r>
    </w:p>
    <w:p w14:paraId="70BB0809" w14:textId="77777777" w:rsidR="00124A84" w:rsidRPr="00792E97" w:rsidRDefault="00124A84" w:rsidP="00CC3873">
      <w:pPr>
        <w:pStyle w:val="a5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</w:p>
    <w:sectPr w:rsidR="00124A84" w:rsidRPr="00792E97" w:rsidSect="00A5465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C5CCC" w14:textId="77777777" w:rsidR="00E36A79" w:rsidRDefault="00E36A79" w:rsidP="00944696">
      <w:r>
        <w:separator/>
      </w:r>
    </w:p>
  </w:endnote>
  <w:endnote w:type="continuationSeparator" w:id="0">
    <w:p w14:paraId="2CB56DC5" w14:textId="77777777" w:rsidR="00E36A79" w:rsidRDefault="00E36A79" w:rsidP="0094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MSY10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roid Sans">
    <w:altName w:val="Arial Unicode MS"/>
    <w:charset w:val="00"/>
    <w:family w:val="auto"/>
    <w:pitch w:val="default"/>
    <w:sig w:usb0="00000001" w:usb1="4000205B" w:usb2="00000028" w:usb3="00000000" w:csb0="2000019F" w:csb1="00000000"/>
  </w:font>
  <w:font w:name="FreeSans">
    <w:altName w:val="Arial Unicode MS"/>
    <w:charset w:val="00"/>
    <w:family w:val="auto"/>
    <w:pitch w:val="default"/>
    <w:sig w:usb0="00000000" w:usb1="4200FDFF" w:usb2="000030A0" w:usb3="00000000" w:csb0="600001BF" w:csb1="DFF7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D4461" w14:textId="77777777" w:rsidR="00E36A79" w:rsidRDefault="00E36A79" w:rsidP="00944696">
      <w:r>
        <w:separator/>
      </w:r>
    </w:p>
  </w:footnote>
  <w:footnote w:type="continuationSeparator" w:id="0">
    <w:p w14:paraId="5959B8ED" w14:textId="77777777" w:rsidR="00E36A79" w:rsidRDefault="00E36A79" w:rsidP="00944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B316F"/>
    <w:multiLevelType w:val="hybridMultilevel"/>
    <w:tmpl w:val="9DB010DC"/>
    <w:lvl w:ilvl="0" w:tplc="49ACC70C">
      <w:start w:val="1"/>
      <w:numFmt w:val="decimal"/>
      <w:lvlText w:val="(%1)"/>
      <w:lvlJc w:val="left"/>
      <w:pPr>
        <w:ind w:left="720" w:hanging="360"/>
      </w:pPr>
      <w:rPr>
        <w:rFonts w:ascii="CMSY10" w:eastAsia="宋体" w:hAnsi="CMSY10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D3171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F9871DD"/>
    <w:multiLevelType w:val="hybridMultilevel"/>
    <w:tmpl w:val="4892595C"/>
    <w:lvl w:ilvl="0" w:tplc="A3E6324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3620CF"/>
    <w:multiLevelType w:val="hybridMultilevel"/>
    <w:tmpl w:val="84C60E28"/>
    <w:lvl w:ilvl="0" w:tplc="4574C92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7985B79"/>
    <w:multiLevelType w:val="hybridMultilevel"/>
    <w:tmpl w:val="C1905602"/>
    <w:lvl w:ilvl="0" w:tplc="B7A82F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7E97260"/>
    <w:multiLevelType w:val="multilevel"/>
    <w:tmpl w:val="21A87B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B854F8F"/>
    <w:multiLevelType w:val="multilevel"/>
    <w:tmpl w:val="ED3467B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FAB6695"/>
    <w:multiLevelType w:val="multilevel"/>
    <w:tmpl w:val="6D22233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3222D63"/>
    <w:multiLevelType w:val="hybridMultilevel"/>
    <w:tmpl w:val="7274345C"/>
    <w:lvl w:ilvl="0" w:tplc="AEA4419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A112C86"/>
    <w:multiLevelType w:val="multilevel"/>
    <w:tmpl w:val="9B00E10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39A"/>
    <w:rsid w:val="00017189"/>
    <w:rsid w:val="000179F4"/>
    <w:rsid w:val="000549C9"/>
    <w:rsid w:val="0006356C"/>
    <w:rsid w:val="00066F69"/>
    <w:rsid w:val="0008589D"/>
    <w:rsid w:val="000A5793"/>
    <w:rsid w:val="000C2461"/>
    <w:rsid w:val="000C4541"/>
    <w:rsid w:val="001013D2"/>
    <w:rsid w:val="00104CAB"/>
    <w:rsid w:val="00124A84"/>
    <w:rsid w:val="00172E13"/>
    <w:rsid w:val="0017300C"/>
    <w:rsid w:val="001818AD"/>
    <w:rsid w:val="001A52ED"/>
    <w:rsid w:val="00213157"/>
    <w:rsid w:val="002453D8"/>
    <w:rsid w:val="00264802"/>
    <w:rsid w:val="00267E21"/>
    <w:rsid w:val="00270025"/>
    <w:rsid w:val="002928F7"/>
    <w:rsid w:val="0029300B"/>
    <w:rsid w:val="002A1BE7"/>
    <w:rsid w:val="002A75F0"/>
    <w:rsid w:val="002A78D4"/>
    <w:rsid w:val="002B4205"/>
    <w:rsid w:val="002F6CE0"/>
    <w:rsid w:val="00305BD6"/>
    <w:rsid w:val="003327FD"/>
    <w:rsid w:val="0034537D"/>
    <w:rsid w:val="00345BBB"/>
    <w:rsid w:val="00360744"/>
    <w:rsid w:val="0036233E"/>
    <w:rsid w:val="003713D8"/>
    <w:rsid w:val="003C1048"/>
    <w:rsid w:val="003C34A1"/>
    <w:rsid w:val="00450C95"/>
    <w:rsid w:val="00465108"/>
    <w:rsid w:val="00472C64"/>
    <w:rsid w:val="00477D48"/>
    <w:rsid w:val="004800C4"/>
    <w:rsid w:val="00491464"/>
    <w:rsid w:val="004B77BB"/>
    <w:rsid w:val="004C14E8"/>
    <w:rsid w:val="004E5EBE"/>
    <w:rsid w:val="004F09DE"/>
    <w:rsid w:val="004F49BF"/>
    <w:rsid w:val="004F5343"/>
    <w:rsid w:val="005001A2"/>
    <w:rsid w:val="0050114E"/>
    <w:rsid w:val="00504C5D"/>
    <w:rsid w:val="00524C2A"/>
    <w:rsid w:val="00532245"/>
    <w:rsid w:val="00593B31"/>
    <w:rsid w:val="005C6CF1"/>
    <w:rsid w:val="005F117A"/>
    <w:rsid w:val="00664CBC"/>
    <w:rsid w:val="00666DA6"/>
    <w:rsid w:val="00675635"/>
    <w:rsid w:val="0067754B"/>
    <w:rsid w:val="00682859"/>
    <w:rsid w:val="00684D92"/>
    <w:rsid w:val="00714579"/>
    <w:rsid w:val="007243CC"/>
    <w:rsid w:val="007362EF"/>
    <w:rsid w:val="007376D1"/>
    <w:rsid w:val="00744334"/>
    <w:rsid w:val="00782B70"/>
    <w:rsid w:val="00791380"/>
    <w:rsid w:val="00792E97"/>
    <w:rsid w:val="007A419A"/>
    <w:rsid w:val="007A7F4C"/>
    <w:rsid w:val="007B5671"/>
    <w:rsid w:val="007D019B"/>
    <w:rsid w:val="007E5DE5"/>
    <w:rsid w:val="00827DB1"/>
    <w:rsid w:val="00833AC4"/>
    <w:rsid w:val="0083675B"/>
    <w:rsid w:val="00843D6F"/>
    <w:rsid w:val="0084515B"/>
    <w:rsid w:val="008647C9"/>
    <w:rsid w:val="00872138"/>
    <w:rsid w:val="00895134"/>
    <w:rsid w:val="00895413"/>
    <w:rsid w:val="008A7465"/>
    <w:rsid w:val="008C3597"/>
    <w:rsid w:val="008F33FA"/>
    <w:rsid w:val="008F7F5D"/>
    <w:rsid w:val="009011B7"/>
    <w:rsid w:val="00901C11"/>
    <w:rsid w:val="0093226B"/>
    <w:rsid w:val="009434B1"/>
    <w:rsid w:val="00944696"/>
    <w:rsid w:val="00947EA7"/>
    <w:rsid w:val="00961488"/>
    <w:rsid w:val="00972D3A"/>
    <w:rsid w:val="009A6357"/>
    <w:rsid w:val="009E3F67"/>
    <w:rsid w:val="009E6C04"/>
    <w:rsid w:val="009F12B5"/>
    <w:rsid w:val="00A01B97"/>
    <w:rsid w:val="00A23DAB"/>
    <w:rsid w:val="00A54650"/>
    <w:rsid w:val="00A551E9"/>
    <w:rsid w:val="00A65C92"/>
    <w:rsid w:val="00A77371"/>
    <w:rsid w:val="00A77A3B"/>
    <w:rsid w:val="00A8556D"/>
    <w:rsid w:val="00AD35C8"/>
    <w:rsid w:val="00B074A5"/>
    <w:rsid w:val="00B27B70"/>
    <w:rsid w:val="00B44CE6"/>
    <w:rsid w:val="00B75820"/>
    <w:rsid w:val="00B85410"/>
    <w:rsid w:val="00BA3159"/>
    <w:rsid w:val="00BB7F09"/>
    <w:rsid w:val="00BF32D0"/>
    <w:rsid w:val="00BF57AE"/>
    <w:rsid w:val="00C00586"/>
    <w:rsid w:val="00C00688"/>
    <w:rsid w:val="00C07692"/>
    <w:rsid w:val="00C4192B"/>
    <w:rsid w:val="00C55787"/>
    <w:rsid w:val="00C70C89"/>
    <w:rsid w:val="00C736AE"/>
    <w:rsid w:val="00C9790A"/>
    <w:rsid w:val="00CB402C"/>
    <w:rsid w:val="00CC3873"/>
    <w:rsid w:val="00CD009A"/>
    <w:rsid w:val="00CD5017"/>
    <w:rsid w:val="00CE1EF5"/>
    <w:rsid w:val="00D023F7"/>
    <w:rsid w:val="00D27BCC"/>
    <w:rsid w:val="00D36845"/>
    <w:rsid w:val="00D81A00"/>
    <w:rsid w:val="00D84061"/>
    <w:rsid w:val="00DA1A99"/>
    <w:rsid w:val="00DB7FE6"/>
    <w:rsid w:val="00DE0F93"/>
    <w:rsid w:val="00DE66FF"/>
    <w:rsid w:val="00DF122F"/>
    <w:rsid w:val="00DF6855"/>
    <w:rsid w:val="00E140C4"/>
    <w:rsid w:val="00E34728"/>
    <w:rsid w:val="00E36A79"/>
    <w:rsid w:val="00ED631A"/>
    <w:rsid w:val="00EE1125"/>
    <w:rsid w:val="00EE5D54"/>
    <w:rsid w:val="00F011C7"/>
    <w:rsid w:val="00F160A2"/>
    <w:rsid w:val="00F5104A"/>
    <w:rsid w:val="00F5536A"/>
    <w:rsid w:val="00F8039A"/>
    <w:rsid w:val="00F810F3"/>
    <w:rsid w:val="00F822EB"/>
    <w:rsid w:val="00F82872"/>
    <w:rsid w:val="00F96A1B"/>
    <w:rsid w:val="00FA1E8C"/>
    <w:rsid w:val="00FA275E"/>
    <w:rsid w:val="00FB2C50"/>
    <w:rsid w:val="00FC181E"/>
    <w:rsid w:val="00FD44CE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9E9DA"/>
  <w15:chartTrackingRefBased/>
  <w15:docId w15:val="{B4236A86-E104-487F-B48B-CFF15A85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70C89"/>
    <w:pPr>
      <w:keepNext/>
      <w:keepLines/>
      <w:numPr>
        <w:numId w:val="3"/>
      </w:numPr>
      <w:suppressAutoHyphen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C70C89"/>
    <w:pPr>
      <w:keepNext/>
      <w:keepLines/>
      <w:numPr>
        <w:ilvl w:val="1"/>
        <w:numId w:val="3"/>
      </w:numPr>
      <w:suppressAutoHyphen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C70C89"/>
    <w:pPr>
      <w:keepNext/>
      <w:keepLines/>
      <w:numPr>
        <w:ilvl w:val="2"/>
        <w:numId w:val="3"/>
      </w:numPr>
      <w:suppressAutoHyphen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70C89"/>
    <w:pPr>
      <w:keepNext/>
      <w:keepLines/>
      <w:numPr>
        <w:ilvl w:val="3"/>
        <w:numId w:val="3"/>
      </w:numPr>
      <w:suppressAutoHyphen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1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70C89"/>
    <w:pPr>
      <w:keepNext/>
      <w:keepLines/>
      <w:numPr>
        <w:ilvl w:val="4"/>
        <w:numId w:val="3"/>
      </w:numPr>
      <w:suppressAutoHyphen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kern w:val="1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70C89"/>
    <w:pPr>
      <w:keepNext/>
      <w:keepLines/>
      <w:numPr>
        <w:ilvl w:val="5"/>
        <w:numId w:val="3"/>
      </w:numPr>
      <w:suppressAutoHyphen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kern w:val="1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70C89"/>
    <w:pPr>
      <w:keepNext/>
      <w:keepLines/>
      <w:numPr>
        <w:ilvl w:val="6"/>
        <w:numId w:val="3"/>
      </w:numPr>
      <w:suppressAutoHyphen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kern w:val="1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70C89"/>
    <w:pPr>
      <w:keepNext/>
      <w:keepLines/>
      <w:numPr>
        <w:ilvl w:val="7"/>
        <w:numId w:val="3"/>
      </w:numPr>
      <w:suppressAutoHyphen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kern w:val="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70C89"/>
    <w:pPr>
      <w:keepNext/>
      <w:keepLines/>
      <w:numPr>
        <w:ilvl w:val="8"/>
        <w:numId w:val="3"/>
      </w:numPr>
      <w:suppressAutoHyphen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44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46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4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4696"/>
    <w:rPr>
      <w:sz w:val="18"/>
      <w:szCs w:val="18"/>
    </w:rPr>
  </w:style>
  <w:style w:type="paragraph" w:styleId="a5">
    <w:name w:val="List Paragraph"/>
    <w:basedOn w:val="a"/>
    <w:uiPriority w:val="99"/>
    <w:qFormat/>
    <w:rsid w:val="007376D1"/>
    <w:pPr>
      <w:ind w:firstLineChars="200" w:firstLine="420"/>
    </w:pPr>
  </w:style>
  <w:style w:type="paragraph" w:customStyle="1" w:styleId="TableContents">
    <w:name w:val="Table Contents"/>
    <w:basedOn w:val="a"/>
    <w:rsid w:val="002453D8"/>
    <w:pPr>
      <w:suppressLineNumbers/>
      <w:suppressAutoHyphens/>
      <w:jc w:val="left"/>
    </w:pPr>
    <w:rPr>
      <w:rFonts w:ascii="Times New Roman" w:eastAsia="Droid Sans" w:hAnsi="Times New Roman" w:cs="FreeSans"/>
      <w:kern w:val="1"/>
      <w:sz w:val="24"/>
      <w:szCs w:val="24"/>
      <w:lang w:val="en-HK" w:eastAsia="hi-IN" w:bidi="hi-IN"/>
    </w:rPr>
  </w:style>
  <w:style w:type="table" w:styleId="a6">
    <w:name w:val="Table Grid"/>
    <w:basedOn w:val="a1"/>
    <w:rsid w:val="002453D8"/>
    <w:rPr>
      <w:rFonts w:ascii="New York" w:eastAsia="宋体" w:hAnsi="New York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453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C70C89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C70C89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C70C89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C70C89"/>
    <w:rPr>
      <w:rFonts w:asciiTheme="majorHAnsi" w:eastAsiaTheme="majorEastAsia" w:hAnsiTheme="majorHAnsi" w:cstheme="majorBidi"/>
      <w:i/>
      <w:iCs/>
      <w:color w:val="2E74B5" w:themeColor="accent1" w:themeShade="BF"/>
      <w:kern w:val="1"/>
      <w:szCs w:val="24"/>
    </w:rPr>
  </w:style>
  <w:style w:type="character" w:customStyle="1" w:styleId="5Char">
    <w:name w:val="标题 5 Char"/>
    <w:basedOn w:val="a0"/>
    <w:link w:val="5"/>
    <w:uiPriority w:val="9"/>
    <w:semiHidden/>
    <w:rsid w:val="00C70C89"/>
    <w:rPr>
      <w:rFonts w:asciiTheme="majorHAnsi" w:eastAsiaTheme="majorEastAsia" w:hAnsiTheme="majorHAnsi" w:cstheme="majorBidi"/>
      <w:color w:val="2E74B5" w:themeColor="accent1" w:themeShade="BF"/>
      <w:kern w:val="1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C70C89"/>
    <w:rPr>
      <w:rFonts w:asciiTheme="majorHAnsi" w:eastAsiaTheme="majorEastAsia" w:hAnsiTheme="majorHAnsi" w:cstheme="majorBidi"/>
      <w:color w:val="1F4D78" w:themeColor="accent1" w:themeShade="7F"/>
      <w:kern w:val="1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C70C89"/>
    <w:rPr>
      <w:rFonts w:asciiTheme="majorHAnsi" w:eastAsiaTheme="majorEastAsia" w:hAnsiTheme="majorHAnsi" w:cstheme="majorBidi"/>
      <w:i/>
      <w:iCs/>
      <w:color w:val="1F4D78" w:themeColor="accent1" w:themeShade="7F"/>
      <w:kern w:val="1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C70C89"/>
    <w:rPr>
      <w:rFonts w:asciiTheme="majorHAnsi" w:eastAsiaTheme="majorEastAsia" w:hAnsiTheme="majorHAnsi" w:cstheme="majorBidi"/>
      <w:color w:val="272727" w:themeColor="text1" w:themeTint="D8"/>
      <w:kern w:val="1"/>
      <w:szCs w:val="21"/>
    </w:rPr>
  </w:style>
  <w:style w:type="character" w:customStyle="1" w:styleId="9Char">
    <w:name w:val="标题 9 Char"/>
    <w:basedOn w:val="a0"/>
    <w:link w:val="9"/>
    <w:uiPriority w:val="9"/>
    <w:semiHidden/>
    <w:rsid w:val="00C70C89"/>
    <w:rPr>
      <w:rFonts w:asciiTheme="majorHAnsi" w:eastAsiaTheme="majorEastAsia" w:hAnsiTheme="majorHAnsi" w:cstheme="majorBidi"/>
      <w:i/>
      <w:iCs/>
      <w:color w:val="272727" w:themeColor="text1" w:themeTint="D8"/>
      <w:kern w:val="1"/>
      <w:szCs w:val="21"/>
    </w:rPr>
  </w:style>
  <w:style w:type="character" w:customStyle="1" w:styleId="WW8Num1z7">
    <w:name w:val="WW8Num1z7"/>
    <w:rsid w:val="00C70C89"/>
  </w:style>
  <w:style w:type="character" w:styleId="a8">
    <w:name w:val="Strong"/>
    <w:qFormat/>
    <w:rsid w:val="00C70C89"/>
    <w:rPr>
      <w:b/>
      <w:bCs/>
    </w:rPr>
  </w:style>
  <w:style w:type="character" w:customStyle="1" w:styleId="WW8Num7z6">
    <w:name w:val="WW8Num7z6"/>
    <w:rsid w:val="00C70C89"/>
  </w:style>
  <w:style w:type="character" w:customStyle="1" w:styleId="WW8Num1z5">
    <w:name w:val="WW8Num1z5"/>
    <w:rsid w:val="00C70C89"/>
  </w:style>
  <w:style w:type="character" w:customStyle="1" w:styleId="WW8Num4z6">
    <w:name w:val="WW8Num4z6"/>
    <w:rsid w:val="00C70C89"/>
  </w:style>
  <w:style w:type="character" w:customStyle="1" w:styleId="WW8Num3z8">
    <w:name w:val="WW8Num3z8"/>
    <w:rsid w:val="00C70C89"/>
  </w:style>
  <w:style w:type="character" w:customStyle="1" w:styleId="WW8Num1z4">
    <w:name w:val="WW8Num1z4"/>
    <w:rsid w:val="00C70C89"/>
  </w:style>
  <w:style w:type="character" w:customStyle="1" w:styleId="20">
    <w:name w:val="默认段落字体2"/>
    <w:rsid w:val="00C70C89"/>
  </w:style>
  <w:style w:type="character" w:customStyle="1" w:styleId="WW8Num5z3">
    <w:name w:val="WW8Num5z3"/>
    <w:rsid w:val="00C70C89"/>
  </w:style>
  <w:style w:type="character" w:customStyle="1" w:styleId="WW8Num7z1">
    <w:name w:val="WW8Num7z1"/>
    <w:rsid w:val="00C70C89"/>
  </w:style>
  <w:style w:type="character" w:customStyle="1" w:styleId="WW8Num4z1">
    <w:name w:val="WW8Num4z1"/>
    <w:rsid w:val="00C70C89"/>
  </w:style>
  <w:style w:type="character" w:customStyle="1" w:styleId="WW8Num4z3">
    <w:name w:val="WW8Num4z3"/>
    <w:rsid w:val="00C70C89"/>
  </w:style>
  <w:style w:type="character" w:customStyle="1" w:styleId="WW8Num4z5">
    <w:name w:val="WW8Num4z5"/>
    <w:rsid w:val="00C70C89"/>
  </w:style>
  <w:style w:type="character" w:customStyle="1" w:styleId="WW8Num6z8">
    <w:name w:val="WW8Num6z8"/>
    <w:rsid w:val="00C70C89"/>
  </w:style>
  <w:style w:type="character" w:customStyle="1" w:styleId="WW8Num4z2">
    <w:name w:val="WW8Num4z2"/>
    <w:rsid w:val="00C70C89"/>
  </w:style>
  <w:style w:type="character" w:customStyle="1" w:styleId="WW8Num5z8">
    <w:name w:val="WW8Num5z8"/>
    <w:rsid w:val="00C70C89"/>
  </w:style>
  <w:style w:type="character" w:customStyle="1" w:styleId="WW8Num6z2">
    <w:name w:val="WW8Num6z2"/>
    <w:rsid w:val="00C70C89"/>
  </w:style>
  <w:style w:type="character" w:customStyle="1" w:styleId="WW8Num5z2">
    <w:name w:val="WW8Num5z2"/>
    <w:rsid w:val="00C70C89"/>
  </w:style>
  <w:style w:type="character" w:customStyle="1" w:styleId="WW8Num1z2">
    <w:name w:val="WW8Num1z2"/>
    <w:rsid w:val="00C70C89"/>
  </w:style>
  <w:style w:type="character" w:customStyle="1" w:styleId="WW8Num3z2">
    <w:name w:val="WW8Num3z2"/>
    <w:rsid w:val="00C70C89"/>
  </w:style>
  <w:style w:type="character" w:customStyle="1" w:styleId="30">
    <w:name w:val="默认段落字体3"/>
    <w:rsid w:val="00C70C89"/>
  </w:style>
  <w:style w:type="character" w:customStyle="1" w:styleId="10">
    <w:name w:val="默认段落字体1"/>
    <w:rsid w:val="00C70C89"/>
    <w:rPr>
      <w:rFonts w:eastAsia="仿宋_GB2312"/>
      <w:kern w:val="1"/>
      <w:sz w:val="24"/>
    </w:rPr>
  </w:style>
  <w:style w:type="character" w:styleId="a9">
    <w:name w:val="page number"/>
    <w:basedOn w:val="10"/>
    <w:rsid w:val="00C70C89"/>
    <w:rPr>
      <w:rFonts w:eastAsia="仿宋_GB2312"/>
      <w:kern w:val="1"/>
      <w:sz w:val="24"/>
    </w:rPr>
  </w:style>
  <w:style w:type="character" w:customStyle="1" w:styleId="WW8Num1z8">
    <w:name w:val="WW8Num1z8"/>
    <w:rsid w:val="00C70C89"/>
  </w:style>
  <w:style w:type="character" w:customStyle="1" w:styleId="WW8Num3z1">
    <w:name w:val="WW8Num3z1"/>
    <w:rsid w:val="00C70C89"/>
  </w:style>
  <w:style w:type="character" w:styleId="aa">
    <w:name w:val="FollowedHyperlink"/>
    <w:rsid w:val="00C70C89"/>
    <w:rPr>
      <w:color w:val="800000"/>
      <w:u w:val="single"/>
    </w:rPr>
  </w:style>
  <w:style w:type="character" w:customStyle="1" w:styleId="WW8Num4z0">
    <w:name w:val="WW8Num4z0"/>
    <w:rsid w:val="00C70C89"/>
  </w:style>
  <w:style w:type="character" w:customStyle="1" w:styleId="WW8Num6z4">
    <w:name w:val="WW8Num6z4"/>
    <w:rsid w:val="00C70C89"/>
  </w:style>
  <w:style w:type="character" w:customStyle="1" w:styleId="WW8Num6z3">
    <w:name w:val="WW8Num6z3"/>
    <w:rsid w:val="00C70C89"/>
  </w:style>
  <w:style w:type="character" w:customStyle="1" w:styleId="WW8Num3z5">
    <w:name w:val="WW8Num3z5"/>
    <w:rsid w:val="00C70C89"/>
  </w:style>
  <w:style w:type="character" w:customStyle="1" w:styleId="WW8Num6z1">
    <w:name w:val="WW8Num6z1"/>
    <w:rsid w:val="00C70C89"/>
  </w:style>
  <w:style w:type="character" w:customStyle="1" w:styleId="WW8Num1z6">
    <w:name w:val="WW8Num1z6"/>
    <w:rsid w:val="00C70C89"/>
  </w:style>
  <w:style w:type="character" w:customStyle="1" w:styleId="WW8Num7z3">
    <w:name w:val="WW8Num7z3"/>
    <w:rsid w:val="00C70C89"/>
  </w:style>
  <w:style w:type="character" w:customStyle="1" w:styleId="WW8Num6z7">
    <w:name w:val="WW8Num6z7"/>
    <w:rsid w:val="00C70C89"/>
  </w:style>
  <w:style w:type="character" w:customStyle="1" w:styleId="WW8Num5z6">
    <w:name w:val="WW8Num5z6"/>
    <w:rsid w:val="00C70C89"/>
  </w:style>
  <w:style w:type="character" w:customStyle="1" w:styleId="WW8Num1z0">
    <w:name w:val="WW8Num1z0"/>
    <w:rsid w:val="00C70C89"/>
    <w:rPr>
      <w:rFonts w:ascii="Times New Roman" w:eastAsia="Times New Roman" w:hAnsi="Times New Roman" w:cs="Times New Roman" w:hint="default"/>
      <w:sz w:val="24"/>
      <w:szCs w:val="24"/>
      <w:lang w:val="en-US"/>
    </w:rPr>
  </w:style>
  <w:style w:type="character" w:customStyle="1" w:styleId="WW8Num1z1">
    <w:name w:val="WW8Num1z1"/>
    <w:rsid w:val="00C70C89"/>
  </w:style>
  <w:style w:type="character" w:customStyle="1" w:styleId="WW8Num5z4">
    <w:name w:val="WW8Num5z4"/>
    <w:rsid w:val="00C70C89"/>
  </w:style>
  <w:style w:type="character" w:customStyle="1" w:styleId="WW8Num2z0">
    <w:name w:val="WW8Num2z0"/>
    <w:rsid w:val="00C70C89"/>
    <w:rPr>
      <w:rFonts w:ascii="Wingdings" w:hAnsi="Wingdings" w:cs="Wingdings" w:hint="eastAsia"/>
      <w:sz w:val="24"/>
      <w:szCs w:val="24"/>
      <w:lang w:eastAsia="zh-CN"/>
    </w:rPr>
  </w:style>
  <w:style w:type="character" w:customStyle="1" w:styleId="WW8Num5z5">
    <w:name w:val="WW8Num5z5"/>
    <w:rsid w:val="00C70C89"/>
  </w:style>
  <w:style w:type="character" w:customStyle="1" w:styleId="Bullets">
    <w:name w:val="Bullets"/>
    <w:rsid w:val="00C70C89"/>
    <w:rPr>
      <w:rFonts w:ascii="OpenSymbol" w:eastAsia="OpenSymbol" w:hAnsi="OpenSymbol" w:cs="OpenSymbol"/>
    </w:rPr>
  </w:style>
  <w:style w:type="character" w:customStyle="1" w:styleId="WW8Num6z5">
    <w:name w:val="WW8Num6z5"/>
    <w:rsid w:val="00C70C89"/>
  </w:style>
  <w:style w:type="character" w:customStyle="1" w:styleId="WW8Num1z3">
    <w:name w:val="WW8Num1z3"/>
    <w:rsid w:val="00C70C89"/>
  </w:style>
  <w:style w:type="character" w:customStyle="1" w:styleId="WW8Num4z4">
    <w:name w:val="WW8Num4z4"/>
    <w:rsid w:val="00C70C89"/>
  </w:style>
  <w:style w:type="character" w:customStyle="1" w:styleId="WW8Num4z7">
    <w:name w:val="WW8Num4z7"/>
    <w:rsid w:val="00C70C89"/>
  </w:style>
  <w:style w:type="character" w:styleId="ab">
    <w:name w:val="Emphasis"/>
    <w:qFormat/>
    <w:rsid w:val="00C70C89"/>
    <w:rPr>
      <w:rFonts w:eastAsia="仿宋_GB2312"/>
      <w:i/>
      <w:kern w:val="1"/>
      <w:sz w:val="24"/>
    </w:rPr>
  </w:style>
  <w:style w:type="character" w:customStyle="1" w:styleId="WW8Num5z7">
    <w:name w:val="WW8Num5z7"/>
    <w:rsid w:val="00C70C89"/>
  </w:style>
  <w:style w:type="character" w:customStyle="1" w:styleId="WW8Num5z1">
    <w:name w:val="WW8Num5z1"/>
    <w:rsid w:val="00C70C89"/>
  </w:style>
  <w:style w:type="character" w:customStyle="1" w:styleId="WW8Num3z4">
    <w:name w:val="WW8Num3z4"/>
    <w:rsid w:val="00C70C89"/>
  </w:style>
  <w:style w:type="character" w:customStyle="1" w:styleId="WW8Num7z5">
    <w:name w:val="WW8Num7z5"/>
    <w:rsid w:val="00C70C89"/>
  </w:style>
  <w:style w:type="character" w:customStyle="1" w:styleId="WW8Num3z6">
    <w:name w:val="WW8Num3z6"/>
    <w:rsid w:val="00C70C89"/>
  </w:style>
  <w:style w:type="character" w:customStyle="1" w:styleId="WW8Num6z0">
    <w:name w:val="WW8Num6z0"/>
    <w:rsid w:val="00C70C89"/>
  </w:style>
  <w:style w:type="character" w:customStyle="1" w:styleId="WW8Num3z0">
    <w:name w:val="WW8Num3z0"/>
    <w:rsid w:val="00C70C89"/>
  </w:style>
  <w:style w:type="character" w:customStyle="1" w:styleId="WW8Num4z8">
    <w:name w:val="WW8Num4z8"/>
    <w:rsid w:val="00C70C89"/>
  </w:style>
  <w:style w:type="character" w:customStyle="1" w:styleId="WW8Num7z4">
    <w:name w:val="WW8Num7z4"/>
    <w:rsid w:val="00C70C89"/>
  </w:style>
  <w:style w:type="character" w:customStyle="1" w:styleId="WW8Num3z3">
    <w:name w:val="WW8Num3z3"/>
    <w:rsid w:val="00C70C89"/>
  </w:style>
  <w:style w:type="character" w:styleId="ac">
    <w:name w:val="Hyperlink"/>
    <w:uiPriority w:val="99"/>
    <w:rsid w:val="00C70C89"/>
    <w:rPr>
      <w:rFonts w:eastAsia="仿宋_GB2312"/>
      <w:color w:val="0000FF"/>
      <w:kern w:val="1"/>
      <w:sz w:val="24"/>
    </w:rPr>
  </w:style>
  <w:style w:type="character" w:customStyle="1" w:styleId="WW8Num5z0">
    <w:name w:val="WW8Num5z0"/>
    <w:rsid w:val="00C70C89"/>
  </w:style>
  <w:style w:type="character" w:customStyle="1" w:styleId="WW8Num7z7">
    <w:name w:val="WW8Num7z7"/>
    <w:rsid w:val="00C70C89"/>
  </w:style>
  <w:style w:type="character" w:customStyle="1" w:styleId="WW8Num3z7">
    <w:name w:val="WW8Num3z7"/>
    <w:rsid w:val="00C70C89"/>
  </w:style>
  <w:style w:type="character" w:customStyle="1" w:styleId="WW8Num6z6">
    <w:name w:val="WW8Num6z6"/>
    <w:rsid w:val="00C70C89"/>
  </w:style>
  <w:style w:type="character" w:customStyle="1" w:styleId="WW8Num7z0">
    <w:name w:val="WW8Num7z0"/>
    <w:rsid w:val="00C70C89"/>
  </w:style>
  <w:style w:type="character" w:customStyle="1" w:styleId="WW8Num7z2">
    <w:name w:val="WW8Num7z2"/>
    <w:rsid w:val="00C70C89"/>
  </w:style>
  <w:style w:type="character" w:customStyle="1" w:styleId="WW8Num7z8">
    <w:name w:val="WW8Num7z8"/>
    <w:rsid w:val="00C70C89"/>
  </w:style>
  <w:style w:type="paragraph" w:customStyle="1" w:styleId="11">
    <w:name w:val="题注1"/>
    <w:basedOn w:val="a"/>
    <w:rsid w:val="00C70C89"/>
    <w:pPr>
      <w:suppressLineNumbers/>
      <w:suppressAutoHyphens/>
      <w:spacing w:before="120" w:after="120"/>
    </w:pPr>
    <w:rPr>
      <w:rFonts w:ascii="Times New Roman" w:eastAsia="宋体" w:hAnsi="Times New Roman" w:cs="Mangal"/>
      <w:i/>
      <w:iCs/>
      <w:kern w:val="1"/>
      <w:sz w:val="24"/>
      <w:szCs w:val="24"/>
    </w:rPr>
  </w:style>
  <w:style w:type="paragraph" w:styleId="ad">
    <w:name w:val="List"/>
    <w:basedOn w:val="ae"/>
    <w:rsid w:val="00C70C89"/>
    <w:rPr>
      <w:rFonts w:cs="Mangal"/>
    </w:rPr>
  </w:style>
  <w:style w:type="paragraph" w:customStyle="1" w:styleId="21">
    <w:name w:val="题注2"/>
    <w:basedOn w:val="a"/>
    <w:rsid w:val="00C70C89"/>
    <w:pPr>
      <w:suppressLineNumbers/>
      <w:suppressAutoHyphens/>
      <w:spacing w:before="120" w:after="120"/>
    </w:pPr>
    <w:rPr>
      <w:rFonts w:ascii="Times New Roman" w:eastAsia="宋体" w:hAnsi="Times New Roman" w:cs="Mangal"/>
      <w:i/>
      <w:iCs/>
      <w:kern w:val="1"/>
      <w:sz w:val="24"/>
      <w:szCs w:val="24"/>
    </w:rPr>
  </w:style>
  <w:style w:type="paragraph" w:customStyle="1" w:styleId="TableHeading">
    <w:name w:val="Table Heading"/>
    <w:basedOn w:val="TableContents"/>
    <w:rsid w:val="00C70C89"/>
    <w:pPr>
      <w:jc w:val="center"/>
    </w:pPr>
    <w:rPr>
      <w:rFonts w:eastAsia="宋体" w:cs="Times New Roman"/>
      <w:b/>
      <w:bCs/>
      <w:sz w:val="21"/>
      <w:lang w:val="en-US" w:eastAsia="zh-CN" w:bidi="ar-SA"/>
    </w:rPr>
  </w:style>
  <w:style w:type="paragraph" w:styleId="ae">
    <w:name w:val="Body Text"/>
    <w:basedOn w:val="a"/>
    <w:link w:val="Char1"/>
    <w:rsid w:val="00C70C89"/>
    <w:pPr>
      <w:suppressAutoHyphens/>
      <w:spacing w:after="140" w:line="288" w:lineRule="auto"/>
    </w:pPr>
    <w:rPr>
      <w:rFonts w:ascii="Times New Roman" w:eastAsia="宋体" w:hAnsi="Times New Roman" w:cs="Times New Roman"/>
      <w:kern w:val="1"/>
      <w:szCs w:val="24"/>
    </w:rPr>
  </w:style>
  <w:style w:type="character" w:customStyle="1" w:styleId="Char1">
    <w:name w:val="正文文本 Char"/>
    <w:basedOn w:val="a0"/>
    <w:link w:val="ae"/>
    <w:rsid w:val="00C70C89"/>
    <w:rPr>
      <w:rFonts w:ascii="Times New Roman" w:eastAsia="宋体" w:hAnsi="Times New Roman" w:cs="Times New Roman"/>
      <w:kern w:val="1"/>
      <w:szCs w:val="24"/>
    </w:rPr>
  </w:style>
  <w:style w:type="paragraph" w:styleId="af">
    <w:name w:val="caption"/>
    <w:basedOn w:val="a"/>
    <w:qFormat/>
    <w:rsid w:val="00C70C89"/>
    <w:pPr>
      <w:suppressLineNumbers/>
      <w:suppressAutoHyphens/>
      <w:spacing w:before="120" w:after="120"/>
    </w:pPr>
    <w:rPr>
      <w:rFonts w:ascii="Times New Roman" w:eastAsia="宋体" w:hAnsi="Times New Roman" w:cs="Mangal"/>
      <w:i/>
      <w:iCs/>
      <w:kern w:val="1"/>
      <w:sz w:val="24"/>
      <w:szCs w:val="24"/>
    </w:rPr>
  </w:style>
  <w:style w:type="paragraph" w:customStyle="1" w:styleId="Char2">
    <w:name w:val="Char"/>
    <w:basedOn w:val="a"/>
    <w:rsid w:val="00C70C89"/>
    <w:pPr>
      <w:tabs>
        <w:tab w:val="left" w:pos="425"/>
      </w:tabs>
      <w:suppressAutoHyphens/>
      <w:ind w:left="425" w:hanging="425"/>
    </w:pPr>
    <w:rPr>
      <w:rFonts w:ascii="Times New Roman" w:eastAsia="仿宋_GB2312" w:hAnsi="Times New Roman" w:cs="Times New Roman"/>
      <w:kern w:val="1"/>
      <w:sz w:val="24"/>
      <w:szCs w:val="24"/>
    </w:rPr>
  </w:style>
  <w:style w:type="paragraph" w:customStyle="1" w:styleId="Heading">
    <w:name w:val="Heading"/>
    <w:basedOn w:val="a"/>
    <w:next w:val="ae"/>
    <w:rsid w:val="00C70C89"/>
    <w:pPr>
      <w:keepNext/>
      <w:suppressAutoHyphens/>
      <w:spacing w:before="240" w:after="120"/>
    </w:pPr>
    <w:rPr>
      <w:rFonts w:ascii="Liberation Sans" w:eastAsia="微软雅黑" w:hAnsi="Liberation Sans" w:cs="Mangal"/>
      <w:kern w:val="1"/>
      <w:sz w:val="28"/>
      <w:szCs w:val="28"/>
    </w:rPr>
  </w:style>
  <w:style w:type="paragraph" w:customStyle="1" w:styleId="Index">
    <w:name w:val="Index"/>
    <w:basedOn w:val="a"/>
    <w:rsid w:val="00C70C89"/>
    <w:pPr>
      <w:suppressLineNumbers/>
      <w:suppressAutoHyphens/>
    </w:pPr>
    <w:rPr>
      <w:rFonts w:ascii="Times New Roman" w:eastAsia="宋体" w:hAnsi="Times New Roman" w:cs="Mangal"/>
      <w:kern w:val="1"/>
      <w:szCs w:val="24"/>
    </w:rPr>
  </w:style>
  <w:style w:type="character" w:styleId="af0">
    <w:name w:val="Placeholder Text"/>
    <w:basedOn w:val="a0"/>
    <w:uiPriority w:val="99"/>
    <w:unhideWhenUsed/>
    <w:rsid w:val="00C70C89"/>
    <w:rPr>
      <w:color w:val="808080"/>
    </w:rPr>
  </w:style>
  <w:style w:type="paragraph" w:styleId="TOC">
    <w:name w:val="TOC Heading"/>
    <w:basedOn w:val="1"/>
    <w:next w:val="a"/>
    <w:uiPriority w:val="39"/>
    <w:unhideWhenUsed/>
    <w:qFormat/>
    <w:rsid w:val="00C70C89"/>
    <w:pPr>
      <w:widowControl/>
      <w:numPr>
        <w:numId w:val="0"/>
      </w:numPr>
      <w:suppressAutoHyphens w:val="0"/>
      <w:spacing w:line="259" w:lineRule="auto"/>
      <w:jc w:val="left"/>
      <w:outlineLvl w:val="9"/>
    </w:pPr>
    <w:rPr>
      <w:kern w:val="0"/>
    </w:rPr>
  </w:style>
  <w:style w:type="paragraph" w:styleId="12">
    <w:name w:val="toc 1"/>
    <w:basedOn w:val="a"/>
    <w:next w:val="a"/>
    <w:autoRedefine/>
    <w:uiPriority w:val="39"/>
    <w:unhideWhenUsed/>
    <w:rsid w:val="00C70C89"/>
    <w:pPr>
      <w:suppressAutoHyphens/>
      <w:spacing w:after="100"/>
    </w:pPr>
    <w:rPr>
      <w:rFonts w:ascii="Times New Roman" w:eastAsia="宋体" w:hAnsi="Times New Roman" w:cs="Times New Roman"/>
      <w:kern w:val="1"/>
      <w:szCs w:val="24"/>
    </w:rPr>
  </w:style>
  <w:style w:type="paragraph" w:styleId="22">
    <w:name w:val="toc 2"/>
    <w:basedOn w:val="a"/>
    <w:next w:val="a"/>
    <w:autoRedefine/>
    <w:uiPriority w:val="39"/>
    <w:unhideWhenUsed/>
    <w:rsid w:val="00C70C89"/>
    <w:pPr>
      <w:suppressAutoHyphens/>
      <w:spacing w:after="100"/>
      <w:ind w:left="210"/>
    </w:pPr>
    <w:rPr>
      <w:rFonts w:ascii="Times New Roman" w:eastAsia="宋体" w:hAnsi="Times New Roman" w:cs="Times New Roman"/>
      <w:kern w:val="1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C70C89"/>
    <w:pPr>
      <w:suppressAutoHyphens/>
      <w:spacing w:after="100"/>
      <w:ind w:left="420"/>
    </w:pPr>
    <w:rPr>
      <w:rFonts w:ascii="Times New Roman" w:eastAsia="宋体" w:hAnsi="Times New Roman" w:cs="Times New Roman"/>
      <w:kern w:val="1"/>
      <w:szCs w:val="24"/>
    </w:rPr>
  </w:style>
  <w:style w:type="paragraph" w:styleId="af1">
    <w:name w:val="table of figures"/>
    <w:basedOn w:val="a"/>
    <w:next w:val="a"/>
    <w:uiPriority w:val="99"/>
    <w:unhideWhenUsed/>
    <w:rsid w:val="00C70C89"/>
    <w:pPr>
      <w:suppressAutoHyphens/>
    </w:pPr>
    <w:rPr>
      <w:rFonts w:ascii="Times New Roman" w:eastAsia="宋体" w:hAnsi="Times New Roman" w:cs="Times New Roman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Chunwei Ma</dc:creator>
  <cp:keywords/>
  <dc:description/>
  <cp:lastModifiedBy>b</cp:lastModifiedBy>
  <cp:revision>146</cp:revision>
  <dcterms:created xsi:type="dcterms:W3CDTF">2016-09-19T06:37:00Z</dcterms:created>
  <dcterms:modified xsi:type="dcterms:W3CDTF">2016-11-06T19:05:00Z</dcterms:modified>
</cp:coreProperties>
</file>