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367" w:tblpY="-891"/>
        <w:tblOverlap w:val="never"/>
        <w:tblW w:w="5669" w:type="pct"/>
        <w:tblLayout w:type="fixed"/>
        <w:tblLook w:val="04A0" w:firstRow="1" w:lastRow="0" w:firstColumn="1" w:lastColumn="0" w:noHBand="0" w:noVBand="1"/>
      </w:tblPr>
      <w:tblGrid>
        <w:gridCol w:w="2164"/>
        <w:gridCol w:w="1420"/>
        <w:gridCol w:w="1419"/>
        <w:gridCol w:w="1419"/>
        <w:gridCol w:w="1419"/>
        <w:gridCol w:w="1419"/>
        <w:gridCol w:w="1419"/>
        <w:gridCol w:w="1419"/>
        <w:gridCol w:w="1419"/>
        <w:gridCol w:w="1422"/>
      </w:tblGrid>
      <w:tr w:rsidR="00924DAD" w:rsidRPr="0000364E" w14:paraId="1DBB2864" w14:textId="77777777" w:rsidTr="00924DAD">
        <w:trPr>
          <w:trHeight w:val="576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78BCD" w14:textId="03F05924" w:rsidR="00924DAD" w:rsidRPr="00924DAD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FF0350">
              <w:rPr>
                <w:rFonts w:ascii="Arial" w:hAnsi="Arial" w:cs="Arial"/>
                <w:b/>
                <w:sz w:val="20"/>
                <w:szCs w:val="20"/>
              </w:rPr>
              <w:t xml:space="preserve">Additional File </w:t>
            </w:r>
            <w:r w:rsidR="007C1120">
              <w:rPr>
                <w:rFonts w:ascii="Arial" w:hAnsi="Arial" w:cs="Arial"/>
                <w:b/>
                <w:sz w:val="20"/>
                <w:szCs w:val="20"/>
              </w:rPr>
              <w:t>7</w:t>
            </w:r>
            <w:bookmarkStart w:id="0" w:name="_GoBack"/>
            <w:bookmarkEnd w:id="0"/>
            <w:r w:rsidRPr="00FF0350">
              <w:rPr>
                <w:rFonts w:ascii="Arial" w:hAnsi="Arial" w:cs="Arial"/>
                <w:sz w:val="20"/>
                <w:szCs w:val="20"/>
              </w:rPr>
              <w:t xml:space="preserve">: Spearman correlation coefficients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FF0350">
              <w:rPr>
                <w:rFonts w:ascii="Arial" w:hAnsi="Arial" w:cs="Arial"/>
                <w:sz w:val="20"/>
                <w:szCs w:val="20"/>
              </w:rPr>
              <w:t xml:space="preserve"> non-targeted metabolites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Pr="00FF0350">
              <w:rPr>
                <w:rFonts w:ascii="Arial" w:hAnsi="Arial" w:cs="Arial"/>
                <w:sz w:val="20"/>
                <w:szCs w:val="20"/>
              </w:rPr>
              <w:t xml:space="preserve"> conventional metabolites and targeted amino acid </w:t>
            </w: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  <w:tr w:rsidR="00924DAD" w:rsidRPr="0000364E" w14:paraId="78D40EEF" w14:textId="77777777" w:rsidTr="00924DAD">
        <w:trPr>
          <w:trHeight w:val="576"/>
        </w:trPr>
        <w:tc>
          <w:tcPr>
            <w:tcW w:w="724" w:type="pct"/>
            <w:tcBorders>
              <w:bottom w:val="nil"/>
            </w:tcBorders>
            <w:vAlign w:val="center"/>
          </w:tcPr>
          <w:p w14:paraId="300953FA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6" w:type="pct"/>
            <w:gridSpan w:val="9"/>
            <w:vAlign w:val="center"/>
          </w:tcPr>
          <w:p w14:paraId="70E77AE1" w14:textId="77777777" w:rsidR="00924DAD" w:rsidRPr="00E97810" w:rsidRDefault="00924DAD" w:rsidP="00924D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7810">
              <w:rPr>
                <w:rFonts w:ascii="Arial" w:hAnsi="Arial" w:cs="Arial"/>
                <w:b/>
                <w:sz w:val="20"/>
                <w:szCs w:val="20"/>
              </w:rPr>
              <w:t>Spearman correlation coefficient estimates:</w:t>
            </w:r>
          </w:p>
          <w:p w14:paraId="7B61FA81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7810">
              <w:rPr>
                <w:rFonts w:ascii="Arial" w:hAnsi="Arial" w:cs="Arial"/>
                <w:b/>
                <w:sz w:val="20"/>
                <w:szCs w:val="20"/>
              </w:rPr>
              <w:t>maternal fasting, maternal 1-hour, newborn cord serum samples</w:t>
            </w:r>
          </w:p>
        </w:tc>
      </w:tr>
      <w:tr w:rsidR="00924DAD" w:rsidRPr="0000364E" w14:paraId="19EF4699" w14:textId="77777777" w:rsidTr="00172B6B">
        <w:trPr>
          <w:trHeight w:val="576"/>
        </w:trPr>
        <w:tc>
          <w:tcPr>
            <w:tcW w:w="724" w:type="pct"/>
            <w:tcBorders>
              <w:top w:val="nil"/>
            </w:tcBorders>
            <w:vAlign w:val="center"/>
          </w:tcPr>
          <w:p w14:paraId="7A4DF290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vAlign w:val="center"/>
          </w:tcPr>
          <w:p w14:paraId="1B5F7560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Not normalized</w:t>
            </w:r>
          </w:p>
        </w:tc>
        <w:tc>
          <w:tcPr>
            <w:tcW w:w="475" w:type="pct"/>
            <w:vAlign w:val="center"/>
          </w:tcPr>
          <w:p w14:paraId="3826AF7A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 xml:space="preserve">Mean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00364E">
              <w:rPr>
                <w:rFonts w:ascii="Arial" w:hAnsi="Arial" w:cs="Arial"/>
                <w:sz w:val="20"/>
                <w:szCs w:val="20"/>
              </w:rPr>
              <w:t>entering</w:t>
            </w:r>
          </w:p>
        </w:tc>
        <w:tc>
          <w:tcPr>
            <w:tcW w:w="475" w:type="pct"/>
            <w:vAlign w:val="center"/>
          </w:tcPr>
          <w:p w14:paraId="3F26BFB9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 xml:space="preserve">Median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0364E">
              <w:rPr>
                <w:rFonts w:ascii="Arial" w:hAnsi="Arial" w:cs="Arial"/>
                <w:sz w:val="20"/>
                <w:szCs w:val="20"/>
              </w:rPr>
              <w:t>caling</w:t>
            </w:r>
          </w:p>
        </w:tc>
        <w:tc>
          <w:tcPr>
            <w:tcW w:w="475" w:type="pct"/>
            <w:vAlign w:val="center"/>
          </w:tcPr>
          <w:p w14:paraId="4C960555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Quantile</w:t>
            </w:r>
          </w:p>
        </w:tc>
        <w:tc>
          <w:tcPr>
            <w:tcW w:w="475" w:type="pct"/>
            <w:vAlign w:val="center"/>
          </w:tcPr>
          <w:p w14:paraId="325761A6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Quantile + ComBat</w:t>
            </w:r>
          </w:p>
        </w:tc>
        <w:tc>
          <w:tcPr>
            <w:tcW w:w="475" w:type="pct"/>
            <w:vAlign w:val="center"/>
          </w:tcPr>
          <w:p w14:paraId="5D49F9FD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EigenMS</w:t>
            </w:r>
          </w:p>
        </w:tc>
        <w:tc>
          <w:tcPr>
            <w:tcW w:w="475" w:type="pct"/>
            <w:vAlign w:val="center"/>
          </w:tcPr>
          <w:p w14:paraId="7A085332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VSN</w:t>
            </w:r>
          </w:p>
        </w:tc>
        <w:tc>
          <w:tcPr>
            <w:tcW w:w="475" w:type="pct"/>
            <w:vAlign w:val="center"/>
          </w:tcPr>
          <w:p w14:paraId="2C6CA1C5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Batch</w:t>
            </w:r>
          </w:p>
          <w:p w14:paraId="5E86DF1A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Normalizer</w:t>
            </w:r>
          </w:p>
        </w:tc>
        <w:tc>
          <w:tcPr>
            <w:tcW w:w="475" w:type="pct"/>
            <w:vAlign w:val="center"/>
          </w:tcPr>
          <w:p w14:paraId="7729CECB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mixnorm</w:t>
            </w:r>
          </w:p>
        </w:tc>
      </w:tr>
      <w:tr w:rsidR="00924DAD" w:rsidRPr="0000364E" w14:paraId="3D6A33CF" w14:textId="77777777" w:rsidTr="00172B6B">
        <w:trPr>
          <w:trHeight w:val="476"/>
        </w:trPr>
        <w:tc>
          <w:tcPr>
            <w:tcW w:w="724" w:type="pct"/>
            <w:vAlign w:val="center"/>
          </w:tcPr>
          <w:p w14:paraId="0B741102" w14:textId="77777777" w:rsidR="00924DAD" w:rsidRPr="0000364E" w:rsidRDefault="00924DAD" w:rsidP="00924D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6" w:type="pct"/>
            <w:gridSpan w:val="9"/>
            <w:vAlign w:val="center"/>
          </w:tcPr>
          <w:p w14:paraId="7EBD40C1" w14:textId="77777777" w:rsidR="00924DAD" w:rsidRPr="0000364E" w:rsidRDefault="00924DAD" w:rsidP="00067C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0364E">
              <w:rPr>
                <w:rFonts w:ascii="Arial" w:hAnsi="Arial" w:cs="Arial"/>
                <w:b/>
                <w:sz w:val="20"/>
                <w:szCs w:val="20"/>
              </w:rPr>
              <w:t>Conventional Metabolites</w:t>
            </w:r>
          </w:p>
        </w:tc>
      </w:tr>
      <w:tr w:rsidR="00924DAD" w:rsidRPr="0000364E" w14:paraId="226A4AF1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2E52643E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β-Hydroxybutyrate</w:t>
            </w:r>
          </w:p>
        </w:tc>
        <w:tc>
          <w:tcPr>
            <w:tcW w:w="475" w:type="pct"/>
            <w:vAlign w:val="center"/>
          </w:tcPr>
          <w:p w14:paraId="29DC626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.75, .62, .87</w:t>
            </w:r>
          </w:p>
        </w:tc>
        <w:tc>
          <w:tcPr>
            <w:tcW w:w="475" w:type="pct"/>
            <w:vAlign w:val="center"/>
          </w:tcPr>
          <w:p w14:paraId="06B81F5A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.89, .79, .94</w:t>
            </w:r>
          </w:p>
        </w:tc>
        <w:tc>
          <w:tcPr>
            <w:tcW w:w="475" w:type="pct"/>
            <w:vAlign w:val="center"/>
          </w:tcPr>
          <w:p w14:paraId="609784E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.87, .74, .93</w:t>
            </w:r>
          </w:p>
        </w:tc>
        <w:tc>
          <w:tcPr>
            <w:tcW w:w="475" w:type="pct"/>
            <w:vAlign w:val="center"/>
          </w:tcPr>
          <w:p w14:paraId="2FD3720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.79, .61, .93</w:t>
            </w:r>
          </w:p>
        </w:tc>
        <w:tc>
          <w:tcPr>
            <w:tcW w:w="475" w:type="pct"/>
            <w:vAlign w:val="center"/>
          </w:tcPr>
          <w:p w14:paraId="5DC97E8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.87, .73, .95</w:t>
            </w:r>
          </w:p>
        </w:tc>
        <w:tc>
          <w:tcPr>
            <w:tcW w:w="475" w:type="pct"/>
            <w:vAlign w:val="center"/>
          </w:tcPr>
          <w:p w14:paraId="16071B8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.75, .61, .87</w:t>
            </w:r>
          </w:p>
        </w:tc>
        <w:tc>
          <w:tcPr>
            <w:tcW w:w="475" w:type="pct"/>
            <w:vAlign w:val="center"/>
          </w:tcPr>
          <w:p w14:paraId="29B76C1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.85, .76, .93</w:t>
            </w:r>
          </w:p>
        </w:tc>
        <w:tc>
          <w:tcPr>
            <w:tcW w:w="475" w:type="pct"/>
            <w:vAlign w:val="center"/>
          </w:tcPr>
          <w:p w14:paraId="7CB9D59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.70, .53, .78</w:t>
            </w:r>
          </w:p>
        </w:tc>
        <w:tc>
          <w:tcPr>
            <w:tcW w:w="476" w:type="pct"/>
            <w:vAlign w:val="center"/>
          </w:tcPr>
          <w:p w14:paraId="0042EC2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.91, .82, .95</w:t>
            </w:r>
          </w:p>
        </w:tc>
      </w:tr>
      <w:tr w:rsidR="00924DAD" w:rsidRPr="0000364E" w14:paraId="0F9CDC55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62C9D0EC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Lactate</w:t>
            </w:r>
          </w:p>
        </w:tc>
        <w:tc>
          <w:tcPr>
            <w:tcW w:w="475" w:type="pct"/>
            <w:vAlign w:val="center"/>
          </w:tcPr>
          <w:p w14:paraId="7360DFF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.50, .47, .75</w:t>
            </w:r>
          </w:p>
        </w:tc>
        <w:tc>
          <w:tcPr>
            <w:tcW w:w="475" w:type="pct"/>
            <w:vAlign w:val="center"/>
          </w:tcPr>
          <w:p w14:paraId="667E39E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.75, .80, .91</w:t>
            </w:r>
          </w:p>
        </w:tc>
        <w:tc>
          <w:tcPr>
            <w:tcW w:w="475" w:type="pct"/>
            <w:vAlign w:val="center"/>
          </w:tcPr>
          <w:p w14:paraId="13809EA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.75, .79, .91</w:t>
            </w:r>
          </w:p>
        </w:tc>
        <w:tc>
          <w:tcPr>
            <w:tcW w:w="475" w:type="pct"/>
            <w:vAlign w:val="center"/>
          </w:tcPr>
          <w:p w14:paraId="48531B9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.36, .44, .58</w:t>
            </w:r>
          </w:p>
        </w:tc>
        <w:tc>
          <w:tcPr>
            <w:tcW w:w="475" w:type="pct"/>
            <w:vAlign w:val="center"/>
          </w:tcPr>
          <w:p w14:paraId="3755A50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.40, .47, .60</w:t>
            </w:r>
          </w:p>
        </w:tc>
        <w:tc>
          <w:tcPr>
            <w:tcW w:w="475" w:type="pct"/>
            <w:vAlign w:val="center"/>
          </w:tcPr>
          <w:p w14:paraId="6BA7DF9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.51, .52, .78</w:t>
            </w:r>
          </w:p>
        </w:tc>
        <w:tc>
          <w:tcPr>
            <w:tcW w:w="475" w:type="pct"/>
            <w:vAlign w:val="center"/>
          </w:tcPr>
          <w:p w14:paraId="2239A7F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.48, .45, .64</w:t>
            </w:r>
          </w:p>
        </w:tc>
        <w:tc>
          <w:tcPr>
            <w:tcW w:w="475" w:type="pct"/>
            <w:vAlign w:val="center"/>
          </w:tcPr>
          <w:p w14:paraId="18ED1E7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.26, .23, .23</w:t>
            </w:r>
          </w:p>
        </w:tc>
        <w:tc>
          <w:tcPr>
            <w:tcW w:w="476" w:type="pct"/>
            <w:vAlign w:val="center"/>
          </w:tcPr>
          <w:p w14:paraId="5BB6D1D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.79, .81, .92</w:t>
            </w:r>
          </w:p>
        </w:tc>
      </w:tr>
      <w:tr w:rsidR="00924DAD" w:rsidRPr="0000364E" w14:paraId="46AF9BAC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0FBD5756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Glycerol</w:t>
            </w:r>
          </w:p>
        </w:tc>
        <w:tc>
          <w:tcPr>
            <w:tcW w:w="475" w:type="pct"/>
            <w:vAlign w:val="center"/>
          </w:tcPr>
          <w:p w14:paraId="6DCC496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.32, .21, .28</w:t>
            </w:r>
          </w:p>
        </w:tc>
        <w:tc>
          <w:tcPr>
            <w:tcW w:w="475" w:type="pct"/>
            <w:vAlign w:val="center"/>
          </w:tcPr>
          <w:p w14:paraId="512888A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.39, .26, .35</w:t>
            </w:r>
          </w:p>
        </w:tc>
        <w:tc>
          <w:tcPr>
            <w:tcW w:w="475" w:type="pct"/>
            <w:vAlign w:val="center"/>
          </w:tcPr>
          <w:p w14:paraId="1B0F23F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.39, .27, .34</w:t>
            </w:r>
          </w:p>
        </w:tc>
        <w:tc>
          <w:tcPr>
            <w:tcW w:w="475" w:type="pct"/>
            <w:vAlign w:val="center"/>
          </w:tcPr>
          <w:p w14:paraId="2EE2B40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.30, .23, .20</w:t>
            </w:r>
          </w:p>
        </w:tc>
        <w:tc>
          <w:tcPr>
            <w:tcW w:w="475" w:type="pct"/>
            <w:vAlign w:val="center"/>
          </w:tcPr>
          <w:p w14:paraId="4A209A4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.36, .22, .24</w:t>
            </w:r>
          </w:p>
        </w:tc>
        <w:tc>
          <w:tcPr>
            <w:tcW w:w="475" w:type="pct"/>
            <w:vAlign w:val="center"/>
          </w:tcPr>
          <w:p w14:paraId="5FCC533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.33, .21, .28</w:t>
            </w:r>
          </w:p>
        </w:tc>
        <w:tc>
          <w:tcPr>
            <w:tcW w:w="475" w:type="pct"/>
            <w:vAlign w:val="center"/>
          </w:tcPr>
          <w:p w14:paraId="3CA042C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.26, .16, .16</w:t>
            </w:r>
          </w:p>
        </w:tc>
        <w:tc>
          <w:tcPr>
            <w:tcW w:w="475" w:type="pct"/>
            <w:vAlign w:val="center"/>
          </w:tcPr>
          <w:p w14:paraId="6B2E030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.19, .10, .00</w:t>
            </w:r>
          </w:p>
        </w:tc>
        <w:tc>
          <w:tcPr>
            <w:tcW w:w="476" w:type="pct"/>
            <w:vAlign w:val="center"/>
          </w:tcPr>
          <w:p w14:paraId="5F36719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.39, .29, .34</w:t>
            </w:r>
          </w:p>
        </w:tc>
      </w:tr>
      <w:tr w:rsidR="00924DAD" w:rsidRPr="0000364E" w14:paraId="3C56135D" w14:textId="77777777" w:rsidTr="00172B6B">
        <w:trPr>
          <w:trHeight w:val="467"/>
        </w:trPr>
        <w:tc>
          <w:tcPr>
            <w:tcW w:w="724" w:type="pct"/>
            <w:vAlign w:val="center"/>
          </w:tcPr>
          <w:p w14:paraId="59F3E0B6" w14:textId="77777777" w:rsidR="00924DAD" w:rsidRPr="0000364E" w:rsidRDefault="00924DAD" w:rsidP="00924D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6" w:type="pct"/>
            <w:gridSpan w:val="9"/>
            <w:vAlign w:val="center"/>
          </w:tcPr>
          <w:p w14:paraId="7C008E0A" w14:textId="77777777" w:rsidR="00924DAD" w:rsidRPr="00F212C7" w:rsidRDefault="00924DAD" w:rsidP="00067C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12C7">
              <w:rPr>
                <w:rFonts w:ascii="Arial" w:hAnsi="Arial" w:cs="Arial"/>
                <w:b/>
                <w:sz w:val="20"/>
                <w:szCs w:val="20"/>
              </w:rPr>
              <w:t>Amino Acids</w:t>
            </w:r>
          </w:p>
        </w:tc>
      </w:tr>
      <w:tr w:rsidR="00924DAD" w:rsidRPr="0000364E" w14:paraId="02D353B3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4D31A8D5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Alanine</w:t>
            </w:r>
          </w:p>
        </w:tc>
        <w:tc>
          <w:tcPr>
            <w:tcW w:w="475" w:type="pct"/>
            <w:vAlign w:val="center"/>
          </w:tcPr>
          <w:p w14:paraId="0526C94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.33, .36, .50</w:t>
            </w:r>
          </w:p>
        </w:tc>
        <w:tc>
          <w:tcPr>
            <w:tcW w:w="475" w:type="pct"/>
            <w:vAlign w:val="center"/>
          </w:tcPr>
          <w:p w14:paraId="3C0355D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.58, .71</w:t>
            </w:r>
          </w:p>
        </w:tc>
        <w:tc>
          <w:tcPr>
            <w:tcW w:w="475" w:type="pct"/>
            <w:vAlign w:val="center"/>
          </w:tcPr>
          <w:p w14:paraId="670219A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.52, .60, .71</w:t>
            </w:r>
          </w:p>
        </w:tc>
        <w:tc>
          <w:tcPr>
            <w:tcW w:w="475" w:type="pct"/>
            <w:vAlign w:val="center"/>
          </w:tcPr>
          <w:p w14:paraId="569E62F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.30, .27, .43</w:t>
            </w:r>
          </w:p>
        </w:tc>
        <w:tc>
          <w:tcPr>
            <w:tcW w:w="475" w:type="pct"/>
            <w:vAlign w:val="center"/>
          </w:tcPr>
          <w:p w14:paraId="1546CAD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.53, .47, .61</w:t>
            </w:r>
          </w:p>
        </w:tc>
        <w:tc>
          <w:tcPr>
            <w:tcW w:w="475" w:type="pct"/>
            <w:vAlign w:val="center"/>
          </w:tcPr>
          <w:p w14:paraId="57E137C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.32, .40, .53</w:t>
            </w:r>
          </w:p>
        </w:tc>
        <w:tc>
          <w:tcPr>
            <w:tcW w:w="475" w:type="pct"/>
            <w:vAlign w:val="center"/>
          </w:tcPr>
          <w:p w14:paraId="7626CA8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.26, .25, .38</w:t>
            </w:r>
          </w:p>
        </w:tc>
        <w:tc>
          <w:tcPr>
            <w:tcW w:w="475" w:type="pct"/>
            <w:vAlign w:val="center"/>
          </w:tcPr>
          <w:p w14:paraId="49347E1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.18, .14, .07</w:t>
            </w:r>
          </w:p>
        </w:tc>
        <w:tc>
          <w:tcPr>
            <w:tcW w:w="476" w:type="pct"/>
            <w:vAlign w:val="center"/>
          </w:tcPr>
          <w:p w14:paraId="7DD5816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.57, .64, .73</w:t>
            </w:r>
          </w:p>
        </w:tc>
      </w:tr>
      <w:tr w:rsidR="00924DAD" w:rsidRPr="0000364E" w14:paraId="33524A30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003E9B86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Arginine</w:t>
            </w:r>
          </w:p>
        </w:tc>
        <w:tc>
          <w:tcPr>
            <w:tcW w:w="475" w:type="pct"/>
            <w:vAlign w:val="center"/>
          </w:tcPr>
          <w:p w14:paraId="7CE11E9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.12, .18, .34</w:t>
            </w:r>
          </w:p>
        </w:tc>
        <w:tc>
          <w:tcPr>
            <w:tcW w:w="475" w:type="pct"/>
            <w:vAlign w:val="center"/>
          </w:tcPr>
          <w:p w14:paraId="635ED56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.27, .33, .52</w:t>
            </w:r>
          </w:p>
        </w:tc>
        <w:tc>
          <w:tcPr>
            <w:tcW w:w="475" w:type="pct"/>
            <w:vAlign w:val="center"/>
          </w:tcPr>
          <w:p w14:paraId="482D783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.26, .33, .50</w:t>
            </w:r>
          </w:p>
        </w:tc>
        <w:tc>
          <w:tcPr>
            <w:tcW w:w="475" w:type="pct"/>
            <w:vAlign w:val="center"/>
          </w:tcPr>
          <w:p w14:paraId="13694E0B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.13, .19, .45</w:t>
            </w:r>
          </w:p>
        </w:tc>
        <w:tc>
          <w:tcPr>
            <w:tcW w:w="475" w:type="pct"/>
            <w:vAlign w:val="center"/>
          </w:tcPr>
          <w:p w14:paraId="49E3A5BB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.16, .18, .55</w:t>
            </w:r>
          </w:p>
        </w:tc>
        <w:tc>
          <w:tcPr>
            <w:tcW w:w="475" w:type="pct"/>
            <w:vAlign w:val="center"/>
          </w:tcPr>
          <w:p w14:paraId="3D59D77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.11, .15, .38</w:t>
            </w:r>
          </w:p>
        </w:tc>
        <w:tc>
          <w:tcPr>
            <w:tcW w:w="475" w:type="pct"/>
            <w:vAlign w:val="center"/>
          </w:tcPr>
          <w:p w14:paraId="3AAAE21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.08, .17, .51</w:t>
            </w:r>
          </w:p>
        </w:tc>
        <w:tc>
          <w:tcPr>
            <w:tcW w:w="475" w:type="pct"/>
            <w:vAlign w:val="center"/>
          </w:tcPr>
          <w:p w14:paraId="48B0769B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.21, .27, .56</w:t>
            </w:r>
          </w:p>
        </w:tc>
        <w:tc>
          <w:tcPr>
            <w:tcW w:w="476" w:type="pct"/>
            <w:vAlign w:val="center"/>
          </w:tcPr>
          <w:p w14:paraId="34C2E18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.30, .38, .52</w:t>
            </w:r>
          </w:p>
        </w:tc>
      </w:tr>
      <w:tr w:rsidR="00924DAD" w:rsidRPr="0000364E" w14:paraId="1EA7E951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76F4E6FB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Asparagine</w:t>
            </w:r>
          </w:p>
        </w:tc>
        <w:tc>
          <w:tcPr>
            <w:tcW w:w="475" w:type="pct"/>
            <w:vAlign w:val="center"/>
          </w:tcPr>
          <w:p w14:paraId="2C4E195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.39, .41, .54</w:t>
            </w:r>
          </w:p>
        </w:tc>
        <w:tc>
          <w:tcPr>
            <w:tcW w:w="475" w:type="pct"/>
            <w:vAlign w:val="center"/>
          </w:tcPr>
          <w:p w14:paraId="4B2E85F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.44, .47, .63</w:t>
            </w:r>
          </w:p>
        </w:tc>
        <w:tc>
          <w:tcPr>
            <w:tcW w:w="475" w:type="pct"/>
            <w:vAlign w:val="center"/>
          </w:tcPr>
          <w:p w14:paraId="52D5C4B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.45, .48, .64</w:t>
            </w:r>
          </w:p>
        </w:tc>
        <w:tc>
          <w:tcPr>
            <w:tcW w:w="475" w:type="pct"/>
            <w:vAlign w:val="center"/>
          </w:tcPr>
          <w:p w14:paraId="6DE7BF7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.48, .53, .59</w:t>
            </w:r>
          </w:p>
        </w:tc>
        <w:tc>
          <w:tcPr>
            <w:tcW w:w="475" w:type="pct"/>
            <w:vAlign w:val="center"/>
          </w:tcPr>
          <w:p w14:paraId="6EA86FF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.54, .34</w:t>
            </w:r>
          </w:p>
        </w:tc>
        <w:tc>
          <w:tcPr>
            <w:tcW w:w="475" w:type="pct"/>
            <w:vAlign w:val="center"/>
          </w:tcPr>
          <w:p w14:paraId="4EDD85F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.36, .38, .59</w:t>
            </w:r>
          </w:p>
        </w:tc>
        <w:tc>
          <w:tcPr>
            <w:tcW w:w="475" w:type="pct"/>
            <w:vAlign w:val="center"/>
          </w:tcPr>
          <w:p w14:paraId="2368559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.52, .51, .62</w:t>
            </w:r>
          </w:p>
        </w:tc>
        <w:tc>
          <w:tcPr>
            <w:tcW w:w="475" w:type="pct"/>
            <w:vAlign w:val="center"/>
          </w:tcPr>
          <w:p w14:paraId="74A7DF3C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.34, .37, .57</w:t>
            </w:r>
          </w:p>
        </w:tc>
        <w:tc>
          <w:tcPr>
            <w:tcW w:w="476" w:type="pct"/>
            <w:vAlign w:val="center"/>
          </w:tcPr>
          <w:p w14:paraId="672C042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.45, .49, .64</w:t>
            </w:r>
          </w:p>
        </w:tc>
      </w:tr>
      <w:tr w:rsidR="00924DAD" w:rsidRPr="0000364E" w14:paraId="513443E4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2AAE9527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Glutamate</w:t>
            </w:r>
          </w:p>
        </w:tc>
        <w:tc>
          <w:tcPr>
            <w:tcW w:w="475" w:type="pct"/>
            <w:vAlign w:val="center"/>
          </w:tcPr>
          <w:p w14:paraId="069CD30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.49, .71</w:t>
            </w:r>
          </w:p>
        </w:tc>
        <w:tc>
          <w:tcPr>
            <w:tcW w:w="475" w:type="pct"/>
            <w:vAlign w:val="center"/>
          </w:tcPr>
          <w:p w14:paraId="4957C56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.67, .75, .86</w:t>
            </w:r>
          </w:p>
        </w:tc>
        <w:tc>
          <w:tcPr>
            <w:tcW w:w="475" w:type="pct"/>
            <w:vAlign w:val="center"/>
          </w:tcPr>
          <w:p w14:paraId="473CB37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.67, .74, .86</w:t>
            </w:r>
          </w:p>
        </w:tc>
        <w:tc>
          <w:tcPr>
            <w:tcW w:w="475" w:type="pct"/>
            <w:vAlign w:val="center"/>
          </w:tcPr>
          <w:p w14:paraId="7EBCEAA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.63, .64, .81</w:t>
            </w:r>
          </w:p>
        </w:tc>
        <w:tc>
          <w:tcPr>
            <w:tcW w:w="475" w:type="pct"/>
            <w:vAlign w:val="center"/>
          </w:tcPr>
          <w:p w14:paraId="3082615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.76, .80, .88</w:t>
            </w:r>
          </w:p>
        </w:tc>
        <w:tc>
          <w:tcPr>
            <w:tcW w:w="475" w:type="pct"/>
            <w:vAlign w:val="center"/>
          </w:tcPr>
          <w:p w14:paraId="14DCC5E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.53, .54, .77</w:t>
            </w:r>
          </w:p>
        </w:tc>
        <w:tc>
          <w:tcPr>
            <w:tcW w:w="475" w:type="pct"/>
            <w:vAlign w:val="center"/>
          </w:tcPr>
          <w:p w14:paraId="74A2234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.69, .67, .84</w:t>
            </w:r>
          </w:p>
        </w:tc>
        <w:tc>
          <w:tcPr>
            <w:tcW w:w="475" w:type="pct"/>
            <w:vAlign w:val="center"/>
          </w:tcPr>
          <w:p w14:paraId="0B31847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.57, .59, .72</w:t>
            </w:r>
          </w:p>
        </w:tc>
        <w:tc>
          <w:tcPr>
            <w:tcW w:w="476" w:type="pct"/>
            <w:vAlign w:val="center"/>
          </w:tcPr>
          <w:p w14:paraId="05B378F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.69, .74, .87</w:t>
            </w:r>
          </w:p>
        </w:tc>
      </w:tr>
      <w:tr w:rsidR="00924DAD" w:rsidRPr="0000364E" w14:paraId="43212E1A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5D1D6974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Glycine</w:t>
            </w:r>
          </w:p>
        </w:tc>
        <w:tc>
          <w:tcPr>
            <w:tcW w:w="475" w:type="pct"/>
            <w:vAlign w:val="center"/>
          </w:tcPr>
          <w:p w14:paraId="4C6368F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.23, .26, .26</w:t>
            </w:r>
          </w:p>
        </w:tc>
        <w:tc>
          <w:tcPr>
            <w:tcW w:w="475" w:type="pct"/>
            <w:vAlign w:val="center"/>
          </w:tcPr>
          <w:p w14:paraId="1CBFE10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.25, .32, .39</w:t>
            </w:r>
          </w:p>
        </w:tc>
        <w:tc>
          <w:tcPr>
            <w:tcW w:w="475" w:type="pct"/>
            <w:vAlign w:val="center"/>
          </w:tcPr>
          <w:p w14:paraId="0828434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.25, .32, .38</w:t>
            </w:r>
          </w:p>
        </w:tc>
        <w:tc>
          <w:tcPr>
            <w:tcW w:w="475" w:type="pct"/>
            <w:vAlign w:val="center"/>
          </w:tcPr>
          <w:p w14:paraId="0BA8BE3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.29, .36, .40</w:t>
            </w:r>
          </w:p>
        </w:tc>
        <w:tc>
          <w:tcPr>
            <w:tcW w:w="475" w:type="pct"/>
            <w:vAlign w:val="center"/>
          </w:tcPr>
          <w:p w14:paraId="63957D1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.29, .36, .36</w:t>
            </w:r>
          </w:p>
        </w:tc>
        <w:tc>
          <w:tcPr>
            <w:tcW w:w="475" w:type="pct"/>
            <w:vAlign w:val="center"/>
          </w:tcPr>
          <w:p w14:paraId="78ED085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.19, .26, .25</w:t>
            </w:r>
          </w:p>
        </w:tc>
        <w:tc>
          <w:tcPr>
            <w:tcW w:w="475" w:type="pct"/>
            <w:vAlign w:val="center"/>
          </w:tcPr>
          <w:p w14:paraId="3866C14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.28, .34, .41</w:t>
            </w:r>
          </w:p>
        </w:tc>
        <w:tc>
          <w:tcPr>
            <w:tcW w:w="475" w:type="pct"/>
            <w:vAlign w:val="center"/>
          </w:tcPr>
          <w:p w14:paraId="5911DDC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.29, .22, .09</w:t>
            </w:r>
          </w:p>
        </w:tc>
        <w:tc>
          <w:tcPr>
            <w:tcW w:w="476" w:type="pct"/>
            <w:vAlign w:val="center"/>
          </w:tcPr>
          <w:p w14:paraId="1D7596A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.42, .46, .38</w:t>
            </w:r>
          </w:p>
        </w:tc>
      </w:tr>
      <w:tr w:rsidR="00924DAD" w:rsidRPr="0000364E" w14:paraId="2CBDB947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6AF28671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Isoleucine</w:t>
            </w:r>
          </w:p>
        </w:tc>
        <w:tc>
          <w:tcPr>
            <w:tcW w:w="475" w:type="pct"/>
            <w:vAlign w:val="center"/>
          </w:tcPr>
          <w:p w14:paraId="751C859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.28, .33, .31</w:t>
            </w:r>
          </w:p>
        </w:tc>
        <w:tc>
          <w:tcPr>
            <w:tcW w:w="475" w:type="pct"/>
            <w:vAlign w:val="center"/>
          </w:tcPr>
          <w:p w14:paraId="623D413A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.46, .50, .53</w:t>
            </w:r>
          </w:p>
        </w:tc>
        <w:tc>
          <w:tcPr>
            <w:tcW w:w="475" w:type="pct"/>
            <w:vAlign w:val="center"/>
          </w:tcPr>
          <w:p w14:paraId="62FC2C6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.45, .49, .52</w:t>
            </w:r>
          </w:p>
        </w:tc>
        <w:tc>
          <w:tcPr>
            <w:tcW w:w="475" w:type="pct"/>
            <w:vAlign w:val="center"/>
          </w:tcPr>
          <w:p w14:paraId="7F405F8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.32, .36, .30</w:t>
            </w:r>
          </w:p>
        </w:tc>
        <w:tc>
          <w:tcPr>
            <w:tcW w:w="475" w:type="pct"/>
            <w:vAlign w:val="center"/>
          </w:tcPr>
          <w:p w14:paraId="639EB94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.36, .37, .33</w:t>
            </w:r>
          </w:p>
        </w:tc>
        <w:tc>
          <w:tcPr>
            <w:tcW w:w="475" w:type="pct"/>
            <w:vAlign w:val="center"/>
          </w:tcPr>
          <w:p w14:paraId="5B35D76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.19, .27, .31</w:t>
            </w:r>
          </w:p>
        </w:tc>
        <w:tc>
          <w:tcPr>
            <w:tcW w:w="475" w:type="pct"/>
            <w:vAlign w:val="center"/>
          </w:tcPr>
          <w:p w14:paraId="3B94FCE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.31, .33, .35</w:t>
            </w:r>
          </w:p>
        </w:tc>
        <w:tc>
          <w:tcPr>
            <w:tcW w:w="475" w:type="pct"/>
            <w:vAlign w:val="center"/>
          </w:tcPr>
          <w:p w14:paraId="5DB81BF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.11, .12, .10</w:t>
            </w:r>
          </w:p>
        </w:tc>
        <w:tc>
          <w:tcPr>
            <w:tcW w:w="476" w:type="pct"/>
            <w:vAlign w:val="center"/>
          </w:tcPr>
          <w:p w14:paraId="7B16977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.52, .56, .55</w:t>
            </w:r>
          </w:p>
        </w:tc>
      </w:tr>
      <w:tr w:rsidR="00924DAD" w:rsidRPr="0000364E" w14:paraId="02A55519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057994D0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Leucine</w:t>
            </w:r>
          </w:p>
        </w:tc>
        <w:tc>
          <w:tcPr>
            <w:tcW w:w="475" w:type="pct"/>
            <w:vAlign w:val="center"/>
          </w:tcPr>
          <w:p w14:paraId="244EB5F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.31, .29, .35</w:t>
            </w:r>
          </w:p>
        </w:tc>
        <w:tc>
          <w:tcPr>
            <w:tcW w:w="475" w:type="pct"/>
            <w:vAlign w:val="center"/>
          </w:tcPr>
          <w:p w14:paraId="7AA8C79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.49, .41</w:t>
            </w:r>
          </w:p>
        </w:tc>
        <w:tc>
          <w:tcPr>
            <w:tcW w:w="475" w:type="pct"/>
            <w:vAlign w:val="center"/>
          </w:tcPr>
          <w:p w14:paraId="37FD981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.50, .39</w:t>
            </w:r>
          </w:p>
        </w:tc>
        <w:tc>
          <w:tcPr>
            <w:tcW w:w="475" w:type="pct"/>
            <w:vAlign w:val="center"/>
          </w:tcPr>
          <w:p w14:paraId="16BF7E4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.38, .31, .32</w:t>
            </w:r>
          </w:p>
        </w:tc>
        <w:tc>
          <w:tcPr>
            <w:tcW w:w="475" w:type="pct"/>
            <w:vAlign w:val="center"/>
          </w:tcPr>
          <w:p w14:paraId="4B5B07F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.46, .39, .28</w:t>
            </w:r>
          </w:p>
        </w:tc>
        <w:tc>
          <w:tcPr>
            <w:tcW w:w="475" w:type="pct"/>
            <w:vAlign w:val="center"/>
          </w:tcPr>
          <w:p w14:paraId="7E4D305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.29, .32, .38</w:t>
            </w:r>
          </w:p>
        </w:tc>
        <w:tc>
          <w:tcPr>
            <w:tcW w:w="475" w:type="pct"/>
            <w:vAlign w:val="center"/>
          </w:tcPr>
          <w:p w14:paraId="72459BB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.33, .25, .33</w:t>
            </w:r>
          </w:p>
        </w:tc>
        <w:tc>
          <w:tcPr>
            <w:tcW w:w="475" w:type="pct"/>
            <w:vAlign w:val="center"/>
          </w:tcPr>
          <w:p w14:paraId="7373378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.18, .15, .10</w:t>
            </w:r>
          </w:p>
        </w:tc>
        <w:tc>
          <w:tcPr>
            <w:tcW w:w="476" w:type="pct"/>
            <w:vAlign w:val="center"/>
          </w:tcPr>
          <w:p w14:paraId="26255E7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.53, .39</w:t>
            </w:r>
          </w:p>
        </w:tc>
      </w:tr>
      <w:tr w:rsidR="00924DAD" w:rsidRPr="0000364E" w14:paraId="11A78BEB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1BBE421A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Methionine</w:t>
            </w:r>
          </w:p>
        </w:tc>
        <w:tc>
          <w:tcPr>
            <w:tcW w:w="475" w:type="pct"/>
            <w:vAlign w:val="center"/>
          </w:tcPr>
          <w:p w14:paraId="6CFAA4C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.16, .19, .19</w:t>
            </w:r>
          </w:p>
        </w:tc>
        <w:tc>
          <w:tcPr>
            <w:tcW w:w="475" w:type="pct"/>
            <w:vAlign w:val="center"/>
          </w:tcPr>
          <w:p w14:paraId="668F71A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.24, .27, .37</w:t>
            </w:r>
          </w:p>
        </w:tc>
        <w:tc>
          <w:tcPr>
            <w:tcW w:w="475" w:type="pct"/>
            <w:vAlign w:val="center"/>
          </w:tcPr>
          <w:p w14:paraId="28070E8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.27, .28, .38</w:t>
            </w:r>
          </w:p>
        </w:tc>
        <w:tc>
          <w:tcPr>
            <w:tcW w:w="475" w:type="pct"/>
            <w:vAlign w:val="center"/>
          </w:tcPr>
          <w:p w14:paraId="31C4E6C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.19, .28, .21</w:t>
            </w:r>
          </w:p>
        </w:tc>
        <w:tc>
          <w:tcPr>
            <w:tcW w:w="475" w:type="pct"/>
            <w:vAlign w:val="center"/>
          </w:tcPr>
          <w:p w14:paraId="69D6075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.19, .31, .33</w:t>
            </w:r>
          </w:p>
        </w:tc>
        <w:tc>
          <w:tcPr>
            <w:tcW w:w="475" w:type="pct"/>
            <w:vAlign w:val="center"/>
          </w:tcPr>
          <w:p w14:paraId="52E413B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.18, .17, .18</w:t>
            </w:r>
          </w:p>
        </w:tc>
        <w:tc>
          <w:tcPr>
            <w:tcW w:w="475" w:type="pct"/>
            <w:vAlign w:val="center"/>
          </w:tcPr>
          <w:p w14:paraId="12D4D9B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.27, .21, .25</w:t>
            </w:r>
          </w:p>
        </w:tc>
        <w:tc>
          <w:tcPr>
            <w:tcW w:w="475" w:type="pct"/>
            <w:vAlign w:val="center"/>
          </w:tcPr>
          <w:p w14:paraId="0AB084CB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.12, .10, .04</w:t>
            </w:r>
          </w:p>
        </w:tc>
        <w:tc>
          <w:tcPr>
            <w:tcW w:w="476" w:type="pct"/>
            <w:vAlign w:val="center"/>
          </w:tcPr>
          <w:p w14:paraId="30E30E4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.25, .28, .31</w:t>
            </w:r>
          </w:p>
        </w:tc>
      </w:tr>
      <w:tr w:rsidR="00924DAD" w:rsidRPr="0000364E" w14:paraId="58EC9816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63AF6CD8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Ornithine</w:t>
            </w:r>
          </w:p>
        </w:tc>
        <w:tc>
          <w:tcPr>
            <w:tcW w:w="475" w:type="pct"/>
            <w:vAlign w:val="center"/>
          </w:tcPr>
          <w:p w14:paraId="5BEF765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.30, .34, .41</w:t>
            </w:r>
          </w:p>
        </w:tc>
        <w:tc>
          <w:tcPr>
            <w:tcW w:w="475" w:type="pct"/>
            <w:vAlign w:val="center"/>
          </w:tcPr>
          <w:p w14:paraId="0C9B68E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.50, .55, .66</w:t>
            </w:r>
          </w:p>
        </w:tc>
        <w:tc>
          <w:tcPr>
            <w:tcW w:w="475" w:type="pct"/>
            <w:vAlign w:val="center"/>
          </w:tcPr>
          <w:p w14:paraId="41135CF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.47, .52, .63</w:t>
            </w:r>
          </w:p>
        </w:tc>
        <w:tc>
          <w:tcPr>
            <w:tcW w:w="475" w:type="pct"/>
            <w:vAlign w:val="center"/>
          </w:tcPr>
          <w:p w14:paraId="1EE1AE9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.34, .36, .53</w:t>
            </w:r>
          </w:p>
        </w:tc>
        <w:tc>
          <w:tcPr>
            <w:tcW w:w="475" w:type="pct"/>
            <w:vAlign w:val="center"/>
          </w:tcPr>
          <w:p w14:paraId="52F4C32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.53, .49, .67</w:t>
            </w:r>
          </w:p>
        </w:tc>
        <w:tc>
          <w:tcPr>
            <w:tcW w:w="475" w:type="pct"/>
            <w:vAlign w:val="center"/>
          </w:tcPr>
          <w:p w14:paraId="12EFB49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.42, .49, .42</w:t>
            </w:r>
          </w:p>
        </w:tc>
        <w:tc>
          <w:tcPr>
            <w:tcW w:w="475" w:type="pct"/>
            <w:vAlign w:val="center"/>
          </w:tcPr>
          <w:p w14:paraId="10F0D82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.45, .44, .61</w:t>
            </w:r>
          </w:p>
        </w:tc>
        <w:tc>
          <w:tcPr>
            <w:tcW w:w="475" w:type="pct"/>
            <w:vAlign w:val="center"/>
          </w:tcPr>
          <w:p w14:paraId="02A055D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.30, .26, .28</w:t>
            </w:r>
          </w:p>
        </w:tc>
        <w:tc>
          <w:tcPr>
            <w:tcW w:w="476" w:type="pct"/>
            <w:vAlign w:val="center"/>
          </w:tcPr>
          <w:p w14:paraId="5C08CEA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.53, .54, .64</w:t>
            </w:r>
          </w:p>
        </w:tc>
      </w:tr>
      <w:tr w:rsidR="00924DAD" w:rsidRPr="0000364E" w14:paraId="0D680038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07937669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Phenylalanine</w:t>
            </w:r>
          </w:p>
        </w:tc>
        <w:tc>
          <w:tcPr>
            <w:tcW w:w="475" w:type="pct"/>
            <w:vAlign w:val="center"/>
          </w:tcPr>
          <w:p w14:paraId="3F325BA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.24, .27, .30</w:t>
            </w:r>
          </w:p>
        </w:tc>
        <w:tc>
          <w:tcPr>
            <w:tcW w:w="475" w:type="pct"/>
            <w:vAlign w:val="center"/>
          </w:tcPr>
          <w:p w14:paraId="09F2264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.46, .56, .50</w:t>
            </w:r>
          </w:p>
        </w:tc>
        <w:tc>
          <w:tcPr>
            <w:tcW w:w="475" w:type="pct"/>
            <w:vAlign w:val="center"/>
          </w:tcPr>
          <w:p w14:paraId="29B23B4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.47, .57, .51</w:t>
            </w:r>
          </w:p>
        </w:tc>
        <w:tc>
          <w:tcPr>
            <w:tcW w:w="475" w:type="pct"/>
            <w:vAlign w:val="center"/>
          </w:tcPr>
          <w:p w14:paraId="35988DA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.31, .35, .31</w:t>
            </w:r>
          </w:p>
        </w:tc>
        <w:tc>
          <w:tcPr>
            <w:tcW w:w="475" w:type="pct"/>
            <w:vAlign w:val="center"/>
          </w:tcPr>
          <w:p w14:paraId="387DF88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.47, .56, .45</w:t>
            </w:r>
          </w:p>
        </w:tc>
        <w:tc>
          <w:tcPr>
            <w:tcW w:w="475" w:type="pct"/>
            <w:vAlign w:val="center"/>
          </w:tcPr>
          <w:p w14:paraId="53B374B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.14, .27, .29</w:t>
            </w:r>
          </w:p>
        </w:tc>
        <w:tc>
          <w:tcPr>
            <w:tcW w:w="475" w:type="pct"/>
            <w:vAlign w:val="center"/>
          </w:tcPr>
          <w:p w14:paraId="269129A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.36, .37, .38</w:t>
            </w:r>
          </w:p>
        </w:tc>
        <w:tc>
          <w:tcPr>
            <w:tcW w:w="475" w:type="pct"/>
            <w:vAlign w:val="center"/>
          </w:tcPr>
          <w:p w14:paraId="29F7ED1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.18, .21, .10</w:t>
            </w:r>
          </w:p>
        </w:tc>
        <w:tc>
          <w:tcPr>
            <w:tcW w:w="476" w:type="pct"/>
            <w:vAlign w:val="center"/>
          </w:tcPr>
          <w:p w14:paraId="274E999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.51, .55, .51</w:t>
            </w:r>
          </w:p>
        </w:tc>
      </w:tr>
      <w:tr w:rsidR="00924DAD" w:rsidRPr="0000364E" w14:paraId="6C935282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69DD1233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Proline</w:t>
            </w:r>
          </w:p>
        </w:tc>
        <w:tc>
          <w:tcPr>
            <w:tcW w:w="475" w:type="pct"/>
            <w:vAlign w:val="center"/>
          </w:tcPr>
          <w:p w14:paraId="61100EA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.40, .43, .35</w:t>
            </w:r>
          </w:p>
        </w:tc>
        <w:tc>
          <w:tcPr>
            <w:tcW w:w="475" w:type="pct"/>
            <w:vAlign w:val="center"/>
          </w:tcPr>
          <w:p w14:paraId="400F44F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.59, .62, .58</w:t>
            </w:r>
          </w:p>
        </w:tc>
        <w:tc>
          <w:tcPr>
            <w:tcW w:w="475" w:type="pct"/>
            <w:vAlign w:val="center"/>
          </w:tcPr>
          <w:p w14:paraId="24D5437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.60, .64, .59</w:t>
            </w:r>
          </w:p>
        </w:tc>
        <w:tc>
          <w:tcPr>
            <w:tcW w:w="475" w:type="pct"/>
            <w:vAlign w:val="center"/>
          </w:tcPr>
          <w:p w14:paraId="248B267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.42, .45, .29</w:t>
            </w:r>
          </w:p>
        </w:tc>
        <w:tc>
          <w:tcPr>
            <w:tcW w:w="475" w:type="pct"/>
            <w:vAlign w:val="center"/>
          </w:tcPr>
          <w:p w14:paraId="094FA07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.57, .60, .45</w:t>
            </w:r>
          </w:p>
        </w:tc>
        <w:tc>
          <w:tcPr>
            <w:tcW w:w="475" w:type="pct"/>
            <w:vAlign w:val="center"/>
          </w:tcPr>
          <w:p w14:paraId="4ECAB02B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.38, .44, .39</w:t>
            </w:r>
          </w:p>
        </w:tc>
        <w:tc>
          <w:tcPr>
            <w:tcW w:w="475" w:type="pct"/>
            <w:vAlign w:val="center"/>
          </w:tcPr>
          <w:p w14:paraId="50D5466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.40, .40, .26</w:t>
            </w:r>
          </w:p>
        </w:tc>
        <w:tc>
          <w:tcPr>
            <w:tcW w:w="475" w:type="pct"/>
            <w:vAlign w:val="center"/>
          </w:tcPr>
          <w:p w14:paraId="20FA9CA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.34, .31, .06</w:t>
            </w:r>
          </w:p>
        </w:tc>
        <w:tc>
          <w:tcPr>
            <w:tcW w:w="476" w:type="pct"/>
            <w:vAlign w:val="center"/>
          </w:tcPr>
          <w:p w14:paraId="4958BE8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.64, .66, .57</w:t>
            </w:r>
          </w:p>
        </w:tc>
      </w:tr>
      <w:tr w:rsidR="00924DAD" w:rsidRPr="0000364E" w14:paraId="5A0651E2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6AD127E8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Serine</w:t>
            </w:r>
          </w:p>
        </w:tc>
        <w:tc>
          <w:tcPr>
            <w:tcW w:w="475" w:type="pct"/>
            <w:vAlign w:val="center"/>
          </w:tcPr>
          <w:p w14:paraId="74F4D1A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.32, .32, .25</w:t>
            </w:r>
          </w:p>
        </w:tc>
        <w:tc>
          <w:tcPr>
            <w:tcW w:w="475" w:type="pct"/>
            <w:vAlign w:val="center"/>
          </w:tcPr>
          <w:p w14:paraId="6F1C2D4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.46, .48, .60</w:t>
            </w:r>
          </w:p>
        </w:tc>
        <w:tc>
          <w:tcPr>
            <w:tcW w:w="475" w:type="pct"/>
            <w:vAlign w:val="center"/>
          </w:tcPr>
          <w:p w14:paraId="270160B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.46, .49, .60</w:t>
            </w:r>
          </w:p>
        </w:tc>
        <w:tc>
          <w:tcPr>
            <w:tcW w:w="475" w:type="pct"/>
            <w:vAlign w:val="center"/>
          </w:tcPr>
          <w:p w14:paraId="7AE7622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.40, .42, .50</w:t>
            </w:r>
          </w:p>
        </w:tc>
        <w:tc>
          <w:tcPr>
            <w:tcW w:w="475" w:type="pct"/>
            <w:vAlign w:val="center"/>
          </w:tcPr>
          <w:p w14:paraId="19AD7C0A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.49, .49, .60</w:t>
            </w:r>
          </w:p>
        </w:tc>
        <w:tc>
          <w:tcPr>
            <w:tcW w:w="475" w:type="pct"/>
            <w:vAlign w:val="center"/>
          </w:tcPr>
          <w:p w14:paraId="2F7C478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.25, .28, .27</w:t>
            </w:r>
          </w:p>
        </w:tc>
        <w:tc>
          <w:tcPr>
            <w:tcW w:w="475" w:type="pct"/>
            <w:vAlign w:val="center"/>
          </w:tcPr>
          <w:p w14:paraId="4DCFD85C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.47, .47, .55</w:t>
            </w:r>
          </w:p>
        </w:tc>
        <w:tc>
          <w:tcPr>
            <w:tcW w:w="475" w:type="pct"/>
            <w:vAlign w:val="center"/>
          </w:tcPr>
          <w:p w14:paraId="39AC199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.22, .18, .17</w:t>
            </w:r>
          </w:p>
        </w:tc>
        <w:tc>
          <w:tcPr>
            <w:tcW w:w="476" w:type="pct"/>
            <w:vAlign w:val="center"/>
          </w:tcPr>
          <w:p w14:paraId="1A5F6DDC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.46, .48, .55</w:t>
            </w:r>
          </w:p>
        </w:tc>
      </w:tr>
      <w:tr w:rsidR="00924DAD" w:rsidRPr="0000364E" w14:paraId="0EFAD55C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3F803773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Tyrosine</w:t>
            </w:r>
          </w:p>
        </w:tc>
        <w:tc>
          <w:tcPr>
            <w:tcW w:w="475" w:type="pct"/>
            <w:vAlign w:val="center"/>
          </w:tcPr>
          <w:p w14:paraId="34DC034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.09, .09, .28</w:t>
            </w:r>
          </w:p>
        </w:tc>
        <w:tc>
          <w:tcPr>
            <w:tcW w:w="475" w:type="pct"/>
            <w:vAlign w:val="center"/>
          </w:tcPr>
          <w:p w14:paraId="7776A61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.35, .37, .51</w:t>
            </w:r>
          </w:p>
        </w:tc>
        <w:tc>
          <w:tcPr>
            <w:tcW w:w="475" w:type="pct"/>
            <w:vAlign w:val="center"/>
          </w:tcPr>
          <w:p w14:paraId="1DCE9E6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.35, .37, .52</w:t>
            </w:r>
          </w:p>
        </w:tc>
        <w:tc>
          <w:tcPr>
            <w:tcW w:w="475" w:type="pct"/>
            <w:vAlign w:val="center"/>
          </w:tcPr>
          <w:p w14:paraId="1A9F3AAC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.16, .15, .38</w:t>
            </w:r>
          </w:p>
        </w:tc>
        <w:tc>
          <w:tcPr>
            <w:tcW w:w="475" w:type="pct"/>
            <w:vAlign w:val="center"/>
          </w:tcPr>
          <w:p w14:paraId="699A91E1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.35, .35, .49</w:t>
            </w:r>
          </w:p>
        </w:tc>
        <w:tc>
          <w:tcPr>
            <w:tcW w:w="475" w:type="pct"/>
            <w:vAlign w:val="center"/>
          </w:tcPr>
          <w:p w14:paraId="69DB43D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.07, .08, .17</w:t>
            </w:r>
          </w:p>
        </w:tc>
        <w:tc>
          <w:tcPr>
            <w:tcW w:w="475" w:type="pct"/>
            <w:vAlign w:val="center"/>
          </w:tcPr>
          <w:p w14:paraId="1BC5BC6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.18, .17, .41</w:t>
            </w:r>
          </w:p>
        </w:tc>
        <w:tc>
          <w:tcPr>
            <w:tcW w:w="475" w:type="pct"/>
            <w:vAlign w:val="center"/>
          </w:tcPr>
          <w:p w14:paraId="0BD8E76D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.19, .16, .16</w:t>
            </w:r>
          </w:p>
        </w:tc>
        <w:tc>
          <w:tcPr>
            <w:tcW w:w="476" w:type="pct"/>
            <w:vAlign w:val="center"/>
          </w:tcPr>
          <w:p w14:paraId="1B3302B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.33, .34, .49</w:t>
            </w:r>
          </w:p>
        </w:tc>
      </w:tr>
      <w:tr w:rsidR="00924DAD" w:rsidRPr="0000364E" w14:paraId="2435C4AC" w14:textId="77777777" w:rsidTr="00924DAD">
        <w:trPr>
          <w:trHeight w:val="288"/>
        </w:trPr>
        <w:tc>
          <w:tcPr>
            <w:tcW w:w="724" w:type="pct"/>
            <w:vAlign w:val="center"/>
          </w:tcPr>
          <w:p w14:paraId="47D7DF79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Valine</w:t>
            </w:r>
          </w:p>
        </w:tc>
        <w:tc>
          <w:tcPr>
            <w:tcW w:w="475" w:type="pct"/>
            <w:vAlign w:val="center"/>
          </w:tcPr>
          <w:p w14:paraId="3FA4EF8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.33, .35, .31</w:t>
            </w:r>
          </w:p>
        </w:tc>
        <w:tc>
          <w:tcPr>
            <w:tcW w:w="475" w:type="pct"/>
            <w:vAlign w:val="center"/>
          </w:tcPr>
          <w:p w14:paraId="3585442A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.56, .60, .58</w:t>
            </w:r>
          </w:p>
        </w:tc>
        <w:tc>
          <w:tcPr>
            <w:tcW w:w="475" w:type="pct"/>
            <w:vAlign w:val="center"/>
          </w:tcPr>
          <w:p w14:paraId="5494D55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.57, .61, .58</w:t>
            </w:r>
          </w:p>
        </w:tc>
        <w:tc>
          <w:tcPr>
            <w:tcW w:w="475" w:type="pct"/>
            <w:vAlign w:val="center"/>
          </w:tcPr>
          <w:p w14:paraId="6CC9AC3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.34, .34, .36</w:t>
            </w:r>
          </w:p>
        </w:tc>
        <w:tc>
          <w:tcPr>
            <w:tcW w:w="475" w:type="pct"/>
            <w:vAlign w:val="center"/>
          </w:tcPr>
          <w:p w14:paraId="0FE0C7F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.52, .50, .51</w:t>
            </w:r>
          </w:p>
        </w:tc>
        <w:tc>
          <w:tcPr>
            <w:tcW w:w="475" w:type="pct"/>
            <w:vAlign w:val="center"/>
          </w:tcPr>
          <w:p w14:paraId="3D64570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.25, .29, .24</w:t>
            </w:r>
          </w:p>
        </w:tc>
        <w:tc>
          <w:tcPr>
            <w:tcW w:w="475" w:type="pct"/>
            <w:vAlign w:val="center"/>
          </w:tcPr>
          <w:p w14:paraId="4D6B6A8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.25, .31, .31</w:t>
            </w:r>
          </w:p>
        </w:tc>
        <w:tc>
          <w:tcPr>
            <w:tcW w:w="475" w:type="pct"/>
            <w:vAlign w:val="center"/>
          </w:tcPr>
          <w:p w14:paraId="2CE2A5B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.16, .10, .13</w:t>
            </w:r>
          </w:p>
        </w:tc>
        <w:tc>
          <w:tcPr>
            <w:tcW w:w="476" w:type="pct"/>
            <w:vAlign w:val="center"/>
          </w:tcPr>
          <w:p w14:paraId="0DFC542C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.60, .63, .60</w:t>
            </w:r>
          </w:p>
        </w:tc>
      </w:tr>
      <w:tr w:rsidR="00924DAD" w:rsidRPr="0000364E" w14:paraId="40A35BB5" w14:textId="77777777" w:rsidTr="00172B6B">
        <w:trPr>
          <w:trHeight w:val="494"/>
        </w:trPr>
        <w:tc>
          <w:tcPr>
            <w:tcW w:w="724" w:type="pct"/>
            <w:vAlign w:val="center"/>
          </w:tcPr>
          <w:p w14:paraId="3DC6C62A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6" w:type="pct"/>
            <w:gridSpan w:val="9"/>
            <w:vAlign w:val="center"/>
          </w:tcPr>
          <w:p w14:paraId="0DACFE45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7810">
              <w:rPr>
                <w:rFonts w:ascii="Arial" w:hAnsi="Arial" w:cs="Arial"/>
                <w:b/>
                <w:sz w:val="20"/>
                <w:szCs w:val="20"/>
              </w:rPr>
              <w:t>Spearman correlation estimate summaries for all sample types: mean (min, max)</w:t>
            </w:r>
          </w:p>
        </w:tc>
      </w:tr>
      <w:tr w:rsidR="00924DAD" w:rsidRPr="0000364E" w14:paraId="0344E8FF" w14:textId="77777777" w:rsidTr="00924DAD">
        <w:trPr>
          <w:trHeight w:val="332"/>
        </w:trPr>
        <w:tc>
          <w:tcPr>
            <w:tcW w:w="724" w:type="pct"/>
            <w:vAlign w:val="center"/>
          </w:tcPr>
          <w:p w14:paraId="560202E6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Maternal fasting</w:t>
            </w:r>
          </w:p>
        </w:tc>
        <w:tc>
          <w:tcPr>
            <w:tcW w:w="475" w:type="pct"/>
            <w:vAlign w:val="center"/>
          </w:tcPr>
          <w:p w14:paraId="26360AB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 (.09, .75)</w:t>
            </w:r>
          </w:p>
        </w:tc>
        <w:tc>
          <w:tcPr>
            <w:tcW w:w="475" w:type="pct"/>
            <w:vAlign w:val="center"/>
          </w:tcPr>
          <w:p w14:paraId="0246148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 (.24, .89)</w:t>
            </w:r>
          </w:p>
        </w:tc>
        <w:tc>
          <w:tcPr>
            <w:tcW w:w="475" w:type="pct"/>
            <w:vAlign w:val="center"/>
          </w:tcPr>
          <w:p w14:paraId="558E572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.49 (.25, .87)</w:t>
            </w:r>
          </w:p>
        </w:tc>
        <w:tc>
          <w:tcPr>
            <w:tcW w:w="475" w:type="pct"/>
            <w:vAlign w:val="center"/>
          </w:tcPr>
          <w:p w14:paraId="50B28AC0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.36 (.13, .79)</w:t>
            </w:r>
          </w:p>
        </w:tc>
        <w:tc>
          <w:tcPr>
            <w:tcW w:w="475" w:type="pct"/>
            <w:vAlign w:val="center"/>
          </w:tcPr>
          <w:p w14:paraId="6C81C3D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 (.16, .87)</w:t>
            </w:r>
          </w:p>
        </w:tc>
        <w:tc>
          <w:tcPr>
            <w:tcW w:w="475" w:type="pct"/>
            <w:vAlign w:val="center"/>
          </w:tcPr>
          <w:p w14:paraId="4942CBA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.30 (-.07, .75)</w:t>
            </w:r>
          </w:p>
        </w:tc>
        <w:tc>
          <w:tcPr>
            <w:tcW w:w="475" w:type="pct"/>
            <w:vAlign w:val="center"/>
          </w:tcPr>
          <w:p w14:paraId="228B702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.38 (.08, .85)</w:t>
            </w:r>
          </w:p>
        </w:tc>
        <w:tc>
          <w:tcPr>
            <w:tcW w:w="475" w:type="pct"/>
            <w:vAlign w:val="center"/>
          </w:tcPr>
          <w:p w14:paraId="5A5A61A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.27 (.11, .70)</w:t>
            </w:r>
          </w:p>
        </w:tc>
        <w:tc>
          <w:tcPr>
            <w:tcW w:w="476" w:type="pct"/>
            <w:vAlign w:val="center"/>
          </w:tcPr>
          <w:p w14:paraId="5860590B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.52 (.25, .91)</w:t>
            </w:r>
          </w:p>
        </w:tc>
      </w:tr>
      <w:tr w:rsidR="00924DAD" w:rsidRPr="0000364E" w14:paraId="73248280" w14:textId="77777777" w:rsidTr="00924DAD">
        <w:trPr>
          <w:trHeight w:val="350"/>
        </w:trPr>
        <w:tc>
          <w:tcPr>
            <w:tcW w:w="724" w:type="pct"/>
            <w:vAlign w:val="center"/>
          </w:tcPr>
          <w:p w14:paraId="05AB24A1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Maternal 1-hour</w:t>
            </w:r>
          </w:p>
        </w:tc>
        <w:tc>
          <w:tcPr>
            <w:tcW w:w="475" w:type="pct"/>
            <w:vAlign w:val="center"/>
          </w:tcPr>
          <w:p w14:paraId="11A8EB7E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 (.09, .62)</w:t>
            </w:r>
          </w:p>
        </w:tc>
        <w:tc>
          <w:tcPr>
            <w:tcW w:w="475" w:type="pct"/>
            <w:vAlign w:val="center"/>
          </w:tcPr>
          <w:p w14:paraId="185EF152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.51 (.26, .80)</w:t>
            </w:r>
          </w:p>
        </w:tc>
        <w:tc>
          <w:tcPr>
            <w:tcW w:w="475" w:type="pct"/>
            <w:vAlign w:val="center"/>
          </w:tcPr>
          <w:p w14:paraId="0D5C95F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.51 (.27, .79)</w:t>
            </w:r>
          </w:p>
        </w:tc>
        <w:tc>
          <w:tcPr>
            <w:tcW w:w="475" w:type="pct"/>
            <w:vAlign w:val="center"/>
          </w:tcPr>
          <w:p w14:paraId="33F3002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.37 (.15, .64)</w:t>
            </w:r>
          </w:p>
        </w:tc>
        <w:tc>
          <w:tcPr>
            <w:tcW w:w="475" w:type="pct"/>
            <w:vAlign w:val="center"/>
          </w:tcPr>
          <w:p w14:paraId="0C590C2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.46 (.18, .80)</w:t>
            </w:r>
          </w:p>
        </w:tc>
        <w:tc>
          <w:tcPr>
            <w:tcW w:w="475" w:type="pct"/>
            <w:vAlign w:val="center"/>
          </w:tcPr>
          <w:p w14:paraId="4F3416A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.33 (.08, .61)</w:t>
            </w:r>
          </w:p>
        </w:tc>
        <w:tc>
          <w:tcPr>
            <w:tcW w:w="475" w:type="pct"/>
            <w:vAlign w:val="center"/>
          </w:tcPr>
          <w:p w14:paraId="1C56357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.37 (.16, .76)</w:t>
            </w:r>
          </w:p>
        </w:tc>
        <w:tc>
          <w:tcPr>
            <w:tcW w:w="475" w:type="pct"/>
            <w:vAlign w:val="center"/>
          </w:tcPr>
          <w:p w14:paraId="324DCCC8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.24 (.10, .59)</w:t>
            </w:r>
          </w:p>
        </w:tc>
        <w:tc>
          <w:tcPr>
            <w:tcW w:w="476" w:type="pct"/>
            <w:vAlign w:val="center"/>
          </w:tcPr>
          <w:p w14:paraId="6DB5D11F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.54 (.28, .82)</w:t>
            </w:r>
          </w:p>
        </w:tc>
      </w:tr>
      <w:tr w:rsidR="00924DAD" w:rsidRPr="0000364E" w14:paraId="0021F977" w14:textId="77777777" w:rsidTr="00924DAD">
        <w:trPr>
          <w:trHeight w:val="224"/>
        </w:trPr>
        <w:tc>
          <w:tcPr>
            <w:tcW w:w="724" w:type="pct"/>
            <w:vAlign w:val="center"/>
          </w:tcPr>
          <w:p w14:paraId="5AAF6C99" w14:textId="77777777" w:rsidR="00924DAD" w:rsidRPr="0000364E" w:rsidRDefault="00924DAD" w:rsidP="00924DAD">
            <w:pPr>
              <w:rPr>
                <w:rFonts w:ascii="Arial" w:hAnsi="Arial" w:cs="Arial"/>
                <w:sz w:val="20"/>
                <w:szCs w:val="20"/>
              </w:rPr>
            </w:pPr>
            <w:r w:rsidRPr="0000364E">
              <w:rPr>
                <w:rFonts w:ascii="Arial" w:hAnsi="Arial" w:cs="Arial"/>
                <w:sz w:val="20"/>
                <w:szCs w:val="20"/>
              </w:rPr>
              <w:t>Newborn cord serum</w:t>
            </w:r>
          </w:p>
        </w:tc>
        <w:tc>
          <w:tcPr>
            <w:tcW w:w="475" w:type="pct"/>
            <w:vAlign w:val="center"/>
          </w:tcPr>
          <w:p w14:paraId="16E60C6A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.41 (.19, .87)</w:t>
            </w:r>
          </w:p>
        </w:tc>
        <w:tc>
          <w:tcPr>
            <w:tcW w:w="475" w:type="pct"/>
            <w:vAlign w:val="center"/>
          </w:tcPr>
          <w:p w14:paraId="1277086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.59 (.35, .94)</w:t>
            </w:r>
          </w:p>
        </w:tc>
        <w:tc>
          <w:tcPr>
            <w:tcW w:w="475" w:type="pct"/>
            <w:vAlign w:val="center"/>
          </w:tcPr>
          <w:p w14:paraId="7B899B8C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.59 (.34, .93)</w:t>
            </w:r>
          </w:p>
        </w:tc>
        <w:tc>
          <w:tcPr>
            <w:tcW w:w="475" w:type="pct"/>
            <w:vAlign w:val="center"/>
          </w:tcPr>
          <w:p w14:paraId="6921450A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.45 (.20, .93)</w:t>
            </w:r>
          </w:p>
        </w:tc>
        <w:tc>
          <w:tcPr>
            <w:tcW w:w="475" w:type="pct"/>
            <w:vAlign w:val="center"/>
          </w:tcPr>
          <w:p w14:paraId="3C628226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.51 (.24, .95)</w:t>
            </w:r>
          </w:p>
        </w:tc>
        <w:tc>
          <w:tcPr>
            <w:tcW w:w="475" w:type="pct"/>
            <w:vAlign w:val="center"/>
          </w:tcPr>
          <w:p w14:paraId="2A27CCC3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.42 (.17, .87)</w:t>
            </w:r>
          </w:p>
        </w:tc>
        <w:tc>
          <w:tcPr>
            <w:tcW w:w="475" w:type="pct"/>
            <w:vAlign w:val="center"/>
          </w:tcPr>
          <w:p w14:paraId="53E73054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.47 (.16, .93)</w:t>
            </w:r>
          </w:p>
        </w:tc>
        <w:tc>
          <w:tcPr>
            <w:tcW w:w="475" w:type="pct"/>
            <w:vAlign w:val="center"/>
          </w:tcPr>
          <w:p w14:paraId="6735D809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.25 (.00, .78)</w:t>
            </w:r>
          </w:p>
        </w:tc>
        <w:tc>
          <w:tcPr>
            <w:tcW w:w="476" w:type="pct"/>
            <w:vAlign w:val="center"/>
          </w:tcPr>
          <w:p w14:paraId="17ADC317" w14:textId="77777777" w:rsidR="00924DAD" w:rsidRPr="00F212C7" w:rsidRDefault="00924DAD" w:rsidP="00924D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2C7">
              <w:rPr>
                <w:rFonts w:ascii="Arial" w:hAnsi="Arial" w:cs="Arial"/>
                <w:color w:val="000000"/>
                <w:sz w:val="20"/>
                <w:szCs w:val="20"/>
              </w:rPr>
              <w:t>.59 (.31, .95)</w:t>
            </w:r>
          </w:p>
        </w:tc>
      </w:tr>
    </w:tbl>
    <w:p w14:paraId="3A2C25C3" w14:textId="7E39187A" w:rsidR="00243777" w:rsidRPr="002523F1" w:rsidRDefault="00243777">
      <w:pPr>
        <w:rPr>
          <w:rFonts w:ascii="Arial" w:hAnsi="Arial" w:cs="Arial"/>
          <w:sz w:val="20"/>
          <w:szCs w:val="20"/>
        </w:rPr>
      </w:pPr>
    </w:p>
    <w:sectPr w:rsidR="00243777" w:rsidRPr="002523F1" w:rsidSect="00D87519">
      <w:footerReference w:type="even" r:id="rId7"/>
      <w:footerReference w:type="default" r:id="rId8"/>
      <w:pgSz w:w="15840" w:h="12240" w:orient="landscape"/>
      <w:pgMar w:top="1800" w:right="1440" w:bottom="1800" w:left="1440" w:header="720" w:footer="7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6F9FF" w14:textId="77777777" w:rsidR="00D87519" w:rsidRDefault="00D87519" w:rsidP="00D87519">
      <w:r>
        <w:separator/>
      </w:r>
    </w:p>
  </w:endnote>
  <w:endnote w:type="continuationSeparator" w:id="0">
    <w:p w14:paraId="520DD2C8" w14:textId="77777777" w:rsidR="00D87519" w:rsidRDefault="00D87519" w:rsidP="00D8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D74D9" w14:textId="77777777" w:rsidR="00D87519" w:rsidRDefault="00D87519" w:rsidP="00D703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881857" w14:textId="77777777" w:rsidR="00D87519" w:rsidRDefault="00D87519" w:rsidP="00D8751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6AE53" w14:textId="77777777" w:rsidR="00D87519" w:rsidRDefault="00D87519" w:rsidP="00D875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02280" w14:textId="77777777" w:rsidR="00D87519" w:rsidRDefault="00D87519" w:rsidP="00D87519">
      <w:r>
        <w:separator/>
      </w:r>
    </w:p>
  </w:footnote>
  <w:footnote w:type="continuationSeparator" w:id="0">
    <w:p w14:paraId="04C4EEA4" w14:textId="77777777" w:rsidR="00D87519" w:rsidRDefault="00D87519" w:rsidP="00D87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B0"/>
    <w:rsid w:val="00033A2F"/>
    <w:rsid w:val="00047926"/>
    <w:rsid w:val="00047EF8"/>
    <w:rsid w:val="00067CE2"/>
    <w:rsid w:val="000B3EFB"/>
    <w:rsid w:val="00133449"/>
    <w:rsid w:val="00163C3D"/>
    <w:rsid w:val="00172B6B"/>
    <w:rsid w:val="001C29CB"/>
    <w:rsid w:val="001E3090"/>
    <w:rsid w:val="0020201E"/>
    <w:rsid w:val="00243777"/>
    <w:rsid w:val="002440F9"/>
    <w:rsid w:val="002523F1"/>
    <w:rsid w:val="002538A4"/>
    <w:rsid w:val="00261CE0"/>
    <w:rsid w:val="00265E0C"/>
    <w:rsid w:val="0029502C"/>
    <w:rsid w:val="002A678F"/>
    <w:rsid w:val="002B18E2"/>
    <w:rsid w:val="00346702"/>
    <w:rsid w:val="00433429"/>
    <w:rsid w:val="00444FF0"/>
    <w:rsid w:val="004F3C83"/>
    <w:rsid w:val="005B0D00"/>
    <w:rsid w:val="006E22F3"/>
    <w:rsid w:val="006E6989"/>
    <w:rsid w:val="007A0AAC"/>
    <w:rsid w:val="007C1120"/>
    <w:rsid w:val="007E720D"/>
    <w:rsid w:val="007F6C3C"/>
    <w:rsid w:val="00855CBF"/>
    <w:rsid w:val="008B7500"/>
    <w:rsid w:val="008E1F3E"/>
    <w:rsid w:val="008E3116"/>
    <w:rsid w:val="00924DAD"/>
    <w:rsid w:val="009B58EE"/>
    <w:rsid w:val="009F5809"/>
    <w:rsid w:val="00A57D3F"/>
    <w:rsid w:val="00A85D62"/>
    <w:rsid w:val="00AB4B20"/>
    <w:rsid w:val="00AF6BB0"/>
    <w:rsid w:val="00BC0930"/>
    <w:rsid w:val="00BF0C65"/>
    <w:rsid w:val="00C06F8E"/>
    <w:rsid w:val="00C076ED"/>
    <w:rsid w:val="00C27070"/>
    <w:rsid w:val="00C50B1E"/>
    <w:rsid w:val="00CF626F"/>
    <w:rsid w:val="00D223A8"/>
    <w:rsid w:val="00D87519"/>
    <w:rsid w:val="00E34005"/>
    <w:rsid w:val="00E657E0"/>
    <w:rsid w:val="00E97810"/>
    <w:rsid w:val="00EE5005"/>
    <w:rsid w:val="00F11E62"/>
    <w:rsid w:val="00FF035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6169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75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51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75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51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8751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75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51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75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519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87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487</Words>
  <Characters>2782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University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Bioinformatics Core</dc:creator>
  <cp:keywords/>
  <dc:description/>
  <cp:lastModifiedBy>Denise M Scholtens</cp:lastModifiedBy>
  <cp:revision>13</cp:revision>
  <dcterms:created xsi:type="dcterms:W3CDTF">2015-06-08T16:10:00Z</dcterms:created>
  <dcterms:modified xsi:type="dcterms:W3CDTF">2016-12-21T04:31:00Z</dcterms:modified>
</cp:coreProperties>
</file>