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C90" w:rsidRDefault="002B3C90" w:rsidP="002B3C90">
      <w:pPr>
        <w:pStyle w:val="Titre1"/>
        <w:rPr>
          <w:lang w:val="en-US"/>
        </w:rPr>
      </w:pPr>
      <w:r>
        <w:rPr>
          <w:lang w:val="en-US"/>
        </w:rPr>
        <w:t>A short description of the use of each method</w:t>
      </w:r>
    </w:p>
    <w:p w:rsidR="003E2697" w:rsidRPr="002B3C90" w:rsidRDefault="00FC4846" w:rsidP="006B43B0">
      <w:pPr>
        <w:jc w:val="both"/>
        <w:rPr>
          <w:rFonts w:cstheme="minorHAnsi"/>
          <w:sz w:val="24"/>
          <w:szCs w:val="24"/>
          <w:lang w:val="en-US"/>
        </w:rPr>
      </w:pPr>
      <w:r w:rsidRPr="002B3C90">
        <w:rPr>
          <w:rFonts w:cstheme="minorHAnsi"/>
          <w:sz w:val="24"/>
          <w:szCs w:val="24"/>
          <w:lang w:val="en-US"/>
        </w:rPr>
        <w:t xml:space="preserve">In our study, </w:t>
      </w:r>
      <w:r w:rsidR="002B3C90" w:rsidRPr="002B3C90">
        <w:rPr>
          <w:rFonts w:cstheme="minorHAnsi"/>
          <w:sz w:val="24"/>
          <w:szCs w:val="24"/>
          <w:lang w:val="en-US"/>
        </w:rPr>
        <w:t xml:space="preserve">the </w:t>
      </w:r>
      <w:r w:rsidRPr="002B3C90">
        <w:rPr>
          <w:rFonts w:cstheme="minorHAnsi"/>
          <w:sz w:val="24"/>
          <w:szCs w:val="24"/>
          <w:lang w:val="en-US"/>
        </w:rPr>
        <w:t xml:space="preserve">parameters </w:t>
      </w:r>
      <w:r w:rsidR="002B3C90" w:rsidRPr="002B3C90">
        <w:rPr>
          <w:rFonts w:cstheme="minorHAnsi"/>
          <w:sz w:val="24"/>
          <w:szCs w:val="24"/>
          <w:lang w:val="en-US"/>
        </w:rPr>
        <w:t xml:space="preserve">have </w:t>
      </w:r>
      <w:r w:rsidRPr="002B3C90">
        <w:rPr>
          <w:rFonts w:cstheme="minorHAnsi"/>
          <w:sz w:val="24"/>
          <w:szCs w:val="24"/>
          <w:lang w:val="en-US"/>
        </w:rPr>
        <w:t>generally</w:t>
      </w:r>
      <w:r w:rsidR="002B3C90" w:rsidRPr="002B3C90">
        <w:rPr>
          <w:rFonts w:cstheme="minorHAnsi"/>
          <w:sz w:val="24"/>
          <w:szCs w:val="24"/>
          <w:lang w:val="en-US"/>
        </w:rPr>
        <w:t xml:space="preserve"> been</w:t>
      </w:r>
      <w:r w:rsidRPr="002B3C90">
        <w:rPr>
          <w:rFonts w:cstheme="minorHAnsi"/>
          <w:sz w:val="24"/>
          <w:szCs w:val="24"/>
          <w:lang w:val="en-US"/>
        </w:rPr>
        <w:t xml:space="preserve"> set </w:t>
      </w:r>
      <w:r w:rsidR="002B3C90" w:rsidRPr="002B3C90">
        <w:rPr>
          <w:rFonts w:cstheme="minorHAnsi"/>
          <w:sz w:val="24"/>
          <w:szCs w:val="24"/>
          <w:lang w:val="en-US"/>
        </w:rPr>
        <w:t>to their</w:t>
      </w:r>
      <w:r w:rsidRPr="002B3C90">
        <w:rPr>
          <w:rFonts w:cstheme="minorHAnsi"/>
          <w:sz w:val="24"/>
          <w:szCs w:val="24"/>
          <w:lang w:val="en-US"/>
        </w:rPr>
        <w:t xml:space="preserve"> default</w:t>
      </w:r>
      <w:r w:rsidR="002B3C90" w:rsidRPr="002B3C90">
        <w:rPr>
          <w:rFonts w:cstheme="minorHAnsi"/>
          <w:sz w:val="24"/>
          <w:szCs w:val="24"/>
          <w:lang w:val="en-US"/>
        </w:rPr>
        <w:t xml:space="preserve"> values</w:t>
      </w:r>
      <w:r w:rsidRPr="002B3C90">
        <w:rPr>
          <w:rFonts w:cstheme="minorHAnsi"/>
          <w:sz w:val="24"/>
          <w:szCs w:val="24"/>
          <w:lang w:val="en-US"/>
        </w:rPr>
        <w:t xml:space="preserve"> </w:t>
      </w:r>
      <w:r w:rsidR="002B3C90" w:rsidRPr="002B3C90">
        <w:rPr>
          <w:rFonts w:cstheme="minorHAnsi"/>
          <w:sz w:val="24"/>
          <w:szCs w:val="24"/>
          <w:lang w:val="en-US"/>
        </w:rPr>
        <w:t>when using the various methods</w:t>
      </w:r>
      <w:r w:rsidRPr="002B3C90">
        <w:rPr>
          <w:rFonts w:cstheme="minorHAnsi"/>
          <w:sz w:val="24"/>
          <w:szCs w:val="24"/>
          <w:lang w:val="en-US"/>
        </w:rPr>
        <w:t>.</w:t>
      </w:r>
    </w:p>
    <w:p w:rsidR="00FC4846" w:rsidRPr="002B3C90" w:rsidRDefault="00FC4846" w:rsidP="006B43B0">
      <w:pPr>
        <w:jc w:val="both"/>
        <w:rPr>
          <w:rFonts w:cstheme="minorHAnsi"/>
          <w:sz w:val="24"/>
          <w:szCs w:val="24"/>
          <w:u w:val="single"/>
          <w:lang w:val="en-US"/>
        </w:rPr>
      </w:pPr>
      <w:r w:rsidRPr="002B3C90">
        <w:rPr>
          <w:rFonts w:cstheme="minorHAnsi"/>
          <w:sz w:val="24"/>
          <w:szCs w:val="24"/>
          <w:u w:val="single"/>
          <w:lang w:val="en-US"/>
        </w:rPr>
        <w:t xml:space="preserve">Here we explain how the results </w:t>
      </w:r>
      <w:proofErr w:type="gramStart"/>
      <w:r w:rsidR="002B3C90" w:rsidRPr="002B3C90">
        <w:rPr>
          <w:rFonts w:cstheme="minorHAnsi"/>
          <w:sz w:val="24"/>
          <w:szCs w:val="24"/>
          <w:u w:val="single"/>
          <w:lang w:val="en-US"/>
        </w:rPr>
        <w:t>are obtained</w:t>
      </w:r>
      <w:proofErr w:type="gramEnd"/>
      <w:r w:rsidR="002B3C90" w:rsidRPr="002B3C90">
        <w:rPr>
          <w:rFonts w:cstheme="minorHAnsi"/>
          <w:sz w:val="24"/>
          <w:szCs w:val="24"/>
          <w:u w:val="single"/>
          <w:lang w:val="en-US"/>
        </w:rPr>
        <w:t xml:space="preserve"> </w:t>
      </w:r>
      <w:r w:rsidRPr="002B3C90">
        <w:rPr>
          <w:rFonts w:cstheme="minorHAnsi"/>
          <w:sz w:val="24"/>
          <w:szCs w:val="24"/>
          <w:u w:val="single"/>
          <w:lang w:val="en-US"/>
        </w:rPr>
        <w:t>in every method.</w:t>
      </w:r>
    </w:p>
    <w:p w:rsidR="00FC4846" w:rsidRPr="002B3C90" w:rsidRDefault="00FC4846" w:rsidP="006B43B0">
      <w:pPr>
        <w:jc w:val="both"/>
        <w:rPr>
          <w:rFonts w:cstheme="minorHAnsi"/>
          <w:b/>
          <w:sz w:val="28"/>
          <w:szCs w:val="28"/>
          <w:lang w:val="en-US"/>
        </w:rPr>
      </w:pPr>
      <w:r w:rsidRPr="002B3C90">
        <w:rPr>
          <w:rFonts w:cstheme="minorHAnsi"/>
          <w:b/>
          <w:sz w:val="28"/>
          <w:szCs w:val="28"/>
          <w:lang w:val="en-US"/>
        </w:rPr>
        <w:t>KNN-MDR</w:t>
      </w:r>
    </w:p>
    <w:p w:rsidR="00FC4846" w:rsidRPr="002B3C90" w:rsidRDefault="00FC4846" w:rsidP="006B43B0">
      <w:pPr>
        <w:jc w:val="both"/>
        <w:rPr>
          <w:rFonts w:cstheme="minorHAnsi"/>
          <w:lang w:val="en-US"/>
        </w:rPr>
      </w:pPr>
      <w:r w:rsidRPr="002B3C90">
        <w:rPr>
          <w:rFonts w:cstheme="minorHAnsi"/>
          <w:sz w:val="24"/>
          <w:szCs w:val="24"/>
          <w:lang w:val="en-US"/>
        </w:rPr>
        <w:t>The best combinations</w:t>
      </w:r>
      <w:r w:rsidR="002B3C90" w:rsidRPr="002B3C90">
        <w:rPr>
          <w:rFonts w:cstheme="minorHAnsi"/>
          <w:sz w:val="24"/>
          <w:szCs w:val="24"/>
          <w:lang w:val="en-US"/>
        </w:rPr>
        <w:t>,</w:t>
      </w:r>
      <w:r w:rsidRPr="002B3C90">
        <w:rPr>
          <w:rFonts w:cstheme="minorHAnsi"/>
          <w:sz w:val="24"/>
          <w:szCs w:val="24"/>
          <w:lang w:val="en-US"/>
        </w:rPr>
        <w:t xml:space="preserve"> contain</w:t>
      </w:r>
      <w:r w:rsidR="002B3C90" w:rsidRPr="002B3C90">
        <w:rPr>
          <w:rFonts w:cstheme="minorHAnsi"/>
          <w:sz w:val="24"/>
          <w:szCs w:val="24"/>
          <w:lang w:val="en-US"/>
        </w:rPr>
        <w:t>ing</w:t>
      </w:r>
      <w:r w:rsidRPr="002B3C90">
        <w:rPr>
          <w:rFonts w:cstheme="minorHAnsi"/>
          <w:sz w:val="24"/>
          <w:szCs w:val="24"/>
          <w:lang w:val="en-US"/>
        </w:rPr>
        <w:t xml:space="preserve"> (10 or 20 or 30) </w:t>
      </w:r>
      <w:r w:rsidRPr="002B3C90">
        <w:rPr>
          <w:rFonts w:cstheme="minorHAnsi"/>
          <w:lang w:val="en-US"/>
        </w:rPr>
        <w:t>SNPs</w:t>
      </w:r>
      <w:r w:rsidR="002B3C90" w:rsidRPr="002B3C90">
        <w:rPr>
          <w:rFonts w:cstheme="minorHAnsi"/>
          <w:lang w:val="en-US"/>
        </w:rPr>
        <w:t>, are selected as the solution</w:t>
      </w:r>
      <w:r w:rsidRPr="002B3C90">
        <w:rPr>
          <w:rFonts w:cstheme="minorHAnsi"/>
          <w:lang w:val="en-US"/>
        </w:rPr>
        <w:t>.</w:t>
      </w:r>
    </w:p>
    <w:p w:rsidR="00FC4846" w:rsidRPr="002B3C90" w:rsidRDefault="007A33F4" w:rsidP="006B43B0">
      <w:pPr>
        <w:jc w:val="both"/>
        <w:rPr>
          <w:rFonts w:cstheme="minorHAnsi"/>
          <w:sz w:val="24"/>
          <w:szCs w:val="24"/>
          <w:lang w:val="en-US"/>
        </w:rPr>
      </w:pPr>
      <w:r w:rsidRPr="002B3C90">
        <w:rPr>
          <w:rFonts w:cstheme="minorHAnsi"/>
          <w:sz w:val="24"/>
          <w:szCs w:val="24"/>
          <w:lang w:val="en-US"/>
        </w:rPr>
        <w:t xml:space="preserve">The </w:t>
      </w:r>
      <w:r w:rsidR="002B3C90" w:rsidRPr="002B3C90">
        <w:rPr>
          <w:rFonts w:cstheme="minorHAnsi"/>
          <w:sz w:val="24"/>
          <w:szCs w:val="24"/>
          <w:lang w:val="en-US"/>
        </w:rPr>
        <w:t xml:space="preserve">raw </w:t>
      </w:r>
      <w:r w:rsidRPr="002B3C90">
        <w:rPr>
          <w:rFonts w:cstheme="minorHAnsi"/>
          <w:sz w:val="24"/>
          <w:szCs w:val="24"/>
          <w:lang w:val="en-US"/>
        </w:rPr>
        <w:t xml:space="preserve">power corresponds to the </w:t>
      </w:r>
      <w:r w:rsidR="002B3C90" w:rsidRPr="002B3C90">
        <w:rPr>
          <w:rFonts w:cstheme="minorHAnsi"/>
          <w:sz w:val="24"/>
          <w:szCs w:val="24"/>
          <w:lang w:val="en-US"/>
        </w:rPr>
        <w:t xml:space="preserve">power obtained when the best </w:t>
      </w:r>
      <w:r w:rsidRPr="002B3C90">
        <w:rPr>
          <w:rFonts w:cstheme="minorHAnsi"/>
          <w:sz w:val="24"/>
          <w:szCs w:val="24"/>
          <w:lang w:val="en-US"/>
        </w:rPr>
        <w:t>combination</w:t>
      </w:r>
      <w:r w:rsidR="002B3C90" w:rsidRPr="002B3C90">
        <w:rPr>
          <w:rFonts w:cstheme="minorHAnsi"/>
          <w:sz w:val="24"/>
          <w:szCs w:val="24"/>
          <w:lang w:val="en-US"/>
        </w:rPr>
        <w:t>(s) is (are)</w:t>
      </w:r>
      <w:r w:rsidRPr="002B3C90">
        <w:rPr>
          <w:rFonts w:cstheme="minorHAnsi"/>
          <w:sz w:val="24"/>
          <w:szCs w:val="24"/>
          <w:lang w:val="en-US"/>
        </w:rPr>
        <w:t xml:space="preserve"> significant</w:t>
      </w:r>
      <w:r w:rsidR="002B3C90" w:rsidRPr="002B3C90">
        <w:rPr>
          <w:rFonts w:cstheme="minorHAnsi"/>
          <w:sz w:val="24"/>
          <w:szCs w:val="24"/>
          <w:lang w:val="en-US"/>
        </w:rPr>
        <w:t>,</w:t>
      </w:r>
      <w:r w:rsidRPr="002B3C90">
        <w:rPr>
          <w:rFonts w:cstheme="minorHAnsi"/>
          <w:sz w:val="24"/>
          <w:szCs w:val="24"/>
          <w:lang w:val="en-US"/>
        </w:rPr>
        <w:t xml:space="preserve"> regardless of if </w:t>
      </w:r>
      <w:r w:rsidR="002B3C90" w:rsidRPr="002B3C90">
        <w:rPr>
          <w:rFonts w:cstheme="minorHAnsi"/>
          <w:sz w:val="24"/>
          <w:szCs w:val="24"/>
          <w:lang w:val="en-US"/>
        </w:rPr>
        <w:t>it (</w:t>
      </w:r>
      <w:r w:rsidRPr="002B3C90">
        <w:rPr>
          <w:rFonts w:cstheme="minorHAnsi"/>
          <w:sz w:val="24"/>
          <w:szCs w:val="24"/>
          <w:lang w:val="en-US"/>
        </w:rPr>
        <w:t>they</w:t>
      </w:r>
      <w:r w:rsidR="002B3C90" w:rsidRPr="002B3C90">
        <w:rPr>
          <w:rFonts w:cstheme="minorHAnsi"/>
          <w:sz w:val="24"/>
          <w:szCs w:val="24"/>
          <w:lang w:val="en-US"/>
        </w:rPr>
        <w:t>)</w:t>
      </w:r>
      <w:r w:rsidRPr="002B3C90">
        <w:rPr>
          <w:rFonts w:cstheme="minorHAnsi"/>
          <w:sz w:val="24"/>
          <w:szCs w:val="24"/>
          <w:lang w:val="en-US"/>
        </w:rPr>
        <w:t xml:space="preserve"> contain</w:t>
      </w:r>
      <w:r w:rsidR="002B3C90" w:rsidRPr="002B3C90">
        <w:rPr>
          <w:rFonts w:cstheme="minorHAnsi"/>
          <w:sz w:val="24"/>
          <w:szCs w:val="24"/>
          <w:lang w:val="en-US"/>
        </w:rPr>
        <w:t>s or not the</w:t>
      </w:r>
      <w:r w:rsidRPr="002B3C90">
        <w:rPr>
          <w:rFonts w:cstheme="minorHAnsi"/>
          <w:sz w:val="24"/>
          <w:szCs w:val="24"/>
          <w:lang w:val="en-US"/>
        </w:rPr>
        <w:t xml:space="preserve"> caus</w:t>
      </w:r>
      <w:r w:rsidR="002B3C90" w:rsidRPr="002B3C90">
        <w:rPr>
          <w:rFonts w:cstheme="minorHAnsi"/>
          <w:sz w:val="24"/>
          <w:szCs w:val="24"/>
          <w:lang w:val="en-US"/>
        </w:rPr>
        <w:t>al</w:t>
      </w:r>
      <w:r w:rsidRPr="002B3C90">
        <w:rPr>
          <w:rFonts w:cstheme="minorHAnsi"/>
          <w:sz w:val="24"/>
          <w:szCs w:val="24"/>
          <w:lang w:val="en-US"/>
        </w:rPr>
        <w:t xml:space="preserve"> SNPs.</w:t>
      </w:r>
    </w:p>
    <w:p w:rsidR="007A33F4" w:rsidRPr="002B3C90" w:rsidRDefault="007A33F4" w:rsidP="006B43B0">
      <w:pPr>
        <w:jc w:val="both"/>
        <w:rPr>
          <w:rFonts w:cstheme="minorHAnsi"/>
          <w:sz w:val="24"/>
          <w:szCs w:val="24"/>
          <w:lang w:val="en-US"/>
        </w:rPr>
      </w:pPr>
      <w:r w:rsidRPr="002B3C90">
        <w:rPr>
          <w:rFonts w:cstheme="minorHAnsi"/>
          <w:sz w:val="24"/>
          <w:szCs w:val="24"/>
          <w:lang w:val="en-US"/>
        </w:rPr>
        <w:t xml:space="preserve">The corrected power </w:t>
      </w:r>
      <w:r w:rsidR="002B3C90" w:rsidRPr="002B3C90">
        <w:rPr>
          <w:rFonts w:cstheme="minorHAnsi"/>
          <w:sz w:val="24"/>
          <w:szCs w:val="24"/>
          <w:lang w:val="en-US"/>
        </w:rPr>
        <w:t xml:space="preserve">is the power obtained when the best combination is significant and </w:t>
      </w:r>
      <w:r w:rsidRPr="002B3C90">
        <w:rPr>
          <w:rFonts w:cstheme="minorHAnsi"/>
          <w:sz w:val="24"/>
          <w:szCs w:val="24"/>
          <w:lang w:val="en-US"/>
        </w:rPr>
        <w:t>contain</w:t>
      </w:r>
      <w:r w:rsidR="002B3C90" w:rsidRPr="002B3C90">
        <w:rPr>
          <w:rFonts w:cstheme="minorHAnsi"/>
          <w:sz w:val="24"/>
          <w:szCs w:val="24"/>
          <w:lang w:val="en-US"/>
        </w:rPr>
        <w:t>s</w:t>
      </w:r>
      <w:r w:rsidRPr="002B3C90">
        <w:rPr>
          <w:rFonts w:cstheme="minorHAnsi"/>
          <w:sz w:val="24"/>
          <w:szCs w:val="24"/>
          <w:lang w:val="en-US"/>
        </w:rPr>
        <w:t xml:space="preserve"> </w:t>
      </w:r>
      <w:r w:rsidR="002B3C90" w:rsidRPr="002B3C90">
        <w:rPr>
          <w:rFonts w:cstheme="minorHAnsi"/>
          <w:sz w:val="24"/>
          <w:szCs w:val="24"/>
          <w:lang w:val="en-US"/>
        </w:rPr>
        <w:t xml:space="preserve">the </w:t>
      </w:r>
      <w:r w:rsidRPr="002B3C90">
        <w:rPr>
          <w:rFonts w:cstheme="minorHAnsi"/>
          <w:sz w:val="24"/>
          <w:szCs w:val="24"/>
          <w:lang w:val="en-US"/>
        </w:rPr>
        <w:t>caus</w:t>
      </w:r>
      <w:r w:rsidR="002B3C90" w:rsidRPr="002B3C90">
        <w:rPr>
          <w:rFonts w:cstheme="minorHAnsi"/>
          <w:sz w:val="24"/>
          <w:szCs w:val="24"/>
          <w:lang w:val="en-US"/>
        </w:rPr>
        <w:t>al</w:t>
      </w:r>
      <w:r w:rsidRPr="002B3C90">
        <w:rPr>
          <w:rFonts w:cstheme="minorHAnsi"/>
          <w:sz w:val="24"/>
          <w:szCs w:val="24"/>
          <w:lang w:val="en-US"/>
        </w:rPr>
        <w:t xml:space="preserve"> SNPs.</w:t>
      </w:r>
    </w:p>
    <w:p w:rsidR="007A33F4" w:rsidRPr="002B3C90" w:rsidRDefault="007A33F4" w:rsidP="006B43B0">
      <w:pPr>
        <w:jc w:val="both"/>
        <w:rPr>
          <w:rFonts w:eastAsia="Arial Unicode MS" w:cstheme="minorHAnsi"/>
          <w:b/>
          <w:color w:val="2E2E2E"/>
          <w:sz w:val="28"/>
          <w:szCs w:val="28"/>
          <w:lang w:val="en-US" w:eastAsia="fr-BE"/>
        </w:rPr>
      </w:pPr>
      <w:proofErr w:type="spellStart"/>
      <w:r w:rsidRPr="002B3C90">
        <w:rPr>
          <w:rFonts w:eastAsia="Arial Unicode MS" w:cstheme="minorHAnsi"/>
          <w:b/>
          <w:color w:val="2E2E2E"/>
          <w:sz w:val="28"/>
          <w:szCs w:val="28"/>
          <w:lang w:val="en-US" w:eastAsia="fr-BE"/>
        </w:rPr>
        <w:t>MegaSNPHunter</w:t>
      </w:r>
      <w:proofErr w:type="spellEnd"/>
    </w:p>
    <w:p w:rsidR="006B43B0" w:rsidRPr="002B3C90" w:rsidRDefault="006B43B0" w:rsidP="006B43B0">
      <w:pPr>
        <w:jc w:val="both"/>
        <w:rPr>
          <w:rFonts w:cstheme="minorHAnsi"/>
          <w:sz w:val="24"/>
          <w:szCs w:val="24"/>
          <w:lang w:val="en-US"/>
        </w:rPr>
      </w:pPr>
      <w:r w:rsidRPr="002B3C90">
        <w:rPr>
          <w:rFonts w:cstheme="minorHAnsi"/>
          <w:sz w:val="24"/>
          <w:szCs w:val="24"/>
          <w:lang w:val="en-US"/>
        </w:rPr>
        <w:t xml:space="preserve">There are four main parameters in the models, including the depth of trees, the threshold for selecting SNPs from trees, the </w:t>
      </w:r>
      <w:proofErr w:type="spellStart"/>
      <w:r w:rsidRPr="002B3C90">
        <w:rPr>
          <w:rFonts w:cstheme="minorHAnsi"/>
          <w:sz w:val="24"/>
          <w:szCs w:val="24"/>
          <w:lang w:val="en-US"/>
        </w:rPr>
        <w:t>subgenome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 size and the overlap between </w:t>
      </w:r>
      <w:proofErr w:type="spellStart"/>
      <w:r w:rsidRPr="002B3C90">
        <w:rPr>
          <w:rFonts w:cstheme="minorHAnsi"/>
          <w:sz w:val="24"/>
          <w:szCs w:val="24"/>
          <w:lang w:val="en-US"/>
        </w:rPr>
        <w:t>subgenome</w:t>
      </w:r>
      <w:proofErr w:type="spellEnd"/>
      <w:r w:rsidRPr="002B3C90">
        <w:rPr>
          <w:rFonts w:cstheme="minorHAnsi"/>
          <w:sz w:val="24"/>
          <w:szCs w:val="24"/>
          <w:lang w:val="en-US"/>
        </w:rPr>
        <w:t>.</w:t>
      </w:r>
    </w:p>
    <w:p w:rsidR="006B43B0" w:rsidRPr="002B3C90" w:rsidRDefault="006B43B0" w:rsidP="006B43B0">
      <w:pPr>
        <w:jc w:val="both"/>
        <w:rPr>
          <w:rFonts w:cstheme="minorHAnsi"/>
          <w:sz w:val="24"/>
          <w:szCs w:val="24"/>
          <w:lang w:val="en-US"/>
        </w:rPr>
      </w:pPr>
      <w:r w:rsidRPr="002B3C90">
        <w:rPr>
          <w:rFonts w:cstheme="minorHAnsi"/>
          <w:sz w:val="24"/>
          <w:szCs w:val="24"/>
          <w:lang w:val="en-US"/>
        </w:rPr>
        <w:t xml:space="preserve">1. The depth of trees indicates the depth of SNP interaction. Since most significant interactions are depth 2, so as long as the depth of trees is above </w:t>
      </w:r>
      <w:proofErr w:type="gramStart"/>
      <w:r w:rsidRPr="002B3C90">
        <w:rPr>
          <w:rFonts w:cstheme="minorHAnsi"/>
          <w:sz w:val="24"/>
          <w:szCs w:val="24"/>
          <w:lang w:val="en-US"/>
        </w:rPr>
        <w:t>2</w:t>
      </w:r>
      <w:proofErr w:type="gramEnd"/>
      <w:r w:rsidRPr="002B3C90">
        <w:rPr>
          <w:rFonts w:cstheme="minorHAnsi"/>
          <w:sz w:val="24"/>
          <w:szCs w:val="24"/>
          <w:lang w:val="en-US"/>
        </w:rPr>
        <w:t xml:space="preserve">, the results would not be changed. </w:t>
      </w:r>
      <w:proofErr w:type="spellStart"/>
      <w:r w:rsidRPr="002B3C90">
        <w:rPr>
          <w:rFonts w:cstheme="minorHAnsi"/>
          <w:sz w:val="24"/>
          <w:szCs w:val="24"/>
          <w:lang w:val="en-US"/>
        </w:rPr>
        <w:t>MegaSNPHunter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 uses </w:t>
      </w:r>
      <w:proofErr w:type="gramStart"/>
      <w:r w:rsidRPr="002B3C90">
        <w:rPr>
          <w:rFonts w:cstheme="minorHAnsi"/>
          <w:sz w:val="24"/>
          <w:szCs w:val="24"/>
          <w:lang w:val="en-US"/>
        </w:rPr>
        <w:t>5</w:t>
      </w:r>
      <w:proofErr w:type="gramEnd"/>
      <w:r w:rsidRPr="002B3C90">
        <w:rPr>
          <w:rFonts w:cstheme="minorHAnsi"/>
          <w:sz w:val="24"/>
          <w:szCs w:val="24"/>
          <w:lang w:val="en-US"/>
        </w:rPr>
        <w:t xml:space="preserve"> as default setting.</w:t>
      </w:r>
    </w:p>
    <w:p w:rsidR="006B43B0" w:rsidRPr="002B3C90" w:rsidRDefault="006B43B0" w:rsidP="006B43B0">
      <w:pPr>
        <w:jc w:val="both"/>
        <w:rPr>
          <w:rFonts w:cstheme="minorHAnsi"/>
          <w:sz w:val="24"/>
          <w:szCs w:val="24"/>
          <w:lang w:val="en-US"/>
        </w:rPr>
      </w:pPr>
      <w:r w:rsidRPr="002B3C90">
        <w:rPr>
          <w:rFonts w:cstheme="minorHAnsi"/>
          <w:sz w:val="24"/>
          <w:szCs w:val="24"/>
          <w:lang w:val="en-US"/>
        </w:rPr>
        <w:t xml:space="preserve">2. The size of </w:t>
      </w:r>
      <w:proofErr w:type="spellStart"/>
      <w:r w:rsidRPr="002B3C90">
        <w:rPr>
          <w:rFonts w:cstheme="minorHAnsi"/>
          <w:sz w:val="24"/>
          <w:szCs w:val="24"/>
          <w:lang w:val="en-US"/>
        </w:rPr>
        <w:t>subgenome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 depends on the density of SNP data. Each </w:t>
      </w:r>
      <w:proofErr w:type="spellStart"/>
      <w:r w:rsidRPr="002B3C90">
        <w:rPr>
          <w:rFonts w:cstheme="minorHAnsi"/>
          <w:sz w:val="24"/>
          <w:szCs w:val="24"/>
          <w:lang w:val="en-US"/>
        </w:rPr>
        <w:t>subgenome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 should cover </w:t>
      </w:r>
      <w:proofErr w:type="gramStart"/>
      <w:r w:rsidRPr="002B3C90">
        <w:rPr>
          <w:rFonts w:cstheme="minorHAnsi"/>
          <w:sz w:val="24"/>
          <w:szCs w:val="24"/>
          <w:lang w:val="en-US"/>
        </w:rPr>
        <w:t>the</w:t>
      </w:r>
      <w:proofErr w:type="gramEnd"/>
      <w:r w:rsidRPr="002B3C90">
        <w:rPr>
          <w:rFonts w:cstheme="minorHAnsi"/>
          <w:sz w:val="24"/>
          <w:szCs w:val="24"/>
          <w:lang w:val="en-US"/>
        </w:rPr>
        <w:t xml:space="preserve"> genomic area of possible haplotype effects in practical. Before we start the experiment, we collect some statistics on how many SNPs are genotyped for one gene. This number </w:t>
      </w:r>
      <w:proofErr w:type="gramStart"/>
      <w:r w:rsidRPr="002B3C90">
        <w:rPr>
          <w:rFonts w:cstheme="minorHAnsi"/>
          <w:sz w:val="24"/>
          <w:szCs w:val="24"/>
          <w:lang w:val="en-US"/>
        </w:rPr>
        <w:t>will be used</w:t>
      </w:r>
      <w:proofErr w:type="gramEnd"/>
      <w:r w:rsidRPr="002B3C90">
        <w:rPr>
          <w:rFonts w:cstheme="minorHAnsi"/>
          <w:sz w:val="24"/>
          <w:szCs w:val="24"/>
          <w:lang w:val="en-US"/>
        </w:rPr>
        <w:t xml:space="preserve"> as the size of </w:t>
      </w:r>
      <w:proofErr w:type="spellStart"/>
      <w:r w:rsidRPr="002B3C90">
        <w:rPr>
          <w:rFonts w:cstheme="minorHAnsi"/>
          <w:sz w:val="24"/>
          <w:szCs w:val="24"/>
          <w:lang w:val="en-US"/>
        </w:rPr>
        <w:t>subgenome</w:t>
      </w:r>
      <w:proofErr w:type="spellEnd"/>
      <w:r w:rsidRPr="002B3C90">
        <w:rPr>
          <w:rFonts w:cstheme="minorHAnsi"/>
          <w:sz w:val="24"/>
          <w:szCs w:val="24"/>
          <w:lang w:val="en-US"/>
        </w:rPr>
        <w:t>.</w:t>
      </w:r>
    </w:p>
    <w:p w:rsidR="006B43B0" w:rsidRPr="002B3C90" w:rsidRDefault="006B43B0" w:rsidP="006B43B0">
      <w:pPr>
        <w:jc w:val="both"/>
        <w:rPr>
          <w:rFonts w:cstheme="minorHAnsi"/>
          <w:sz w:val="24"/>
          <w:szCs w:val="24"/>
          <w:lang w:val="en-US"/>
        </w:rPr>
      </w:pPr>
      <w:r w:rsidRPr="002B3C90">
        <w:rPr>
          <w:rFonts w:cstheme="minorHAnsi"/>
          <w:sz w:val="24"/>
          <w:szCs w:val="24"/>
          <w:lang w:val="en-US"/>
        </w:rPr>
        <w:t xml:space="preserve">3. The overlap between </w:t>
      </w:r>
      <w:proofErr w:type="spellStart"/>
      <w:r w:rsidRPr="002B3C90">
        <w:rPr>
          <w:rFonts w:cstheme="minorHAnsi"/>
          <w:sz w:val="24"/>
          <w:szCs w:val="24"/>
          <w:lang w:val="en-US"/>
        </w:rPr>
        <w:t>subgenomes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Pr="002B3C90">
        <w:rPr>
          <w:rFonts w:cstheme="minorHAnsi"/>
          <w:sz w:val="24"/>
          <w:szCs w:val="24"/>
          <w:lang w:val="en-US"/>
        </w:rPr>
        <w:t>is used</w:t>
      </w:r>
      <w:proofErr w:type="gramEnd"/>
      <w:r w:rsidRPr="002B3C90">
        <w:rPr>
          <w:rFonts w:cstheme="minorHAnsi"/>
          <w:sz w:val="24"/>
          <w:szCs w:val="24"/>
          <w:lang w:val="en-US"/>
        </w:rPr>
        <w:t xml:space="preserve"> to solve the boundary problem between genes. Half of the size of </w:t>
      </w:r>
      <w:proofErr w:type="spellStart"/>
      <w:r w:rsidRPr="002B3C90">
        <w:rPr>
          <w:rFonts w:cstheme="minorHAnsi"/>
          <w:sz w:val="24"/>
          <w:szCs w:val="24"/>
          <w:lang w:val="en-US"/>
        </w:rPr>
        <w:t>subgenome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 is the best choice. Both the size of </w:t>
      </w:r>
      <w:proofErr w:type="spellStart"/>
      <w:r w:rsidRPr="002B3C90">
        <w:rPr>
          <w:rFonts w:cstheme="minorHAnsi"/>
          <w:sz w:val="24"/>
          <w:szCs w:val="24"/>
          <w:lang w:val="en-US"/>
        </w:rPr>
        <w:t>subgenome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 and the overlap between </w:t>
      </w:r>
      <w:proofErr w:type="spellStart"/>
      <w:r w:rsidRPr="002B3C90">
        <w:rPr>
          <w:rFonts w:cstheme="minorHAnsi"/>
          <w:sz w:val="24"/>
          <w:szCs w:val="24"/>
          <w:lang w:val="en-US"/>
        </w:rPr>
        <w:t>subgenomes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 depend on the priori knowledge on epistatic interactions.</w:t>
      </w:r>
    </w:p>
    <w:p w:rsidR="007A33F4" w:rsidRPr="002B3C90" w:rsidRDefault="006B43B0" w:rsidP="006B43B0">
      <w:pPr>
        <w:jc w:val="both"/>
        <w:rPr>
          <w:rFonts w:cstheme="minorHAnsi"/>
          <w:sz w:val="24"/>
          <w:szCs w:val="24"/>
          <w:lang w:val="en-US"/>
        </w:rPr>
      </w:pPr>
      <w:r w:rsidRPr="002B3C90">
        <w:rPr>
          <w:rFonts w:cstheme="minorHAnsi"/>
          <w:sz w:val="24"/>
          <w:szCs w:val="24"/>
          <w:lang w:val="en-US"/>
        </w:rPr>
        <w:t>4. The threshold for selecting SNPs from trees is a very critical parameter to the method.</w:t>
      </w:r>
    </w:p>
    <w:p w:rsidR="006B43B0" w:rsidRPr="002B3C90" w:rsidRDefault="006B43B0" w:rsidP="006B43B0">
      <w:pPr>
        <w:jc w:val="both"/>
        <w:rPr>
          <w:rFonts w:cstheme="minorHAnsi"/>
          <w:sz w:val="24"/>
          <w:szCs w:val="24"/>
          <w:u w:val="single"/>
          <w:lang w:val="en-US"/>
        </w:rPr>
      </w:pPr>
      <w:proofErr w:type="spellStart"/>
      <w:r w:rsidRPr="002B3C90">
        <w:rPr>
          <w:rFonts w:cstheme="minorHAnsi"/>
          <w:sz w:val="24"/>
          <w:szCs w:val="24"/>
          <w:lang w:val="en-US"/>
        </w:rPr>
        <w:t>MegaSNPHunter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 could rank the importance of SNPs in each </w:t>
      </w:r>
      <w:proofErr w:type="spellStart"/>
      <w:r w:rsidRPr="002B3C90">
        <w:rPr>
          <w:rFonts w:cstheme="minorHAnsi"/>
          <w:sz w:val="24"/>
          <w:szCs w:val="24"/>
          <w:lang w:val="en-US"/>
        </w:rPr>
        <w:t>subgenome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. A cut-off threshold </w:t>
      </w:r>
      <w:proofErr w:type="gramStart"/>
      <w:r w:rsidRPr="002B3C90">
        <w:rPr>
          <w:rFonts w:cstheme="minorHAnsi"/>
          <w:sz w:val="24"/>
          <w:szCs w:val="24"/>
          <w:lang w:val="en-US"/>
        </w:rPr>
        <w:t>can be used</w:t>
      </w:r>
      <w:proofErr w:type="gramEnd"/>
      <w:r w:rsidRPr="002B3C90">
        <w:rPr>
          <w:rFonts w:cstheme="minorHAnsi"/>
          <w:sz w:val="24"/>
          <w:szCs w:val="24"/>
          <w:lang w:val="en-US"/>
        </w:rPr>
        <w:t xml:space="preserve"> to choose the top ones. The selected SNPs from all </w:t>
      </w:r>
      <w:proofErr w:type="spellStart"/>
      <w:r w:rsidRPr="002B3C90">
        <w:rPr>
          <w:rFonts w:cstheme="minorHAnsi"/>
          <w:sz w:val="24"/>
          <w:szCs w:val="24"/>
          <w:lang w:val="en-US"/>
        </w:rPr>
        <w:t>subgenomes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 will first </w:t>
      </w:r>
      <w:proofErr w:type="gramStart"/>
      <w:r w:rsidRPr="002B3C90">
        <w:rPr>
          <w:rFonts w:cstheme="minorHAnsi"/>
          <w:sz w:val="24"/>
          <w:szCs w:val="24"/>
          <w:lang w:val="en-US"/>
        </w:rPr>
        <w:t>merge together</w:t>
      </w:r>
      <w:proofErr w:type="gramEnd"/>
      <w:r w:rsidRPr="002B3C90">
        <w:rPr>
          <w:rFonts w:cstheme="minorHAnsi"/>
          <w:sz w:val="24"/>
          <w:szCs w:val="24"/>
          <w:lang w:val="en-US"/>
        </w:rPr>
        <w:t xml:space="preserve"> and then compete with each other in the same way at the next level. By having all SNPs compete with each other in training classifiers, </w:t>
      </w:r>
      <w:proofErr w:type="spellStart"/>
      <w:r w:rsidRPr="002B3C90">
        <w:rPr>
          <w:rFonts w:cstheme="minorHAnsi"/>
          <w:sz w:val="24"/>
          <w:szCs w:val="24"/>
          <w:lang w:val="en-US"/>
        </w:rPr>
        <w:t>MegaSNPHunter</w:t>
      </w:r>
      <w:proofErr w:type="spellEnd"/>
      <w:r w:rsidRPr="002B3C90">
        <w:rPr>
          <w:rFonts w:cstheme="minorHAnsi"/>
          <w:sz w:val="24"/>
          <w:szCs w:val="24"/>
          <w:lang w:val="en-US"/>
        </w:rPr>
        <w:t xml:space="preserve"> reduces the large number of relevant SNPs </w:t>
      </w:r>
      <w:r w:rsidRPr="002B3C90">
        <w:rPr>
          <w:rFonts w:cstheme="minorHAnsi"/>
          <w:sz w:val="24"/>
          <w:szCs w:val="24"/>
          <w:u w:val="single"/>
          <w:lang w:val="en-US"/>
        </w:rPr>
        <w:t>into a very small set.</w:t>
      </w:r>
    </w:p>
    <w:p w:rsidR="006B43B0" w:rsidRPr="002B3C90" w:rsidRDefault="006B43B0" w:rsidP="006B43B0">
      <w:pPr>
        <w:jc w:val="both"/>
        <w:rPr>
          <w:rFonts w:cstheme="minorHAnsi"/>
          <w:sz w:val="24"/>
          <w:szCs w:val="24"/>
          <w:lang w:val="en-US"/>
        </w:rPr>
      </w:pPr>
      <w:r w:rsidRPr="002B3C90">
        <w:rPr>
          <w:rFonts w:cstheme="minorHAnsi"/>
          <w:sz w:val="24"/>
          <w:szCs w:val="24"/>
          <w:lang w:val="en-US"/>
        </w:rPr>
        <w:t>The small set contain</w:t>
      </w:r>
      <w:r w:rsidR="002B3C90" w:rsidRPr="002B3C90">
        <w:rPr>
          <w:rFonts w:cstheme="minorHAnsi"/>
          <w:sz w:val="24"/>
          <w:szCs w:val="24"/>
          <w:lang w:val="en-US"/>
        </w:rPr>
        <w:t>s</w:t>
      </w:r>
      <w:r w:rsidRPr="002B3C90">
        <w:rPr>
          <w:rFonts w:cstheme="minorHAnsi"/>
          <w:sz w:val="24"/>
          <w:szCs w:val="24"/>
          <w:lang w:val="en-US"/>
        </w:rPr>
        <w:t xml:space="preserve"> between 10</w:t>
      </w:r>
      <w:r w:rsidR="002B3C90" w:rsidRPr="002B3C90">
        <w:rPr>
          <w:rFonts w:cstheme="minorHAnsi"/>
          <w:sz w:val="24"/>
          <w:szCs w:val="24"/>
          <w:lang w:val="en-US"/>
        </w:rPr>
        <w:t xml:space="preserve"> and </w:t>
      </w:r>
      <w:r w:rsidRPr="002B3C90">
        <w:rPr>
          <w:rFonts w:cstheme="minorHAnsi"/>
          <w:sz w:val="24"/>
          <w:szCs w:val="24"/>
          <w:lang w:val="en-US"/>
        </w:rPr>
        <w:t>40</w:t>
      </w:r>
      <w:r w:rsidR="002C6954" w:rsidRPr="002B3C90">
        <w:rPr>
          <w:rFonts w:cstheme="minorHAnsi"/>
          <w:sz w:val="24"/>
          <w:szCs w:val="24"/>
          <w:lang w:val="en-US"/>
        </w:rPr>
        <w:t xml:space="preserve"> </w:t>
      </w:r>
      <w:r w:rsidRPr="002B3C90">
        <w:rPr>
          <w:rFonts w:cstheme="minorHAnsi"/>
          <w:sz w:val="24"/>
          <w:szCs w:val="24"/>
          <w:lang w:val="en-US"/>
        </w:rPr>
        <w:t>SNPs.</w:t>
      </w:r>
    </w:p>
    <w:p w:rsidR="002B3C90" w:rsidRPr="00325A48" w:rsidRDefault="002B3C90" w:rsidP="002B3C90">
      <w:pPr>
        <w:jc w:val="both"/>
        <w:rPr>
          <w:rFonts w:cstheme="minorHAnsi"/>
          <w:sz w:val="24"/>
          <w:szCs w:val="24"/>
          <w:lang w:val="en-US"/>
        </w:rPr>
      </w:pPr>
      <w:r w:rsidRPr="002B3C90">
        <w:rPr>
          <w:rFonts w:cstheme="minorHAnsi"/>
          <w:sz w:val="24"/>
          <w:szCs w:val="24"/>
          <w:lang w:val="en-US"/>
        </w:rPr>
        <w:t xml:space="preserve">The raw power corresponds to the power obtained when </w:t>
      </w:r>
      <w:r w:rsidRPr="002B3C90">
        <w:rPr>
          <w:rFonts w:cstheme="minorHAnsi"/>
          <w:sz w:val="24"/>
          <w:szCs w:val="24"/>
          <w:lang w:val="en-US"/>
        </w:rPr>
        <w:t>this small set is</w:t>
      </w:r>
      <w:r w:rsidRPr="002B3C90">
        <w:rPr>
          <w:rFonts w:cstheme="minorHAnsi"/>
          <w:sz w:val="24"/>
          <w:szCs w:val="24"/>
          <w:lang w:val="en-US"/>
        </w:rPr>
        <w:t xml:space="preserve"> significant, </w:t>
      </w:r>
      <w:r w:rsidRPr="00325A48">
        <w:rPr>
          <w:rFonts w:cstheme="minorHAnsi"/>
          <w:sz w:val="24"/>
          <w:szCs w:val="24"/>
          <w:lang w:val="en-US"/>
        </w:rPr>
        <w:t>regardless of if it contains or not the causal SNPs.</w:t>
      </w:r>
    </w:p>
    <w:p w:rsidR="002B3C90" w:rsidRPr="00325A48" w:rsidRDefault="002B3C90" w:rsidP="002B3C90">
      <w:pPr>
        <w:jc w:val="both"/>
        <w:rPr>
          <w:rFonts w:cstheme="minorHAnsi"/>
          <w:sz w:val="24"/>
          <w:szCs w:val="24"/>
          <w:lang w:val="en-US"/>
        </w:rPr>
      </w:pPr>
      <w:r w:rsidRPr="00325A48">
        <w:rPr>
          <w:rFonts w:cstheme="minorHAnsi"/>
          <w:sz w:val="24"/>
          <w:szCs w:val="24"/>
          <w:lang w:val="en-US"/>
        </w:rPr>
        <w:lastRenderedPageBreak/>
        <w:t xml:space="preserve">The corrected power is the power obtained when </w:t>
      </w:r>
      <w:r w:rsidRPr="00325A48">
        <w:rPr>
          <w:rFonts w:cstheme="minorHAnsi"/>
          <w:sz w:val="24"/>
          <w:szCs w:val="24"/>
          <w:lang w:val="en-US"/>
        </w:rPr>
        <w:t>the small set</w:t>
      </w:r>
      <w:r w:rsidRPr="00325A48">
        <w:rPr>
          <w:rFonts w:cstheme="minorHAnsi"/>
          <w:sz w:val="24"/>
          <w:szCs w:val="24"/>
          <w:lang w:val="en-US"/>
        </w:rPr>
        <w:t xml:space="preserve"> is significant and contains the causal SNPs.</w:t>
      </w:r>
    </w:p>
    <w:p w:rsidR="006B43B0" w:rsidRPr="00325A48" w:rsidRDefault="006B43B0" w:rsidP="006B43B0">
      <w:pPr>
        <w:jc w:val="both"/>
        <w:rPr>
          <w:rFonts w:eastAsia="Arial Unicode MS" w:cstheme="minorHAnsi"/>
          <w:b/>
          <w:color w:val="2E2E2E"/>
          <w:sz w:val="28"/>
          <w:szCs w:val="28"/>
          <w:lang w:val="en-US" w:eastAsia="fr-BE"/>
        </w:rPr>
      </w:pPr>
      <w:proofErr w:type="spellStart"/>
      <w:r w:rsidRPr="00325A48">
        <w:rPr>
          <w:rFonts w:eastAsia="Arial Unicode MS" w:cstheme="minorHAnsi"/>
          <w:b/>
          <w:color w:val="2E2E2E"/>
          <w:sz w:val="28"/>
          <w:szCs w:val="28"/>
          <w:lang w:val="en-US" w:eastAsia="fr-BE"/>
        </w:rPr>
        <w:t>AntEpiSeeker</w:t>
      </w:r>
      <w:proofErr w:type="spellEnd"/>
    </w:p>
    <w:p w:rsidR="006B43B0" w:rsidRPr="00325A48" w:rsidRDefault="00325A48" w:rsidP="006B43B0">
      <w:pPr>
        <w:jc w:val="both"/>
        <w:rPr>
          <w:rFonts w:cstheme="minorHAnsi"/>
          <w:sz w:val="24"/>
          <w:szCs w:val="24"/>
          <w:lang w:val="en-US"/>
        </w:rPr>
      </w:pPr>
      <w:r w:rsidRPr="00325A48">
        <w:rPr>
          <w:rFonts w:cstheme="minorHAnsi"/>
          <w:sz w:val="24"/>
          <w:szCs w:val="24"/>
          <w:lang w:val="en-US"/>
        </w:rPr>
        <w:t xml:space="preserve">In </w:t>
      </w:r>
      <w:proofErr w:type="spellStart"/>
      <w:r w:rsidR="006B43B0" w:rsidRPr="00325A48">
        <w:rPr>
          <w:rFonts w:cstheme="minorHAnsi"/>
          <w:sz w:val="24"/>
          <w:szCs w:val="24"/>
          <w:lang w:val="en-US"/>
        </w:rPr>
        <w:t>AntEpiSeeker</w:t>
      </w:r>
      <w:proofErr w:type="spellEnd"/>
      <w:r w:rsidRPr="00325A48">
        <w:rPr>
          <w:rFonts w:cstheme="minorHAnsi"/>
          <w:sz w:val="24"/>
          <w:szCs w:val="24"/>
          <w:lang w:val="en-US"/>
        </w:rPr>
        <w:t>,</w:t>
      </w:r>
      <w:r w:rsidR="006B43B0" w:rsidRPr="00325A48">
        <w:rPr>
          <w:rFonts w:cstheme="minorHAnsi"/>
          <w:sz w:val="24"/>
          <w:szCs w:val="24"/>
          <w:lang w:val="en-US"/>
        </w:rPr>
        <w:t xml:space="preserve"> a two-stage design of ACO</w:t>
      </w:r>
      <w:r w:rsidR="00747430" w:rsidRPr="00325A48">
        <w:rPr>
          <w:rFonts w:cstheme="minorHAnsi"/>
          <w:sz w:val="24"/>
          <w:szCs w:val="24"/>
          <w:lang w:val="en-US"/>
        </w:rPr>
        <w:t xml:space="preserve"> (Ant </w:t>
      </w:r>
      <w:r w:rsidRPr="00325A48">
        <w:rPr>
          <w:rFonts w:cstheme="minorHAnsi"/>
          <w:sz w:val="24"/>
          <w:szCs w:val="24"/>
          <w:lang w:val="en-US"/>
        </w:rPr>
        <w:t>C</w:t>
      </w:r>
      <w:r w:rsidR="00747430" w:rsidRPr="00325A48">
        <w:rPr>
          <w:rFonts w:cstheme="minorHAnsi"/>
          <w:sz w:val="24"/>
          <w:szCs w:val="24"/>
          <w:lang w:val="en-US"/>
        </w:rPr>
        <w:t xml:space="preserve">olony </w:t>
      </w:r>
      <w:r w:rsidRPr="00325A48">
        <w:rPr>
          <w:rFonts w:cstheme="minorHAnsi"/>
          <w:sz w:val="24"/>
          <w:szCs w:val="24"/>
          <w:lang w:val="en-US"/>
        </w:rPr>
        <w:t>O</w:t>
      </w:r>
      <w:r w:rsidR="00747430" w:rsidRPr="00325A48">
        <w:rPr>
          <w:rFonts w:cstheme="minorHAnsi"/>
          <w:sz w:val="24"/>
          <w:szCs w:val="24"/>
          <w:lang w:val="en-US"/>
        </w:rPr>
        <w:t>ptimization)</w:t>
      </w:r>
      <w:r w:rsidR="006B43B0" w:rsidRPr="00325A48">
        <w:rPr>
          <w:rFonts w:cstheme="minorHAnsi"/>
          <w:sz w:val="24"/>
          <w:szCs w:val="24"/>
          <w:lang w:val="en-US"/>
        </w:rPr>
        <w:t xml:space="preserve"> is proposed. The first stage of </w:t>
      </w:r>
      <w:proofErr w:type="spellStart"/>
      <w:r w:rsidR="006B43B0" w:rsidRPr="00325A48">
        <w:rPr>
          <w:rFonts w:cstheme="minorHAnsi"/>
          <w:sz w:val="24"/>
          <w:szCs w:val="24"/>
          <w:lang w:val="en-US"/>
        </w:rPr>
        <w:t>AntEpiSeeker</w:t>
      </w:r>
      <w:proofErr w:type="spellEnd"/>
      <w:r w:rsidR="006B43B0" w:rsidRPr="00325A48">
        <w:rPr>
          <w:rFonts w:cstheme="minorHAnsi"/>
          <w:sz w:val="24"/>
          <w:szCs w:val="24"/>
          <w:lang w:val="en-US"/>
        </w:rPr>
        <w:t xml:space="preserve"> searches SNP sets of sufficient size (larger than the number of SNPs in a given epistatic interaction) using the above ACO, which results in a pre-defined number of highly suspected SNP sets determined by χ2 scores, and another SNP set of a pre-defined size, determined by pheromone levels. The second stage of </w:t>
      </w:r>
      <w:proofErr w:type="spellStart"/>
      <w:r w:rsidR="006B43B0" w:rsidRPr="00325A48">
        <w:rPr>
          <w:rFonts w:cstheme="minorHAnsi"/>
          <w:sz w:val="24"/>
          <w:szCs w:val="24"/>
          <w:lang w:val="en-US"/>
        </w:rPr>
        <w:t>AntEpiSeeker</w:t>
      </w:r>
      <w:proofErr w:type="spellEnd"/>
      <w:r w:rsidR="006B43B0" w:rsidRPr="00325A48">
        <w:rPr>
          <w:rFonts w:cstheme="minorHAnsi"/>
          <w:sz w:val="24"/>
          <w:szCs w:val="24"/>
          <w:lang w:val="en-US"/>
        </w:rPr>
        <w:t xml:space="preserve"> conducts exhaustive search of epistatic interactions within the highly suspected SNP sets, and within the reduced set of SNPs with top ranking pheromone levels.</w:t>
      </w:r>
    </w:p>
    <w:p w:rsidR="006B43B0" w:rsidRPr="00325A48" w:rsidRDefault="00EB300F" w:rsidP="006B43B0">
      <w:pPr>
        <w:jc w:val="both"/>
        <w:rPr>
          <w:rFonts w:cstheme="minorHAnsi"/>
          <w:sz w:val="24"/>
          <w:szCs w:val="24"/>
          <w:lang w:val="en-US"/>
        </w:rPr>
      </w:pPr>
      <w:r w:rsidRPr="00325A48">
        <w:rPr>
          <w:rFonts w:cstheme="minorHAnsi"/>
          <w:sz w:val="24"/>
          <w:szCs w:val="24"/>
          <w:lang w:val="en-US"/>
        </w:rPr>
        <w:t>For our comparison, we took suspected SNP sets contain</w:t>
      </w:r>
      <w:r w:rsidR="00325A48" w:rsidRPr="00325A48">
        <w:rPr>
          <w:rFonts w:cstheme="minorHAnsi"/>
          <w:sz w:val="24"/>
          <w:szCs w:val="24"/>
          <w:lang w:val="en-US"/>
        </w:rPr>
        <w:t>ing</w:t>
      </w:r>
      <w:r w:rsidRPr="00325A48">
        <w:rPr>
          <w:rFonts w:cstheme="minorHAnsi"/>
          <w:sz w:val="24"/>
          <w:szCs w:val="24"/>
          <w:lang w:val="en-US"/>
        </w:rPr>
        <w:t xml:space="preserve"> </w:t>
      </w:r>
      <w:r w:rsidR="00325A48" w:rsidRPr="00325A48">
        <w:rPr>
          <w:rFonts w:cstheme="minorHAnsi"/>
          <w:sz w:val="24"/>
          <w:szCs w:val="24"/>
          <w:lang w:val="en-US"/>
        </w:rPr>
        <w:t>more or less</w:t>
      </w:r>
      <w:r w:rsidRPr="00325A48">
        <w:rPr>
          <w:rFonts w:cstheme="minorHAnsi"/>
          <w:sz w:val="24"/>
          <w:szCs w:val="24"/>
          <w:lang w:val="en-US"/>
        </w:rPr>
        <w:t xml:space="preserve"> 30 SNPs.</w:t>
      </w:r>
    </w:p>
    <w:p w:rsidR="00325A48" w:rsidRPr="00325A48" w:rsidRDefault="00325A48" w:rsidP="00325A48">
      <w:pPr>
        <w:jc w:val="both"/>
        <w:rPr>
          <w:rFonts w:cstheme="minorHAnsi"/>
          <w:sz w:val="24"/>
          <w:szCs w:val="24"/>
          <w:lang w:val="en-US"/>
        </w:rPr>
      </w:pPr>
      <w:r w:rsidRPr="00325A48">
        <w:rPr>
          <w:rFonts w:cstheme="minorHAnsi"/>
          <w:sz w:val="24"/>
          <w:szCs w:val="24"/>
          <w:lang w:val="en-US"/>
        </w:rPr>
        <w:t xml:space="preserve">The raw power corresponds to the power obtained when this </w:t>
      </w:r>
      <w:r w:rsidRPr="00325A48">
        <w:rPr>
          <w:rFonts w:cstheme="minorHAnsi"/>
          <w:sz w:val="24"/>
          <w:szCs w:val="24"/>
          <w:lang w:val="en-US"/>
        </w:rPr>
        <w:t>suspected</w:t>
      </w:r>
      <w:r w:rsidRPr="00325A48">
        <w:rPr>
          <w:rFonts w:cstheme="minorHAnsi"/>
          <w:sz w:val="24"/>
          <w:szCs w:val="24"/>
          <w:lang w:val="en-US"/>
        </w:rPr>
        <w:t xml:space="preserve"> set is significant, regardless of if it contains or not the causal SNPs.</w:t>
      </w:r>
    </w:p>
    <w:p w:rsidR="00325A48" w:rsidRPr="00325A48" w:rsidRDefault="00325A48" w:rsidP="00325A48">
      <w:pPr>
        <w:jc w:val="both"/>
        <w:rPr>
          <w:rFonts w:cstheme="minorHAnsi"/>
          <w:sz w:val="24"/>
          <w:szCs w:val="24"/>
          <w:lang w:val="en-US"/>
        </w:rPr>
      </w:pPr>
      <w:r w:rsidRPr="00325A48">
        <w:rPr>
          <w:rFonts w:cstheme="minorHAnsi"/>
          <w:sz w:val="24"/>
          <w:szCs w:val="24"/>
          <w:lang w:val="en-US"/>
        </w:rPr>
        <w:t xml:space="preserve">The corrected power is the power obtained when the </w:t>
      </w:r>
      <w:r w:rsidRPr="00325A48">
        <w:rPr>
          <w:rFonts w:cstheme="minorHAnsi"/>
          <w:sz w:val="24"/>
          <w:szCs w:val="24"/>
          <w:lang w:val="en-US"/>
        </w:rPr>
        <w:t>suspected</w:t>
      </w:r>
      <w:r w:rsidRPr="00325A48">
        <w:rPr>
          <w:rFonts w:cstheme="minorHAnsi"/>
          <w:sz w:val="24"/>
          <w:szCs w:val="24"/>
          <w:lang w:val="en-US"/>
        </w:rPr>
        <w:t xml:space="preserve"> set is significant and contains the causal SNPs.</w:t>
      </w:r>
    </w:p>
    <w:p w:rsidR="00EB300F" w:rsidRPr="00325A48" w:rsidRDefault="00EB300F" w:rsidP="00EB300F">
      <w:pPr>
        <w:jc w:val="both"/>
        <w:rPr>
          <w:rFonts w:eastAsia="Arial Unicode MS" w:cstheme="minorHAnsi"/>
          <w:b/>
          <w:color w:val="2E2E2E"/>
          <w:sz w:val="28"/>
          <w:szCs w:val="28"/>
          <w:lang w:val="en-US" w:eastAsia="fr-BE"/>
        </w:rPr>
      </w:pPr>
      <w:r w:rsidRPr="00325A48">
        <w:rPr>
          <w:rFonts w:eastAsia="Arial Unicode MS" w:cstheme="minorHAnsi"/>
          <w:b/>
          <w:color w:val="2E2E2E"/>
          <w:sz w:val="28"/>
          <w:szCs w:val="28"/>
          <w:lang w:val="en-US" w:eastAsia="fr-BE"/>
        </w:rPr>
        <w:t>BOOST</w:t>
      </w:r>
    </w:p>
    <w:p w:rsidR="00EB300F" w:rsidRPr="00325A48" w:rsidRDefault="00325A48" w:rsidP="00EB300F">
      <w:pPr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This method</w:t>
      </w:r>
      <w:r w:rsidR="003774CB" w:rsidRPr="00325A48">
        <w:rPr>
          <w:rFonts w:cstheme="minorHAnsi"/>
          <w:sz w:val="24"/>
          <w:szCs w:val="24"/>
          <w:lang w:val="en-US"/>
        </w:rPr>
        <w:t xml:space="preserve"> examines all two-locus interactions in </w:t>
      </w:r>
      <w:r>
        <w:rPr>
          <w:rFonts w:cstheme="minorHAnsi"/>
          <w:sz w:val="24"/>
          <w:szCs w:val="24"/>
          <w:lang w:val="en-US"/>
        </w:rPr>
        <w:t xml:space="preserve">a </w:t>
      </w:r>
      <w:r w:rsidR="003774CB" w:rsidRPr="00325A48">
        <w:rPr>
          <w:rFonts w:cstheme="minorHAnsi"/>
          <w:sz w:val="24"/>
          <w:szCs w:val="24"/>
          <w:lang w:val="en-US"/>
        </w:rPr>
        <w:t xml:space="preserve">screening stage and the ones </w:t>
      </w:r>
      <w:r>
        <w:rPr>
          <w:rFonts w:cstheme="minorHAnsi"/>
          <w:sz w:val="24"/>
          <w:szCs w:val="24"/>
          <w:lang w:val="en-US"/>
        </w:rPr>
        <w:t>over a</w:t>
      </w:r>
      <w:r w:rsidR="003774CB" w:rsidRPr="00325A48">
        <w:rPr>
          <w:rFonts w:cstheme="minorHAnsi"/>
          <w:sz w:val="24"/>
          <w:szCs w:val="24"/>
          <w:lang w:val="en-US"/>
        </w:rPr>
        <w:t xml:space="preserve"> user-specified threshold </w:t>
      </w:r>
      <w:proofErr w:type="gramStart"/>
      <w:r w:rsidR="003774CB" w:rsidRPr="00325A48">
        <w:rPr>
          <w:rFonts w:cstheme="minorHAnsi"/>
          <w:sz w:val="24"/>
          <w:szCs w:val="24"/>
          <w:lang w:val="en-US"/>
        </w:rPr>
        <w:t>are then tested</w:t>
      </w:r>
      <w:proofErr w:type="gramEnd"/>
      <w:r w:rsidR="003774CB" w:rsidRPr="00325A48">
        <w:rPr>
          <w:rFonts w:cstheme="minorHAnsi"/>
          <w:sz w:val="24"/>
          <w:szCs w:val="24"/>
          <w:lang w:val="en-US"/>
        </w:rPr>
        <w:t xml:space="preserve"> in </w:t>
      </w:r>
      <w:r>
        <w:rPr>
          <w:rFonts w:cstheme="minorHAnsi"/>
          <w:sz w:val="24"/>
          <w:szCs w:val="24"/>
          <w:lang w:val="en-US"/>
        </w:rPr>
        <w:t xml:space="preserve">the </w:t>
      </w:r>
      <w:r w:rsidR="003774CB" w:rsidRPr="00325A48">
        <w:rPr>
          <w:rFonts w:cstheme="minorHAnsi"/>
          <w:sz w:val="24"/>
          <w:szCs w:val="24"/>
          <w:lang w:val="en-US"/>
        </w:rPr>
        <w:t>testing stage.</w:t>
      </w:r>
    </w:p>
    <w:p w:rsidR="003774CB" w:rsidRPr="00325A48" w:rsidRDefault="003774CB" w:rsidP="00EB300F">
      <w:pPr>
        <w:jc w:val="both"/>
        <w:rPr>
          <w:rFonts w:cstheme="minorHAnsi"/>
          <w:sz w:val="24"/>
          <w:szCs w:val="24"/>
          <w:lang w:val="en-US"/>
        </w:rPr>
      </w:pPr>
      <w:r w:rsidRPr="00325A48">
        <w:rPr>
          <w:rFonts w:cstheme="minorHAnsi"/>
          <w:sz w:val="24"/>
          <w:szCs w:val="24"/>
          <w:lang w:val="en-US"/>
        </w:rPr>
        <w:t xml:space="preserve">In </w:t>
      </w:r>
      <w:r w:rsidR="00325A48">
        <w:rPr>
          <w:rFonts w:cstheme="minorHAnsi"/>
          <w:sz w:val="24"/>
          <w:szCs w:val="24"/>
          <w:lang w:val="en-US"/>
        </w:rPr>
        <w:t xml:space="preserve">the </w:t>
      </w:r>
      <w:r w:rsidRPr="00325A48">
        <w:rPr>
          <w:rFonts w:cstheme="minorHAnsi"/>
          <w:sz w:val="24"/>
          <w:szCs w:val="24"/>
          <w:lang w:val="en-US"/>
        </w:rPr>
        <w:t xml:space="preserve">testing stage, two statistic tests, i.e., likelihood ratio test and chi-squared test </w:t>
      </w:r>
      <w:proofErr w:type="gramStart"/>
      <w:r w:rsidRPr="00325A48">
        <w:rPr>
          <w:rFonts w:cstheme="minorHAnsi"/>
          <w:sz w:val="24"/>
          <w:szCs w:val="24"/>
          <w:lang w:val="en-US"/>
        </w:rPr>
        <w:t>are conducted</w:t>
      </w:r>
      <w:proofErr w:type="gramEnd"/>
      <w:r w:rsidRPr="00325A48">
        <w:rPr>
          <w:rFonts w:cstheme="minorHAnsi"/>
          <w:sz w:val="24"/>
          <w:szCs w:val="24"/>
          <w:lang w:val="en-US"/>
        </w:rPr>
        <w:t xml:space="preserve"> to determine whether the interactive effect of a SNP pair is significant.</w:t>
      </w:r>
    </w:p>
    <w:p w:rsidR="003774CB" w:rsidRPr="00325A48" w:rsidRDefault="003774CB" w:rsidP="003774CB">
      <w:pPr>
        <w:jc w:val="both"/>
        <w:rPr>
          <w:rFonts w:cstheme="minorHAnsi"/>
          <w:sz w:val="24"/>
          <w:szCs w:val="24"/>
          <w:lang w:val="en-US"/>
        </w:rPr>
      </w:pPr>
      <w:r w:rsidRPr="00325A48">
        <w:rPr>
          <w:rFonts w:cstheme="minorHAnsi"/>
          <w:sz w:val="24"/>
          <w:szCs w:val="24"/>
          <w:lang w:val="en-US"/>
        </w:rPr>
        <w:t>For our comparison, we took the first 20 SNPs pair</w:t>
      </w:r>
      <w:r w:rsidR="00204C61">
        <w:rPr>
          <w:rFonts w:cstheme="minorHAnsi"/>
          <w:sz w:val="24"/>
          <w:szCs w:val="24"/>
          <w:lang w:val="en-US"/>
        </w:rPr>
        <w:t>,</w:t>
      </w:r>
      <w:r w:rsidRPr="00325A48">
        <w:rPr>
          <w:rFonts w:cstheme="minorHAnsi"/>
          <w:sz w:val="24"/>
          <w:szCs w:val="24"/>
          <w:lang w:val="en-US"/>
        </w:rPr>
        <w:t xml:space="preserve"> </w:t>
      </w:r>
      <w:r w:rsidR="00204C61">
        <w:rPr>
          <w:rFonts w:cstheme="minorHAnsi"/>
          <w:sz w:val="24"/>
          <w:szCs w:val="24"/>
          <w:lang w:val="en-US"/>
        </w:rPr>
        <w:t>leading to more or less</w:t>
      </w:r>
      <w:r w:rsidRPr="00325A48">
        <w:rPr>
          <w:rFonts w:cstheme="minorHAnsi"/>
          <w:sz w:val="24"/>
          <w:szCs w:val="24"/>
          <w:lang w:val="en-US"/>
        </w:rPr>
        <w:t xml:space="preserve"> 30</w:t>
      </w:r>
      <w:r w:rsidR="00204C61">
        <w:rPr>
          <w:rFonts w:cstheme="minorHAnsi"/>
          <w:sz w:val="24"/>
          <w:szCs w:val="24"/>
          <w:lang w:val="en-US"/>
        </w:rPr>
        <w:t xml:space="preserve"> different</w:t>
      </w:r>
      <w:r w:rsidRPr="00325A48">
        <w:rPr>
          <w:rFonts w:cstheme="minorHAnsi"/>
          <w:sz w:val="24"/>
          <w:szCs w:val="24"/>
          <w:lang w:val="en-US"/>
        </w:rPr>
        <w:t xml:space="preserve"> SNPs.</w:t>
      </w:r>
    </w:p>
    <w:p w:rsidR="00204C61" w:rsidRPr="00325A48" w:rsidRDefault="00204C61" w:rsidP="00204C61">
      <w:pPr>
        <w:jc w:val="both"/>
        <w:rPr>
          <w:rFonts w:cstheme="minorHAnsi"/>
          <w:sz w:val="24"/>
          <w:szCs w:val="24"/>
          <w:lang w:val="en-US"/>
        </w:rPr>
      </w:pPr>
      <w:r w:rsidRPr="00325A48">
        <w:rPr>
          <w:rFonts w:cstheme="minorHAnsi"/>
          <w:sz w:val="24"/>
          <w:szCs w:val="24"/>
          <w:lang w:val="en-US"/>
        </w:rPr>
        <w:t xml:space="preserve">The raw power corresponds to the power obtained when this </w:t>
      </w:r>
      <w:r>
        <w:rPr>
          <w:rFonts w:cstheme="minorHAnsi"/>
          <w:sz w:val="24"/>
          <w:szCs w:val="24"/>
          <w:lang w:val="en-US"/>
        </w:rPr>
        <w:t>SNP</w:t>
      </w:r>
      <w:r w:rsidRPr="00325A48">
        <w:rPr>
          <w:rFonts w:cstheme="minorHAnsi"/>
          <w:sz w:val="24"/>
          <w:szCs w:val="24"/>
          <w:lang w:val="en-US"/>
        </w:rPr>
        <w:t xml:space="preserve"> set is significant, regardless of if it contains or not the causal SNPs.</w:t>
      </w:r>
    </w:p>
    <w:p w:rsidR="00204C61" w:rsidRPr="00325A48" w:rsidRDefault="00204C61" w:rsidP="00204C61">
      <w:pPr>
        <w:jc w:val="both"/>
        <w:rPr>
          <w:rFonts w:cstheme="minorHAnsi"/>
          <w:sz w:val="24"/>
          <w:szCs w:val="24"/>
          <w:lang w:val="en-US"/>
        </w:rPr>
      </w:pPr>
      <w:r w:rsidRPr="00325A48">
        <w:rPr>
          <w:rFonts w:cstheme="minorHAnsi"/>
          <w:sz w:val="24"/>
          <w:szCs w:val="24"/>
          <w:lang w:val="en-US"/>
        </w:rPr>
        <w:t xml:space="preserve">The corrected power is the power obtained when the </w:t>
      </w:r>
      <w:r>
        <w:rPr>
          <w:rFonts w:cstheme="minorHAnsi"/>
          <w:sz w:val="24"/>
          <w:szCs w:val="24"/>
          <w:lang w:val="en-US"/>
        </w:rPr>
        <w:t>SNP</w:t>
      </w:r>
      <w:r w:rsidRPr="00325A48">
        <w:rPr>
          <w:rFonts w:cstheme="minorHAnsi"/>
          <w:sz w:val="24"/>
          <w:szCs w:val="24"/>
          <w:lang w:val="en-US"/>
        </w:rPr>
        <w:t xml:space="preserve"> set is significant and contains the causal SNPs.</w:t>
      </w:r>
    </w:p>
    <w:p w:rsidR="00EB300F" w:rsidRPr="006B43B0" w:rsidRDefault="00EB300F" w:rsidP="006B43B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EB300F" w:rsidRPr="006B43B0" w:rsidSect="003E2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C4846"/>
    <w:rsid w:val="00204C61"/>
    <w:rsid w:val="002B33D5"/>
    <w:rsid w:val="002B3C90"/>
    <w:rsid w:val="002C6954"/>
    <w:rsid w:val="00325A48"/>
    <w:rsid w:val="003774CB"/>
    <w:rsid w:val="003E2697"/>
    <w:rsid w:val="006B43B0"/>
    <w:rsid w:val="00747430"/>
    <w:rsid w:val="007A33F4"/>
    <w:rsid w:val="00802B97"/>
    <w:rsid w:val="00874E3E"/>
    <w:rsid w:val="00EB300F"/>
    <w:rsid w:val="00FC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9E66F0"/>
  <w15:docId w15:val="{87EE6C36-8AAF-41C9-819C-A2485EFA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697"/>
  </w:style>
  <w:style w:type="paragraph" w:styleId="Titre1">
    <w:name w:val="heading 1"/>
    <w:basedOn w:val="Normal"/>
    <w:next w:val="Normal"/>
    <w:link w:val="Titre1Car"/>
    <w:uiPriority w:val="9"/>
    <w:qFormat/>
    <w:rsid w:val="002B3C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3C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Farnir Frédéric</dc:creator>
  <cp:keywords/>
  <dc:description/>
  <cp:lastModifiedBy>Farnir Frédéric</cp:lastModifiedBy>
  <cp:revision>2</cp:revision>
  <dcterms:created xsi:type="dcterms:W3CDTF">2017-03-06T13:12:00Z</dcterms:created>
  <dcterms:modified xsi:type="dcterms:W3CDTF">2017-03-06T13:12:00Z</dcterms:modified>
</cp:coreProperties>
</file>