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E88" w:rsidRPr="00921E88" w:rsidRDefault="00921E88" w:rsidP="00921E88">
      <w:pPr>
        <w:pStyle w:val="Heading2"/>
        <w:rPr>
          <w:rFonts w:ascii="Arial" w:hAnsi="Arial" w:cs="Arial"/>
          <w:b/>
          <w:sz w:val="22"/>
        </w:rPr>
      </w:pPr>
      <w:r w:rsidRPr="00921E88"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443865</wp:posOffset>
            </wp:positionV>
            <wp:extent cx="5743575" cy="4309110"/>
            <wp:effectExtent l="0" t="0" r="9525" b="0"/>
            <wp:wrapSquare wrapText="bothSides"/>
            <wp:docPr id="1" name="그림 1" descr="Z:\users\iglee\RECOMB\AUC_compari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users\iglee\RECOMB\AUC_compariso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0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1E88">
        <w:rPr>
          <w:rFonts w:ascii="Arial" w:hAnsi="Arial" w:cs="Arial"/>
          <w:b/>
          <w:sz w:val="22"/>
        </w:rPr>
        <w:t xml:space="preserve"> Figure </w:t>
      </w:r>
      <w:r w:rsidR="00BC3EDE">
        <w:rPr>
          <w:rFonts w:ascii="Arial" w:hAnsi="Arial" w:cs="Arial"/>
          <w:b/>
          <w:sz w:val="22"/>
        </w:rPr>
        <w:t>S</w:t>
      </w:r>
      <w:bookmarkStart w:id="0" w:name="_GoBack"/>
      <w:bookmarkEnd w:id="0"/>
      <w:r w:rsidRPr="00921E88">
        <w:rPr>
          <w:rFonts w:ascii="Arial" w:hAnsi="Arial" w:cs="Arial"/>
          <w:b/>
          <w:sz w:val="22"/>
        </w:rPr>
        <w:t>1. Receiver operating characteristic curve of test data with drugs and targets in training data.</w:t>
      </w:r>
    </w:p>
    <w:p w:rsidR="00921E88" w:rsidRPr="00921E88" w:rsidRDefault="00921E88" w:rsidP="00921E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ROC curves for NRWRH method (blue line) and our method (red line) and random(yellow line)</w:t>
      </w:r>
    </w:p>
    <w:p w:rsidR="008E7596" w:rsidRPr="00921E88" w:rsidRDefault="008E7596" w:rsidP="00921E88">
      <w:pPr>
        <w:pStyle w:val="Heading2"/>
        <w:rPr>
          <w:rFonts w:ascii="Arial" w:hAnsi="Arial" w:cs="Arial"/>
          <w:b/>
          <w:sz w:val="22"/>
        </w:rPr>
      </w:pPr>
      <w:r w:rsidRPr="008E7596">
        <w:rPr>
          <w:rFonts w:ascii="Arial" w:hAnsi="Arial" w:cs="Arial"/>
          <w:b/>
          <w:sz w:val="22"/>
        </w:rPr>
        <w:lastRenderedPageBreak/>
        <w:t xml:space="preserve">Supplementary Figure </w:t>
      </w:r>
      <w:r w:rsidR="00921E88">
        <w:rPr>
          <w:rFonts w:ascii="Arial" w:hAnsi="Arial" w:cs="Arial"/>
          <w:b/>
          <w:sz w:val="22"/>
        </w:rPr>
        <w:t>2</w:t>
      </w:r>
      <w:r w:rsidRPr="008E7596"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b/>
          <w:sz w:val="22"/>
        </w:rPr>
        <w:t xml:space="preserve"> Pazopanib and its targets during a STITCH prediction</w:t>
      </w:r>
    </w:p>
    <w:p w:rsidR="0063686B" w:rsidRDefault="00BC3ED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520.15pt">
            <v:imagedata r:id="rId8" o:title="stitch_normal_image"/>
          </v:shape>
        </w:pict>
      </w:r>
    </w:p>
    <w:p w:rsidR="00761894" w:rsidRPr="00761894" w:rsidRDefault="00761894">
      <w:pPr>
        <w:rPr>
          <w:rFonts w:ascii="Times New Roman" w:hAnsi="Times New Roman" w:cs="Times New Roman"/>
          <w:sz w:val="24"/>
        </w:rPr>
      </w:pPr>
      <w:r w:rsidRPr="00761894">
        <w:rPr>
          <w:rFonts w:ascii="Times New Roman" w:hAnsi="Times New Roman" w:cs="Times New Roman"/>
          <w:sz w:val="24"/>
        </w:rPr>
        <w:t>We con</w:t>
      </w:r>
      <w:r>
        <w:rPr>
          <w:rFonts w:ascii="Times New Roman" w:hAnsi="Times New Roman" w:cs="Times New Roman"/>
          <w:sz w:val="24"/>
        </w:rPr>
        <w:t>structed the PPI and DTI from correctly predicted drug-target interaction. Subnetwork are densely connected, which gives a reason why pazopanib is well predicted.</w:t>
      </w:r>
    </w:p>
    <w:sectPr w:rsidR="00761894" w:rsidRPr="0076189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2CF" w:rsidRDefault="00E452CF" w:rsidP="00761894">
      <w:pPr>
        <w:spacing w:after="0" w:line="240" w:lineRule="auto"/>
      </w:pPr>
      <w:r>
        <w:separator/>
      </w:r>
    </w:p>
  </w:endnote>
  <w:endnote w:type="continuationSeparator" w:id="0">
    <w:p w:rsidR="00E452CF" w:rsidRDefault="00E452CF" w:rsidP="0076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2CF" w:rsidRDefault="00E452CF" w:rsidP="00761894">
      <w:pPr>
        <w:spacing w:after="0" w:line="240" w:lineRule="auto"/>
      </w:pPr>
      <w:r>
        <w:separator/>
      </w:r>
    </w:p>
  </w:footnote>
  <w:footnote w:type="continuationSeparator" w:id="0">
    <w:p w:rsidR="00E452CF" w:rsidRDefault="00E452CF" w:rsidP="007618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5"/>
  </w:docVars>
  <w:rsids>
    <w:rsidRoot w:val="008E7596"/>
    <w:rsid w:val="001900BB"/>
    <w:rsid w:val="00761894"/>
    <w:rsid w:val="00793CEB"/>
    <w:rsid w:val="008E7596"/>
    <w:rsid w:val="00904624"/>
    <w:rsid w:val="00921E88"/>
    <w:rsid w:val="00BC3EDE"/>
    <w:rsid w:val="00E452CF"/>
    <w:rsid w:val="00E7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E759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7596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596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7596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rsid w:val="0076189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61894"/>
  </w:style>
  <w:style w:type="paragraph" w:styleId="Footer">
    <w:name w:val="footer"/>
    <w:basedOn w:val="Normal"/>
    <w:link w:val="FooterChar"/>
    <w:uiPriority w:val="99"/>
    <w:unhideWhenUsed/>
    <w:rsid w:val="0076189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618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E759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7596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596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7596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rsid w:val="0076189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61894"/>
  </w:style>
  <w:style w:type="paragraph" w:styleId="Footer">
    <w:name w:val="footer"/>
    <w:basedOn w:val="Normal"/>
    <w:link w:val="FooterChar"/>
    <w:uiPriority w:val="99"/>
    <w:unhideWhenUsed/>
    <w:rsid w:val="0076189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61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</Words>
  <Characters>380</Characters>
  <Application>Microsoft Office Word</Application>
  <DocSecurity>0</DocSecurity>
  <Lines>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dlsrnsi</dc:creator>
  <cp:keywords/>
  <dc:description/>
  <cp:lastModifiedBy>RGERASOL</cp:lastModifiedBy>
  <cp:revision>4</cp:revision>
  <dcterms:created xsi:type="dcterms:W3CDTF">2017-12-20T19:18:00Z</dcterms:created>
  <dcterms:modified xsi:type="dcterms:W3CDTF">2018-05-15T21:33:00Z</dcterms:modified>
</cp:coreProperties>
</file>