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D5" w:rsidRDefault="00F759F2">
      <w:pPr>
        <w:spacing w:after="0"/>
        <w:jc w:val="both"/>
        <w:rPr>
          <w:rFonts w:ascii="Arial" w:hAnsi="Arial" w:cs="Arial"/>
          <w:b/>
          <w:bCs/>
          <w:sz w:val="20"/>
          <w:szCs w:val="19"/>
        </w:rPr>
      </w:pPr>
      <w:bookmarkStart w:id="0" w:name="OLE_LINK74"/>
      <w:r>
        <w:rPr>
          <w:rFonts w:ascii="Arial" w:hAnsi="Arial" w:cs="Arial"/>
          <w:b/>
          <w:bCs/>
          <w:sz w:val="20"/>
          <w:szCs w:val="19"/>
        </w:rPr>
        <w:t>Additional file 1:</w:t>
      </w:r>
    </w:p>
    <w:p w:rsidR="001108D5" w:rsidRDefault="00F759F2">
      <w:pPr>
        <w:spacing w:after="0"/>
        <w:jc w:val="both"/>
        <w:rPr>
          <w:rFonts w:ascii="Arial" w:hAnsi="Arial" w:cs="Arial"/>
          <w:bCs/>
          <w:sz w:val="21"/>
          <w:szCs w:val="19"/>
        </w:rPr>
      </w:pPr>
      <w:proofErr w:type="gramStart"/>
      <w:r>
        <w:rPr>
          <w:rFonts w:ascii="Arial" w:hAnsi="Arial" w:cs="Arial"/>
          <w:b/>
          <w:bCs/>
          <w:sz w:val="21"/>
          <w:szCs w:val="19"/>
        </w:rPr>
        <w:t xml:space="preserve">Table </w:t>
      </w:r>
      <w:r>
        <w:rPr>
          <w:rFonts w:ascii="Arial" w:hAnsi="Arial" w:cs="Arial"/>
          <w:b/>
          <w:bCs/>
          <w:sz w:val="21"/>
          <w:szCs w:val="19"/>
        </w:rPr>
        <w:t>S1</w:t>
      </w:r>
      <w:r>
        <w:rPr>
          <w:rFonts w:ascii="Arial" w:hAnsi="Arial" w:cs="Arial"/>
          <w:bCs/>
          <w:sz w:val="21"/>
          <w:szCs w:val="19"/>
        </w:rPr>
        <w:t xml:space="preserve"> Performance comparison on known protein complexes</w:t>
      </w:r>
      <w:r>
        <w:rPr>
          <w:rFonts w:ascii="Arial" w:hAnsi="Arial" w:cs="Arial"/>
          <w:bCs/>
          <w:sz w:val="21"/>
          <w:szCs w:val="19"/>
        </w:rPr>
        <w:t xml:space="preserve"> using </w:t>
      </w:r>
      <w:proofErr w:type="spellStart"/>
      <w:r>
        <w:rPr>
          <w:rFonts w:ascii="Arial" w:hAnsi="Arial" w:cs="Arial"/>
          <w:bCs/>
          <w:sz w:val="21"/>
          <w:szCs w:val="19"/>
        </w:rPr>
        <w:t>ClusterONE</w:t>
      </w:r>
      <w:proofErr w:type="spellEnd"/>
      <w:r>
        <w:rPr>
          <w:rFonts w:ascii="Arial" w:hAnsi="Arial" w:cs="Arial"/>
          <w:bCs/>
          <w:sz w:val="21"/>
          <w:szCs w:val="19"/>
        </w:rPr>
        <w:t>.</w:t>
      </w:r>
      <w:proofErr w:type="gramEnd"/>
    </w:p>
    <w:tbl>
      <w:tblPr>
        <w:tblW w:w="9541" w:type="dxa"/>
        <w:jc w:val="center"/>
        <w:tblLayout w:type="fixed"/>
        <w:tblLook w:val="04A0" w:firstRow="1" w:lastRow="0" w:firstColumn="1" w:lastColumn="0" w:noHBand="0" w:noVBand="1"/>
      </w:tblPr>
      <w:tblGrid>
        <w:gridCol w:w="1750"/>
        <w:gridCol w:w="865"/>
        <w:gridCol w:w="1073"/>
        <w:gridCol w:w="979"/>
        <w:gridCol w:w="1198"/>
        <w:gridCol w:w="892"/>
        <w:gridCol w:w="928"/>
        <w:gridCol w:w="928"/>
        <w:gridCol w:w="928"/>
      </w:tblGrid>
      <w:tr w:rsidR="001108D5">
        <w:trPr>
          <w:trHeight w:val="312"/>
          <w:jc w:val="center"/>
        </w:trPr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1108D5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/>
                <w:sz w:val="18"/>
                <w:szCs w:val="19"/>
              </w:rPr>
              <w:t>HPRD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/>
                <w:sz w:val="18"/>
                <w:szCs w:val="19"/>
              </w:rPr>
              <w:t>Yeast</w:t>
            </w:r>
          </w:p>
        </w:tc>
      </w:tr>
      <w:tr w:rsidR="001108D5">
        <w:trPr>
          <w:trHeight w:val="405"/>
          <w:jc w:val="center"/>
        </w:trPr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1108D5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Module Number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Sn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PPV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ind w:firstLineChars="50" w:firstLine="90"/>
              <w:jc w:val="both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proofErr w:type="spellStart"/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Acc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Module Number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Sn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PPV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proofErr w:type="spellStart"/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Acc</w:t>
            </w:r>
            <w:proofErr w:type="spellEnd"/>
          </w:p>
        </w:tc>
      </w:tr>
      <w:tr w:rsidR="001108D5">
        <w:trPr>
          <w:trHeight w:val="300"/>
          <w:jc w:val="center"/>
        </w:trPr>
        <w:tc>
          <w:tcPr>
            <w:tcW w:w="954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Module Size &gt;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=6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GPIN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130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0.2079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0.1866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0.197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316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0.5984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0.5754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0.5868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CLPIN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0.1897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0.186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0.1879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228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0.6872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0.5541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0.617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0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TOPIN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237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0.2574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0.195</w:t>
            </w:r>
            <w:r>
              <w:rPr>
                <w:rFonts w:ascii="Arial" w:eastAsia="Microsoft YaHei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0.224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363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0.6948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0.5574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0.6223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LTOPIN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210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0.287</w:t>
            </w:r>
            <w:r>
              <w:rPr>
                <w:rFonts w:ascii="Arial" w:eastAsia="Microsoft YaHei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0.1758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0.2246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363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0.7297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0.5544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0.636</w:t>
            </w:r>
            <w:r>
              <w:rPr>
                <w:rFonts w:ascii="Arial" w:eastAsia="Microsoft YaHei" w:hAnsi="Arial" w:cs="Arial"/>
                <w:b/>
                <w:sz w:val="20"/>
                <w:szCs w:val="20"/>
              </w:rPr>
              <w:t>0</w:t>
            </w:r>
          </w:p>
        </w:tc>
      </w:tr>
      <w:tr w:rsidR="001108D5">
        <w:trPr>
          <w:trHeight w:val="439"/>
          <w:jc w:val="center"/>
        </w:trPr>
        <w:tc>
          <w:tcPr>
            <w:tcW w:w="95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Module Size &gt;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=7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GPIN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44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0.1495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0.164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0.1565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171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0.5755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0.5627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0.5691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CLPIN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0.1451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0.164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0.1543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158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0.6618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0.5389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0.5972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TOPIN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126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0.1897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0.1785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0.184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238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0.6624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0.5407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0.5985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LTOPIN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103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0.2257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0.166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0.1936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239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0.6999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0.5383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0.6138</w:t>
            </w:r>
          </w:p>
        </w:tc>
      </w:tr>
      <w:tr w:rsidR="001108D5">
        <w:trPr>
          <w:trHeight w:val="300"/>
          <w:jc w:val="center"/>
        </w:trPr>
        <w:tc>
          <w:tcPr>
            <w:tcW w:w="95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Module Size &gt;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=8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GPIN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27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0.1328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0.1455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0.139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146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0.566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0.556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0.561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0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CLPIN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25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0.1178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0.1481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0.132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141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0.6396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0.5303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0.5824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TOPIN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89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0.162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0.1755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0.1686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198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0.6352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0.5283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0.5793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LTOPIN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0.2091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0.1538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0.1793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195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0.6694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0.5232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0.5918</w:t>
            </w:r>
          </w:p>
        </w:tc>
      </w:tr>
      <w:tr w:rsidR="001108D5">
        <w:trPr>
          <w:trHeight w:val="377"/>
          <w:jc w:val="center"/>
        </w:trPr>
        <w:tc>
          <w:tcPr>
            <w:tcW w:w="95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Module Size &gt;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=9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GPIN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0.1058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0.1409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0.1221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125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0.5615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0.5541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0.5578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CLPIN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0.097</w:t>
            </w: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0.1381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0.1158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117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0.6136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0.5189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0.5643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TOPIN</w:t>
            </w: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61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0.1401</w:t>
            </w:r>
          </w:p>
        </w:tc>
        <w:tc>
          <w:tcPr>
            <w:tcW w:w="97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0.1725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0.1554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159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0.6129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0.5186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0.5638</w:t>
            </w:r>
          </w:p>
        </w:tc>
      </w:tr>
      <w:tr w:rsidR="001108D5">
        <w:trPr>
          <w:trHeight w:val="300"/>
          <w:jc w:val="center"/>
        </w:trPr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/>
                <w:bCs/>
                <w:sz w:val="20"/>
                <w:szCs w:val="20"/>
              </w:rPr>
              <w:t>LTOPIN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48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0.1808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0.1543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0.167</w:t>
            </w:r>
            <w:r>
              <w:rPr>
                <w:rFonts w:ascii="Arial" w:eastAsia="Microsoft YaHei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157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0.6402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Cs/>
                <w:sz w:val="20"/>
                <w:szCs w:val="20"/>
              </w:rPr>
              <w:t>0.5189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/>
                <w:sz w:val="20"/>
                <w:szCs w:val="20"/>
              </w:rPr>
            </w:pPr>
            <w:r>
              <w:rPr>
                <w:rFonts w:ascii="Arial" w:eastAsia="Microsoft YaHei" w:hAnsi="Arial" w:cs="Arial" w:hint="eastAsia"/>
                <w:b/>
                <w:sz w:val="20"/>
                <w:szCs w:val="20"/>
              </w:rPr>
              <w:t>0.5764</w:t>
            </w:r>
          </w:p>
        </w:tc>
      </w:tr>
    </w:tbl>
    <w:p w:rsidR="001108D5" w:rsidRDefault="001108D5">
      <w:pPr>
        <w:spacing w:after="0"/>
        <w:jc w:val="both"/>
        <w:rPr>
          <w:rFonts w:ascii="Arial" w:eastAsia="SimSun" w:hAnsi="Arial" w:cs="Arial"/>
          <w:sz w:val="21"/>
          <w:szCs w:val="19"/>
        </w:rPr>
      </w:pPr>
    </w:p>
    <w:p w:rsidR="001108D5" w:rsidRDefault="00F759F2">
      <w:pPr>
        <w:spacing w:after="0"/>
        <w:jc w:val="both"/>
        <w:rPr>
          <w:rFonts w:ascii="Arial" w:eastAsia="SimSun" w:hAnsi="Arial" w:cs="Arial"/>
          <w:sz w:val="21"/>
          <w:szCs w:val="19"/>
        </w:rPr>
      </w:pPr>
      <w:r>
        <w:rPr>
          <w:rFonts w:ascii="Arial" w:eastAsia="SimSun" w:hAnsi="Arial" w:cs="Arial"/>
          <w:sz w:val="21"/>
          <w:szCs w:val="19"/>
        </w:rPr>
        <w:t xml:space="preserve">Modules were identified using </w:t>
      </w:r>
      <w:proofErr w:type="spellStart"/>
      <w:r>
        <w:rPr>
          <w:rFonts w:ascii="Arial" w:eastAsia="SimSun" w:hAnsi="Arial" w:cs="Arial"/>
          <w:sz w:val="21"/>
          <w:szCs w:val="19"/>
        </w:rPr>
        <w:t>ClusterONE</w:t>
      </w:r>
      <w:proofErr w:type="spellEnd"/>
      <w:r>
        <w:rPr>
          <w:rFonts w:ascii="Arial" w:eastAsia="SimSun" w:hAnsi="Arial" w:cs="Arial"/>
          <w:sz w:val="21"/>
          <w:szCs w:val="19"/>
        </w:rPr>
        <w:t xml:space="preserve"> with module size</w:t>
      </w:r>
      <w:r>
        <w:rPr>
          <w:rFonts w:ascii="Arial" w:eastAsia="SimSun" w:hAnsi="Arial" w:cs="Arial"/>
          <w:sz w:val="21"/>
          <w:szCs w:val="19"/>
        </w:rPr>
        <w:t xml:space="preserve"> threshold ranging from </w:t>
      </w:r>
      <w:proofErr w:type="gramStart"/>
      <w:r>
        <w:rPr>
          <w:rFonts w:ascii="Arial" w:eastAsia="SimSun" w:hAnsi="Arial" w:cs="Arial"/>
          <w:sz w:val="21"/>
          <w:szCs w:val="19"/>
        </w:rPr>
        <w:t>6</w:t>
      </w:r>
      <w:proofErr w:type="gramEnd"/>
      <w:r>
        <w:rPr>
          <w:rFonts w:ascii="Arial" w:eastAsia="SimSun" w:hAnsi="Arial" w:cs="Arial"/>
          <w:sz w:val="21"/>
          <w:szCs w:val="19"/>
        </w:rPr>
        <w:t xml:space="preserve"> to 9</w:t>
      </w:r>
      <w:r>
        <w:rPr>
          <w:rFonts w:ascii="Arial" w:eastAsia="SimSun" w:hAnsi="Arial" w:cs="Arial"/>
          <w:sz w:val="21"/>
          <w:szCs w:val="19"/>
        </w:rPr>
        <w:t xml:space="preserve">. Bold values denote the best scores corresponding to </w:t>
      </w:r>
      <w:r>
        <w:rPr>
          <w:rFonts w:ascii="Arial" w:eastAsia="SimSun" w:hAnsi="Arial" w:cs="Arial"/>
          <w:sz w:val="21"/>
          <w:szCs w:val="19"/>
        </w:rPr>
        <w:t>specific criteria. Sn, sensitivity; PPV, the positive predictive value; ACC: the geometric accuracy.</w:t>
      </w:r>
    </w:p>
    <w:p w:rsidR="001108D5" w:rsidRDefault="001108D5">
      <w:pPr>
        <w:spacing w:after="0"/>
        <w:jc w:val="both"/>
        <w:rPr>
          <w:rFonts w:ascii="Arial" w:hAnsi="Arial" w:cs="Arial"/>
          <w:b/>
          <w:bCs/>
          <w:sz w:val="20"/>
          <w:szCs w:val="19"/>
        </w:rPr>
      </w:pPr>
    </w:p>
    <w:p w:rsidR="001108D5" w:rsidRDefault="001108D5">
      <w:pPr>
        <w:spacing w:after="0"/>
        <w:jc w:val="both"/>
        <w:rPr>
          <w:rFonts w:ascii="Arial" w:hAnsi="Arial" w:cs="Arial"/>
          <w:b/>
          <w:bCs/>
          <w:sz w:val="20"/>
          <w:szCs w:val="19"/>
        </w:rPr>
      </w:pPr>
    </w:p>
    <w:p w:rsidR="001108D5" w:rsidRDefault="001108D5">
      <w:pPr>
        <w:spacing w:after="0"/>
        <w:jc w:val="both"/>
        <w:rPr>
          <w:rFonts w:ascii="Arial" w:hAnsi="Arial" w:cs="Arial"/>
          <w:b/>
          <w:bCs/>
          <w:sz w:val="20"/>
          <w:szCs w:val="19"/>
        </w:rPr>
      </w:pPr>
    </w:p>
    <w:p w:rsidR="001108D5" w:rsidRDefault="001108D5">
      <w:pPr>
        <w:spacing w:after="0"/>
        <w:jc w:val="both"/>
        <w:rPr>
          <w:rFonts w:ascii="Arial" w:hAnsi="Arial" w:cs="Arial"/>
          <w:b/>
          <w:bCs/>
          <w:sz w:val="20"/>
          <w:szCs w:val="19"/>
        </w:rPr>
      </w:pPr>
    </w:p>
    <w:p w:rsidR="001108D5" w:rsidRDefault="001108D5">
      <w:pPr>
        <w:spacing w:after="0"/>
        <w:jc w:val="both"/>
        <w:rPr>
          <w:rFonts w:ascii="Arial" w:hAnsi="Arial" w:cs="Arial"/>
          <w:b/>
          <w:bCs/>
          <w:sz w:val="20"/>
          <w:szCs w:val="19"/>
        </w:rPr>
      </w:pPr>
    </w:p>
    <w:p w:rsidR="001108D5" w:rsidRDefault="00F759F2">
      <w:pPr>
        <w:spacing w:after="0"/>
        <w:jc w:val="both"/>
        <w:rPr>
          <w:rFonts w:ascii="Arial" w:hAnsi="Arial" w:cs="Arial"/>
          <w:bCs/>
          <w:sz w:val="19"/>
          <w:szCs w:val="19"/>
        </w:rPr>
      </w:pPr>
      <w:bookmarkStart w:id="1" w:name="_GoBack"/>
      <w:proofErr w:type="gramStart"/>
      <w:r>
        <w:rPr>
          <w:rFonts w:ascii="Arial" w:hAnsi="Arial" w:cs="Arial"/>
          <w:b/>
          <w:bCs/>
          <w:sz w:val="20"/>
          <w:szCs w:val="19"/>
        </w:rPr>
        <w:t>Table S</w:t>
      </w:r>
      <w:r>
        <w:rPr>
          <w:rFonts w:ascii="Arial" w:hAnsi="Arial" w:cs="Arial"/>
          <w:b/>
          <w:bCs/>
          <w:sz w:val="20"/>
          <w:szCs w:val="19"/>
        </w:rPr>
        <w:t>2</w:t>
      </w:r>
      <w:r>
        <w:rPr>
          <w:rFonts w:ascii="Arial" w:hAnsi="Arial" w:cs="Arial"/>
          <w:bCs/>
          <w:sz w:val="20"/>
          <w:szCs w:val="19"/>
        </w:rPr>
        <w:t xml:space="preserve"> Performance comparison on known protein complexes using MCL</w:t>
      </w:r>
      <w:bookmarkEnd w:id="1"/>
      <w:r>
        <w:rPr>
          <w:rFonts w:ascii="Arial" w:hAnsi="Arial" w:cs="Arial"/>
          <w:bCs/>
          <w:sz w:val="20"/>
          <w:szCs w:val="19"/>
        </w:rPr>
        <w:t>.</w:t>
      </w:r>
      <w:proofErr w:type="gramEnd"/>
    </w:p>
    <w:tbl>
      <w:tblPr>
        <w:tblW w:w="6032" w:type="dxa"/>
        <w:jc w:val="center"/>
        <w:tblLayout w:type="fixed"/>
        <w:tblLook w:val="04A0" w:firstRow="1" w:lastRow="0" w:firstColumn="1" w:lastColumn="0" w:noHBand="0" w:noVBand="1"/>
      </w:tblPr>
      <w:tblGrid>
        <w:gridCol w:w="1703"/>
        <w:gridCol w:w="21"/>
        <w:gridCol w:w="1388"/>
        <w:gridCol w:w="960"/>
        <w:gridCol w:w="1000"/>
        <w:gridCol w:w="960"/>
      </w:tblGrid>
      <w:tr w:rsidR="001108D5">
        <w:trPr>
          <w:trHeight w:val="30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1108D5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Module Number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Sn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PPV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proofErr w:type="spellStart"/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Acc</w:t>
            </w:r>
            <w:proofErr w:type="spellEnd"/>
          </w:p>
        </w:tc>
      </w:tr>
      <w:tr w:rsidR="001108D5">
        <w:trPr>
          <w:trHeight w:val="300"/>
          <w:jc w:val="center"/>
        </w:trPr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Module Size &gt;</w:t>
            </w: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=</w:t>
            </w: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1108D5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1108D5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1108D5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1108D5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</w:p>
        </w:tc>
      </w:tr>
      <w:tr w:rsidR="001108D5">
        <w:trPr>
          <w:trHeight w:val="300"/>
          <w:jc w:val="center"/>
        </w:trPr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GPIN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0.3518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0.1421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0.2236</w:t>
            </w:r>
          </w:p>
        </w:tc>
      </w:tr>
      <w:tr w:rsidR="001108D5">
        <w:trPr>
          <w:trHeight w:val="300"/>
          <w:jc w:val="center"/>
        </w:trPr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CLPIN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0.3348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/>
                <w:bCs/>
                <w:sz w:val="18"/>
                <w:szCs w:val="19"/>
              </w:rPr>
              <w:t>0.1437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0.2193</w:t>
            </w:r>
          </w:p>
        </w:tc>
      </w:tr>
      <w:tr w:rsidR="001108D5">
        <w:trPr>
          <w:trHeight w:val="300"/>
          <w:jc w:val="center"/>
        </w:trPr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TOPIN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0.3615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0.1429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0.2272</w:t>
            </w:r>
          </w:p>
        </w:tc>
      </w:tr>
      <w:tr w:rsidR="001108D5">
        <w:trPr>
          <w:trHeight w:val="300"/>
          <w:jc w:val="center"/>
        </w:trPr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LTOPIN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/>
                <w:bCs/>
                <w:sz w:val="18"/>
                <w:szCs w:val="19"/>
              </w:rPr>
              <w:t>0.3914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/>
                <w:bCs/>
                <w:sz w:val="18"/>
                <w:szCs w:val="19"/>
              </w:rPr>
              <w:t>0.2366</w:t>
            </w:r>
          </w:p>
        </w:tc>
      </w:tr>
      <w:tr w:rsidR="001108D5">
        <w:trPr>
          <w:trHeight w:val="300"/>
          <w:jc w:val="center"/>
        </w:trPr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Module Size &gt;</w:t>
            </w: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=</w:t>
            </w: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1108D5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1108D5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1108D5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1108D5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</w:p>
        </w:tc>
      </w:tr>
      <w:tr w:rsidR="001108D5">
        <w:trPr>
          <w:trHeight w:val="300"/>
          <w:jc w:val="center"/>
        </w:trPr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GPIN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0.291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0.1124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0.1808</w:t>
            </w:r>
          </w:p>
        </w:tc>
      </w:tr>
      <w:tr w:rsidR="001108D5">
        <w:trPr>
          <w:trHeight w:val="300"/>
          <w:jc w:val="center"/>
        </w:trPr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CLPIN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0.2846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0.1078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0.1752</w:t>
            </w:r>
          </w:p>
        </w:tc>
      </w:tr>
      <w:tr w:rsidR="001108D5">
        <w:trPr>
          <w:trHeight w:val="300"/>
          <w:jc w:val="center"/>
        </w:trPr>
        <w:tc>
          <w:tcPr>
            <w:tcW w:w="17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TOPIN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0.2964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/>
                <w:bCs/>
                <w:sz w:val="18"/>
                <w:szCs w:val="19"/>
              </w:rPr>
              <w:t>0.1146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0.1843</w:t>
            </w:r>
          </w:p>
        </w:tc>
      </w:tr>
      <w:tr w:rsidR="001108D5">
        <w:trPr>
          <w:trHeight w:val="300"/>
          <w:jc w:val="center"/>
        </w:trPr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right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LTOPIN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/>
                <w:bCs/>
                <w:sz w:val="18"/>
                <w:szCs w:val="19"/>
              </w:rPr>
              <w:t>0.3356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Cs/>
                <w:sz w:val="18"/>
                <w:szCs w:val="19"/>
              </w:rPr>
              <w:t>0.1114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08D5" w:rsidRDefault="00F759F2">
            <w:pPr>
              <w:adjustRightInd w:val="0"/>
              <w:snapToGrid w:val="0"/>
              <w:spacing w:line="240" w:lineRule="auto"/>
              <w:jc w:val="center"/>
              <w:rPr>
                <w:rFonts w:ascii="Arial" w:eastAsia="Microsoft YaHei" w:hAnsi="Arial" w:cs="Arial"/>
                <w:b/>
                <w:bCs/>
                <w:sz w:val="18"/>
                <w:szCs w:val="19"/>
              </w:rPr>
            </w:pPr>
            <w:r>
              <w:rPr>
                <w:rFonts w:ascii="Arial" w:eastAsia="Microsoft YaHei" w:hAnsi="Arial" w:cs="Arial"/>
                <w:b/>
                <w:bCs/>
                <w:sz w:val="18"/>
                <w:szCs w:val="19"/>
              </w:rPr>
              <w:t>0.1933</w:t>
            </w:r>
          </w:p>
        </w:tc>
      </w:tr>
    </w:tbl>
    <w:p w:rsidR="001108D5" w:rsidRDefault="00F759F2">
      <w:pPr>
        <w:spacing w:after="0"/>
        <w:jc w:val="both"/>
        <w:rPr>
          <w:rFonts w:ascii="Arial" w:eastAsia="SimSun" w:hAnsi="Arial" w:cs="Arial"/>
          <w:sz w:val="18"/>
          <w:szCs w:val="19"/>
        </w:rPr>
      </w:pPr>
      <w:r>
        <w:rPr>
          <w:rFonts w:ascii="Arial" w:eastAsia="SimSun" w:hAnsi="Arial" w:cs="Arial"/>
          <w:sz w:val="18"/>
          <w:szCs w:val="19"/>
        </w:rPr>
        <w:t xml:space="preserve">Modules </w:t>
      </w:r>
      <w:r>
        <w:rPr>
          <w:rFonts w:ascii="Arial" w:eastAsia="SimSun" w:hAnsi="Arial" w:cs="Arial"/>
          <w:sz w:val="18"/>
          <w:szCs w:val="19"/>
        </w:rPr>
        <w:t xml:space="preserve">were identified using MCL with module size no less than five and ten, respectively, from the HPRD dataset. </w:t>
      </w:r>
      <w:proofErr w:type="spellStart"/>
      <w:r>
        <w:rPr>
          <w:rFonts w:ascii="Arial" w:eastAsia="SimSun" w:hAnsi="Arial" w:cs="Arial"/>
          <w:sz w:val="18"/>
          <w:szCs w:val="19"/>
        </w:rPr>
        <w:t>Jaccard</w:t>
      </w:r>
      <w:proofErr w:type="spellEnd"/>
      <w:r>
        <w:rPr>
          <w:rFonts w:ascii="Arial" w:eastAsia="SimSun" w:hAnsi="Arial" w:cs="Arial"/>
          <w:sz w:val="18"/>
          <w:szCs w:val="19"/>
        </w:rPr>
        <w:t xml:space="preserve"> coefficient thresholds were set as 0.5. Bold values denote the best scores corresponding to specific criteria.</w:t>
      </w:r>
    </w:p>
    <w:bookmarkEnd w:id="0"/>
    <w:p w:rsidR="001108D5" w:rsidRDefault="001108D5">
      <w:pPr>
        <w:spacing w:after="0"/>
        <w:jc w:val="both"/>
        <w:rPr>
          <w:rFonts w:ascii="Arial" w:eastAsia="SimSun" w:hAnsi="Arial" w:cs="Arial"/>
          <w:sz w:val="18"/>
          <w:szCs w:val="19"/>
        </w:rPr>
      </w:pPr>
    </w:p>
    <w:sectPr w:rsidR="00110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SxsDQ1MTA1NDUxsTRV0lEKTi0uzszPAykwqQUAIerEHCwAAAA="/>
    <w:docVar w:name="Total_Editing_Time" w:val="8"/>
  </w:docVars>
  <w:rsids>
    <w:rsidRoot w:val="0082477E"/>
    <w:rsid w:val="000274DE"/>
    <w:rsid w:val="000D3C44"/>
    <w:rsid w:val="000F0CF4"/>
    <w:rsid w:val="001108D5"/>
    <w:rsid w:val="00120865"/>
    <w:rsid w:val="001479B5"/>
    <w:rsid w:val="0023044F"/>
    <w:rsid w:val="00280A8A"/>
    <w:rsid w:val="0052717B"/>
    <w:rsid w:val="00557951"/>
    <w:rsid w:val="006762AA"/>
    <w:rsid w:val="00736D84"/>
    <w:rsid w:val="00737F8A"/>
    <w:rsid w:val="0082477E"/>
    <w:rsid w:val="009566D3"/>
    <w:rsid w:val="00972156"/>
    <w:rsid w:val="009D6F4A"/>
    <w:rsid w:val="00A0326C"/>
    <w:rsid w:val="00A4639C"/>
    <w:rsid w:val="00B671CF"/>
    <w:rsid w:val="00BA2A5A"/>
    <w:rsid w:val="00C247A6"/>
    <w:rsid w:val="00CE78BD"/>
    <w:rsid w:val="00D45769"/>
    <w:rsid w:val="00D706F1"/>
    <w:rsid w:val="00D930CA"/>
    <w:rsid w:val="00DA1EB3"/>
    <w:rsid w:val="00EC45C5"/>
    <w:rsid w:val="00EF0CE2"/>
    <w:rsid w:val="00F759F2"/>
    <w:rsid w:val="08092C2F"/>
    <w:rsid w:val="0C5E5FA0"/>
    <w:rsid w:val="1F804AD1"/>
    <w:rsid w:val="35FC7DED"/>
    <w:rsid w:val="39252625"/>
    <w:rsid w:val="7218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pPr>
      <w:adjustRightInd w:val="0"/>
      <w:snapToGrid w:val="0"/>
      <w:spacing w:line="240" w:lineRule="auto"/>
    </w:pPr>
    <w:rPr>
      <w:rFonts w:ascii="Calibri" w:eastAsia="Microsoft YaHe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pPr>
      <w:adjustRightInd w:val="0"/>
      <w:snapToGrid w:val="0"/>
      <w:spacing w:line="240" w:lineRule="auto"/>
    </w:pPr>
    <w:rPr>
      <w:rFonts w:ascii="Calibri" w:eastAsia="Microsoft YaHe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320</Words>
  <Characters>1684</Characters>
  <Application>Microsoft Office Word</Application>
  <DocSecurity>0</DocSecurity>
  <Lines>240</Lines>
  <Paragraphs>250</Paragraphs>
  <ScaleCrop>false</ScaleCrop>
  <Company>SPi Global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Eason Cheng</dc:creator>
  <cp:lastModifiedBy>AENCILAY</cp:lastModifiedBy>
  <cp:revision>25</cp:revision>
  <dcterms:created xsi:type="dcterms:W3CDTF">2017-10-03T07:32:00Z</dcterms:created>
  <dcterms:modified xsi:type="dcterms:W3CDTF">2019-01-09T14:14:00Z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