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Table S3.</w:t>
      </w:r>
      <w:r>
        <w:rPr/>
        <w:t xml:space="preserve"> VCF data parsing and Elasticsearch index creation under different hardware and system settings. The 1000 Genomes Project Phase3 VCF file (87 million variants from 2504 individuals) annotated with VEP w</w:t>
      </w:r>
      <w:r>
        <w:rPr/>
        <w:t>as</w:t>
      </w:r>
      <w:r>
        <w:rPr/>
        <w:t xml:space="preserve"> used for testing. Tests were performed using Openstack cloud instances provided by the Center for Computational Research, University at Buffalo. CPU model is Intel Xeon E312xx (Sandy Bridge, IBRS update), 2297.338 MHz with 16384 KB cache.</w:t>
      </w:r>
    </w:p>
    <w:tbl>
      <w:tblPr>
        <w:tblStyle w:val="TableGrid"/>
        <w:tblpPr w:bottomFromText="0" w:horzAnchor="margin" w:leftFromText="180" w:rightFromText="180" w:tblpX="0" w:tblpY="3075" w:topFromText="0" w:vertAnchor="page"/>
        <w:tblW w:w="9350" w:type="dxa"/>
        <w:jc w:val="left"/>
        <w:tblInd w:w="93" w:type="dxa"/>
        <w:tblCellMar>
          <w:top w:w="0" w:type="dxa"/>
          <w:left w:w="88" w:type="dxa"/>
          <w:bottom w:w="0" w:type="dxa"/>
          <w:right w:w="108" w:type="dxa"/>
        </w:tblCellMar>
        <w:tblLook w:val="04a0" w:noVBand="1" w:noHBand="0" w:lastColumn="0" w:firstColumn="1" w:lastRow="0" w:firstRow="1"/>
      </w:tblPr>
      <w:tblGrid>
        <w:gridCol w:w="1194"/>
        <w:gridCol w:w="1339"/>
        <w:gridCol w:w="1159"/>
        <w:gridCol w:w="1227"/>
        <w:gridCol w:w="1645"/>
        <w:gridCol w:w="1714"/>
        <w:gridCol w:w="2"/>
        <w:gridCol w:w="1069"/>
      </w:tblGrid>
      <w:tr>
        <w:trPr/>
        <w:tc>
          <w:tcPr>
            <w:tcW w:w="1194" w:type="dxa"/>
            <w:vMerge w:val="restart"/>
            <w:tcBorders/>
            <w:shd w:fill="auto" w:val="clear"/>
            <w:tcMar>
              <w:left w:w="88" w:type="dxa"/>
            </w:tcMar>
          </w:tcPr>
          <w:p>
            <w:pPr>
              <w:pStyle w:val="Normal"/>
              <w:spacing w:lineRule="auto" w:line="240" w:before="0" w:after="0"/>
              <w:jc w:val="center"/>
              <w:rPr/>
            </w:pPr>
            <w:r>
              <w:rPr/>
              <w:t>Number of CPU Cores</w:t>
            </w:r>
          </w:p>
        </w:tc>
        <w:tc>
          <w:tcPr>
            <w:tcW w:w="1339" w:type="dxa"/>
            <w:vMerge w:val="restart"/>
            <w:tcBorders/>
            <w:shd w:fill="auto" w:val="clear"/>
            <w:tcMar>
              <w:left w:w="88" w:type="dxa"/>
            </w:tcMar>
          </w:tcPr>
          <w:p>
            <w:pPr>
              <w:pStyle w:val="Normal"/>
              <w:spacing w:lineRule="auto" w:line="240" w:before="0" w:after="0"/>
              <w:jc w:val="center"/>
              <w:rPr/>
            </w:pPr>
            <w:r>
              <w:rPr/>
              <w:t>Total System Memory (GB)</w:t>
            </w:r>
          </w:p>
        </w:tc>
        <w:tc>
          <w:tcPr>
            <w:tcW w:w="2386" w:type="dxa"/>
            <w:gridSpan w:val="2"/>
            <w:tcBorders/>
            <w:shd w:fill="auto" w:val="clear"/>
            <w:tcMar>
              <w:left w:w="88" w:type="dxa"/>
            </w:tcMar>
          </w:tcPr>
          <w:p>
            <w:pPr>
              <w:pStyle w:val="Normal"/>
              <w:spacing w:lineRule="auto" w:line="240" w:before="0" w:after="0"/>
              <w:jc w:val="center"/>
              <w:rPr/>
            </w:pPr>
            <w:r>
              <w:rPr/>
              <w:t>Parsing</w:t>
            </w:r>
          </w:p>
        </w:tc>
        <w:tc>
          <w:tcPr>
            <w:tcW w:w="3359" w:type="dxa"/>
            <w:gridSpan w:val="2"/>
            <w:tcBorders/>
            <w:shd w:fill="auto" w:val="clear"/>
            <w:tcMar>
              <w:left w:w="88" w:type="dxa"/>
            </w:tcMar>
          </w:tcPr>
          <w:p>
            <w:pPr>
              <w:pStyle w:val="Normal"/>
              <w:spacing w:lineRule="auto" w:line="240" w:before="0" w:after="0"/>
              <w:jc w:val="center"/>
              <w:rPr/>
            </w:pPr>
            <w:r>
              <w:rPr/>
              <w:t>Indexing</w:t>
            </w:r>
          </w:p>
        </w:tc>
        <w:tc>
          <w:tcPr>
            <w:tcW w:w="1071" w:type="dxa"/>
            <w:gridSpan w:val="2"/>
            <w:tcBorders/>
            <w:shd w:fill="auto" w:val="clear"/>
            <w:tcMar>
              <w:left w:w="88" w:type="dxa"/>
            </w:tcMar>
          </w:tcPr>
          <w:p>
            <w:pPr>
              <w:pStyle w:val="Normal"/>
              <w:spacing w:lineRule="auto" w:line="240" w:before="0" w:after="0"/>
              <w:jc w:val="center"/>
              <w:rPr/>
            </w:pPr>
            <w:r>
              <w:rPr/>
              <w:t>JVM Heap Size (GB)</w:t>
            </w:r>
          </w:p>
        </w:tc>
      </w:tr>
      <w:tr>
        <w:trPr/>
        <w:tc>
          <w:tcPr>
            <w:tcW w:w="1194" w:type="dxa"/>
            <w:vMerge w:val="continue"/>
            <w:tcBorders/>
            <w:shd w:fill="auto" w:val="clear"/>
            <w:tcMar>
              <w:left w:w="88" w:type="dxa"/>
            </w:tcMar>
          </w:tcPr>
          <w:p>
            <w:pPr>
              <w:pStyle w:val="Normal"/>
              <w:spacing w:lineRule="auto" w:line="240" w:before="0" w:after="0"/>
              <w:jc w:val="center"/>
              <w:rPr/>
            </w:pPr>
            <w:r>
              <w:rPr/>
            </w:r>
          </w:p>
        </w:tc>
        <w:tc>
          <w:tcPr>
            <w:tcW w:w="1339" w:type="dxa"/>
            <w:vMerge w:val="continue"/>
            <w:tcBorders/>
            <w:shd w:fill="auto" w:val="clear"/>
            <w:tcMar>
              <w:left w:w="88" w:type="dxa"/>
            </w:tcMar>
          </w:tcPr>
          <w:p>
            <w:pPr>
              <w:pStyle w:val="Normal"/>
              <w:spacing w:lineRule="auto" w:line="240" w:before="0" w:after="0"/>
              <w:jc w:val="center"/>
              <w:rPr/>
            </w:pPr>
            <w:r>
              <w:rPr/>
            </w:r>
          </w:p>
        </w:tc>
        <w:tc>
          <w:tcPr>
            <w:tcW w:w="1159" w:type="dxa"/>
            <w:tcBorders/>
            <w:shd w:fill="auto" w:val="clear"/>
            <w:tcMar>
              <w:left w:w="88" w:type="dxa"/>
            </w:tcMar>
          </w:tcPr>
          <w:p>
            <w:pPr>
              <w:pStyle w:val="Normal"/>
              <w:spacing w:lineRule="auto" w:line="240" w:before="0" w:after="0"/>
              <w:jc w:val="center"/>
              <w:rPr/>
            </w:pPr>
            <w:r>
              <w:rPr/>
              <w:t>Memory Use (GB)*</w:t>
            </w:r>
          </w:p>
        </w:tc>
        <w:tc>
          <w:tcPr>
            <w:tcW w:w="1227" w:type="dxa"/>
            <w:tcBorders/>
            <w:shd w:fill="auto" w:val="clear"/>
            <w:tcMar>
              <w:left w:w="88" w:type="dxa"/>
            </w:tcMar>
          </w:tcPr>
          <w:p>
            <w:pPr>
              <w:pStyle w:val="Normal"/>
              <w:spacing w:lineRule="auto" w:line="240" w:before="0" w:after="0"/>
              <w:jc w:val="center"/>
              <w:rPr/>
            </w:pPr>
            <w:r>
              <w:rPr/>
              <w:t>Time Spent (hours)</w:t>
            </w:r>
          </w:p>
        </w:tc>
        <w:tc>
          <w:tcPr>
            <w:tcW w:w="1645" w:type="dxa"/>
            <w:tcBorders/>
            <w:shd w:fill="auto" w:val="clear"/>
            <w:tcMar>
              <w:left w:w="88" w:type="dxa"/>
            </w:tcMar>
          </w:tcPr>
          <w:p>
            <w:pPr>
              <w:pStyle w:val="Normal"/>
              <w:spacing w:lineRule="auto" w:line="240" w:before="0" w:after="0"/>
              <w:jc w:val="center"/>
              <w:rPr/>
            </w:pPr>
            <w:r>
              <w:rPr/>
              <w:t>Memory Use(GB)*</w:t>
            </w:r>
          </w:p>
        </w:tc>
        <w:tc>
          <w:tcPr>
            <w:tcW w:w="1716" w:type="dxa"/>
            <w:gridSpan w:val="2"/>
            <w:tcBorders/>
            <w:shd w:fill="auto" w:val="clear"/>
            <w:tcMar>
              <w:left w:w="88" w:type="dxa"/>
            </w:tcMar>
          </w:tcPr>
          <w:p>
            <w:pPr>
              <w:pStyle w:val="Normal"/>
              <w:spacing w:lineRule="auto" w:line="240" w:before="0" w:after="0"/>
              <w:jc w:val="center"/>
              <w:rPr/>
            </w:pPr>
            <w:r>
              <w:rPr/>
              <w:t>Time Spent (hours)</w:t>
            </w:r>
          </w:p>
        </w:tc>
        <w:tc>
          <w:tcPr>
            <w:tcW w:w="1069" w:type="dxa"/>
            <w:tcBorders/>
            <w:shd w:fill="auto" w:val="clear"/>
            <w:tcMar>
              <w:left w:w="88" w:type="dxa"/>
            </w:tcMar>
          </w:tcPr>
          <w:p>
            <w:pPr>
              <w:pStyle w:val="Normal"/>
              <w:spacing w:lineRule="auto" w:line="240" w:before="0" w:after="0"/>
              <w:jc w:val="center"/>
              <w:rPr/>
            </w:pPr>
            <w:r>
              <w:rPr/>
            </w:r>
          </w:p>
        </w:tc>
      </w:tr>
      <w:tr>
        <w:trPr/>
        <w:tc>
          <w:tcPr>
            <w:tcW w:w="1194" w:type="dxa"/>
            <w:tcBorders/>
            <w:shd w:fill="auto" w:val="clear"/>
            <w:tcMar>
              <w:left w:w="88" w:type="dxa"/>
            </w:tcMar>
          </w:tcPr>
          <w:p>
            <w:pPr>
              <w:pStyle w:val="Normal"/>
              <w:spacing w:lineRule="auto" w:line="240" w:before="0" w:after="0"/>
              <w:jc w:val="center"/>
              <w:rPr/>
            </w:pPr>
            <w:r>
              <w:rPr/>
              <w:t>4</w:t>
            </w:r>
          </w:p>
        </w:tc>
        <w:tc>
          <w:tcPr>
            <w:tcW w:w="1339" w:type="dxa"/>
            <w:tcBorders/>
            <w:shd w:fill="auto" w:val="clear"/>
            <w:tcMar>
              <w:left w:w="88" w:type="dxa"/>
            </w:tcMar>
          </w:tcPr>
          <w:p>
            <w:pPr>
              <w:pStyle w:val="Normal"/>
              <w:spacing w:lineRule="auto" w:line="240" w:before="0" w:after="0"/>
              <w:jc w:val="center"/>
              <w:rPr/>
            </w:pPr>
            <w:r>
              <w:rPr/>
              <w:t>16</w:t>
            </w:r>
          </w:p>
        </w:tc>
        <w:tc>
          <w:tcPr>
            <w:tcW w:w="1159" w:type="dxa"/>
            <w:tcBorders/>
            <w:shd w:fill="auto" w:val="clear"/>
            <w:tcMar>
              <w:left w:w="88" w:type="dxa"/>
            </w:tcMar>
          </w:tcPr>
          <w:p>
            <w:pPr>
              <w:pStyle w:val="Normal"/>
              <w:spacing w:lineRule="auto" w:line="240" w:before="0" w:after="0"/>
              <w:jc w:val="center"/>
              <w:rPr/>
            </w:pPr>
            <w:r>
              <w:rPr/>
              <w:t>0.8</w:t>
            </w:r>
          </w:p>
        </w:tc>
        <w:tc>
          <w:tcPr>
            <w:tcW w:w="1227" w:type="dxa"/>
            <w:tcBorders/>
            <w:shd w:fill="auto" w:val="clear"/>
            <w:tcMar>
              <w:left w:w="88" w:type="dxa"/>
            </w:tcMar>
          </w:tcPr>
          <w:p>
            <w:pPr>
              <w:pStyle w:val="Normal"/>
              <w:spacing w:lineRule="auto" w:line="240" w:before="0" w:after="0"/>
              <w:jc w:val="center"/>
              <w:rPr/>
            </w:pPr>
            <w:r>
              <w:rPr/>
              <w:t>31.58</w:t>
            </w:r>
          </w:p>
        </w:tc>
        <w:tc>
          <w:tcPr>
            <w:tcW w:w="1645" w:type="dxa"/>
            <w:tcBorders/>
            <w:shd w:fill="auto" w:val="clear"/>
            <w:tcMar>
              <w:left w:w="88" w:type="dxa"/>
            </w:tcMar>
          </w:tcPr>
          <w:p>
            <w:pPr>
              <w:pStyle w:val="Normal"/>
              <w:spacing w:lineRule="auto" w:line="240" w:before="0" w:after="0"/>
              <w:jc w:val="center"/>
              <w:rPr/>
            </w:pPr>
            <w:r>
              <w:rPr/>
              <w:t>9.5</w:t>
            </w:r>
          </w:p>
        </w:tc>
        <w:tc>
          <w:tcPr>
            <w:tcW w:w="1716" w:type="dxa"/>
            <w:gridSpan w:val="2"/>
            <w:tcBorders/>
            <w:shd w:fill="auto" w:val="clear"/>
            <w:tcMar>
              <w:left w:w="88" w:type="dxa"/>
            </w:tcMar>
          </w:tcPr>
          <w:p>
            <w:pPr>
              <w:pStyle w:val="Normal"/>
              <w:spacing w:lineRule="auto" w:line="240" w:before="0" w:after="0"/>
              <w:jc w:val="center"/>
              <w:rPr/>
            </w:pPr>
            <w:r>
              <w:rPr/>
              <w:t>22.53</w:t>
            </w:r>
          </w:p>
        </w:tc>
        <w:tc>
          <w:tcPr>
            <w:tcW w:w="1069" w:type="dxa"/>
            <w:tcBorders/>
            <w:shd w:fill="auto" w:val="clear"/>
            <w:tcMar>
              <w:left w:w="88" w:type="dxa"/>
            </w:tcMar>
          </w:tcPr>
          <w:p>
            <w:pPr>
              <w:pStyle w:val="Normal"/>
              <w:spacing w:lineRule="auto" w:line="240" w:before="0" w:after="0"/>
              <w:jc w:val="center"/>
              <w:rPr/>
            </w:pPr>
            <w:r>
              <w:rPr/>
              <w:t>12</w:t>
            </w:r>
          </w:p>
        </w:tc>
      </w:tr>
      <w:tr>
        <w:trPr/>
        <w:tc>
          <w:tcPr>
            <w:tcW w:w="1194" w:type="dxa"/>
            <w:tcBorders/>
            <w:shd w:fill="auto" w:val="clear"/>
            <w:tcMar>
              <w:left w:w="88" w:type="dxa"/>
            </w:tcMar>
          </w:tcPr>
          <w:p>
            <w:pPr>
              <w:pStyle w:val="Normal"/>
              <w:spacing w:lineRule="auto" w:line="240" w:before="0" w:after="0"/>
              <w:jc w:val="center"/>
              <w:rPr/>
            </w:pPr>
            <w:r>
              <w:rPr/>
              <w:t>8</w:t>
            </w:r>
          </w:p>
        </w:tc>
        <w:tc>
          <w:tcPr>
            <w:tcW w:w="1339" w:type="dxa"/>
            <w:tcBorders/>
            <w:shd w:fill="auto" w:val="clear"/>
            <w:tcMar>
              <w:left w:w="88" w:type="dxa"/>
            </w:tcMar>
          </w:tcPr>
          <w:p>
            <w:pPr>
              <w:pStyle w:val="Normal"/>
              <w:spacing w:lineRule="auto" w:line="240" w:before="0" w:after="0"/>
              <w:jc w:val="center"/>
              <w:rPr/>
            </w:pPr>
            <w:r>
              <w:rPr/>
              <w:t>32</w:t>
            </w:r>
          </w:p>
        </w:tc>
        <w:tc>
          <w:tcPr>
            <w:tcW w:w="1159" w:type="dxa"/>
            <w:tcBorders/>
            <w:shd w:fill="auto" w:val="clear"/>
            <w:tcMar>
              <w:left w:w="88" w:type="dxa"/>
            </w:tcMar>
          </w:tcPr>
          <w:p>
            <w:pPr>
              <w:pStyle w:val="Normal"/>
              <w:spacing w:lineRule="auto" w:line="240" w:before="0" w:after="0"/>
              <w:jc w:val="center"/>
              <w:rPr/>
            </w:pPr>
            <w:r>
              <w:rPr/>
              <w:t>1.6</w:t>
            </w:r>
          </w:p>
        </w:tc>
        <w:tc>
          <w:tcPr>
            <w:tcW w:w="1227" w:type="dxa"/>
            <w:tcBorders/>
            <w:shd w:fill="auto" w:val="clear"/>
            <w:tcMar>
              <w:left w:w="88" w:type="dxa"/>
            </w:tcMar>
          </w:tcPr>
          <w:p>
            <w:pPr>
              <w:pStyle w:val="Normal"/>
              <w:spacing w:lineRule="auto" w:line="240" w:before="0" w:after="0"/>
              <w:jc w:val="center"/>
              <w:rPr/>
            </w:pPr>
            <w:r>
              <w:rPr/>
              <w:t>15.99</w:t>
            </w:r>
          </w:p>
        </w:tc>
        <w:tc>
          <w:tcPr>
            <w:tcW w:w="1645" w:type="dxa"/>
            <w:tcBorders/>
            <w:shd w:fill="auto" w:val="clear"/>
            <w:tcMar>
              <w:left w:w="88" w:type="dxa"/>
            </w:tcMar>
          </w:tcPr>
          <w:p>
            <w:pPr>
              <w:pStyle w:val="Normal"/>
              <w:spacing w:lineRule="auto" w:line="240" w:before="0" w:after="0"/>
              <w:jc w:val="center"/>
              <w:rPr/>
            </w:pPr>
            <w:r>
              <w:rPr/>
              <w:t>19</w:t>
            </w:r>
          </w:p>
        </w:tc>
        <w:tc>
          <w:tcPr>
            <w:tcW w:w="1716" w:type="dxa"/>
            <w:gridSpan w:val="2"/>
            <w:tcBorders/>
            <w:shd w:fill="auto" w:val="clear"/>
            <w:tcMar>
              <w:left w:w="88" w:type="dxa"/>
            </w:tcMar>
          </w:tcPr>
          <w:p>
            <w:pPr>
              <w:pStyle w:val="Normal"/>
              <w:spacing w:lineRule="auto" w:line="240" w:before="0" w:after="0"/>
              <w:jc w:val="center"/>
              <w:rPr/>
            </w:pPr>
            <w:r>
              <w:rPr/>
              <w:t>20.92</w:t>
            </w:r>
          </w:p>
        </w:tc>
        <w:tc>
          <w:tcPr>
            <w:tcW w:w="1069" w:type="dxa"/>
            <w:tcBorders/>
            <w:shd w:fill="auto" w:val="clear"/>
            <w:tcMar>
              <w:left w:w="88" w:type="dxa"/>
            </w:tcMar>
          </w:tcPr>
          <w:p>
            <w:pPr>
              <w:pStyle w:val="Normal"/>
              <w:spacing w:lineRule="auto" w:line="240" w:before="0" w:after="0"/>
              <w:jc w:val="center"/>
              <w:rPr/>
            </w:pPr>
            <w:r>
              <w:rPr/>
              <w:t>24</w:t>
            </w:r>
          </w:p>
        </w:tc>
      </w:tr>
      <w:tr>
        <w:trPr/>
        <w:tc>
          <w:tcPr>
            <w:tcW w:w="1194" w:type="dxa"/>
            <w:tcBorders/>
            <w:shd w:fill="auto" w:val="clear"/>
            <w:tcMar>
              <w:left w:w="88" w:type="dxa"/>
            </w:tcMar>
          </w:tcPr>
          <w:p>
            <w:pPr>
              <w:pStyle w:val="Normal"/>
              <w:spacing w:lineRule="auto" w:line="240" w:before="0" w:after="0"/>
              <w:jc w:val="center"/>
              <w:rPr/>
            </w:pPr>
            <w:r>
              <w:rPr/>
              <w:t>16</w:t>
            </w:r>
          </w:p>
        </w:tc>
        <w:tc>
          <w:tcPr>
            <w:tcW w:w="1339" w:type="dxa"/>
            <w:tcBorders/>
            <w:shd w:fill="auto" w:val="clear"/>
            <w:tcMar>
              <w:left w:w="88" w:type="dxa"/>
            </w:tcMar>
          </w:tcPr>
          <w:p>
            <w:pPr>
              <w:pStyle w:val="Normal"/>
              <w:spacing w:lineRule="auto" w:line="240" w:before="0" w:after="0"/>
              <w:jc w:val="center"/>
              <w:rPr/>
            </w:pPr>
            <w:r>
              <w:rPr/>
              <w:t>32</w:t>
            </w:r>
          </w:p>
        </w:tc>
        <w:tc>
          <w:tcPr>
            <w:tcW w:w="1159" w:type="dxa"/>
            <w:tcBorders/>
            <w:shd w:fill="auto" w:val="clear"/>
            <w:tcMar>
              <w:left w:w="88" w:type="dxa"/>
            </w:tcMar>
          </w:tcPr>
          <w:p>
            <w:pPr>
              <w:pStyle w:val="Normal"/>
              <w:spacing w:lineRule="auto" w:line="240" w:before="0" w:after="0"/>
              <w:jc w:val="center"/>
              <w:rPr/>
            </w:pPr>
            <w:r>
              <w:rPr/>
              <w:t>3.2</w:t>
            </w:r>
          </w:p>
        </w:tc>
        <w:tc>
          <w:tcPr>
            <w:tcW w:w="1227" w:type="dxa"/>
            <w:tcBorders/>
            <w:shd w:fill="auto" w:val="clear"/>
            <w:tcMar>
              <w:left w:w="88" w:type="dxa"/>
            </w:tcMar>
          </w:tcPr>
          <w:p>
            <w:pPr>
              <w:pStyle w:val="Normal"/>
              <w:spacing w:lineRule="auto" w:line="240" w:before="0" w:after="0"/>
              <w:jc w:val="center"/>
              <w:rPr/>
            </w:pPr>
            <w:r>
              <w:rPr/>
              <w:t>8.91</w:t>
            </w:r>
          </w:p>
        </w:tc>
        <w:tc>
          <w:tcPr>
            <w:tcW w:w="1645" w:type="dxa"/>
            <w:tcBorders/>
            <w:shd w:fill="auto" w:val="clear"/>
            <w:tcMar>
              <w:left w:w="88" w:type="dxa"/>
            </w:tcMar>
          </w:tcPr>
          <w:p>
            <w:pPr>
              <w:pStyle w:val="Normal"/>
              <w:spacing w:lineRule="auto" w:line="240" w:before="0" w:after="0"/>
              <w:jc w:val="center"/>
              <w:rPr/>
            </w:pPr>
            <w:r>
              <w:rPr/>
              <w:t>19</w:t>
            </w:r>
          </w:p>
        </w:tc>
        <w:tc>
          <w:tcPr>
            <w:tcW w:w="1716" w:type="dxa"/>
            <w:gridSpan w:val="2"/>
            <w:tcBorders/>
            <w:shd w:fill="auto" w:val="clear"/>
            <w:tcMar>
              <w:left w:w="88" w:type="dxa"/>
            </w:tcMar>
          </w:tcPr>
          <w:p>
            <w:pPr>
              <w:pStyle w:val="Normal"/>
              <w:spacing w:lineRule="auto" w:line="240" w:before="0" w:after="0"/>
              <w:jc w:val="center"/>
              <w:rPr/>
            </w:pPr>
            <w:r>
              <w:rPr/>
              <w:t>20.42</w:t>
            </w:r>
          </w:p>
        </w:tc>
        <w:tc>
          <w:tcPr>
            <w:tcW w:w="1069" w:type="dxa"/>
            <w:tcBorders/>
            <w:shd w:fill="auto" w:val="clear"/>
            <w:tcMar>
              <w:left w:w="88" w:type="dxa"/>
            </w:tcMar>
          </w:tcPr>
          <w:p>
            <w:pPr>
              <w:pStyle w:val="Normal"/>
              <w:spacing w:lineRule="auto" w:line="240" w:before="0" w:after="0"/>
              <w:jc w:val="center"/>
              <w:rPr/>
            </w:pPr>
            <w:r>
              <w:rPr/>
              <w:t>24</w:t>
            </w:r>
          </w:p>
        </w:tc>
      </w:tr>
      <w:tr>
        <w:trPr/>
        <w:tc>
          <w:tcPr>
            <w:tcW w:w="1194" w:type="dxa"/>
            <w:tcBorders/>
            <w:shd w:fill="auto" w:val="clear"/>
            <w:tcMar>
              <w:left w:w="88" w:type="dxa"/>
            </w:tcMar>
          </w:tcPr>
          <w:p>
            <w:pPr>
              <w:pStyle w:val="Normal"/>
              <w:spacing w:lineRule="auto" w:line="240" w:before="0" w:after="0"/>
              <w:jc w:val="center"/>
              <w:rPr/>
            </w:pPr>
            <w:r>
              <w:rPr/>
              <w:t>16</w:t>
            </w:r>
          </w:p>
        </w:tc>
        <w:tc>
          <w:tcPr>
            <w:tcW w:w="1339" w:type="dxa"/>
            <w:tcBorders/>
            <w:shd w:fill="auto" w:val="clear"/>
            <w:tcMar>
              <w:left w:w="88" w:type="dxa"/>
            </w:tcMar>
          </w:tcPr>
          <w:p>
            <w:pPr>
              <w:pStyle w:val="Normal"/>
              <w:spacing w:lineRule="auto" w:line="240" w:before="0" w:after="0"/>
              <w:jc w:val="center"/>
              <w:rPr/>
            </w:pPr>
            <w:r>
              <w:rPr/>
              <w:t>64</w:t>
            </w:r>
          </w:p>
        </w:tc>
        <w:tc>
          <w:tcPr>
            <w:tcW w:w="1159" w:type="dxa"/>
            <w:tcBorders/>
            <w:shd w:fill="auto" w:val="clear"/>
            <w:tcMar>
              <w:left w:w="88" w:type="dxa"/>
            </w:tcMar>
          </w:tcPr>
          <w:p>
            <w:pPr>
              <w:pStyle w:val="Normal"/>
              <w:spacing w:lineRule="auto" w:line="240" w:before="0" w:after="0"/>
              <w:jc w:val="center"/>
              <w:rPr/>
            </w:pPr>
            <w:r>
              <w:rPr/>
              <w:t>3.2</w:t>
            </w:r>
          </w:p>
        </w:tc>
        <w:tc>
          <w:tcPr>
            <w:tcW w:w="1227" w:type="dxa"/>
            <w:tcBorders/>
            <w:shd w:fill="auto" w:val="clear"/>
            <w:tcMar>
              <w:left w:w="88" w:type="dxa"/>
            </w:tcMar>
          </w:tcPr>
          <w:p>
            <w:pPr>
              <w:pStyle w:val="Normal"/>
              <w:spacing w:lineRule="auto" w:line="240" w:before="0" w:after="0"/>
              <w:jc w:val="center"/>
              <w:rPr/>
            </w:pPr>
            <w:r>
              <w:rPr/>
              <w:t>8.17</w:t>
            </w:r>
          </w:p>
        </w:tc>
        <w:tc>
          <w:tcPr>
            <w:tcW w:w="1645" w:type="dxa"/>
            <w:tcBorders/>
            <w:shd w:fill="auto" w:val="clear"/>
            <w:tcMar>
              <w:left w:w="88" w:type="dxa"/>
            </w:tcMar>
          </w:tcPr>
          <w:p>
            <w:pPr>
              <w:pStyle w:val="Normal"/>
              <w:spacing w:lineRule="auto" w:line="240" w:before="0" w:after="0"/>
              <w:jc w:val="center"/>
              <w:rPr/>
            </w:pPr>
            <w:r>
              <w:rPr/>
              <w:t>25</w:t>
            </w:r>
          </w:p>
        </w:tc>
        <w:tc>
          <w:tcPr>
            <w:tcW w:w="1716" w:type="dxa"/>
            <w:gridSpan w:val="2"/>
            <w:tcBorders/>
            <w:shd w:fill="auto" w:val="clear"/>
            <w:tcMar>
              <w:left w:w="88" w:type="dxa"/>
            </w:tcMar>
          </w:tcPr>
          <w:p>
            <w:pPr>
              <w:pStyle w:val="Normal"/>
              <w:spacing w:lineRule="auto" w:line="240" w:before="0" w:after="0"/>
              <w:jc w:val="center"/>
              <w:rPr/>
            </w:pPr>
            <w:r>
              <w:rPr/>
              <w:t>19.83</w:t>
            </w:r>
          </w:p>
        </w:tc>
        <w:tc>
          <w:tcPr>
            <w:tcW w:w="1069" w:type="dxa"/>
            <w:tcBorders/>
            <w:shd w:fill="auto" w:val="clear"/>
            <w:tcMar>
              <w:left w:w="88" w:type="dxa"/>
            </w:tcMar>
          </w:tcPr>
          <w:p>
            <w:pPr>
              <w:pStyle w:val="Normal"/>
              <w:spacing w:lineRule="auto" w:line="240" w:before="0" w:after="0"/>
              <w:jc w:val="center"/>
              <w:rPr/>
            </w:pPr>
            <w:r>
              <w:rPr/>
              <w:t>31</w:t>
            </w:r>
          </w:p>
        </w:tc>
      </w:tr>
    </w:tbl>
    <w:p>
      <w:pPr>
        <w:pStyle w:val="Normal"/>
        <w:rPr/>
      </w:pPr>
      <w:r>
        <w:rPr/>
      </w:r>
    </w:p>
    <w:p>
      <w:pPr>
        <w:pStyle w:val="Normal"/>
        <w:rPr/>
      </w:pPr>
      <w:r>
        <w:rPr/>
        <w:t>*Memory use is approximate, as it was estimated from the output of</w:t>
      </w:r>
      <w:bookmarkStart w:id="0" w:name="_GoBack"/>
      <w:bookmarkEnd w:id="0"/>
      <w:r>
        <w:rPr/>
        <w:t xml:space="preserve"> Linux “top” command (for VCF parsing) or jconsol (Java Monitoring &amp; Management Console) plots (for Elasticsearch parallel bulk index creation). </w:t>
      </w:r>
    </w:p>
    <w:p>
      <w:pPr>
        <w:pStyle w:val="Normal"/>
        <w:widowControl/>
        <w:bidi w:val="0"/>
        <w:spacing w:lineRule="auto" w:line="259" w:before="0" w:after="160"/>
        <w:jc w:val="left"/>
        <w:rPr/>
      </w:pPr>
      <w:r>
        <w:rP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5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US"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Calibri" w:cs=""/>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e5379f"/>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ac6a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Application>LibreOffice/5.1.6.2$Linux_X86_64 LibreOffice_project/10m0$Build-2</Application>
  <Pages>1</Pages>
  <Words>153</Words>
  <Characters>772</Characters>
  <CharactersWithSpaces>887</CharactersWithSpaces>
  <Paragraphs>39</Paragraphs>
  <Company>University at Buffalo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2018-12-19T19:15:00Z</dcterms:created>
  <dc:creator>Jianxin Wang</dc:creator>
  <dc:description/>
  <dc:language>en-CA</dc:language>
  <cp:lastModifiedBy/>
  <dcterms:modified xsi:type="dcterms:W3CDTF">2019-01-04T10:17:21Z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at Buffalo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