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893" w:rsidRDefault="000818C2" w:rsidP="000818C2">
      <w:pPr>
        <w:jc w:val="center"/>
        <w:rPr>
          <w:b/>
          <w:sz w:val="36"/>
          <w:lang w:val="en-US"/>
        </w:rPr>
      </w:pPr>
      <w:r w:rsidRPr="007D559E">
        <w:rPr>
          <w:b/>
          <w:sz w:val="36"/>
          <w:lang w:val="en-US"/>
        </w:rPr>
        <w:t xml:space="preserve">Stratifying </w:t>
      </w:r>
      <w:r>
        <w:rPr>
          <w:b/>
          <w:sz w:val="36"/>
          <w:lang w:val="en-US"/>
        </w:rPr>
        <w:t>summary statistics</w:t>
      </w:r>
      <w:r w:rsidRPr="007D559E">
        <w:rPr>
          <w:b/>
          <w:sz w:val="36"/>
          <w:lang w:val="en-US"/>
        </w:rPr>
        <w:t xml:space="preserve"> </w:t>
      </w:r>
      <w:r>
        <w:rPr>
          <w:b/>
          <w:sz w:val="36"/>
          <w:lang w:val="en-US"/>
        </w:rPr>
        <w:t>from Gene-Environment screenings – Supplementary material</w:t>
      </w:r>
    </w:p>
    <w:sdt>
      <w:sdtPr>
        <w:rPr>
          <w:rFonts w:eastAsia="Batang" w:cstheme="minorBidi"/>
          <w:b w:val="0"/>
          <w:bCs w:val="0"/>
          <w:sz w:val="24"/>
          <w:szCs w:val="22"/>
          <w:lang w:eastAsia="en-US"/>
        </w:rPr>
        <w:id w:val="1594586433"/>
        <w:docPartObj>
          <w:docPartGallery w:val="Table of Contents"/>
          <w:docPartUnique/>
        </w:docPartObj>
      </w:sdtPr>
      <w:sdtEndPr/>
      <w:sdtContent>
        <w:p w:rsidR="000818C2" w:rsidRDefault="000818C2">
          <w:pPr>
            <w:pStyle w:val="En-ttedetabledesmatires"/>
          </w:pPr>
        </w:p>
        <w:p w:rsidR="00F028D6" w:rsidRDefault="000818C2">
          <w:pPr>
            <w:pStyle w:val="TM1"/>
            <w:tabs>
              <w:tab w:val="right" w:leader="dot" w:pos="9062"/>
            </w:tabs>
            <w:rPr>
              <w:rFonts w:eastAsiaTheme="minorEastAsia"/>
              <w:noProof/>
              <w:sz w:val="22"/>
              <w:lang w:eastAsia="fr-FR"/>
            </w:rPr>
          </w:pPr>
          <w:r>
            <w:fldChar w:fldCharType="begin"/>
          </w:r>
          <w:r>
            <w:instrText xml:space="preserve"> TOC \o "1-3" \h \z \u </w:instrText>
          </w:r>
          <w:r>
            <w:fldChar w:fldCharType="separate"/>
          </w:r>
          <w:hyperlink w:anchor="_Toc36228045" w:history="1">
            <w:r w:rsidR="00F028D6" w:rsidRPr="00063704">
              <w:rPr>
                <w:rStyle w:val="Lienhypertexte"/>
                <w:noProof/>
                <w:lang w:val="en-US"/>
              </w:rPr>
              <w:t>Figure S1.</w:t>
            </w:r>
            <w:r w:rsidR="00F028D6">
              <w:rPr>
                <w:noProof/>
                <w:webHidden/>
              </w:rPr>
              <w:tab/>
            </w:r>
            <w:r w:rsidR="00F028D6">
              <w:rPr>
                <w:noProof/>
                <w:webHidden/>
              </w:rPr>
              <w:fldChar w:fldCharType="begin"/>
            </w:r>
            <w:r w:rsidR="00F028D6">
              <w:rPr>
                <w:noProof/>
                <w:webHidden/>
              </w:rPr>
              <w:instrText xml:space="preserve"> PAGEREF _Toc36228045 \h </w:instrText>
            </w:r>
            <w:r w:rsidR="00F028D6">
              <w:rPr>
                <w:noProof/>
                <w:webHidden/>
              </w:rPr>
            </w:r>
            <w:r w:rsidR="00F028D6">
              <w:rPr>
                <w:noProof/>
                <w:webHidden/>
              </w:rPr>
              <w:fldChar w:fldCharType="separate"/>
            </w:r>
            <w:r w:rsidR="00F028D6">
              <w:rPr>
                <w:noProof/>
                <w:webHidden/>
              </w:rPr>
              <w:t>2</w:t>
            </w:r>
            <w:r w:rsidR="00F028D6">
              <w:rPr>
                <w:noProof/>
                <w:webHidden/>
              </w:rPr>
              <w:fldChar w:fldCharType="end"/>
            </w:r>
          </w:hyperlink>
        </w:p>
        <w:p w:rsidR="00F028D6" w:rsidRDefault="00EE3046">
          <w:pPr>
            <w:pStyle w:val="TM1"/>
            <w:tabs>
              <w:tab w:val="right" w:leader="dot" w:pos="9062"/>
            </w:tabs>
            <w:rPr>
              <w:rFonts w:eastAsiaTheme="minorEastAsia"/>
              <w:noProof/>
              <w:sz w:val="22"/>
              <w:lang w:eastAsia="fr-FR"/>
            </w:rPr>
          </w:pPr>
          <w:hyperlink w:anchor="_Toc36228046" w:history="1">
            <w:r w:rsidR="00F028D6" w:rsidRPr="00063704">
              <w:rPr>
                <w:rStyle w:val="Lienhypertexte"/>
                <w:noProof/>
                <w:lang w:val="en-US"/>
              </w:rPr>
              <w:t>Figure S2.</w:t>
            </w:r>
            <w:r w:rsidR="00F028D6">
              <w:rPr>
                <w:noProof/>
                <w:webHidden/>
              </w:rPr>
              <w:tab/>
            </w:r>
            <w:r w:rsidR="00F028D6">
              <w:rPr>
                <w:noProof/>
                <w:webHidden/>
              </w:rPr>
              <w:fldChar w:fldCharType="begin"/>
            </w:r>
            <w:r w:rsidR="00F028D6">
              <w:rPr>
                <w:noProof/>
                <w:webHidden/>
              </w:rPr>
              <w:instrText xml:space="preserve"> PAGEREF _Toc36228046 \h </w:instrText>
            </w:r>
            <w:r w:rsidR="00F028D6">
              <w:rPr>
                <w:noProof/>
                <w:webHidden/>
              </w:rPr>
            </w:r>
            <w:r w:rsidR="00F028D6">
              <w:rPr>
                <w:noProof/>
                <w:webHidden/>
              </w:rPr>
              <w:fldChar w:fldCharType="separate"/>
            </w:r>
            <w:r w:rsidR="00F028D6">
              <w:rPr>
                <w:noProof/>
                <w:webHidden/>
              </w:rPr>
              <w:t>3</w:t>
            </w:r>
            <w:r w:rsidR="00F028D6">
              <w:rPr>
                <w:noProof/>
                <w:webHidden/>
              </w:rPr>
              <w:fldChar w:fldCharType="end"/>
            </w:r>
          </w:hyperlink>
        </w:p>
        <w:p w:rsidR="00F028D6" w:rsidRDefault="00EE3046">
          <w:pPr>
            <w:pStyle w:val="TM1"/>
            <w:tabs>
              <w:tab w:val="right" w:leader="dot" w:pos="9062"/>
            </w:tabs>
            <w:rPr>
              <w:rFonts w:eastAsiaTheme="minorEastAsia"/>
              <w:noProof/>
              <w:sz w:val="22"/>
              <w:lang w:eastAsia="fr-FR"/>
            </w:rPr>
          </w:pPr>
          <w:hyperlink w:anchor="_Toc36228047" w:history="1">
            <w:r w:rsidR="00F028D6" w:rsidRPr="00063704">
              <w:rPr>
                <w:rStyle w:val="Lienhypertexte"/>
                <w:noProof/>
                <w:lang w:val="en-US"/>
              </w:rPr>
              <w:t>Figure S3</w:t>
            </w:r>
            <w:r w:rsidR="00F028D6">
              <w:rPr>
                <w:noProof/>
                <w:webHidden/>
              </w:rPr>
              <w:tab/>
            </w:r>
            <w:r w:rsidR="00F028D6">
              <w:rPr>
                <w:noProof/>
                <w:webHidden/>
              </w:rPr>
              <w:fldChar w:fldCharType="begin"/>
            </w:r>
            <w:r w:rsidR="00F028D6">
              <w:rPr>
                <w:noProof/>
                <w:webHidden/>
              </w:rPr>
              <w:instrText xml:space="preserve"> PAGEREF _Toc36228047 \h </w:instrText>
            </w:r>
            <w:r w:rsidR="00F028D6">
              <w:rPr>
                <w:noProof/>
                <w:webHidden/>
              </w:rPr>
            </w:r>
            <w:r w:rsidR="00F028D6">
              <w:rPr>
                <w:noProof/>
                <w:webHidden/>
              </w:rPr>
              <w:fldChar w:fldCharType="separate"/>
            </w:r>
            <w:r w:rsidR="00F028D6">
              <w:rPr>
                <w:noProof/>
                <w:webHidden/>
              </w:rPr>
              <w:t>4</w:t>
            </w:r>
            <w:r w:rsidR="00F028D6">
              <w:rPr>
                <w:noProof/>
                <w:webHidden/>
              </w:rPr>
              <w:fldChar w:fldCharType="end"/>
            </w:r>
          </w:hyperlink>
        </w:p>
        <w:p w:rsidR="00F028D6" w:rsidRDefault="00EE3046">
          <w:pPr>
            <w:pStyle w:val="TM1"/>
            <w:tabs>
              <w:tab w:val="right" w:leader="dot" w:pos="9062"/>
            </w:tabs>
            <w:rPr>
              <w:rFonts w:eastAsiaTheme="minorEastAsia"/>
              <w:noProof/>
              <w:sz w:val="22"/>
              <w:lang w:eastAsia="fr-FR"/>
            </w:rPr>
          </w:pPr>
          <w:hyperlink w:anchor="_Toc36228048" w:history="1">
            <w:r w:rsidR="00F028D6" w:rsidRPr="00063704">
              <w:rPr>
                <w:rStyle w:val="Lienhypertexte"/>
                <w:noProof/>
                <w:lang w:val="en-US"/>
              </w:rPr>
              <w:t>Figure S4.</w:t>
            </w:r>
            <w:r w:rsidR="00F028D6">
              <w:rPr>
                <w:noProof/>
                <w:webHidden/>
              </w:rPr>
              <w:tab/>
            </w:r>
            <w:r w:rsidR="00F028D6">
              <w:rPr>
                <w:noProof/>
                <w:webHidden/>
              </w:rPr>
              <w:fldChar w:fldCharType="begin"/>
            </w:r>
            <w:r w:rsidR="00F028D6">
              <w:rPr>
                <w:noProof/>
                <w:webHidden/>
              </w:rPr>
              <w:instrText xml:space="preserve"> PAGEREF _Toc36228048 \h </w:instrText>
            </w:r>
            <w:r w:rsidR="00F028D6">
              <w:rPr>
                <w:noProof/>
                <w:webHidden/>
              </w:rPr>
            </w:r>
            <w:r w:rsidR="00F028D6">
              <w:rPr>
                <w:noProof/>
                <w:webHidden/>
              </w:rPr>
              <w:fldChar w:fldCharType="separate"/>
            </w:r>
            <w:r w:rsidR="00F028D6">
              <w:rPr>
                <w:noProof/>
                <w:webHidden/>
              </w:rPr>
              <w:t>5</w:t>
            </w:r>
            <w:r w:rsidR="00F028D6">
              <w:rPr>
                <w:noProof/>
                <w:webHidden/>
              </w:rPr>
              <w:fldChar w:fldCharType="end"/>
            </w:r>
          </w:hyperlink>
        </w:p>
        <w:p w:rsidR="00F028D6" w:rsidRDefault="00EE3046">
          <w:pPr>
            <w:pStyle w:val="TM1"/>
            <w:tabs>
              <w:tab w:val="right" w:leader="dot" w:pos="9062"/>
            </w:tabs>
            <w:rPr>
              <w:rFonts w:eastAsiaTheme="minorEastAsia"/>
              <w:noProof/>
              <w:sz w:val="22"/>
              <w:lang w:eastAsia="fr-FR"/>
            </w:rPr>
          </w:pPr>
          <w:hyperlink w:anchor="_Toc36228049" w:history="1">
            <w:r w:rsidR="00F028D6" w:rsidRPr="00063704">
              <w:rPr>
                <w:rStyle w:val="Lienhypertexte"/>
                <w:noProof/>
                <w:lang w:val="en-US"/>
              </w:rPr>
              <w:t>Figure S5.</w:t>
            </w:r>
            <w:r w:rsidR="00F028D6">
              <w:rPr>
                <w:noProof/>
                <w:webHidden/>
              </w:rPr>
              <w:tab/>
            </w:r>
            <w:r w:rsidR="00F028D6">
              <w:rPr>
                <w:noProof/>
                <w:webHidden/>
              </w:rPr>
              <w:fldChar w:fldCharType="begin"/>
            </w:r>
            <w:r w:rsidR="00F028D6">
              <w:rPr>
                <w:noProof/>
                <w:webHidden/>
              </w:rPr>
              <w:instrText xml:space="preserve"> PAGEREF _Toc36228049 \h </w:instrText>
            </w:r>
            <w:r w:rsidR="00F028D6">
              <w:rPr>
                <w:noProof/>
                <w:webHidden/>
              </w:rPr>
            </w:r>
            <w:r w:rsidR="00F028D6">
              <w:rPr>
                <w:noProof/>
                <w:webHidden/>
              </w:rPr>
              <w:fldChar w:fldCharType="separate"/>
            </w:r>
            <w:r w:rsidR="00F028D6">
              <w:rPr>
                <w:noProof/>
                <w:webHidden/>
              </w:rPr>
              <w:t>6</w:t>
            </w:r>
            <w:r w:rsidR="00F028D6">
              <w:rPr>
                <w:noProof/>
                <w:webHidden/>
              </w:rPr>
              <w:fldChar w:fldCharType="end"/>
            </w:r>
          </w:hyperlink>
        </w:p>
        <w:p w:rsidR="00F028D6" w:rsidRDefault="00EE3046">
          <w:pPr>
            <w:pStyle w:val="TM1"/>
            <w:tabs>
              <w:tab w:val="right" w:leader="dot" w:pos="9062"/>
            </w:tabs>
            <w:rPr>
              <w:rFonts w:eastAsiaTheme="minorEastAsia"/>
              <w:noProof/>
              <w:sz w:val="22"/>
              <w:lang w:eastAsia="fr-FR"/>
            </w:rPr>
          </w:pPr>
          <w:hyperlink w:anchor="_Toc36228050" w:history="1">
            <w:r w:rsidR="00F028D6" w:rsidRPr="00063704">
              <w:rPr>
                <w:rStyle w:val="Lienhypertexte"/>
                <w:noProof/>
                <w:lang w:val="en-US"/>
              </w:rPr>
              <w:t>Figure S6.</w:t>
            </w:r>
            <w:r w:rsidR="00F028D6">
              <w:rPr>
                <w:noProof/>
                <w:webHidden/>
              </w:rPr>
              <w:tab/>
            </w:r>
            <w:r w:rsidR="00F028D6">
              <w:rPr>
                <w:noProof/>
                <w:webHidden/>
              </w:rPr>
              <w:fldChar w:fldCharType="begin"/>
            </w:r>
            <w:r w:rsidR="00F028D6">
              <w:rPr>
                <w:noProof/>
                <w:webHidden/>
              </w:rPr>
              <w:instrText xml:space="preserve"> PAGEREF _Toc36228050 \h </w:instrText>
            </w:r>
            <w:r w:rsidR="00F028D6">
              <w:rPr>
                <w:noProof/>
                <w:webHidden/>
              </w:rPr>
            </w:r>
            <w:r w:rsidR="00F028D6">
              <w:rPr>
                <w:noProof/>
                <w:webHidden/>
              </w:rPr>
              <w:fldChar w:fldCharType="separate"/>
            </w:r>
            <w:r w:rsidR="00F028D6">
              <w:rPr>
                <w:noProof/>
                <w:webHidden/>
              </w:rPr>
              <w:t>7</w:t>
            </w:r>
            <w:r w:rsidR="00F028D6">
              <w:rPr>
                <w:noProof/>
                <w:webHidden/>
              </w:rPr>
              <w:fldChar w:fldCharType="end"/>
            </w:r>
          </w:hyperlink>
        </w:p>
        <w:p w:rsidR="000818C2" w:rsidRDefault="000818C2">
          <w:r>
            <w:rPr>
              <w:b/>
              <w:bCs/>
            </w:rPr>
            <w:fldChar w:fldCharType="end"/>
          </w:r>
        </w:p>
      </w:sdtContent>
    </w:sdt>
    <w:p w:rsidR="000818C2" w:rsidRDefault="000818C2">
      <w:pPr>
        <w:jc w:val="left"/>
        <w:rPr>
          <w:b/>
          <w:sz w:val="36"/>
        </w:rPr>
      </w:pPr>
      <w:r>
        <w:rPr>
          <w:b/>
          <w:sz w:val="36"/>
        </w:rPr>
        <w:br w:type="page"/>
      </w:r>
    </w:p>
    <w:p w:rsidR="000818C2" w:rsidRDefault="000818C2" w:rsidP="000818C2">
      <w:pPr>
        <w:rPr>
          <w:lang w:val="en-US"/>
        </w:rPr>
      </w:pPr>
      <w:bookmarkStart w:id="0" w:name="_Toc36228045"/>
      <w:r w:rsidRPr="00F41BB4">
        <w:rPr>
          <w:rStyle w:val="Titre1Car"/>
          <w:lang w:val="en-US"/>
        </w:rPr>
        <w:lastRenderedPageBreak/>
        <w:t>Figure S1.</w:t>
      </w:r>
      <w:bookmarkEnd w:id="0"/>
      <w:r w:rsidRPr="000818C2">
        <w:rPr>
          <w:b/>
          <w:lang w:val="en-US"/>
        </w:rPr>
        <w:t xml:space="preserve"> </w:t>
      </w:r>
      <w:r w:rsidRPr="000818C2">
        <w:rPr>
          <w:lang w:val="en-US"/>
        </w:rPr>
        <w:t>Comparison between summary statistics derived from individual-level data (True) and their estimations (Estimated) in unexposed (A) and exposed (B) individuals and in the marginal model (C) using simulated data in the case of a binary phenotype.</w:t>
      </w:r>
    </w:p>
    <w:p w:rsidR="000818C2" w:rsidRPr="00662F2D" w:rsidRDefault="00662F2D" w:rsidP="000818C2">
      <w:pPr>
        <w:rPr>
          <w:lang w:val="en-US"/>
        </w:rPr>
      </w:pPr>
      <w:r>
        <w:rPr>
          <w:noProof/>
          <w:lang w:eastAsia="fr-FR"/>
        </w:rPr>
        <w:drawing>
          <wp:inline distT="0" distB="0" distL="0" distR="0">
            <wp:extent cx="5760720" cy="493776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1_LOGISTIC.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4937760"/>
                    </a:xfrm>
                    <a:prstGeom prst="rect">
                      <a:avLst/>
                    </a:prstGeom>
                  </pic:spPr>
                </pic:pic>
              </a:graphicData>
            </a:graphic>
          </wp:inline>
        </w:drawing>
      </w:r>
    </w:p>
    <w:p w:rsidR="000818C2" w:rsidRDefault="000818C2">
      <w:pPr>
        <w:jc w:val="left"/>
        <w:rPr>
          <w:lang w:val="en-US"/>
        </w:rPr>
      </w:pPr>
      <w:r>
        <w:rPr>
          <w:lang w:val="en-US"/>
        </w:rPr>
        <w:br w:type="page"/>
      </w:r>
    </w:p>
    <w:p w:rsidR="000818C2" w:rsidRDefault="000818C2" w:rsidP="000818C2">
      <w:pPr>
        <w:rPr>
          <w:rFonts w:eastAsiaTheme="minorEastAsia"/>
          <w:lang w:val="en-US"/>
        </w:rPr>
      </w:pPr>
      <w:bookmarkStart w:id="1" w:name="_Toc36228046"/>
      <w:r w:rsidRPr="00F41BB4">
        <w:rPr>
          <w:rStyle w:val="Titre1Car"/>
          <w:lang w:val="en-US"/>
        </w:rPr>
        <w:lastRenderedPageBreak/>
        <w:t>Figure S2.</w:t>
      </w:r>
      <w:bookmarkEnd w:id="1"/>
      <w:r>
        <w:rPr>
          <w:rFonts w:eastAsiaTheme="minorEastAsia"/>
          <w:lang w:val="en-US"/>
        </w:rPr>
        <w:t xml:space="preserve"> Comparison between summary statistics derived from individual-level data (True) and their estimations (Estimated) in unexposed (A) and exposed (B) individuals and in the marginal model (C) using simulated data in the case of a quantitative phenotype when </w:t>
      </w:r>
      <w:r w:rsidRPr="00F9028F">
        <w:rPr>
          <w:rFonts w:eastAsiaTheme="minorEastAsia"/>
          <w:color w:val="FF0000"/>
          <w:lang w:val="en-US"/>
        </w:rPr>
        <w:t>rel</w:t>
      </w:r>
      <w:r w:rsidR="00F9028F" w:rsidRPr="00F9028F">
        <w:rPr>
          <w:rFonts w:eastAsiaTheme="minorEastAsia"/>
          <w:color w:val="FF0000"/>
          <w:lang w:val="en-US"/>
        </w:rPr>
        <w:t>ax</w:t>
      </w:r>
      <w:r w:rsidRPr="00F9028F">
        <w:rPr>
          <w:rFonts w:eastAsiaTheme="minorEastAsia"/>
          <w:color w:val="FF0000"/>
          <w:lang w:val="en-US"/>
        </w:rPr>
        <w:t>ing</w:t>
      </w:r>
      <w:r>
        <w:rPr>
          <w:rFonts w:eastAsiaTheme="minorEastAsia"/>
          <w:lang w:val="en-US"/>
        </w:rPr>
        <w:t xml:space="preserve"> the genotype-environment independence.</w:t>
      </w:r>
    </w:p>
    <w:p w:rsidR="000818C2" w:rsidRPr="00644487" w:rsidRDefault="00F51477" w:rsidP="000818C2">
      <w:pPr>
        <w:rPr>
          <w:lang w:val="en-US"/>
        </w:rPr>
      </w:pPr>
      <w:r>
        <w:rPr>
          <w:noProof/>
          <w:lang w:eastAsia="fr-FR"/>
        </w:rPr>
        <w:drawing>
          <wp:inline distT="0" distB="0" distL="0" distR="0">
            <wp:extent cx="5760720" cy="493776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2_lcor_revised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4937760"/>
                    </a:xfrm>
                    <a:prstGeom prst="rect">
                      <a:avLst/>
                    </a:prstGeom>
                  </pic:spPr>
                </pic:pic>
              </a:graphicData>
            </a:graphic>
          </wp:inline>
        </w:drawing>
      </w:r>
    </w:p>
    <w:p w:rsidR="000818C2" w:rsidRDefault="000818C2">
      <w:pPr>
        <w:jc w:val="left"/>
        <w:rPr>
          <w:lang w:val="en-US"/>
        </w:rPr>
      </w:pPr>
      <w:r>
        <w:rPr>
          <w:lang w:val="en-US"/>
        </w:rPr>
        <w:br w:type="page"/>
      </w:r>
    </w:p>
    <w:p w:rsidR="000818C2" w:rsidRDefault="000818C2" w:rsidP="000818C2">
      <w:pPr>
        <w:rPr>
          <w:rFonts w:eastAsiaTheme="minorEastAsia"/>
          <w:lang w:val="en-US"/>
        </w:rPr>
      </w:pPr>
      <w:bookmarkStart w:id="2" w:name="_Toc36228047"/>
      <w:r>
        <w:rPr>
          <w:rStyle w:val="Titre1Car"/>
          <w:lang w:val="en-US"/>
        </w:rPr>
        <w:lastRenderedPageBreak/>
        <w:t>Figure S3</w:t>
      </w:r>
      <w:bookmarkEnd w:id="2"/>
      <w:r>
        <w:rPr>
          <w:rFonts w:eastAsiaTheme="minorEastAsia"/>
          <w:lang w:val="en-US"/>
        </w:rPr>
        <w:t xml:space="preserve">. Comparison between summary statistics derived from individual-level data (True) and their estimations (Estimated) in unexposed (A) and exposed (B) individuals and in the marginal model (C) using simulated data in the case of </w:t>
      </w:r>
      <w:r w:rsidR="00EF2F15" w:rsidRPr="00EF2F15">
        <w:rPr>
          <w:rFonts w:eastAsiaTheme="minorEastAsia"/>
          <w:color w:val="FF0000"/>
          <w:lang w:val="en-US"/>
        </w:rPr>
        <w:t>differen</w:t>
      </w:r>
      <w:r w:rsidR="008A63A1">
        <w:rPr>
          <w:rFonts w:eastAsiaTheme="minorEastAsia"/>
          <w:color w:val="FF0000"/>
          <w:lang w:val="en-US"/>
        </w:rPr>
        <w:t xml:space="preserve">ces between the proportion of exposed individuals </w:t>
      </w:r>
      <w:r w:rsidR="00EF2F15" w:rsidRPr="00EF2F15">
        <w:rPr>
          <w:rFonts w:eastAsiaTheme="minorEastAsia"/>
          <w:color w:val="FF0000"/>
          <w:lang w:val="en-US"/>
        </w:rPr>
        <w:t xml:space="preserve">for the SNP and the </w:t>
      </w:r>
      <w:r w:rsidR="008A63A1">
        <w:rPr>
          <w:rFonts w:eastAsiaTheme="minorEastAsia"/>
          <w:color w:val="FF0000"/>
          <w:lang w:val="en-US"/>
        </w:rPr>
        <w:t>proportion of exposed individuals in the whole sample</w:t>
      </w:r>
      <w:r w:rsidR="00EF2F15" w:rsidRPr="00EF2F15">
        <w:rPr>
          <w:rFonts w:eastAsiaTheme="minorEastAsia"/>
          <w:color w:val="FF0000"/>
          <w:lang w:val="en-US"/>
        </w:rPr>
        <w:t>.</w:t>
      </w:r>
    </w:p>
    <w:p w:rsidR="000818C2" w:rsidRDefault="002A53FA" w:rsidP="000818C2">
      <w:pPr>
        <w:rPr>
          <w:lang w:val="en-US"/>
        </w:rPr>
      </w:pPr>
      <w:r>
        <w:rPr>
          <w:noProof/>
          <w:lang w:eastAsia="fr-FR"/>
        </w:rPr>
        <w:drawing>
          <wp:inline distT="0" distB="0" distL="0" distR="0">
            <wp:extent cx="5760720" cy="493776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3_newtry.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4937760"/>
                    </a:xfrm>
                    <a:prstGeom prst="rect">
                      <a:avLst/>
                    </a:prstGeom>
                  </pic:spPr>
                </pic:pic>
              </a:graphicData>
            </a:graphic>
          </wp:inline>
        </w:drawing>
      </w:r>
    </w:p>
    <w:p w:rsidR="000818C2" w:rsidRDefault="000818C2">
      <w:pPr>
        <w:jc w:val="left"/>
        <w:rPr>
          <w:lang w:val="en-US"/>
        </w:rPr>
      </w:pPr>
      <w:r>
        <w:rPr>
          <w:lang w:val="en-US"/>
        </w:rPr>
        <w:br w:type="page"/>
      </w:r>
    </w:p>
    <w:p w:rsidR="000818C2" w:rsidRDefault="000818C2" w:rsidP="000818C2">
      <w:pPr>
        <w:rPr>
          <w:lang w:val="en-US"/>
        </w:rPr>
      </w:pPr>
      <w:bookmarkStart w:id="3" w:name="_Toc36228048"/>
      <w:r w:rsidRPr="00F41BB4">
        <w:rPr>
          <w:rStyle w:val="Titre1Car"/>
          <w:lang w:val="en-US"/>
        </w:rPr>
        <w:lastRenderedPageBreak/>
        <w:t>Figure S4.</w:t>
      </w:r>
      <w:bookmarkEnd w:id="3"/>
      <w:r>
        <w:rPr>
          <w:lang w:val="en-US"/>
        </w:rPr>
        <w:t xml:space="preserve"> Comparison between summary statistics derived from individual-level data (True) and their estimations (Estimated) in unexposed (A) and exposed (B) individuals and in the marginal model (C) using simulated data in the case of different phenotypic variance conditionally on the exposition.</w:t>
      </w:r>
    </w:p>
    <w:p w:rsidR="00852636" w:rsidRDefault="00644487" w:rsidP="000818C2">
      <w:pPr>
        <w:rPr>
          <w:lang w:val="en-US"/>
        </w:rPr>
      </w:pPr>
      <w:r>
        <w:rPr>
          <w:noProof/>
          <w:lang w:eastAsia="fr-FR"/>
        </w:rPr>
        <w:drawing>
          <wp:inline distT="0" distB="0" distL="0" distR="0">
            <wp:extent cx="5760720" cy="493776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_S2.VARDIFF_v6.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4937760"/>
                    </a:xfrm>
                    <a:prstGeom prst="rect">
                      <a:avLst/>
                    </a:prstGeom>
                  </pic:spPr>
                </pic:pic>
              </a:graphicData>
            </a:graphic>
          </wp:inline>
        </w:drawing>
      </w:r>
    </w:p>
    <w:p w:rsidR="00852636" w:rsidRDefault="00852636">
      <w:pPr>
        <w:jc w:val="left"/>
        <w:rPr>
          <w:lang w:val="en-US"/>
        </w:rPr>
      </w:pPr>
      <w:r>
        <w:rPr>
          <w:lang w:val="en-US"/>
        </w:rPr>
        <w:br w:type="page"/>
      </w:r>
    </w:p>
    <w:p w:rsidR="00975297" w:rsidRPr="00B71539" w:rsidRDefault="00975297" w:rsidP="000818C2">
      <w:pPr>
        <w:rPr>
          <w:rStyle w:val="Titre1Car"/>
          <w:color w:val="FF0000"/>
          <w:lang w:val="en-US"/>
        </w:rPr>
      </w:pPr>
      <w:bookmarkStart w:id="4" w:name="_Toc36228049"/>
      <w:r w:rsidRPr="00B71539">
        <w:rPr>
          <w:rStyle w:val="Titre1Car"/>
          <w:color w:val="FF0000"/>
          <w:lang w:val="en-US"/>
        </w:rPr>
        <w:lastRenderedPageBreak/>
        <w:t>Figure S5.</w:t>
      </w:r>
      <w:bookmarkEnd w:id="4"/>
      <w:r w:rsidRPr="00B71539">
        <w:rPr>
          <w:color w:val="FF0000"/>
          <w:lang w:val="en-US"/>
        </w:rPr>
        <w:t xml:space="preserve"> Comparison of the Type I error rate evaluated </w:t>
      </w:r>
      <w:r w:rsidR="00FF6039" w:rsidRPr="00B71539">
        <w:rPr>
          <w:color w:val="FF0000"/>
          <w:lang w:val="en-US"/>
        </w:rPr>
        <w:t xml:space="preserve">between summary obtained using individual-level data (blue) and summary statistics estimated using the pipeline (orange) </w:t>
      </w:r>
      <w:r w:rsidR="00C317BB" w:rsidRPr="00B71539">
        <w:rPr>
          <w:color w:val="FF0000"/>
          <w:lang w:val="en-US"/>
        </w:rPr>
        <w:t>with</w:t>
      </w:r>
      <w:r w:rsidRPr="00B71539">
        <w:rPr>
          <w:color w:val="FF0000"/>
          <w:lang w:val="en-US"/>
        </w:rPr>
        <w:t xml:space="preserve"> respect to the different quintiles of the different sources of bias: G-E correl</w:t>
      </w:r>
      <w:r w:rsidR="00FF6039" w:rsidRPr="00B71539">
        <w:rPr>
          <w:color w:val="FF0000"/>
          <w:lang w:val="en-US"/>
        </w:rPr>
        <w:t>a</w:t>
      </w:r>
      <w:r w:rsidRPr="00B71539">
        <w:rPr>
          <w:color w:val="FF0000"/>
          <w:lang w:val="en-US"/>
        </w:rPr>
        <w:t xml:space="preserve">tion(A), </w:t>
      </w:r>
      <w:r w:rsidR="002A53FA">
        <w:rPr>
          <w:color w:val="FF0000"/>
          <w:lang w:val="en-US"/>
        </w:rPr>
        <w:t>misspecification of the proportion of exposed individuals</w:t>
      </w:r>
      <w:r w:rsidRPr="00B71539">
        <w:rPr>
          <w:color w:val="FF0000"/>
          <w:lang w:val="en-US"/>
        </w:rPr>
        <w:t xml:space="preserve"> (B) and different phenotypic variance in the strata of the exposure (C). Type I error rate were evaluated for the marginal model </w:t>
      </w:r>
      <w:r w:rsidR="00FF6039" w:rsidRPr="00B71539">
        <w:rPr>
          <w:color w:val="FF0000"/>
          <w:lang w:val="en-US"/>
        </w:rPr>
        <w:t xml:space="preserve">in all individuals </w:t>
      </w:r>
      <w:r w:rsidRPr="00B71539">
        <w:rPr>
          <w:color w:val="FF0000"/>
          <w:lang w:val="en-US"/>
        </w:rPr>
        <w:t>(left), in unexposed individuals only (middle) and in exposed individuals only (right)</w:t>
      </w:r>
      <w:r w:rsidR="00C317BB" w:rsidRPr="00B71539">
        <w:rPr>
          <w:color w:val="FF0000"/>
          <w:lang w:val="en-US"/>
        </w:rPr>
        <w:t>.</w:t>
      </w:r>
      <w:r w:rsidR="00B71539" w:rsidRPr="00B71539">
        <w:rPr>
          <w:color w:val="FF0000"/>
          <w:lang w:val="en-US"/>
        </w:rPr>
        <w:t xml:space="preserve"> The dashed line represent</w:t>
      </w:r>
      <w:r w:rsidR="00FD7635">
        <w:rPr>
          <w:color w:val="FF0000"/>
          <w:lang w:val="en-US"/>
        </w:rPr>
        <w:t>s</w:t>
      </w:r>
      <w:r w:rsidR="00B71539" w:rsidRPr="00B71539">
        <w:rPr>
          <w:color w:val="FF0000"/>
          <w:lang w:val="en-US"/>
        </w:rPr>
        <w:t xml:space="preserve"> the nominal significance threshold (5%).</w:t>
      </w:r>
    </w:p>
    <w:p w:rsidR="00975297" w:rsidRDefault="00EE3046" w:rsidP="000818C2">
      <w:pPr>
        <w:rPr>
          <w:rStyle w:val="Titre1Car"/>
          <w:lang w:val="en-US"/>
        </w:rPr>
      </w:pPr>
      <w:r>
        <w:rPr>
          <w:rFonts w:eastAsiaTheme="majorEastAsia" w:cstheme="majorBidi"/>
          <w:b/>
          <w:bCs/>
          <w:noProof/>
          <w:szCs w:val="28"/>
          <w:lang w:eastAsia="fr-FR"/>
        </w:rPr>
        <w:drawing>
          <wp:inline distT="0" distB="0" distL="0" distR="0">
            <wp:extent cx="5760720" cy="4147820"/>
            <wp:effectExtent l="0" t="0" r="0" b="508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2_typeI_v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4147820"/>
                    </a:xfrm>
                    <a:prstGeom prst="rect">
                      <a:avLst/>
                    </a:prstGeom>
                  </pic:spPr>
                </pic:pic>
              </a:graphicData>
            </a:graphic>
          </wp:inline>
        </w:drawing>
      </w:r>
      <w:bookmarkStart w:id="5" w:name="_GoBack"/>
      <w:bookmarkEnd w:id="5"/>
    </w:p>
    <w:p w:rsidR="00FF6039" w:rsidRDefault="00FF6039">
      <w:pPr>
        <w:jc w:val="left"/>
        <w:rPr>
          <w:rStyle w:val="Titre1Car"/>
          <w:lang w:val="en-US"/>
        </w:rPr>
      </w:pPr>
      <w:r>
        <w:rPr>
          <w:rStyle w:val="Titre1Car"/>
          <w:lang w:val="en-US"/>
        </w:rPr>
        <w:br w:type="page"/>
      </w:r>
    </w:p>
    <w:p w:rsidR="00975297" w:rsidRPr="00B71539" w:rsidRDefault="00FF6039" w:rsidP="00C317BB">
      <w:pPr>
        <w:rPr>
          <w:rStyle w:val="Titre1Car"/>
          <w:color w:val="FF0000"/>
          <w:lang w:val="en-US"/>
        </w:rPr>
      </w:pPr>
      <w:bookmarkStart w:id="6" w:name="_Toc36228050"/>
      <w:r w:rsidRPr="00B71539">
        <w:rPr>
          <w:rStyle w:val="Titre1Car"/>
          <w:color w:val="FF0000"/>
          <w:lang w:val="en-US"/>
        </w:rPr>
        <w:lastRenderedPageBreak/>
        <w:t>Figure S6.</w:t>
      </w:r>
      <w:bookmarkEnd w:id="6"/>
      <w:r w:rsidR="00C317BB" w:rsidRPr="00B71539">
        <w:rPr>
          <w:rStyle w:val="Titre1Car"/>
          <w:color w:val="FF0000"/>
          <w:lang w:val="en-US"/>
        </w:rPr>
        <w:t xml:space="preserve"> </w:t>
      </w:r>
      <w:r w:rsidR="002A53FA">
        <w:rPr>
          <w:color w:val="FF0000"/>
          <w:lang w:val="en-US"/>
        </w:rPr>
        <w:t>Proportion</w:t>
      </w:r>
      <w:r w:rsidR="00C317BB" w:rsidRPr="00B71539">
        <w:rPr>
          <w:color w:val="FF0000"/>
          <w:lang w:val="en-US"/>
        </w:rPr>
        <w:t xml:space="preserve"> of SNPs with discordant significance results between summary statistics obtained using individual-level data and </w:t>
      </w:r>
      <w:r w:rsidR="002A53FA">
        <w:rPr>
          <w:color w:val="FF0000"/>
          <w:lang w:val="en-US"/>
        </w:rPr>
        <w:t xml:space="preserve">summary statistics estimated using </w:t>
      </w:r>
      <w:r w:rsidR="00C317BB" w:rsidRPr="00B71539">
        <w:rPr>
          <w:color w:val="FF0000"/>
          <w:lang w:val="en-US"/>
        </w:rPr>
        <w:t xml:space="preserve">our pipeline with respect to the different quintiles of the different sources of bias: G-E correlation(A), </w:t>
      </w:r>
      <w:r w:rsidR="002A53FA">
        <w:rPr>
          <w:color w:val="FF0000"/>
          <w:lang w:val="en-US"/>
        </w:rPr>
        <w:t>misspecification of the proportion of exposed individuals</w:t>
      </w:r>
      <w:r w:rsidR="00C317BB" w:rsidRPr="00B71539">
        <w:rPr>
          <w:color w:val="FF0000"/>
          <w:lang w:val="en-US"/>
        </w:rPr>
        <w:t xml:space="preserve"> (B) and different phenotypic variance in the strata of the exposure (C). Type I error rate were evaluated for the marginal model in all individuals (left), in unexposed individuals only (middle) and in exposed individuals only (right)</w:t>
      </w:r>
      <w:r w:rsidR="00B71539" w:rsidRPr="00B71539">
        <w:rPr>
          <w:color w:val="FF0000"/>
          <w:lang w:val="en-US"/>
        </w:rPr>
        <w:t>.</w:t>
      </w:r>
    </w:p>
    <w:p w:rsidR="000818C2" w:rsidRPr="002A53FA" w:rsidRDefault="002A53FA" w:rsidP="000818C2">
      <w:pPr>
        <w:rPr>
          <w:rFonts w:eastAsiaTheme="majorEastAsia" w:cstheme="majorBidi"/>
          <w:b/>
          <w:bCs/>
          <w:szCs w:val="28"/>
          <w:lang w:val="en-US"/>
        </w:rPr>
      </w:pPr>
      <w:r>
        <w:rPr>
          <w:rFonts w:eastAsiaTheme="majorEastAsia" w:cstheme="majorBidi"/>
          <w:b/>
          <w:bCs/>
          <w:noProof/>
          <w:szCs w:val="28"/>
          <w:lang w:eastAsia="fr-FR"/>
        </w:rPr>
        <w:drawing>
          <wp:inline distT="0" distB="0" distL="0" distR="0">
            <wp:extent cx="5760720" cy="4147820"/>
            <wp:effectExtent l="0" t="0" r="0" b="508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2_discrepancy_TRUE_v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4147820"/>
                    </a:xfrm>
                    <a:prstGeom prst="rect">
                      <a:avLst/>
                    </a:prstGeom>
                  </pic:spPr>
                </pic:pic>
              </a:graphicData>
            </a:graphic>
          </wp:inline>
        </w:drawing>
      </w:r>
    </w:p>
    <w:sectPr w:rsidR="000818C2" w:rsidRPr="002A53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8C2"/>
    <w:rsid w:val="000818C2"/>
    <w:rsid w:val="001E5D2D"/>
    <w:rsid w:val="002A53FA"/>
    <w:rsid w:val="004B2E96"/>
    <w:rsid w:val="004D3C33"/>
    <w:rsid w:val="004E6A71"/>
    <w:rsid w:val="005F3AE9"/>
    <w:rsid w:val="00644061"/>
    <w:rsid w:val="00644487"/>
    <w:rsid w:val="00662F2D"/>
    <w:rsid w:val="007F1BB7"/>
    <w:rsid w:val="00852636"/>
    <w:rsid w:val="0088077E"/>
    <w:rsid w:val="008A63A1"/>
    <w:rsid w:val="00975297"/>
    <w:rsid w:val="009A1AF0"/>
    <w:rsid w:val="00A27893"/>
    <w:rsid w:val="00B71539"/>
    <w:rsid w:val="00C24EF3"/>
    <w:rsid w:val="00C317BB"/>
    <w:rsid w:val="00CF446A"/>
    <w:rsid w:val="00EE3046"/>
    <w:rsid w:val="00EF2F15"/>
    <w:rsid w:val="00F028D6"/>
    <w:rsid w:val="00F41BB4"/>
    <w:rsid w:val="00F51477"/>
    <w:rsid w:val="00F9028F"/>
    <w:rsid w:val="00FD7635"/>
    <w:rsid w:val="00FF60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8C2"/>
    <w:pPr>
      <w:jc w:val="both"/>
    </w:pPr>
    <w:rPr>
      <w:rFonts w:eastAsia="Batang"/>
      <w:sz w:val="24"/>
    </w:rPr>
  </w:style>
  <w:style w:type="paragraph" w:styleId="Titre1">
    <w:name w:val="heading 1"/>
    <w:basedOn w:val="Normal"/>
    <w:next w:val="Normal"/>
    <w:link w:val="Titre1Car"/>
    <w:uiPriority w:val="9"/>
    <w:qFormat/>
    <w:rsid w:val="000818C2"/>
    <w:pPr>
      <w:keepNext/>
      <w:keepLines/>
      <w:spacing w:before="480" w:after="0"/>
      <w:outlineLvl w:val="0"/>
    </w:pPr>
    <w:rPr>
      <w:rFonts w:eastAsiaTheme="majorEastAsia" w:cstheme="majorBidi"/>
      <w:b/>
      <w:bCs/>
      <w:sz w:val="22"/>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818C2"/>
    <w:rPr>
      <w:rFonts w:eastAsiaTheme="majorEastAsia" w:cstheme="majorBidi"/>
      <w:b/>
      <w:bCs/>
      <w:szCs w:val="28"/>
    </w:rPr>
  </w:style>
  <w:style w:type="paragraph" w:styleId="En-ttedetabledesmatires">
    <w:name w:val="TOC Heading"/>
    <w:basedOn w:val="Titre1"/>
    <w:next w:val="Normal"/>
    <w:uiPriority w:val="39"/>
    <w:semiHidden/>
    <w:unhideWhenUsed/>
    <w:qFormat/>
    <w:rsid w:val="000818C2"/>
    <w:pPr>
      <w:jc w:val="left"/>
      <w:outlineLvl w:val="9"/>
    </w:pPr>
    <w:rPr>
      <w:lang w:eastAsia="fr-FR"/>
    </w:rPr>
  </w:style>
  <w:style w:type="paragraph" w:styleId="Textedebulles">
    <w:name w:val="Balloon Text"/>
    <w:basedOn w:val="Normal"/>
    <w:link w:val="TextedebullesCar"/>
    <w:uiPriority w:val="99"/>
    <w:semiHidden/>
    <w:unhideWhenUsed/>
    <w:rsid w:val="000818C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818C2"/>
    <w:rPr>
      <w:rFonts w:ascii="Tahoma" w:eastAsia="Batang" w:hAnsi="Tahoma" w:cs="Tahoma"/>
      <w:sz w:val="16"/>
      <w:szCs w:val="16"/>
    </w:rPr>
  </w:style>
  <w:style w:type="paragraph" w:styleId="TM1">
    <w:name w:val="toc 1"/>
    <w:basedOn w:val="Normal"/>
    <w:next w:val="Normal"/>
    <w:autoRedefine/>
    <w:uiPriority w:val="39"/>
    <w:unhideWhenUsed/>
    <w:rsid w:val="000818C2"/>
    <w:pPr>
      <w:spacing w:after="100"/>
    </w:pPr>
  </w:style>
  <w:style w:type="character" w:styleId="Lienhypertexte">
    <w:name w:val="Hyperlink"/>
    <w:basedOn w:val="Policepardfaut"/>
    <w:uiPriority w:val="99"/>
    <w:unhideWhenUsed/>
    <w:rsid w:val="000818C2"/>
    <w:rPr>
      <w:color w:val="0000FF" w:themeColor="hyperlink"/>
      <w:u w:val="single"/>
    </w:rPr>
  </w:style>
  <w:style w:type="table" w:styleId="Grilledutableau">
    <w:name w:val="Table Grid"/>
    <w:basedOn w:val="TableauNormal"/>
    <w:uiPriority w:val="59"/>
    <w:rsid w:val="008526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8C2"/>
    <w:pPr>
      <w:jc w:val="both"/>
    </w:pPr>
    <w:rPr>
      <w:rFonts w:eastAsia="Batang"/>
      <w:sz w:val="24"/>
    </w:rPr>
  </w:style>
  <w:style w:type="paragraph" w:styleId="Titre1">
    <w:name w:val="heading 1"/>
    <w:basedOn w:val="Normal"/>
    <w:next w:val="Normal"/>
    <w:link w:val="Titre1Car"/>
    <w:uiPriority w:val="9"/>
    <w:qFormat/>
    <w:rsid w:val="000818C2"/>
    <w:pPr>
      <w:keepNext/>
      <w:keepLines/>
      <w:spacing w:before="480" w:after="0"/>
      <w:outlineLvl w:val="0"/>
    </w:pPr>
    <w:rPr>
      <w:rFonts w:eastAsiaTheme="majorEastAsia" w:cstheme="majorBidi"/>
      <w:b/>
      <w:bCs/>
      <w:sz w:val="22"/>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818C2"/>
    <w:rPr>
      <w:rFonts w:eastAsiaTheme="majorEastAsia" w:cstheme="majorBidi"/>
      <w:b/>
      <w:bCs/>
      <w:szCs w:val="28"/>
    </w:rPr>
  </w:style>
  <w:style w:type="paragraph" w:styleId="En-ttedetabledesmatires">
    <w:name w:val="TOC Heading"/>
    <w:basedOn w:val="Titre1"/>
    <w:next w:val="Normal"/>
    <w:uiPriority w:val="39"/>
    <w:semiHidden/>
    <w:unhideWhenUsed/>
    <w:qFormat/>
    <w:rsid w:val="000818C2"/>
    <w:pPr>
      <w:jc w:val="left"/>
      <w:outlineLvl w:val="9"/>
    </w:pPr>
    <w:rPr>
      <w:lang w:eastAsia="fr-FR"/>
    </w:rPr>
  </w:style>
  <w:style w:type="paragraph" w:styleId="Textedebulles">
    <w:name w:val="Balloon Text"/>
    <w:basedOn w:val="Normal"/>
    <w:link w:val="TextedebullesCar"/>
    <w:uiPriority w:val="99"/>
    <w:semiHidden/>
    <w:unhideWhenUsed/>
    <w:rsid w:val="000818C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818C2"/>
    <w:rPr>
      <w:rFonts w:ascii="Tahoma" w:eastAsia="Batang" w:hAnsi="Tahoma" w:cs="Tahoma"/>
      <w:sz w:val="16"/>
      <w:szCs w:val="16"/>
    </w:rPr>
  </w:style>
  <w:style w:type="paragraph" w:styleId="TM1">
    <w:name w:val="toc 1"/>
    <w:basedOn w:val="Normal"/>
    <w:next w:val="Normal"/>
    <w:autoRedefine/>
    <w:uiPriority w:val="39"/>
    <w:unhideWhenUsed/>
    <w:rsid w:val="000818C2"/>
    <w:pPr>
      <w:spacing w:after="100"/>
    </w:pPr>
  </w:style>
  <w:style w:type="character" w:styleId="Lienhypertexte">
    <w:name w:val="Hyperlink"/>
    <w:basedOn w:val="Policepardfaut"/>
    <w:uiPriority w:val="99"/>
    <w:unhideWhenUsed/>
    <w:rsid w:val="000818C2"/>
    <w:rPr>
      <w:color w:val="0000FF" w:themeColor="hyperlink"/>
      <w:u w:val="single"/>
    </w:rPr>
  </w:style>
  <w:style w:type="table" w:styleId="Grilledutableau">
    <w:name w:val="Table Grid"/>
    <w:basedOn w:val="TableauNormal"/>
    <w:uiPriority w:val="59"/>
    <w:rsid w:val="008526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D9E9B-82AF-45C2-8C0B-D75B82577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466</Words>
  <Characters>2563</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dc:creator>
  <cp:lastModifiedBy>Vince</cp:lastModifiedBy>
  <cp:revision>4</cp:revision>
  <dcterms:created xsi:type="dcterms:W3CDTF">2020-04-01T12:14:00Z</dcterms:created>
  <dcterms:modified xsi:type="dcterms:W3CDTF">2020-04-01T17:27:00Z</dcterms:modified>
</cp:coreProperties>
</file>