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8B22A" w14:textId="77777777" w:rsidR="00604EA2" w:rsidRDefault="00127633" w:rsidP="0012763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27633">
        <w:rPr>
          <w:rFonts w:ascii="Times New Roman" w:hAnsi="Times New Roman" w:cs="Times New Roman"/>
          <w:b/>
          <w:sz w:val="36"/>
          <w:szCs w:val="36"/>
        </w:rPr>
        <w:t>Supplementary Materials</w:t>
      </w:r>
    </w:p>
    <w:p w14:paraId="5597EAD2" w14:textId="77777777" w:rsidR="00127633" w:rsidRDefault="00127633" w:rsidP="00127633">
      <w:pPr>
        <w:jc w:val="center"/>
        <w:rPr>
          <w:rFonts w:ascii="Times New Roman" w:hAnsi="Times New Roman" w:cs="Times New Roman"/>
          <w:sz w:val="36"/>
          <w:szCs w:val="36"/>
        </w:rPr>
      </w:pPr>
      <w:r w:rsidRPr="00127633">
        <w:rPr>
          <w:rFonts w:ascii="Times New Roman" w:hAnsi="Times New Roman" w:cs="Times New Roman"/>
          <w:sz w:val="36"/>
          <w:szCs w:val="36"/>
        </w:rPr>
        <w:t>Deep learning approach for cancer subtype classification using high-dimensional gene expression data</w:t>
      </w:r>
    </w:p>
    <w:p w14:paraId="401853FB" w14:textId="77777777" w:rsidR="00D351B0" w:rsidRPr="00E43B09" w:rsidRDefault="00D351B0" w:rsidP="007B2567">
      <w:pPr>
        <w:rPr>
          <w:rFonts w:ascii="Times New Roman" w:hAnsi="Times New Roman" w:cs="Times New Roman"/>
          <w:b/>
          <w:sz w:val="22"/>
          <w:szCs w:val="21"/>
        </w:rPr>
      </w:pPr>
      <w:r w:rsidRPr="00E43B09">
        <w:rPr>
          <w:rFonts w:ascii="Times New Roman" w:hAnsi="Times New Roman" w:cs="Times New Roman" w:hint="eastAsia"/>
          <w:b/>
          <w:sz w:val="28"/>
          <w:szCs w:val="21"/>
        </w:rPr>
        <w:t>S</w:t>
      </w:r>
      <w:r w:rsidRPr="00E43B09">
        <w:rPr>
          <w:rFonts w:ascii="Times New Roman" w:hAnsi="Times New Roman" w:cs="Times New Roman"/>
          <w:b/>
          <w:sz w:val="28"/>
          <w:szCs w:val="21"/>
        </w:rPr>
        <w:t xml:space="preserve">1 </w:t>
      </w:r>
      <w:r w:rsidR="002C0E3F" w:rsidRPr="00E43B09">
        <w:rPr>
          <w:rFonts w:ascii="Times New Roman" w:hAnsi="Times New Roman" w:cs="Times New Roman"/>
          <w:b/>
          <w:sz w:val="28"/>
          <w:szCs w:val="21"/>
        </w:rPr>
        <w:t>Comparative experiment</w:t>
      </w:r>
      <w:r w:rsidR="00C40D4A">
        <w:rPr>
          <w:rFonts w:ascii="Times New Roman" w:hAnsi="Times New Roman" w:cs="Times New Roman" w:hint="eastAsia"/>
          <w:b/>
          <w:sz w:val="28"/>
          <w:szCs w:val="21"/>
        </w:rPr>
        <w:t>s</w:t>
      </w:r>
      <w:r w:rsidR="00995FAA">
        <w:rPr>
          <w:rFonts w:ascii="Times New Roman" w:hAnsi="Times New Roman" w:cs="Times New Roman"/>
          <w:b/>
          <w:sz w:val="28"/>
          <w:szCs w:val="21"/>
        </w:rPr>
        <w:t xml:space="preserve"> of random </w:t>
      </w:r>
      <w:proofErr w:type="spellStart"/>
      <w:r w:rsidR="00995FAA">
        <w:rPr>
          <w:rFonts w:ascii="Times New Roman" w:hAnsi="Times New Roman" w:cs="Times New Roman" w:hint="eastAsia"/>
          <w:b/>
          <w:sz w:val="28"/>
          <w:szCs w:val="21"/>
        </w:rPr>
        <w:t>under</w:t>
      </w:r>
      <w:r w:rsidR="002C0E3F" w:rsidRPr="00E43B09">
        <w:rPr>
          <w:rFonts w:ascii="Times New Roman" w:hAnsi="Times New Roman" w:cs="Times New Roman"/>
          <w:b/>
          <w:sz w:val="28"/>
          <w:szCs w:val="21"/>
        </w:rPr>
        <w:t>sampling</w:t>
      </w:r>
      <w:proofErr w:type="spellEnd"/>
      <w:r w:rsidR="002C0E3F" w:rsidRPr="00E43B09">
        <w:rPr>
          <w:rFonts w:ascii="Times New Roman" w:hAnsi="Times New Roman" w:cs="Times New Roman"/>
          <w:b/>
          <w:sz w:val="28"/>
          <w:szCs w:val="21"/>
        </w:rPr>
        <w:t xml:space="preserve"> and SMOTE algorithm</w:t>
      </w:r>
    </w:p>
    <w:p w14:paraId="005A87EC" w14:textId="77777777" w:rsidR="002C0E3F" w:rsidRDefault="00995FAA" w:rsidP="007B256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Both random </w:t>
      </w:r>
      <w:proofErr w:type="spellStart"/>
      <w:r>
        <w:rPr>
          <w:rFonts w:ascii="Times New Roman" w:hAnsi="Times New Roman" w:cs="Times New Roman"/>
          <w:szCs w:val="21"/>
        </w:rPr>
        <w:t>under</w:t>
      </w:r>
      <w:r w:rsidR="00E12A11" w:rsidRPr="00E12A11">
        <w:rPr>
          <w:rFonts w:ascii="Times New Roman" w:hAnsi="Times New Roman" w:cs="Times New Roman"/>
          <w:szCs w:val="21"/>
        </w:rPr>
        <w:t>sampling</w:t>
      </w:r>
      <w:proofErr w:type="spellEnd"/>
      <w:r w:rsidR="00E12A11" w:rsidRPr="00E12A11">
        <w:rPr>
          <w:rFonts w:ascii="Times New Roman" w:hAnsi="Times New Roman" w:cs="Times New Roman"/>
          <w:szCs w:val="21"/>
        </w:rPr>
        <w:t xml:space="preserve"> and SMOTE (</w:t>
      </w:r>
      <w:proofErr w:type="spellStart"/>
      <w:r w:rsidR="00E12A11" w:rsidRPr="00E12A11">
        <w:rPr>
          <w:rFonts w:ascii="Times New Roman" w:hAnsi="Times New Roman" w:cs="Times New Roman"/>
          <w:szCs w:val="21"/>
        </w:rPr>
        <w:t>upsampling</w:t>
      </w:r>
      <w:proofErr w:type="spellEnd"/>
      <w:r w:rsidR="00E12A11" w:rsidRPr="00E12A11">
        <w:rPr>
          <w:rFonts w:ascii="Times New Roman" w:hAnsi="Times New Roman" w:cs="Times New Roman"/>
          <w:szCs w:val="21"/>
        </w:rPr>
        <w:t xml:space="preserve">) methods can equalize the data. </w:t>
      </w:r>
      <w:proofErr w:type="gramStart"/>
      <w:r w:rsidR="002C0E3F">
        <w:rPr>
          <w:rFonts w:ascii="Times New Roman" w:hAnsi="Times New Roman" w:cs="Times New Roman"/>
          <w:szCs w:val="21"/>
        </w:rPr>
        <w:t>So</w:t>
      </w:r>
      <w:proofErr w:type="gramEnd"/>
      <w:r w:rsidR="002C0E3F">
        <w:rPr>
          <w:rFonts w:ascii="Times New Roman" w:hAnsi="Times New Roman" w:cs="Times New Roman"/>
          <w:szCs w:val="21"/>
        </w:rPr>
        <w:t xml:space="preserve"> w</w:t>
      </w:r>
      <w:r w:rsidR="00E12A11" w:rsidRPr="00E12A11">
        <w:rPr>
          <w:rFonts w:ascii="Times New Roman" w:hAnsi="Times New Roman" w:cs="Times New Roman"/>
          <w:szCs w:val="21"/>
        </w:rPr>
        <w:t xml:space="preserve">e conducted comparative experiments, and the experimental results are shown in Table S1 below. </w:t>
      </w:r>
    </w:p>
    <w:p w14:paraId="2C1D2401" w14:textId="77777777" w:rsidR="00E12A11" w:rsidRDefault="00E12A11" w:rsidP="007B2567">
      <w:pPr>
        <w:rPr>
          <w:rFonts w:ascii="Times New Roman" w:hAnsi="Times New Roman" w:cs="Times New Roman"/>
          <w:szCs w:val="21"/>
        </w:rPr>
      </w:pPr>
      <w:r w:rsidRPr="00E12A11">
        <w:rPr>
          <w:rFonts w:ascii="Times New Roman" w:hAnsi="Times New Roman" w:cs="Times New Roman"/>
          <w:szCs w:val="21"/>
        </w:rPr>
        <w:t>As can be seen from the results i</w:t>
      </w:r>
      <w:r w:rsidR="00995FAA">
        <w:rPr>
          <w:rFonts w:ascii="Times New Roman" w:hAnsi="Times New Roman" w:cs="Times New Roman"/>
          <w:szCs w:val="21"/>
        </w:rPr>
        <w:t xml:space="preserve">n the table, after random </w:t>
      </w:r>
      <w:proofErr w:type="spellStart"/>
      <w:r w:rsidR="00995FAA">
        <w:rPr>
          <w:rFonts w:ascii="Times New Roman" w:hAnsi="Times New Roman" w:cs="Times New Roman"/>
          <w:szCs w:val="21"/>
        </w:rPr>
        <w:t>under</w:t>
      </w:r>
      <w:r w:rsidRPr="00E12A11">
        <w:rPr>
          <w:rFonts w:ascii="Times New Roman" w:hAnsi="Times New Roman" w:cs="Times New Roman"/>
          <w:szCs w:val="21"/>
        </w:rPr>
        <w:t>sampling</w:t>
      </w:r>
      <w:proofErr w:type="spellEnd"/>
      <w:r w:rsidRPr="00E12A11">
        <w:rPr>
          <w:rFonts w:ascii="Times New Roman" w:hAnsi="Times New Roman" w:cs="Times New Roman"/>
          <w:szCs w:val="21"/>
        </w:rPr>
        <w:t>, the classification performance of each method drops a lot, which is not ideal. Moreover, there is also an overfitting phenomenon on the BRCA and BLCA-Lund datasets. Therefore, the SMOTE algorithm may be more suitable for high-dimensional sparse datasets.</w:t>
      </w:r>
    </w:p>
    <w:p w14:paraId="74FB07D6" w14:textId="77777777" w:rsidR="00127633" w:rsidRPr="00CF2A76" w:rsidRDefault="00127633" w:rsidP="00127633">
      <w:pPr>
        <w:rPr>
          <w:rFonts w:ascii="Times New Roman" w:hAnsi="Times New Roman" w:cs="Times New Roman"/>
          <w:b/>
          <w:szCs w:val="21"/>
        </w:rPr>
      </w:pPr>
      <w:r w:rsidRPr="00CF2A76">
        <w:rPr>
          <w:rFonts w:ascii="Times New Roman" w:hAnsi="Times New Roman" w:cs="Times New Roman" w:hint="eastAsia"/>
          <w:b/>
          <w:szCs w:val="21"/>
        </w:rPr>
        <w:t>T</w:t>
      </w:r>
      <w:r w:rsidRPr="00CF2A76">
        <w:rPr>
          <w:rFonts w:ascii="Times New Roman" w:hAnsi="Times New Roman" w:cs="Times New Roman"/>
          <w:b/>
          <w:szCs w:val="21"/>
        </w:rPr>
        <w:t>able S</w:t>
      </w:r>
      <w:proofErr w:type="gramStart"/>
      <w:r w:rsidRPr="00CF2A76">
        <w:rPr>
          <w:rFonts w:ascii="Times New Roman" w:hAnsi="Times New Roman" w:cs="Times New Roman"/>
          <w:b/>
          <w:szCs w:val="21"/>
        </w:rPr>
        <w:t>1</w:t>
      </w:r>
      <w:r w:rsidR="00CF2A76" w:rsidRPr="00CF2A76">
        <w:rPr>
          <w:rFonts w:ascii="Times New Roman" w:hAnsi="Times New Roman" w:cs="Times New Roman"/>
          <w:b/>
          <w:szCs w:val="21"/>
        </w:rPr>
        <w:t>.</w:t>
      </w:r>
      <w:r w:rsidRPr="00CF2A76">
        <w:rPr>
          <w:rFonts w:ascii="Times New Roman" w:hAnsi="Times New Roman" w:cs="Times New Roman"/>
          <w:b/>
          <w:szCs w:val="21"/>
        </w:rPr>
        <w:t>Performance</w:t>
      </w:r>
      <w:proofErr w:type="gramEnd"/>
      <w:r w:rsidRPr="00CF2A76">
        <w:rPr>
          <w:rFonts w:ascii="Times New Roman" w:hAnsi="Times New Roman" w:cs="Times New Roman"/>
          <w:b/>
          <w:szCs w:val="21"/>
        </w:rPr>
        <w:t xml:space="preserve"> of random </w:t>
      </w:r>
      <w:proofErr w:type="spellStart"/>
      <w:r w:rsidRPr="00CF2A76">
        <w:rPr>
          <w:rFonts w:ascii="Times New Roman" w:hAnsi="Times New Roman" w:cs="Times New Roman"/>
          <w:b/>
          <w:szCs w:val="21"/>
        </w:rPr>
        <w:t>undersampling</w:t>
      </w:r>
      <w:proofErr w:type="spellEnd"/>
      <w:r w:rsidRPr="00CF2A76">
        <w:rPr>
          <w:rFonts w:ascii="Times New Roman" w:hAnsi="Times New Roman" w:cs="Times New Roman"/>
          <w:b/>
          <w:szCs w:val="21"/>
        </w:rPr>
        <w:t xml:space="preserve"> and SMOTE algorithm on three datasets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16"/>
        <w:gridCol w:w="1151"/>
        <w:gridCol w:w="591"/>
        <w:gridCol w:w="665"/>
        <w:gridCol w:w="761"/>
        <w:gridCol w:w="1105"/>
        <w:gridCol w:w="905"/>
        <w:gridCol w:w="601"/>
        <w:gridCol w:w="828"/>
        <w:gridCol w:w="783"/>
      </w:tblGrid>
      <w:tr w:rsidR="00127633" w14:paraId="725BDA09" w14:textId="77777777" w:rsidTr="00FB1C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tcBorders>
              <w:top w:val="single" w:sz="18" w:space="0" w:color="auto"/>
              <w:bottom w:val="single" w:sz="12" w:space="0" w:color="auto"/>
            </w:tcBorders>
          </w:tcPr>
          <w:p w14:paraId="5D68A449" w14:textId="77777777" w:rsidR="00127633" w:rsidRPr="00F23557" w:rsidRDefault="00127633" w:rsidP="00761475">
            <w:pPr>
              <w:spacing w:before="120" w:after="120"/>
              <w:rPr>
                <w:i w:val="0"/>
                <w:sz w:val="21"/>
                <w:szCs w:val="21"/>
              </w:rPr>
            </w:pPr>
            <w:r>
              <w:rPr>
                <w:rFonts w:hint="eastAsia"/>
                <w:i w:val="0"/>
                <w:sz w:val="21"/>
                <w:szCs w:val="21"/>
              </w:rPr>
              <w:t>D</w:t>
            </w:r>
            <w:r>
              <w:rPr>
                <w:i w:val="0"/>
                <w:sz w:val="21"/>
                <w:szCs w:val="21"/>
              </w:rPr>
              <w:t>ataset</w:t>
            </w:r>
          </w:p>
        </w:tc>
        <w:tc>
          <w:tcPr>
            <w:tcW w:w="7390" w:type="dxa"/>
            <w:gridSpan w:val="9"/>
            <w:tcBorders>
              <w:top w:val="single" w:sz="18" w:space="0" w:color="auto"/>
              <w:bottom w:val="single" w:sz="12" w:space="0" w:color="auto"/>
            </w:tcBorders>
          </w:tcPr>
          <w:p w14:paraId="127374FD" w14:textId="77777777" w:rsidR="00127633" w:rsidRPr="00F23557" w:rsidRDefault="00127633" w:rsidP="00761475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1"/>
                <w:szCs w:val="21"/>
              </w:rPr>
            </w:pPr>
            <w:r>
              <w:rPr>
                <w:rFonts w:hint="eastAsia"/>
                <w:i w:val="0"/>
                <w:sz w:val="21"/>
                <w:szCs w:val="21"/>
              </w:rPr>
              <w:t>B</w:t>
            </w:r>
            <w:r>
              <w:rPr>
                <w:i w:val="0"/>
                <w:sz w:val="21"/>
                <w:szCs w:val="21"/>
              </w:rPr>
              <w:t>RCA</w:t>
            </w:r>
          </w:p>
        </w:tc>
      </w:tr>
      <w:tr w:rsidR="00127633" w14:paraId="78E0852C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tcBorders>
              <w:top w:val="single" w:sz="12" w:space="0" w:color="auto"/>
              <w:bottom w:val="single" w:sz="8" w:space="0" w:color="auto"/>
            </w:tcBorders>
          </w:tcPr>
          <w:p w14:paraId="48C87A17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  <w:r w:rsidRPr="00BF28D2">
              <w:rPr>
                <w:rFonts w:hint="eastAsia"/>
                <w:szCs w:val="21"/>
              </w:rPr>
              <w:t>M</w:t>
            </w:r>
            <w:r w:rsidRPr="00BF28D2">
              <w:rPr>
                <w:szCs w:val="21"/>
              </w:rPr>
              <w:t>ethods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8" w:space="0" w:color="auto"/>
            </w:tcBorders>
          </w:tcPr>
          <w:p w14:paraId="4E0090B5" w14:textId="77777777" w:rsidR="00127633" w:rsidRPr="001C0A1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dxa"/>
            <w:tcBorders>
              <w:top w:val="single" w:sz="12" w:space="0" w:color="auto"/>
              <w:bottom w:val="single" w:sz="8" w:space="0" w:color="auto"/>
            </w:tcBorders>
          </w:tcPr>
          <w:p w14:paraId="06BC4D1E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F28D2">
              <w:t>RF</w:t>
            </w:r>
          </w:p>
        </w:tc>
        <w:tc>
          <w:tcPr>
            <w:tcW w:w="665" w:type="dxa"/>
            <w:tcBorders>
              <w:top w:val="single" w:sz="12" w:space="0" w:color="auto"/>
              <w:bottom w:val="single" w:sz="8" w:space="0" w:color="auto"/>
            </w:tcBorders>
          </w:tcPr>
          <w:p w14:paraId="00E737D1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1C0A13">
              <w:t>SVM</w:t>
            </w:r>
          </w:p>
        </w:tc>
        <w:tc>
          <w:tcPr>
            <w:tcW w:w="761" w:type="dxa"/>
            <w:tcBorders>
              <w:top w:val="single" w:sz="12" w:space="0" w:color="auto"/>
              <w:bottom w:val="single" w:sz="8" w:space="0" w:color="auto"/>
            </w:tcBorders>
          </w:tcPr>
          <w:p w14:paraId="4154FE14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1C0A13">
              <w:t>GBDT</w:t>
            </w:r>
          </w:p>
        </w:tc>
        <w:tc>
          <w:tcPr>
            <w:tcW w:w="1105" w:type="dxa"/>
            <w:tcBorders>
              <w:top w:val="single" w:sz="12" w:space="0" w:color="auto"/>
              <w:bottom w:val="single" w:sz="8" w:space="0" w:color="auto"/>
            </w:tcBorders>
          </w:tcPr>
          <w:p w14:paraId="74A42519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proofErr w:type="spellStart"/>
            <w:r w:rsidRPr="00BF28D2">
              <w:t>LightGBM</w:t>
            </w:r>
            <w:proofErr w:type="spellEnd"/>
          </w:p>
        </w:tc>
        <w:tc>
          <w:tcPr>
            <w:tcW w:w="905" w:type="dxa"/>
            <w:tcBorders>
              <w:top w:val="single" w:sz="12" w:space="0" w:color="auto"/>
              <w:bottom w:val="single" w:sz="8" w:space="0" w:color="auto"/>
            </w:tcBorders>
          </w:tcPr>
          <w:p w14:paraId="58302199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proofErr w:type="spellStart"/>
            <w:r w:rsidRPr="00BF28D2">
              <w:t>gcForest</w:t>
            </w:r>
            <w:proofErr w:type="spellEnd"/>
          </w:p>
        </w:tc>
        <w:tc>
          <w:tcPr>
            <w:tcW w:w="601" w:type="dxa"/>
            <w:tcBorders>
              <w:top w:val="single" w:sz="12" w:space="0" w:color="auto"/>
              <w:bottom w:val="single" w:sz="8" w:space="0" w:color="auto"/>
            </w:tcBorders>
          </w:tcPr>
          <w:p w14:paraId="4985CB9D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1C0A13">
              <w:t>SAE</w:t>
            </w:r>
          </w:p>
        </w:tc>
        <w:tc>
          <w:tcPr>
            <w:tcW w:w="828" w:type="dxa"/>
            <w:tcBorders>
              <w:top w:val="single" w:sz="12" w:space="0" w:color="auto"/>
              <w:bottom w:val="single" w:sz="8" w:space="0" w:color="auto"/>
            </w:tcBorders>
          </w:tcPr>
          <w:p w14:paraId="2CE1287E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 w:rsidRPr="001C0A13">
              <w:t>BiGRU</w:t>
            </w:r>
            <w:proofErr w:type="spellEnd"/>
          </w:p>
        </w:tc>
        <w:tc>
          <w:tcPr>
            <w:tcW w:w="783" w:type="dxa"/>
            <w:tcBorders>
              <w:top w:val="single" w:sz="12" w:space="0" w:color="auto"/>
              <w:bottom w:val="single" w:sz="8" w:space="0" w:color="auto"/>
            </w:tcBorders>
          </w:tcPr>
          <w:p w14:paraId="54DB372C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1C0A13">
              <w:t>DCGN</w:t>
            </w:r>
          </w:p>
        </w:tc>
      </w:tr>
      <w:tr w:rsidR="00127633" w14:paraId="5F0C4F6F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 w:val="restart"/>
            <w:tcBorders>
              <w:top w:val="single" w:sz="8" w:space="0" w:color="auto"/>
            </w:tcBorders>
          </w:tcPr>
          <w:p w14:paraId="5861E24B" w14:textId="77777777" w:rsidR="00127633" w:rsidRDefault="00127633" w:rsidP="00761475">
            <w:pPr>
              <w:spacing w:before="120" w:after="120"/>
              <w:jc w:val="left"/>
              <w:rPr>
                <w:sz w:val="21"/>
                <w:szCs w:val="21"/>
              </w:rPr>
            </w:pPr>
            <w:r w:rsidRPr="00BF28D2">
              <w:rPr>
                <w:rFonts w:hint="eastAsia"/>
                <w:sz w:val="18"/>
                <w:szCs w:val="21"/>
              </w:rPr>
              <w:t>A</w:t>
            </w:r>
            <w:r w:rsidRPr="00BF28D2">
              <w:rPr>
                <w:sz w:val="18"/>
                <w:szCs w:val="21"/>
              </w:rPr>
              <w:t>ccuracy</w:t>
            </w:r>
          </w:p>
        </w:tc>
        <w:tc>
          <w:tcPr>
            <w:tcW w:w="1151" w:type="dxa"/>
            <w:tcBorders>
              <w:top w:val="single" w:sz="8" w:space="0" w:color="auto"/>
            </w:tcBorders>
          </w:tcPr>
          <w:p w14:paraId="3E333415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1"/>
              </w:rPr>
            </w:pPr>
            <w:r w:rsidRPr="00BF28D2">
              <w:rPr>
                <w:sz w:val="18"/>
                <w:szCs w:val="21"/>
              </w:rPr>
              <w:t>SMOTE</w:t>
            </w:r>
          </w:p>
        </w:tc>
        <w:tc>
          <w:tcPr>
            <w:tcW w:w="591" w:type="dxa"/>
            <w:tcBorders>
              <w:top w:val="single" w:sz="8" w:space="0" w:color="auto"/>
            </w:tcBorders>
          </w:tcPr>
          <w:p w14:paraId="4D61E57E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93.7</w:t>
            </w:r>
          </w:p>
        </w:tc>
        <w:tc>
          <w:tcPr>
            <w:tcW w:w="665" w:type="dxa"/>
            <w:tcBorders>
              <w:top w:val="single" w:sz="8" w:space="0" w:color="auto"/>
            </w:tcBorders>
          </w:tcPr>
          <w:p w14:paraId="3FADE0C6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94.7</w:t>
            </w:r>
          </w:p>
        </w:tc>
        <w:tc>
          <w:tcPr>
            <w:tcW w:w="761" w:type="dxa"/>
            <w:tcBorders>
              <w:top w:val="single" w:sz="8" w:space="0" w:color="auto"/>
            </w:tcBorders>
          </w:tcPr>
          <w:p w14:paraId="0C94E925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94.3</w:t>
            </w:r>
          </w:p>
        </w:tc>
        <w:tc>
          <w:tcPr>
            <w:tcW w:w="1105" w:type="dxa"/>
            <w:tcBorders>
              <w:top w:val="single" w:sz="8" w:space="0" w:color="auto"/>
            </w:tcBorders>
          </w:tcPr>
          <w:p w14:paraId="47C0E26B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94.6</w:t>
            </w:r>
          </w:p>
        </w:tc>
        <w:tc>
          <w:tcPr>
            <w:tcW w:w="905" w:type="dxa"/>
            <w:tcBorders>
              <w:top w:val="single" w:sz="8" w:space="0" w:color="auto"/>
            </w:tcBorders>
          </w:tcPr>
          <w:p w14:paraId="4DBB02A1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95.2</w:t>
            </w:r>
          </w:p>
        </w:tc>
        <w:tc>
          <w:tcPr>
            <w:tcW w:w="601" w:type="dxa"/>
            <w:tcBorders>
              <w:top w:val="single" w:sz="8" w:space="0" w:color="auto"/>
            </w:tcBorders>
          </w:tcPr>
          <w:p w14:paraId="1A60B99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94.2</w:t>
            </w:r>
          </w:p>
        </w:tc>
        <w:tc>
          <w:tcPr>
            <w:tcW w:w="828" w:type="dxa"/>
            <w:tcBorders>
              <w:top w:val="single" w:sz="8" w:space="0" w:color="auto"/>
            </w:tcBorders>
          </w:tcPr>
          <w:p w14:paraId="0BBC032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95</w:t>
            </w:r>
          </w:p>
        </w:tc>
        <w:tc>
          <w:tcPr>
            <w:tcW w:w="783" w:type="dxa"/>
            <w:tcBorders>
              <w:top w:val="single" w:sz="8" w:space="0" w:color="auto"/>
            </w:tcBorders>
          </w:tcPr>
          <w:p w14:paraId="46D11B2C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2376A1">
              <w:rPr>
                <w:rFonts w:asciiTheme="minorHAnsi" w:eastAsiaTheme="minorEastAsia" w:hAnsiTheme="minorHAnsi"/>
                <w:b/>
              </w:rPr>
              <w:t>96</w:t>
            </w:r>
          </w:p>
        </w:tc>
      </w:tr>
      <w:tr w:rsidR="00127633" w14:paraId="1E5A8E74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/>
          </w:tcPr>
          <w:p w14:paraId="7650371A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</w:p>
        </w:tc>
        <w:tc>
          <w:tcPr>
            <w:tcW w:w="1151" w:type="dxa"/>
          </w:tcPr>
          <w:p w14:paraId="7E5EE238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21"/>
              </w:rPr>
            </w:pPr>
            <w:proofErr w:type="spellStart"/>
            <w:r w:rsidRPr="00BF28D2">
              <w:rPr>
                <w:sz w:val="16"/>
                <w:szCs w:val="21"/>
              </w:rPr>
              <w:t>UnderSampler</w:t>
            </w:r>
            <w:proofErr w:type="spellEnd"/>
          </w:p>
        </w:tc>
        <w:tc>
          <w:tcPr>
            <w:tcW w:w="591" w:type="dxa"/>
            <w:vAlign w:val="center"/>
          </w:tcPr>
          <w:p w14:paraId="19196F4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Cs w:val="22"/>
              </w:rPr>
              <w:t>80.9</w:t>
            </w:r>
          </w:p>
        </w:tc>
        <w:tc>
          <w:tcPr>
            <w:tcW w:w="665" w:type="dxa"/>
            <w:vAlign w:val="center"/>
          </w:tcPr>
          <w:p w14:paraId="7FCE2CFC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Cs w:val="22"/>
              </w:rPr>
              <w:t>80.</w:t>
            </w:r>
            <w:r>
              <w:rPr>
                <w:color w:val="000000"/>
                <w:szCs w:val="22"/>
              </w:rPr>
              <w:t>6</w:t>
            </w:r>
          </w:p>
        </w:tc>
        <w:tc>
          <w:tcPr>
            <w:tcW w:w="761" w:type="dxa"/>
            <w:vAlign w:val="center"/>
          </w:tcPr>
          <w:p w14:paraId="23A0C2F9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Cs w:val="22"/>
              </w:rPr>
              <w:t>8</w:t>
            </w:r>
            <w:r>
              <w:rPr>
                <w:color w:val="000000"/>
                <w:szCs w:val="22"/>
              </w:rPr>
              <w:t>1.7</w:t>
            </w:r>
          </w:p>
        </w:tc>
        <w:tc>
          <w:tcPr>
            <w:tcW w:w="1105" w:type="dxa"/>
            <w:vAlign w:val="center"/>
          </w:tcPr>
          <w:p w14:paraId="69649502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Cs w:val="22"/>
              </w:rPr>
              <w:t>8</w:t>
            </w:r>
            <w:r>
              <w:rPr>
                <w:color w:val="000000"/>
                <w:szCs w:val="22"/>
              </w:rPr>
              <w:t>1.7</w:t>
            </w:r>
          </w:p>
        </w:tc>
        <w:tc>
          <w:tcPr>
            <w:tcW w:w="905" w:type="dxa"/>
            <w:vAlign w:val="center"/>
          </w:tcPr>
          <w:p w14:paraId="52B563A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Cs w:val="22"/>
              </w:rPr>
              <w:t>8</w:t>
            </w: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601" w:type="dxa"/>
            <w:vAlign w:val="center"/>
          </w:tcPr>
          <w:p w14:paraId="13BD46D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Cs w:val="22"/>
              </w:rPr>
              <w:t>8</w:t>
            </w: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828" w:type="dxa"/>
            <w:vAlign w:val="center"/>
          </w:tcPr>
          <w:p w14:paraId="5F53E7B8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Cs w:val="22"/>
              </w:rPr>
              <w:t>8</w:t>
            </w:r>
            <w:r>
              <w:rPr>
                <w:color w:val="000000"/>
                <w:szCs w:val="22"/>
              </w:rPr>
              <w:t>1.7</w:t>
            </w:r>
          </w:p>
        </w:tc>
        <w:tc>
          <w:tcPr>
            <w:tcW w:w="783" w:type="dxa"/>
            <w:vAlign w:val="center"/>
          </w:tcPr>
          <w:p w14:paraId="30ED6579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2376A1">
              <w:rPr>
                <w:rFonts w:hint="eastAsia"/>
                <w:b/>
                <w:color w:val="000000"/>
                <w:szCs w:val="22"/>
              </w:rPr>
              <w:t>8</w:t>
            </w:r>
            <w:r w:rsidRPr="002376A1">
              <w:rPr>
                <w:b/>
                <w:color w:val="000000"/>
                <w:szCs w:val="22"/>
              </w:rPr>
              <w:t>2</w:t>
            </w:r>
          </w:p>
        </w:tc>
      </w:tr>
      <w:tr w:rsidR="00127633" w14:paraId="79399B8A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 w:val="restart"/>
          </w:tcPr>
          <w:p w14:paraId="1317B429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  <w:r w:rsidRPr="00F50A4A">
              <w:rPr>
                <w:rFonts w:hint="eastAsia"/>
                <w:sz w:val="18"/>
                <w:szCs w:val="21"/>
              </w:rPr>
              <w:t>P</w:t>
            </w:r>
            <w:r w:rsidRPr="00F50A4A">
              <w:rPr>
                <w:sz w:val="18"/>
                <w:szCs w:val="21"/>
              </w:rPr>
              <w:t>recision</w:t>
            </w:r>
          </w:p>
        </w:tc>
        <w:tc>
          <w:tcPr>
            <w:tcW w:w="1151" w:type="dxa"/>
          </w:tcPr>
          <w:p w14:paraId="0F674F55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F28D2">
              <w:rPr>
                <w:sz w:val="18"/>
                <w:szCs w:val="21"/>
              </w:rPr>
              <w:t>SMOTE</w:t>
            </w:r>
          </w:p>
        </w:tc>
        <w:tc>
          <w:tcPr>
            <w:tcW w:w="591" w:type="dxa"/>
          </w:tcPr>
          <w:p w14:paraId="095B1978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93.8</w:t>
            </w:r>
          </w:p>
        </w:tc>
        <w:tc>
          <w:tcPr>
            <w:tcW w:w="665" w:type="dxa"/>
          </w:tcPr>
          <w:p w14:paraId="06ECBCCE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94.9</w:t>
            </w:r>
          </w:p>
        </w:tc>
        <w:tc>
          <w:tcPr>
            <w:tcW w:w="761" w:type="dxa"/>
          </w:tcPr>
          <w:p w14:paraId="4313E4C1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94.5</w:t>
            </w:r>
          </w:p>
        </w:tc>
        <w:tc>
          <w:tcPr>
            <w:tcW w:w="1105" w:type="dxa"/>
          </w:tcPr>
          <w:p w14:paraId="6D3BA99C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94.7</w:t>
            </w:r>
          </w:p>
        </w:tc>
        <w:tc>
          <w:tcPr>
            <w:tcW w:w="905" w:type="dxa"/>
          </w:tcPr>
          <w:p w14:paraId="24E6BC49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95.4</w:t>
            </w:r>
          </w:p>
        </w:tc>
        <w:tc>
          <w:tcPr>
            <w:tcW w:w="601" w:type="dxa"/>
          </w:tcPr>
          <w:p w14:paraId="42D204AD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95.3</w:t>
            </w:r>
          </w:p>
        </w:tc>
        <w:tc>
          <w:tcPr>
            <w:tcW w:w="828" w:type="dxa"/>
          </w:tcPr>
          <w:p w14:paraId="0E0A379E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95.4</w:t>
            </w:r>
          </w:p>
        </w:tc>
        <w:tc>
          <w:tcPr>
            <w:tcW w:w="783" w:type="dxa"/>
          </w:tcPr>
          <w:p w14:paraId="390468EA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2376A1">
              <w:rPr>
                <w:rFonts w:asciiTheme="minorHAnsi" w:eastAsiaTheme="minorEastAsia" w:hAnsiTheme="minorHAnsi"/>
                <w:b/>
              </w:rPr>
              <w:t>98.7</w:t>
            </w:r>
          </w:p>
        </w:tc>
      </w:tr>
      <w:tr w:rsidR="00127633" w14:paraId="557C7A98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/>
          </w:tcPr>
          <w:p w14:paraId="321108BA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</w:p>
        </w:tc>
        <w:tc>
          <w:tcPr>
            <w:tcW w:w="1151" w:type="dxa"/>
          </w:tcPr>
          <w:p w14:paraId="52888A55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 w:rsidRPr="00BF28D2">
              <w:rPr>
                <w:sz w:val="16"/>
                <w:szCs w:val="21"/>
              </w:rPr>
              <w:t>UnderSampler</w:t>
            </w:r>
            <w:proofErr w:type="spellEnd"/>
          </w:p>
        </w:tc>
        <w:tc>
          <w:tcPr>
            <w:tcW w:w="591" w:type="dxa"/>
          </w:tcPr>
          <w:p w14:paraId="5B2FB2A6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1.7</w:t>
            </w:r>
          </w:p>
        </w:tc>
        <w:tc>
          <w:tcPr>
            <w:tcW w:w="665" w:type="dxa"/>
          </w:tcPr>
          <w:p w14:paraId="4FE566FE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81.5</w:t>
            </w:r>
          </w:p>
        </w:tc>
        <w:tc>
          <w:tcPr>
            <w:tcW w:w="761" w:type="dxa"/>
          </w:tcPr>
          <w:p w14:paraId="2EACEC3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3.5</w:t>
            </w:r>
          </w:p>
        </w:tc>
        <w:tc>
          <w:tcPr>
            <w:tcW w:w="1105" w:type="dxa"/>
          </w:tcPr>
          <w:p w14:paraId="3AEE36C5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2.3</w:t>
            </w:r>
          </w:p>
        </w:tc>
        <w:tc>
          <w:tcPr>
            <w:tcW w:w="905" w:type="dxa"/>
          </w:tcPr>
          <w:p w14:paraId="5FB80007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3.2</w:t>
            </w:r>
          </w:p>
        </w:tc>
        <w:tc>
          <w:tcPr>
            <w:tcW w:w="601" w:type="dxa"/>
          </w:tcPr>
          <w:p w14:paraId="30E5EBEE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3.3</w:t>
            </w:r>
          </w:p>
        </w:tc>
        <w:tc>
          <w:tcPr>
            <w:tcW w:w="828" w:type="dxa"/>
          </w:tcPr>
          <w:p w14:paraId="7F98C5B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3</w:t>
            </w:r>
          </w:p>
        </w:tc>
        <w:tc>
          <w:tcPr>
            <w:tcW w:w="783" w:type="dxa"/>
          </w:tcPr>
          <w:p w14:paraId="22E565BB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2376A1">
              <w:rPr>
                <w:rFonts w:hint="eastAsia"/>
                <w:b/>
                <w:sz w:val="21"/>
                <w:szCs w:val="21"/>
              </w:rPr>
              <w:t>8</w:t>
            </w:r>
            <w:r w:rsidRPr="002376A1">
              <w:rPr>
                <w:b/>
                <w:sz w:val="21"/>
                <w:szCs w:val="21"/>
              </w:rPr>
              <w:t>3.5</w:t>
            </w:r>
          </w:p>
        </w:tc>
      </w:tr>
      <w:tr w:rsidR="00127633" w14:paraId="1517693E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 w:val="restart"/>
          </w:tcPr>
          <w:p w14:paraId="2377F3E2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  <w:r w:rsidRPr="00F50A4A">
              <w:rPr>
                <w:rFonts w:hint="eastAsia"/>
                <w:szCs w:val="21"/>
              </w:rPr>
              <w:t>R</w:t>
            </w:r>
            <w:r w:rsidRPr="00F50A4A">
              <w:rPr>
                <w:szCs w:val="21"/>
              </w:rPr>
              <w:t>ecall</w:t>
            </w:r>
          </w:p>
        </w:tc>
        <w:tc>
          <w:tcPr>
            <w:tcW w:w="1151" w:type="dxa"/>
          </w:tcPr>
          <w:p w14:paraId="4BD3F6B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F28D2">
              <w:rPr>
                <w:sz w:val="18"/>
                <w:szCs w:val="21"/>
              </w:rPr>
              <w:t>SMOTE</w:t>
            </w:r>
          </w:p>
        </w:tc>
        <w:tc>
          <w:tcPr>
            <w:tcW w:w="591" w:type="dxa"/>
          </w:tcPr>
          <w:p w14:paraId="1DAC037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93.7</w:t>
            </w:r>
          </w:p>
        </w:tc>
        <w:tc>
          <w:tcPr>
            <w:tcW w:w="665" w:type="dxa"/>
          </w:tcPr>
          <w:p w14:paraId="6B0D251F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94.8</w:t>
            </w:r>
          </w:p>
        </w:tc>
        <w:tc>
          <w:tcPr>
            <w:tcW w:w="761" w:type="dxa"/>
          </w:tcPr>
          <w:p w14:paraId="72560800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94.3</w:t>
            </w:r>
          </w:p>
        </w:tc>
        <w:tc>
          <w:tcPr>
            <w:tcW w:w="1105" w:type="dxa"/>
          </w:tcPr>
          <w:p w14:paraId="697DDE0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94.5</w:t>
            </w:r>
          </w:p>
        </w:tc>
        <w:tc>
          <w:tcPr>
            <w:tcW w:w="905" w:type="dxa"/>
          </w:tcPr>
          <w:p w14:paraId="1CBAF63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95.2</w:t>
            </w:r>
          </w:p>
        </w:tc>
        <w:tc>
          <w:tcPr>
            <w:tcW w:w="601" w:type="dxa"/>
          </w:tcPr>
          <w:p w14:paraId="4B84E071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94.8</w:t>
            </w:r>
          </w:p>
        </w:tc>
        <w:tc>
          <w:tcPr>
            <w:tcW w:w="828" w:type="dxa"/>
          </w:tcPr>
          <w:p w14:paraId="43A332EE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94.7</w:t>
            </w:r>
          </w:p>
        </w:tc>
        <w:tc>
          <w:tcPr>
            <w:tcW w:w="783" w:type="dxa"/>
          </w:tcPr>
          <w:p w14:paraId="66E5B32B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2376A1">
              <w:rPr>
                <w:rFonts w:asciiTheme="minorHAnsi" w:eastAsiaTheme="minorEastAsia" w:hAnsiTheme="minorHAnsi"/>
                <w:b/>
              </w:rPr>
              <w:t>98.7</w:t>
            </w:r>
          </w:p>
        </w:tc>
      </w:tr>
      <w:tr w:rsidR="00127633" w14:paraId="6C35D7C9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/>
          </w:tcPr>
          <w:p w14:paraId="3E2D2339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</w:p>
        </w:tc>
        <w:tc>
          <w:tcPr>
            <w:tcW w:w="1151" w:type="dxa"/>
          </w:tcPr>
          <w:p w14:paraId="64AD2848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 w:rsidRPr="00BF28D2">
              <w:rPr>
                <w:sz w:val="16"/>
                <w:szCs w:val="21"/>
              </w:rPr>
              <w:t>UnderSampler</w:t>
            </w:r>
            <w:proofErr w:type="spellEnd"/>
          </w:p>
        </w:tc>
        <w:tc>
          <w:tcPr>
            <w:tcW w:w="591" w:type="dxa"/>
          </w:tcPr>
          <w:p w14:paraId="61EF458B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0.8</w:t>
            </w:r>
          </w:p>
        </w:tc>
        <w:tc>
          <w:tcPr>
            <w:tcW w:w="665" w:type="dxa"/>
          </w:tcPr>
          <w:p w14:paraId="334BDB36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1</w:t>
            </w:r>
          </w:p>
        </w:tc>
        <w:tc>
          <w:tcPr>
            <w:tcW w:w="761" w:type="dxa"/>
          </w:tcPr>
          <w:p w14:paraId="002567CF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1.7</w:t>
            </w:r>
          </w:p>
        </w:tc>
        <w:tc>
          <w:tcPr>
            <w:tcW w:w="1105" w:type="dxa"/>
          </w:tcPr>
          <w:p w14:paraId="360C24B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1.7</w:t>
            </w:r>
          </w:p>
        </w:tc>
        <w:tc>
          <w:tcPr>
            <w:tcW w:w="905" w:type="dxa"/>
          </w:tcPr>
          <w:p w14:paraId="0AE9B3B7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1.8</w:t>
            </w:r>
          </w:p>
        </w:tc>
        <w:tc>
          <w:tcPr>
            <w:tcW w:w="601" w:type="dxa"/>
          </w:tcPr>
          <w:p w14:paraId="42A02190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828" w:type="dxa"/>
          </w:tcPr>
          <w:p w14:paraId="14345FFD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1.8</w:t>
            </w:r>
          </w:p>
        </w:tc>
        <w:tc>
          <w:tcPr>
            <w:tcW w:w="783" w:type="dxa"/>
          </w:tcPr>
          <w:p w14:paraId="38533C1C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2376A1">
              <w:rPr>
                <w:rFonts w:hint="eastAsia"/>
                <w:b/>
                <w:sz w:val="21"/>
                <w:szCs w:val="21"/>
              </w:rPr>
              <w:t>8</w:t>
            </w:r>
            <w:r w:rsidRPr="002376A1">
              <w:rPr>
                <w:b/>
                <w:sz w:val="21"/>
                <w:szCs w:val="21"/>
              </w:rPr>
              <w:t>2</w:t>
            </w:r>
          </w:p>
        </w:tc>
      </w:tr>
      <w:tr w:rsidR="00127633" w14:paraId="4C438727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 w:val="restart"/>
          </w:tcPr>
          <w:p w14:paraId="68A41D26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  <w:r w:rsidRPr="00F50A4A">
              <w:rPr>
                <w:rFonts w:hint="eastAsia"/>
                <w:szCs w:val="21"/>
              </w:rPr>
              <w:t>F</w:t>
            </w:r>
            <w:r w:rsidRPr="00F50A4A">
              <w:rPr>
                <w:szCs w:val="21"/>
              </w:rPr>
              <w:t>1-score</w:t>
            </w:r>
          </w:p>
        </w:tc>
        <w:tc>
          <w:tcPr>
            <w:tcW w:w="1151" w:type="dxa"/>
          </w:tcPr>
          <w:p w14:paraId="7AFF20A1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F28D2">
              <w:rPr>
                <w:sz w:val="18"/>
                <w:szCs w:val="21"/>
              </w:rPr>
              <w:t>SMOTE</w:t>
            </w:r>
          </w:p>
        </w:tc>
        <w:tc>
          <w:tcPr>
            <w:tcW w:w="591" w:type="dxa"/>
          </w:tcPr>
          <w:p w14:paraId="2893BAEC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93.7</w:t>
            </w:r>
          </w:p>
        </w:tc>
        <w:tc>
          <w:tcPr>
            <w:tcW w:w="665" w:type="dxa"/>
          </w:tcPr>
          <w:p w14:paraId="4676C215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94.8</w:t>
            </w:r>
          </w:p>
        </w:tc>
        <w:tc>
          <w:tcPr>
            <w:tcW w:w="761" w:type="dxa"/>
          </w:tcPr>
          <w:p w14:paraId="55006B01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94.3</w:t>
            </w:r>
          </w:p>
        </w:tc>
        <w:tc>
          <w:tcPr>
            <w:tcW w:w="1105" w:type="dxa"/>
          </w:tcPr>
          <w:p w14:paraId="0C15FB3B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94.6</w:t>
            </w:r>
          </w:p>
        </w:tc>
        <w:tc>
          <w:tcPr>
            <w:tcW w:w="905" w:type="dxa"/>
          </w:tcPr>
          <w:p w14:paraId="4253AF32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95.3</w:t>
            </w:r>
          </w:p>
        </w:tc>
        <w:tc>
          <w:tcPr>
            <w:tcW w:w="601" w:type="dxa"/>
          </w:tcPr>
          <w:p w14:paraId="1F74E3D0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94.7</w:t>
            </w:r>
          </w:p>
        </w:tc>
        <w:tc>
          <w:tcPr>
            <w:tcW w:w="828" w:type="dxa"/>
          </w:tcPr>
          <w:p w14:paraId="6254637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0929">
              <w:rPr>
                <w:rFonts w:asciiTheme="minorHAnsi" w:eastAsiaTheme="minorEastAsia" w:hAnsiTheme="minorHAnsi"/>
              </w:rPr>
              <w:t>94.8</w:t>
            </w:r>
          </w:p>
        </w:tc>
        <w:tc>
          <w:tcPr>
            <w:tcW w:w="783" w:type="dxa"/>
          </w:tcPr>
          <w:p w14:paraId="5A781827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2376A1">
              <w:rPr>
                <w:rFonts w:asciiTheme="minorHAnsi" w:eastAsiaTheme="minorEastAsia" w:hAnsiTheme="minorHAnsi"/>
                <w:b/>
              </w:rPr>
              <w:t>98.6</w:t>
            </w:r>
          </w:p>
        </w:tc>
      </w:tr>
      <w:tr w:rsidR="00127633" w14:paraId="6D88FC34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/>
          </w:tcPr>
          <w:p w14:paraId="55A4CE17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</w:p>
        </w:tc>
        <w:tc>
          <w:tcPr>
            <w:tcW w:w="1151" w:type="dxa"/>
          </w:tcPr>
          <w:p w14:paraId="2E8329E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 w:rsidRPr="00BF28D2">
              <w:rPr>
                <w:sz w:val="16"/>
                <w:szCs w:val="21"/>
              </w:rPr>
              <w:t>UnderSampler</w:t>
            </w:r>
            <w:proofErr w:type="spellEnd"/>
          </w:p>
        </w:tc>
        <w:tc>
          <w:tcPr>
            <w:tcW w:w="591" w:type="dxa"/>
          </w:tcPr>
          <w:p w14:paraId="78EBBC8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0.9</w:t>
            </w:r>
          </w:p>
        </w:tc>
        <w:tc>
          <w:tcPr>
            <w:tcW w:w="665" w:type="dxa"/>
          </w:tcPr>
          <w:p w14:paraId="06ABEAE0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1</w:t>
            </w:r>
          </w:p>
        </w:tc>
        <w:tc>
          <w:tcPr>
            <w:tcW w:w="761" w:type="dxa"/>
          </w:tcPr>
          <w:p w14:paraId="0C5E3B77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1.9</w:t>
            </w:r>
          </w:p>
        </w:tc>
        <w:tc>
          <w:tcPr>
            <w:tcW w:w="1105" w:type="dxa"/>
          </w:tcPr>
          <w:p w14:paraId="161BFE87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1.6</w:t>
            </w:r>
          </w:p>
        </w:tc>
        <w:tc>
          <w:tcPr>
            <w:tcW w:w="905" w:type="dxa"/>
          </w:tcPr>
          <w:p w14:paraId="4B0040A8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1.8</w:t>
            </w:r>
          </w:p>
        </w:tc>
        <w:tc>
          <w:tcPr>
            <w:tcW w:w="601" w:type="dxa"/>
          </w:tcPr>
          <w:p w14:paraId="63BD4F09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2.1</w:t>
            </w:r>
          </w:p>
        </w:tc>
        <w:tc>
          <w:tcPr>
            <w:tcW w:w="828" w:type="dxa"/>
          </w:tcPr>
          <w:p w14:paraId="708DFC96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783" w:type="dxa"/>
          </w:tcPr>
          <w:p w14:paraId="121FEB0D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2376A1">
              <w:rPr>
                <w:rFonts w:hint="eastAsia"/>
                <w:b/>
                <w:sz w:val="21"/>
                <w:szCs w:val="21"/>
              </w:rPr>
              <w:t>8</w:t>
            </w:r>
            <w:r w:rsidRPr="002376A1">
              <w:rPr>
                <w:b/>
                <w:sz w:val="21"/>
                <w:szCs w:val="21"/>
              </w:rPr>
              <w:t>2.3</w:t>
            </w:r>
          </w:p>
        </w:tc>
      </w:tr>
      <w:tr w:rsidR="00127633" w14:paraId="27335502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tcBorders>
              <w:top w:val="single" w:sz="18" w:space="0" w:color="auto"/>
              <w:bottom w:val="single" w:sz="12" w:space="0" w:color="auto"/>
            </w:tcBorders>
          </w:tcPr>
          <w:p w14:paraId="3B4056B8" w14:textId="77777777" w:rsidR="00127633" w:rsidRPr="004856DE" w:rsidRDefault="00127633" w:rsidP="00761475">
            <w:pPr>
              <w:spacing w:before="120" w:after="120"/>
              <w:rPr>
                <w:sz w:val="21"/>
                <w:szCs w:val="21"/>
              </w:rPr>
            </w:pPr>
            <w:r w:rsidRPr="004856DE">
              <w:rPr>
                <w:rFonts w:hint="eastAsia"/>
                <w:sz w:val="21"/>
                <w:szCs w:val="21"/>
              </w:rPr>
              <w:t>D</w:t>
            </w:r>
            <w:r w:rsidRPr="004856DE">
              <w:rPr>
                <w:sz w:val="21"/>
                <w:szCs w:val="21"/>
              </w:rPr>
              <w:t>ataset</w:t>
            </w:r>
          </w:p>
        </w:tc>
        <w:tc>
          <w:tcPr>
            <w:tcW w:w="7390" w:type="dxa"/>
            <w:gridSpan w:val="9"/>
            <w:tcBorders>
              <w:top w:val="single" w:sz="18" w:space="0" w:color="auto"/>
              <w:bottom w:val="single" w:sz="12" w:space="0" w:color="auto"/>
            </w:tcBorders>
          </w:tcPr>
          <w:p w14:paraId="2E4BA630" w14:textId="77777777" w:rsidR="00127633" w:rsidRPr="004856DE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4856DE">
              <w:rPr>
                <w:rFonts w:hint="eastAsia"/>
                <w:sz w:val="21"/>
                <w:szCs w:val="21"/>
              </w:rPr>
              <w:t>B</w:t>
            </w:r>
            <w:r w:rsidRPr="004856DE">
              <w:rPr>
                <w:sz w:val="21"/>
                <w:szCs w:val="21"/>
              </w:rPr>
              <w:t>LCA-TCGA</w:t>
            </w:r>
          </w:p>
        </w:tc>
      </w:tr>
      <w:tr w:rsidR="00127633" w14:paraId="45ABB8D2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tcBorders>
              <w:top w:val="single" w:sz="12" w:space="0" w:color="auto"/>
              <w:bottom w:val="single" w:sz="8" w:space="0" w:color="auto"/>
            </w:tcBorders>
          </w:tcPr>
          <w:p w14:paraId="7750F1D5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  <w:r w:rsidRPr="00BF28D2">
              <w:rPr>
                <w:rFonts w:hint="eastAsia"/>
                <w:szCs w:val="21"/>
              </w:rPr>
              <w:lastRenderedPageBreak/>
              <w:t>M</w:t>
            </w:r>
            <w:r w:rsidRPr="00BF28D2">
              <w:rPr>
                <w:szCs w:val="21"/>
              </w:rPr>
              <w:t>ethods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8" w:space="0" w:color="auto"/>
            </w:tcBorders>
          </w:tcPr>
          <w:p w14:paraId="775A7CD9" w14:textId="77777777" w:rsidR="00127633" w:rsidRPr="001C0A1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dxa"/>
            <w:tcBorders>
              <w:top w:val="single" w:sz="12" w:space="0" w:color="auto"/>
              <w:bottom w:val="single" w:sz="8" w:space="0" w:color="auto"/>
            </w:tcBorders>
          </w:tcPr>
          <w:p w14:paraId="6574966D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F28D2">
              <w:t>RF</w:t>
            </w:r>
          </w:p>
        </w:tc>
        <w:tc>
          <w:tcPr>
            <w:tcW w:w="665" w:type="dxa"/>
            <w:tcBorders>
              <w:top w:val="single" w:sz="12" w:space="0" w:color="auto"/>
              <w:bottom w:val="single" w:sz="8" w:space="0" w:color="auto"/>
            </w:tcBorders>
          </w:tcPr>
          <w:p w14:paraId="44BBCEB4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1C0A13">
              <w:t>SVM</w:t>
            </w:r>
          </w:p>
        </w:tc>
        <w:tc>
          <w:tcPr>
            <w:tcW w:w="761" w:type="dxa"/>
            <w:tcBorders>
              <w:top w:val="single" w:sz="12" w:space="0" w:color="auto"/>
              <w:bottom w:val="single" w:sz="8" w:space="0" w:color="auto"/>
            </w:tcBorders>
          </w:tcPr>
          <w:p w14:paraId="73F5B9F0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1C0A13">
              <w:t>GBDT</w:t>
            </w:r>
          </w:p>
        </w:tc>
        <w:tc>
          <w:tcPr>
            <w:tcW w:w="1105" w:type="dxa"/>
            <w:tcBorders>
              <w:top w:val="single" w:sz="12" w:space="0" w:color="auto"/>
              <w:bottom w:val="single" w:sz="8" w:space="0" w:color="auto"/>
            </w:tcBorders>
          </w:tcPr>
          <w:p w14:paraId="34EB1144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proofErr w:type="spellStart"/>
            <w:r w:rsidRPr="00BF28D2">
              <w:t>LightGBM</w:t>
            </w:r>
            <w:proofErr w:type="spellEnd"/>
          </w:p>
        </w:tc>
        <w:tc>
          <w:tcPr>
            <w:tcW w:w="905" w:type="dxa"/>
            <w:tcBorders>
              <w:top w:val="single" w:sz="12" w:space="0" w:color="auto"/>
              <w:bottom w:val="single" w:sz="8" w:space="0" w:color="auto"/>
            </w:tcBorders>
          </w:tcPr>
          <w:p w14:paraId="390238E4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proofErr w:type="spellStart"/>
            <w:r w:rsidRPr="00BF28D2">
              <w:t>gcForest</w:t>
            </w:r>
            <w:proofErr w:type="spellEnd"/>
          </w:p>
        </w:tc>
        <w:tc>
          <w:tcPr>
            <w:tcW w:w="601" w:type="dxa"/>
            <w:tcBorders>
              <w:top w:val="single" w:sz="12" w:space="0" w:color="auto"/>
              <w:bottom w:val="single" w:sz="8" w:space="0" w:color="auto"/>
            </w:tcBorders>
          </w:tcPr>
          <w:p w14:paraId="254D5ED8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1C0A13">
              <w:t>SAE</w:t>
            </w:r>
          </w:p>
        </w:tc>
        <w:tc>
          <w:tcPr>
            <w:tcW w:w="828" w:type="dxa"/>
            <w:tcBorders>
              <w:top w:val="single" w:sz="12" w:space="0" w:color="auto"/>
              <w:bottom w:val="single" w:sz="8" w:space="0" w:color="auto"/>
            </w:tcBorders>
          </w:tcPr>
          <w:p w14:paraId="243C3A0B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 w:rsidRPr="001C0A13">
              <w:t>BiGRU</w:t>
            </w:r>
            <w:proofErr w:type="spellEnd"/>
          </w:p>
        </w:tc>
        <w:tc>
          <w:tcPr>
            <w:tcW w:w="783" w:type="dxa"/>
            <w:tcBorders>
              <w:top w:val="single" w:sz="12" w:space="0" w:color="auto"/>
              <w:bottom w:val="single" w:sz="8" w:space="0" w:color="auto"/>
            </w:tcBorders>
          </w:tcPr>
          <w:p w14:paraId="358B8CF7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1C0A13">
              <w:t>DCGN</w:t>
            </w:r>
          </w:p>
        </w:tc>
      </w:tr>
      <w:tr w:rsidR="00127633" w14:paraId="1D8444C4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 w:val="restart"/>
            <w:tcBorders>
              <w:top w:val="single" w:sz="8" w:space="0" w:color="auto"/>
            </w:tcBorders>
          </w:tcPr>
          <w:p w14:paraId="67DE2901" w14:textId="77777777" w:rsidR="00127633" w:rsidRDefault="00127633" w:rsidP="00761475">
            <w:pPr>
              <w:spacing w:before="120" w:after="120"/>
              <w:jc w:val="left"/>
              <w:rPr>
                <w:sz w:val="21"/>
                <w:szCs w:val="21"/>
              </w:rPr>
            </w:pPr>
            <w:r w:rsidRPr="00BF28D2">
              <w:rPr>
                <w:rFonts w:hint="eastAsia"/>
                <w:sz w:val="18"/>
                <w:szCs w:val="21"/>
              </w:rPr>
              <w:t>A</w:t>
            </w:r>
            <w:r w:rsidRPr="00BF28D2">
              <w:rPr>
                <w:sz w:val="18"/>
                <w:szCs w:val="21"/>
              </w:rPr>
              <w:t>ccuracy</w:t>
            </w:r>
          </w:p>
        </w:tc>
        <w:tc>
          <w:tcPr>
            <w:tcW w:w="1151" w:type="dxa"/>
            <w:tcBorders>
              <w:top w:val="single" w:sz="8" w:space="0" w:color="auto"/>
            </w:tcBorders>
          </w:tcPr>
          <w:p w14:paraId="50D7E799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1"/>
              </w:rPr>
            </w:pPr>
            <w:r w:rsidRPr="00BF28D2">
              <w:rPr>
                <w:sz w:val="18"/>
                <w:szCs w:val="21"/>
              </w:rPr>
              <w:t>SMOTE</w:t>
            </w:r>
          </w:p>
        </w:tc>
        <w:tc>
          <w:tcPr>
            <w:tcW w:w="591" w:type="dxa"/>
            <w:tcBorders>
              <w:top w:val="single" w:sz="8" w:space="0" w:color="auto"/>
            </w:tcBorders>
          </w:tcPr>
          <w:p w14:paraId="05DCC96E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376A1">
              <w:rPr>
                <w:color w:val="000000" w:themeColor="text1"/>
                <w:sz w:val="21"/>
              </w:rPr>
              <w:t>97.3</w:t>
            </w:r>
          </w:p>
        </w:tc>
        <w:tc>
          <w:tcPr>
            <w:tcW w:w="665" w:type="dxa"/>
            <w:tcBorders>
              <w:top w:val="single" w:sz="8" w:space="0" w:color="auto"/>
            </w:tcBorders>
          </w:tcPr>
          <w:p w14:paraId="02282335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376A1">
              <w:rPr>
                <w:color w:val="000000" w:themeColor="text1"/>
                <w:sz w:val="21"/>
              </w:rPr>
              <w:t>98.3</w:t>
            </w:r>
          </w:p>
        </w:tc>
        <w:tc>
          <w:tcPr>
            <w:tcW w:w="761" w:type="dxa"/>
            <w:tcBorders>
              <w:top w:val="single" w:sz="8" w:space="0" w:color="auto"/>
            </w:tcBorders>
          </w:tcPr>
          <w:p w14:paraId="58DB5C1A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376A1">
              <w:rPr>
                <w:color w:val="000000" w:themeColor="text1"/>
                <w:sz w:val="21"/>
              </w:rPr>
              <w:t>98.4</w:t>
            </w:r>
          </w:p>
        </w:tc>
        <w:tc>
          <w:tcPr>
            <w:tcW w:w="1105" w:type="dxa"/>
            <w:tcBorders>
              <w:top w:val="single" w:sz="8" w:space="0" w:color="auto"/>
            </w:tcBorders>
          </w:tcPr>
          <w:p w14:paraId="726945F5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376A1">
              <w:rPr>
                <w:color w:val="000000" w:themeColor="text1"/>
                <w:sz w:val="21"/>
              </w:rPr>
              <w:t>98.5</w:t>
            </w:r>
          </w:p>
        </w:tc>
        <w:tc>
          <w:tcPr>
            <w:tcW w:w="905" w:type="dxa"/>
            <w:tcBorders>
              <w:top w:val="single" w:sz="8" w:space="0" w:color="auto"/>
            </w:tcBorders>
          </w:tcPr>
          <w:p w14:paraId="4BADCA27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376A1">
              <w:rPr>
                <w:color w:val="000000" w:themeColor="text1"/>
                <w:sz w:val="21"/>
                <w:szCs w:val="14"/>
              </w:rPr>
              <w:t>98.5</w:t>
            </w:r>
          </w:p>
        </w:tc>
        <w:tc>
          <w:tcPr>
            <w:tcW w:w="601" w:type="dxa"/>
            <w:tcBorders>
              <w:top w:val="single" w:sz="8" w:space="0" w:color="auto"/>
            </w:tcBorders>
          </w:tcPr>
          <w:p w14:paraId="653127A3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376A1">
              <w:rPr>
                <w:color w:val="000000" w:themeColor="text1"/>
                <w:sz w:val="21"/>
                <w:szCs w:val="14"/>
              </w:rPr>
              <w:t>95.4</w:t>
            </w:r>
          </w:p>
        </w:tc>
        <w:tc>
          <w:tcPr>
            <w:tcW w:w="828" w:type="dxa"/>
            <w:tcBorders>
              <w:top w:val="single" w:sz="8" w:space="0" w:color="auto"/>
            </w:tcBorders>
          </w:tcPr>
          <w:p w14:paraId="29CA8084" w14:textId="77777777" w:rsidR="00127633" w:rsidRPr="002376A1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376A1">
              <w:rPr>
                <w:color w:val="000000" w:themeColor="text1"/>
                <w:sz w:val="21"/>
              </w:rPr>
              <w:t>97.4</w:t>
            </w:r>
          </w:p>
        </w:tc>
        <w:tc>
          <w:tcPr>
            <w:tcW w:w="783" w:type="dxa"/>
            <w:tcBorders>
              <w:top w:val="single" w:sz="8" w:space="0" w:color="auto"/>
            </w:tcBorders>
          </w:tcPr>
          <w:p w14:paraId="58B11BCC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AC5367">
              <w:rPr>
                <w:b/>
                <w:color w:val="000000" w:themeColor="text1"/>
                <w:sz w:val="21"/>
              </w:rPr>
              <w:t>99.3</w:t>
            </w:r>
          </w:p>
        </w:tc>
      </w:tr>
      <w:tr w:rsidR="00127633" w14:paraId="6D05D0F0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/>
          </w:tcPr>
          <w:p w14:paraId="764EDD01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</w:p>
        </w:tc>
        <w:tc>
          <w:tcPr>
            <w:tcW w:w="1151" w:type="dxa"/>
          </w:tcPr>
          <w:p w14:paraId="4A816C58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21"/>
              </w:rPr>
            </w:pPr>
            <w:proofErr w:type="spellStart"/>
            <w:r w:rsidRPr="00BF28D2">
              <w:rPr>
                <w:sz w:val="16"/>
                <w:szCs w:val="21"/>
              </w:rPr>
              <w:t>UnderSampler</w:t>
            </w:r>
            <w:proofErr w:type="spellEnd"/>
          </w:p>
        </w:tc>
        <w:tc>
          <w:tcPr>
            <w:tcW w:w="591" w:type="dxa"/>
            <w:vAlign w:val="center"/>
          </w:tcPr>
          <w:p w14:paraId="622644E8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1.7</w:t>
            </w:r>
          </w:p>
        </w:tc>
        <w:tc>
          <w:tcPr>
            <w:tcW w:w="665" w:type="dxa"/>
            <w:vAlign w:val="center"/>
          </w:tcPr>
          <w:p w14:paraId="712E696C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90.4</w:t>
            </w:r>
          </w:p>
        </w:tc>
        <w:tc>
          <w:tcPr>
            <w:tcW w:w="761" w:type="dxa"/>
            <w:vAlign w:val="center"/>
          </w:tcPr>
          <w:p w14:paraId="1C8F38B7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2.8</w:t>
            </w:r>
          </w:p>
        </w:tc>
        <w:tc>
          <w:tcPr>
            <w:tcW w:w="1105" w:type="dxa"/>
            <w:vAlign w:val="center"/>
          </w:tcPr>
          <w:p w14:paraId="3D7F8E49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2.7</w:t>
            </w:r>
          </w:p>
        </w:tc>
        <w:tc>
          <w:tcPr>
            <w:tcW w:w="905" w:type="dxa"/>
            <w:vAlign w:val="center"/>
          </w:tcPr>
          <w:p w14:paraId="61825D2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3</w:t>
            </w:r>
          </w:p>
        </w:tc>
        <w:tc>
          <w:tcPr>
            <w:tcW w:w="601" w:type="dxa"/>
            <w:vAlign w:val="center"/>
          </w:tcPr>
          <w:p w14:paraId="613BE0A7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2.8</w:t>
            </w:r>
          </w:p>
        </w:tc>
        <w:tc>
          <w:tcPr>
            <w:tcW w:w="828" w:type="dxa"/>
            <w:vAlign w:val="center"/>
          </w:tcPr>
          <w:p w14:paraId="512657CF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2.9</w:t>
            </w:r>
          </w:p>
        </w:tc>
        <w:tc>
          <w:tcPr>
            <w:tcW w:w="783" w:type="dxa"/>
            <w:vAlign w:val="center"/>
          </w:tcPr>
          <w:p w14:paraId="470384AE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AC5367">
              <w:rPr>
                <w:rFonts w:hint="eastAsia"/>
                <w:b/>
                <w:sz w:val="21"/>
                <w:szCs w:val="21"/>
              </w:rPr>
              <w:t>9</w:t>
            </w:r>
            <w:r w:rsidRPr="00AC5367">
              <w:rPr>
                <w:b/>
                <w:sz w:val="21"/>
                <w:szCs w:val="21"/>
              </w:rPr>
              <w:t>3.1</w:t>
            </w:r>
          </w:p>
        </w:tc>
      </w:tr>
      <w:tr w:rsidR="00127633" w14:paraId="100EAC63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 w:val="restart"/>
          </w:tcPr>
          <w:p w14:paraId="132D7D34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  <w:r w:rsidRPr="00F50A4A">
              <w:rPr>
                <w:rFonts w:hint="eastAsia"/>
                <w:sz w:val="18"/>
                <w:szCs w:val="21"/>
              </w:rPr>
              <w:t>P</w:t>
            </w:r>
            <w:r w:rsidRPr="00F50A4A">
              <w:rPr>
                <w:sz w:val="18"/>
                <w:szCs w:val="21"/>
              </w:rPr>
              <w:t>recision</w:t>
            </w:r>
          </w:p>
        </w:tc>
        <w:tc>
          <w:tcPr>
            <w:tcW w:w="1151" w:type="dxa"/>
          </w:tcPr>
          <w:p w14:paraId="5328EAA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F28D2">
              <w:rPr>
                <w:sz w:val="18"/>
                <w:szCs w:val="21"/>
              </w:rPr>
              <w:t>SMOTE</w:t>
            </w:r>
          </w:p>
        </w:tc>
        <w:tc>
          <w:tcPr>
            <w:tcW w:w="591" w:type="dxa"/>
          </w:tcPr>
          <w:p w14:paraId="63BF4D21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AC5367">
              <w:rPr>
                <w:color w:val="000000" w:themeColor="text1"/>
                <w:sz w:val="21"/>
                <w:szCs w:val="21"/>
              </w:rPr>
              <w:t>97.4</w:t>
            </w:r>
          </w:p>
        </w:tc>
        <w:tc>
          <w:tcPr>
            <w:tcW w:w="665" w:type="dxa"/>
          </w:tcPr>
          <w:p w14:paraId="3CFECEDE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AC5367">
              <w:rPr>
                <w:color w:val="000000" w:themeColor="text1"/>
                <w:sz w:val="21"/>
                <w:szCs w:val="21"/>
              </w:rPr>
              <w:t>98.5</w:t>
            </w:r>
          </w:p>
        </w:tc>
        <w:tc>
          <w:tcPr>
            <w:tcW w:w="761" w:type="dxa"/>
          </w:tcPr>
          <w:p w14:paraId="1652F95C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AC5367">
              <w:rPr>
                <w:color w:val="000000" w:themeColor="text1"/>
                <w:sz w:val="21"/>
                <w:szCs w:val="21"/>
              </w:rPr>
              <w:t>98.3</w:t>
            </w:r>
          </w:p>
        </w:tc>
        <w:tc>
          <w:tcPr>
            <w:tcW w:w="1105" w:type="dxa"/>
          </w:tcPr>
          <w:p w14:paraId="083508AE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AC5367">
              <w:rPr>
                <w:color w:val="000000" w:themeColor="text1"/>
                <w:sz w:val="21"/>
                <w:szCs w:val="21"/>
              </w:rPr>
              <w:t>98.6</w:t>
            </w:r>
          </w:p>
        </w:tc>
        <w:tc>
          <w:tcPr>
            <w:tcW w:w="905" w:type="dxa"/>
          </w:tcPr>
          <w:p w14:paraId="759AAEE9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AC5367">
              <w:rPr>
                <w:color w:val="000000" w:themeColor="text1"/>
                <w:sz w:val="21"/>
                <w:szCs w:val="21"/>
              </w:rPr>
              <w:t>98.6</w:t>
            </w:r>
          </w:p>
        </w:tc>
        <w:tc>
          <w:tcPr>
            <w:tcW w:w="601" w:type="dxa"/>
          </w:tcPr>
          <w:p w14:paraId="4A350739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AC5367">
              <w:rPr>
                <w:color w:val="000000" w:themeColor="text1"/>
                <w:sz w:val="21"/>
                <w:szCs w:val="21"/>
              </w:rPr>
              <w:t>95.7</w:t>
            </w:r>
          </w:p>
        </w:tc>
        <w:tc>
          <w:tcPr>
            <w:tcW w:w="828" w:type="dxa"/>
          </w:tcPr>
          <w:p w14:paraId="6F62E2CE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AC5367">
              <w:rPr>
                <w:color w:val="000000" w:themeColor="text1"/>
                <w:sz w:val="21"/>
                <w:szCs w:val="21"/>
              </w:rPr>
              <w:t>97.4</w:t>
            </w:r>
          </w:p>
        </w:tc>
        <w:tc>
          <w:tcPr>
            <w:tcW w:w="783" w:type="dxa"/>
          </w:tcPr>
          <w:p w14:paraId="3FA3F584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AC5367">
              <w:rPr>
                <w:b/>
                <w:color w:val="000000" w:themeColor="text1"/>
                <w:sz w:val="21"/>
                <w:szCs w:val="21"/>
              </w:rPr>
              <w:t>99.4</w:t>
            </w:r>
          </w:p>
        </w:tc>
      </w:tr>
      <w:tr w:rsidR="00127633" w14:paraId="7A84249A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/>
          </w:tcPr>
          <w:p w14:paraId="1DF806DE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</w:p>
        </w:tc>
        <w:tc>
          <w:tcPr>
            <w:tcW w:w="1151" w:type="dxa"/>
          </w:tcPr>
          <w:p w14:paraId="4F2C2F44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 w:rsidRPr="00BF28D2">
              <w:rPr>
                <w:sz w:val="16"/>
                <w:szCs w:val="21"/>
              </w:rPr>
              <w:t>UnderSampler</w:t>
            </w:r>
            <w:proofErr w:type="spellEnd"/>
          </w:p>
        </w:tc>
        <w:tc>
          <w:tcPr>
            <w:tcW w:w="591" w:type="dxa"/>
          </w:tcPr>
          <w:p w14:paraId="6D1E1B84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2.2</w:t>
            </w:r>
          </w:p>
        </w:tc>
        <w:tc>
          <w:tcPr>
            <w:tcW w:w="665" w:type="dxa"/>
          </w:tcPr>
          <w:p w14:paraId="371292A9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0.6</w:t>
            </w:r>
          </w:p>
        </w:tc>
        <w:tc>
          <w:tcPr>
            <w:tcW w:w="761" w:type="dxa"/>
          </w:tcPr>
          <w:p w14:paraId="5E913309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3</w:t>
            </w:r>
          </w:p>
        </w:tc>
        <w:tc>
          <w:tcPr>
            <w:tcW w:w="1105" w:type="dxa"/>
          </w:tcPr>
          <w:p w14:paraId="035FD1B7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3.1</w:t>
            </w:r>
          </w:p>
        </w:tc>
        <w:tc>
          <w:tcPr>
            <w:tcW w:w="905" w:type="dxa"/>
          </w:tcPr>
          <w:p w14:paraId="0DFD0D1C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3</w:t>
            </w:r>
          </w:p>
        </w:tc>
        <w:tc>
          <w:tcPr>
            <w:tcW w:w="601" w:type="dxa"/>
          </w:tcPr>
          <w:p w14:paraId="3FECA46B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3</w:t>
            </w:r>
          </w:p>
        </w:tc>
        <w:tc>
          <w:tcPr>
            <w:tcW w:w="828" w:type="dxa"/>
          </w:tcPr>
          <w:p w14:paraId="746C6E04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3.1</w:t>
            </w:r>
          </w:p>
        </w:tc>
        <w:tc>
          <w:tcPr>
            <w:tcW w:w="783" w:type="dxa"/>
          </w:tcPr>
          <w:p w14:paraId="7EC584CA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AC5367">
              <w:rPr>
                <w:rFonts w:hint="eastAsia"/>
                <w:b/>
                <w:sz w:val="21"/>
                <w:szCs w:val="21"/>
              </w:rPr>
              <w:t>9</w:t>
            </w:r>
            <w:r w:rsidRPr="00AC5367">
              <w:rPr>
                <w:b/>
                <w:sz w:val="21"/>
                <w:szCs w:val="21"/>
              </w:rPr>
              <w:t>3.2</w:t>
            </w:r>
          </w:p>
        </w:tc>
      </w:tr>
      <w:tr w:rsidR="00127633" w14:paraId="65084DE4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 w:val="restart"/>
          </w:tcPr>
          <w:p w14:paraId="3A7D2573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  <w:r w:rsidRPr="00F50A4A">
              <w:rPr>
                <w:rFonts w:hint="eastAsia"/>
                <w:szCs w:val="21"/>
              </w:rPr>
              <w:t>R</w:t>
            </w:r>
            <w:r w:rsidRPr="00F50A4A">
              <w:rPr>
                <w:szCs w:val="21"/>
              </w:rPr>
              <w:t>ecall</w:t>
            </w:r>
          </w:p>
        </w:tc>
        <w:tc>
          <w:tcPr>
            <w:tcW w:w="1151" w:type="dxa"/>
          </w:tcPr>
          <w:p w14:paraId="6E129034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F28D2">
              <w:rPr>
                <w:sz w:val="18"/>
                <w:szCs w:val="21"/>
              </w:rPr>
              <w:t>SMOTE</w:t>
            </w:r>
          </w:p>
        </w:tc>
        <w:tc>
          <w:tcPr>
            <w:tcW w:w="591" w:type="dxa"/>
          </w:tcPr>
          <w:p w14:paraId="59331C84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t>97.3</w:t>
            </w:r>
          </w:p>
        </w:tc>
        <w:tc>
          <w:tcPr>
            <w:tcW w:w="665" w:type="dxa"/>
          </w:tcPr>
          <w:p w14:paraId="18D9D716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t>98.4</w:t>
            </w:r>
          </w:p>
        </w:tc>
        <w:tc>
          <w:tcPr>
            <w:tcW w:w="761" w:type="dxa"/>
          </w:tcPr>
          <w:p w14:paraId="781D2661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t>98.3</w:t>
            </w:r>
          </w:p>
        </w:tc>
        <w:tc>
          <w:tcPr>
            <w:tcW w:w="1105" w:type="dxa"/>
          </w:tcPr>
          <w:p w14:paraId="11564AB5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t>98.4</w:t>
            </w:r>
          </w:p>
        </w:tc>
        <w:tc>
          <w:tcPr>
            <w:tcW w:w="905" w:type="dxa"/>
          </w:tcPr>
          <w:p w14:paraId="367CB1C9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t>98.6</w:t>
            </w:r>
          </w:p>
        </w:tc>
        <w:tc>
          <w:tcPr>
            <w:tcW w:w="601" w:type="dxa"/>
          </w:tcPr>
          <w:p w14:paraId="68BD300D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t>95.4</w:t>
            </w:r>
          </w:p>
        </w:tc>
        <w:tc>
          <w:tcPr>
            <w:tcW w:w="828" w:type="dxa"/>
          </w:tcPr>
          <w:p w14:paraId="3CE9603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t>97.3</w:t>
            </w:r>
          </w:p>
        </w:tc>
        <w:tc>
          <w:tcPr>
            <w:tcW w:w="783" w:type="dxa"/>
          </w:tcPr>
          <w:p w14:paraId="601D746C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AC5367">
              <w:rPr>
                <w:b/>
              </w:rPr>
              <w:t>99.3</w:t>
            </w:r>
          </w:p>
        </w:tc>
      </w:tr>
      <w:tr w:rsidR="00127633" w14:paraId="7E7D310F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/>
          </w:tcPr>
          <w:p w14:paraId="0AA10AEF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</w:p>
        </w:tc>
        <w:tc>
          <w:tcPr>
            <w:tcW w:w="1151" w:type="dxa"/>
          </w:tcPr>
          <w:p w14:paraId="5F2D23E7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 w:rsidRPr="00BF28D2">
              <w:rPr>
                <w:sz w:val="16"/>
                <w:szCs w:val="21"/>
              </w:rPr>
              <w:t>UnderSampler</w:t>
            </w:r>
            <w:proofErr w:type="spellEnd"/>
          </w:p>
        </w:tc>
        <w:tc>
          <w:tcPr>
            <w:tcW w:w="591" w:type="dxa"/>
          </w:tcPr>
          <w:p w14:paraId="61C72DC8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665" w:type="dxa"/>
          </w:tcPr>
          <w:p w14:paraId="31343BD5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0.4</w:t>
            </w:r>
          </w:p>
        </w:tc>
        <w:tc>
          <w:tcPr>
            <w:tcW w:w="761" w:type="dxa"/>
          </w:tcPr>
          <w:p w14:paraId="3BE81C9E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2.8</w:t>
            </w:r>
          </w:p>
        </w:tc>
        <w:tc>
          <w:tcPr>
            <w:tcW w:w="1105" w:type="dxa"/>
          </w:tcPr>
          <w:p w14:paraId="529EA2C1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2.8</w:t>
            </w:r>
          </w:p>
        </w:tc>
        <w:tc>
          <w:tcPr>
            <w:tcW w:w="905" w:type="dxa"/>
          </w:tcPr>
          <w:p w14:paraId="2AD69949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2.8</w:t>
            </w:r>
          </w:p>
        </w:tc>
        <w:tc>
          <w:tcPr>
            <w:tcW w:w="601" w:type="dxa"/>
          </w:tcPr>
          <w:p w14:paraId="05C350D4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2.5</w:t>
            </w:r>
          </w:p>
        </w:tc>
        <w:tc>
          <w:tcPr>
            <w:tcW w:w="828" w:type="dxa"/>
          </w:tcPr>
          <w:p w14:paraId="3100772F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2.6</w:t>
            </w:r>
          </w:p>
        </w:tc>
        <w:tc>
          <w:tcPr>
            <w:tcW w:w="783" w:type="dxa"/>
          </w:tcPr>
          <w:p w14:paraId="79E91951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AC5367">
              <w:rPr>
                <w:rFonts w:hint="eastAsia"/>
                <w:b/>
                <w:sz w:val="21"/>
                <w:szCs w:val="21"/>
              </w:rPr>
              <w:t>9</w:t>
            </w:r>
            <w:r w:rsidRPr="00AC5367">
              <w:rPr>
                <w:b/>
                <w:sz w:val="21"/>
                <w:szCs w:val="21"/>
              </w:rPr>
              <w:t>2.8</w:t>
            </w:r>
          </w:p>
        </w:tc>
      </w:tr>
      <w:tr w:rsidR="00127633" w14:paraId="253C2937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 w:val="restart"/>
          </w:tcPr>
          <w:p w14:paraId="23CFF760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  <w:r w:rsidRPr="00F50A4A">
              <w:rPr>
                <w:rFonts w:hint="eastAsia"/>
                <w:szCs w:val="21"/>
              </w:rPr>
              <w:t>F</w:t>
            </w:r>
            <w:r w:rsidRPr="00F50A4A">
              <w:rPr>
                <w:szCs w:val="21"/>
              </w:rPr>
              <w:t>1-score</w:t>
            </w:r>
          </w:p>
        </w:tc>
        <w:tc>
          <w:tcPr>
            <w:tcW w:w="1151" w:type="dxa"/>
          </w:tcPr>
          <w:p w14:paraId="7C51D924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F28D2">
              <w:rPr>
                <w:sz w:val="18"/>
                <w:szCs w:val="21"/>
              </w:rPr>
              <w:t>SMOTE</w:t>
            </w:r>
          </w:p>
        </w:tc>
        <w:tc>
          <w:tcPr>
            <w:tcW w:w="591" w:type="dxa"/>
          </w:tcPr>
          <w:p w14:paraId="6B042DE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7.4</w:t>
            </w:r>
          </w:p>
        </w:tc>
        <w:tc>
          <w:tcPr>
            <w:tcW w:w="665" w:type="dxa"/>
          </w:tcPr>
          <w:p w14:paraId="1A626352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8.4</w:t>
            </w:r>
          </w:p>
        </w:tc>
        <w:tc>
          <w:tcPr>
            <w:tcW w:w="761" w:type="dxa"/>
          </w:tcPr>
          <w:p w14:paraId="4B88F74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82</w:t>
            </w:r>
          </w:p>
        </w:tc>
        <w:tc>
          <w:tcPr>
            <w:tcW w:w="1105" w:type="dxa"/>
          </w:tcPr>
          <w:p w14:paraId="6082A13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8.4</w:t>
            </w:r>
          </w:p>
        </w:tc>
        <w:tc>
          <w:tcPr>
            <w:tcW w:w="905" w:type="dxa"/>
          </w:tcPr>
          <w:p w14:paraId="0E6F15E5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8.7</w:t>
            </w:r>
          </w:p>
        </w:tc>
        <w:tc>
          <w:tcPr>
            <w:tcW w:w="601" w:type="dxa"/>
          </w:tcPr>
          <w:p w14:paraId="56A7A90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5.5</w:t>
            </w:r>
          </w:p>
        </w:tc>
        <w:tc>
          <w:tcPr>
            <w:tcW w:w="828" w:type="dxa"/>
          </w:tcPr>
          <w:p w14:paraId="790CBCF8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7.4</w:t>
            </w:r>
          </w:p>
        </w:tc>
        <w:tc>
          <w:tcPr>
            <w:tcW w:w="783" w:type="dxa"/>
          </w:tcPr>
          <w:p w14:paraId="78BA7C36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AC5367">
              <w:rPr>
                <w:rFonts w:hint="eastAsia"/>
                <w:b/>
                <w:sz w:val="21"/>
                <w:szCs w:val="21"/>
              </w:rPr>
              <w:t>9</w:t>
            </w:r>
            <w:r w:rsidRPr="00AC5367">
              <w:rPr>
                <w:b/>
                <w:sz w:val="21"/>
                <w:szCs w:val="21"/>
              </w:rPr>
              <w:t>9.3</w:t>
            </w:r>
          </w:p>
        </w:tc>
      </w:tr>
      <w:tr w:rsidR="00127633" w14:paraId="6F1FAE8D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/>
          </w:tcPr>
          <w:p w14:paraId="1005F7BA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</w:p>
        </w:tc>
        <w:tc>
          <w:tcPr>
            <w:tcW w:w="1151" w:type="dxa"/>
          </w:tcPr>
          <w:p w14:paraId="4FFD5EC1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 w:rsidRPr="00BF28D2">
              <w:rPr>
                <w:sz w:val="16"/>
                <w:szCs w:val="21"/>
              </w:rPr>
              <w:t>UnderSampler</w:t>
            </w:r>
            <w:proofErr w:type="spellEnd"/>
          </w:p>
        </w:tc>
        <w:tc>
          <w:tcPr>
            <w:tcW w:w="591" w:type="dxa"/>
          </w:tcPr>
          <w:p w14:paraId="4628F731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665" w:type="dxa"/>
          </w:tcPr>
          <w:p w14:paraId="2C9FEDE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0.2</w:t>
            </w:r>
          </w:p>
        </w:tc>
        <w:tc>
          <w:tcPr>
            <w:tcW w:w="761" w:type="dxa"/>
          </w:tcPr>
          <w:p w14:paraId="0E76FF0E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2.7</w:t>
            </w:r>
          </w:p>
        </w:tc>
        <w:tc>
          <w:tcPr>
            <w:tcW w:w="1105" w:type="dxa"/>
          </w:tcPr>
          <w:p w14:paraId="062375C9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2.6</w:t>
            </w:r>
          </w:p>
        </w:tc>
        <w:tc>
          <w:tcPr>
            <w:tcW w:w="905" w:type="dxa"/>
          </w:tcPr>
          <w:p w14:paraId="196A4E41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2.7</w:t>
            </w:r>
          </w:p>
        </w:tc>
        <w:tc>
          <w:tcPr>
            <w:tcW w:w="601" w:type="dxa"/>
          </w:tcPr>
          <w:p w14:paraId="1E48C9DD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2.6</w:t>
            </w:r>
          </w:p>
        </w:tc>
        <w:tc>
          <w:tcPr>
            <w:tcW w:w="828" w:type="dxa"/>
          </w:tcPr>
          <w:p w14:paraId="6974EA3D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2.7</w:t>
            </w:r>
          </w:p>
        </w:tc>
        <w:tc>
          <w:tcPr>
            <w:tcW w:w="783" w:type="dxa"/>
          </w:tcPr>
          <w:p w14:paraId="454B26E3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AC5367">
              <w:rPr>
                <w:rFonts w:hint="eastAsia"/>
                <w:b/>
                <w:sz w:val="21"/>
                <w:szCs w:val="21"/>
              </w:rPr>
              <w:t>9</w:t>
            </w:r>
            <w:r w:rsidRPr="00AC5367">
              <w:rPr>
                <w:b/>
                <w:sz w:val="21"/>
                <w:szCs w:val="21"/>
              </w:rPr>
              <w:t>2.7</w:t>
            </w:r>
          </w:p>
        </w:tc>
      </w:tr>
      <w:tr w:rsidR="00127633" w:rsidRPr="004856DE" w14:paraId="4FA3EF35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tcBorders>
              <w:top w:val="single" w:sz="18" w:space="0" w:color="auto"/>
              <w:bottom w:val="single" w:sz="12" w:space="0" w:color="auto"/>
            </w:tcBorders>
          </w:tcPr>
          <w:p w14:paraId="2D783A21" w14:textId="77777777" w:rsidR="00127633" w:rsidRPr="004856DE" w:rsidRDefault="00127633" w:rsidP="00761475">
            <w:pPr>
              <w:spacing w:before="120" w:after="120"/>
              <w:rPr>
                <w:sz w:val="21"/>
                <w:szCs w:val="21"/>
              </w:rPr>
            </w:pPr>
            <w:r w:rsidRPr="004856DE">
              <w:rPr>
                <w:rFonts w:hint="eastAsia"/>
                <w:sz w:val="21"/>
                <w:szCs w:val="21"/>
              </w:rPr>
              <w:t>D</w:t>
            </w:r>
            <w:r w:rsidRPr="004856DE">
              <w:rPr>
                <w:sz w:val="21"/>
                <w:szCs w:val="21"/>
              </w:rPr>
              <w:t>ataset</w:t>
            </w:r>
          </w:p>
        </w:tc>
        <w:tc>
          <w:tcPr>
            <w:tcW w:w="7390" w:type="dxa"/>
            <w:gridSpan w:val="9"/>
            <w:tcBorders>
              <w:top w:val="single" w:sz="18" w:space="0" w:color="auto"/>
              <w:bottom w:val="single" w:sz="12" w:space="0" w:color="auto"/>
            </w:tcBorders>
          </w:tcPr>
          <w:p w14:paraId="785AD4D5" w14:textId="77777777" w:rsidR="00127633" w:rsidRPr="004856DE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4856DE">
              <w:rPr>
                <w:rFonts w:hint="eastAsia"/>
                <w:sz w:val="21"/>
                <w:szCs w:val="21"/>
              </w:rPr>
              <w:t>B</w:t>
            </w:r>
            <w:r>
              <w:rPr>
                <w:sz w:val="21"/>
                <w:szCs w:val="21"/>
              </w:rPr>
              <w:t>LCA-Lund</w:t>
            </w:r>
          </w:p>
        </w:tc>
      </w:tr>
      <w:tr w:rsidR="00127633" w14:paraId="1E190ABF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tcBorders>
              <w:top w:val="single" w:sz="12" w:space="0" w:color="auto"/>
              <w:bottom w:val="single" w:sz="8" w:space="0" w:color="auto"/>
            </w:tcBorders>
          </w:tcPr>
          <w:p w14:paraId="5F1C9998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  <w:r w:rsidRPr="00BF28D2">
              <w:rPr>
                <w:rFonts w:hint="eastAsia"/>
                <w:szCs w:val="21"/>
              </w:rPr>
              <w:t>M</w:t>
            </w:r>
            <w:r w:rsidRPr="00BF28D2">
              <w:rPr>
                <w:szCs w:val="21"/>
              </w:rPr>
              <w:t>ethods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8" w:space="0" w:color="auto"/>
            </w:tcBorders>
          </w:tcPr>
          <w:p w14:paraId="673D5826" w14:textId="77777777" w:rsidR="00127633" w:rsidRPr="001C0A1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dxa"/>
            <w:tcBorders>
              <w:top w:val="single" w:sz="12" w:space="0" w:color="auto"/>
              <w:bottom w:val="single" w:sz="8" w:space="0" w:color="auto"/>
            </w:tcBorders>
          </w:tcPr>
          <w:p w14:paraId="376B9447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F28D2">
              <w:t>RF</w:t>
            </w:r>
          </w:p>
        </w:tc>
        <w:tc>
          <w:tcPr>
            <w:tcW w:w="665" w:type="dxa"/>
            <w:tcBorders>
              <w:top w:val="single" w:sz="12" w:space="0" w:color="auto"/>
              <w:bottom w:val="single" w:sz="8" w:space="0" w:color="auto"/>
            </w:tcBorders>
          </w:tcPr>
          <w:p w14:paraId="352445E7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1C0A13">
              <w:t>SVM</w:t>
            </w:r>
          </w:p>
        </w:tc>
        <w:tc>
          <w:tcPr>
            <w:tcW w:w="761" w:type="dxa"/>
            <w:tcBorders>
              <w:top w:val="single" w:sz="12" w:space="0" w:color="auto"/>
              <w:bottom w:val="single" w:sz="8" w:space="0" w:color="auto"/>
            </w:tcBorders>
          </w:tcPr>
          <w:p w14:paraId="4B9A8E27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1C0A13">
              <w:t>GBDT</w:t>
            </w:r>
          </w:p>
        </w:tc>
        <w:tc>
          <w:tcPr>
            <w:tcW w:w="1105" w:type="dxa"/>
            <w:tcBorders>
              <w:top w:val="single" w:sz="12" w:space="0" w:color="auto"/>
              <w:bottom w:val="single" w:sz="8" w:space="0" w:color="auto"/>
            </w:tcBorders>
          </w:tcPr>
          <w:p w14:paraId="034C42D7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proofErr w:type="spellStart"/>
            <w:r w:rsidRPr="00BF28D2">
              <w:t>LightGBM</w:t>
            </w:r>
            <w:proofErr w:type="spellEnd"/>
          </w:p>
        </w:tc>
        <w:tc>
          <w:tcPr>
            <w:tcW w:w="905" w:type="dxa"/>
            <w:tcBorders>
              <w:top w:val="single" w:sz="12" w:space="0" w:color="auto"/>
              <w:bottom w:val="single" w:sz="8" w:space="0" w:color="auto"/>
            </w:tcBorders>
          </w:tcPr>
          <w:p w14:paraId="1FACEF53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proofErr w:type="spellStart"/>
            <w:r w:rsidRPr="00BF28D2">
              <w:t>gcForest</w:t>
            </w:r>
            <w:proofErr w:type="spellEnd"/>
          </w:p>
        </w:tc>
        <w:tc>
          <w:tcPr>
            <w:tcW w:w="601" w:type="dxa"/>
            <w:tcBorders>
              <w:top w:val="single" w:sz="12" w:space="0" w:color="auto"/>
              <w:bottom w:val="single" w:sz="8" w:space="0" w:color="auto"/>
            </w:tcBorders>
          </w:tcPr>
          <w:p w14:paraId="486605FE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1C0A13">
              <w:t>SAE</w:t>
            </w:r>
          </w:p>
        </w:tc>
        <w:tc>
          <w:tcPr>
            <w:tcW w:w="828" w:type="dxa"/>
            <w:tcBorders>
              <w:top w:val="single" w:sz="12" w:space="0" w:color="auto"/>
              <w:bottom w:val="single" w:sz="8" w:space="0" w:color="auto"/>
            </w:tcBorders>
          </w:tcPr>
          <w:p w14:paraId="0D00ACA8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 w:rsidRPr="001C0A13">
              <w:t>BiGRU</w:t>
            </w:r>
            <w:proofErr w:type="spellEnd"/>
          </w:p>
        </w:tc>
        <w:tc>
          <w:tcPr>
            <w:tcW w:w="783" w:type="dxa"/>
            <w:tcBorders>
              <w:top w:val="single" w:sz="12" w:space="0" w:color="auto"/>
              <w:bottom w:val="single" w:sz="8" w:space="0" w:color="auto"/>
            </w:tcBorders>
          </w:tcPr>
          <w:p w14:paraId="6DEC522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1C0A13">
              <w:t>DCGN</w:t>
            </w:r>
          </w:p>
        </w:tc>
      </w:tr>
      <w:tr w:rsidR="00127633" w:rsidRPr="00AC5367" w14:paraId="37EF733D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 w:val="restart"/>
            <w:tcBorders>
              <w:top w:val="single" w:sz="8" w:space="0" w:color="auto"/>
            </w:tcBorders>
          </w:tcPr>
          <w:p w14:paraId="41BE1408" w14:textId="77777777" w:rsidR="00127633" w:rsidRDefault="00127633" w:rsidP="00761475">
            <w:pPr>
              <w:spacing w:before="120" w:after="120"/>
              <w:jc w:val="left"/>
              <w:rPr>
                <w:sz w:val="21"/>
                <w:szCs w:val="21"/>
              </w:rPr>
            </w:pPr>
            <w:r w:rsidRPr="00BF28D2">
              <w:rPr>
                <w:rFonts w:hint="eastAsia"/>
                <w:sz w:val="18"/>
                <w:szCs w:val="21"/>
              </w:rPr>
              <w:t>A</w:t>
            </w:r>
            <w:r w:rsidRPr="00BF28D2">
              <w:rPr>
                <w:sz w:val="18"/>
                <w:szCs w:val="21"/>
              </w:rPr>
              <w:t>ccuracy</w:t>
            </w:r>
          </w:p>
        </w:tc>
        <w:tc>
          <w:tcPr>
            <w:tcW w:w="1151" w:type="dxa"/>
            <w:tcBorders>
              <w:top w:val="single" w:sz="8" w:space="0" w:color="auto"/>
            </w:tcBorders>
          </w:tcPr>
          <w:p w14:paraId="34135E29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1"/>
              </w:rPr>
            </w:pPr>
            <w:r w:rsidRPr="00BF28D2">
              <w:rPr>
                <w:sz w:val="18"/>
                <w:szCs w:val="21"/>
              </w:rPr>
              <w:t>SMOTE</w:t>
            </w:r>
          </w:p>
        </w:tc>
        <w:tc>
          <w:tcPr>
            <w:tcW w:w="591" w:type="dxa"/>
            <w:tcBorders>
              <w:top w:val="single" w:sz="8" w:space="0" w:color="auto"/>
            </w:tcBorders>
          </w:tcPr>
          <w:p w14:paraId="661009E8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71642">
              <w:rPr>
                <w:color w:val="000000" w:themeColor="text1"/>
                <w:sz w:val="21"/>
                <w:szCs w:val="21"/>
              </w:rPr>
              <w:t>92.4</w:t>
            </w:r>
          </w:p>
        </w:tc>
        <w:tc>
          <w:tcPr>
            <w:tcW w:w="665" w:type="dxa"/>
            <w:tcBorders>
              <w:top w:val="single" w:sz="8" w:space="0" w:color="auto"/>
            </w:tcBorders>
          </w:tcPr>
          <w:p w14:paraId="10590045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71642">
              <w:rPr>
                <w:color w:val="000000" w:themeColor="text1"/>
                <w:sz w:val="21"/>
                <w:szCs w:val="21"/>
              </w:rPr>
              <w:t>94</w:t>
            </w:r>
          </w:p>
        </w:tc>
        <w:tc>
          <w:tcPr>
            <w:tcW w:w="761" w:type="dxa"/>
            <w:tcBorders>
              <w:top w:val="single" w:sz="8" w:space="0" w:color="auto"/>
            </w:tcBorders>
          </w:tcPr>
          <w:p w14:paraId="416C1BA0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71642">
              <w:rPr>
                <w:color w:val="000000" w:themeColor="text1"/>
                <w:sz w:val="21"/>
                <w:szCs w:val="21"/>
              </w:rPr>
              <w:t>93.2</w:t>
            </w:r>
          </w:p>
        </w:tc>
        <w:tc>
          <w:tcPr>
            <w:tcW w:w="1105" w:type="dxa"/>
            <w:tcBorders>
              <w:top w:val="single" w:sz="8" w:space="0" w:color="auto"/>
            </w:tcBorders>
          </w:tcPr>
          <w:p w14:paraId="6B6CAAAE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71642">
              <w:rPr>
                <w:color w:val="000000" w:themeColor="text1"/>
                <w:sz w:val="21"/>
                <w:szCs w:val="21"/>
              </w:rPr>
              <w:t>91.2</w:t>
            </w:r>
          </w:p>
        </w:tc>
        <w:tc>
          <w:tcPr>
            <w:tcW w:w="905" w:type="dxa"/>
            <w:tcBorders>
              <w:top w:val="single" w:sz="8" w:space="0" w:color="auto"/>
            </w:tcBorders>
          </w:tcPr>
          <w:p w14:paraId="42DCC215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71642">
              <w:rPr>
                <w:color w:val="000000" w:themeColor="text1"/>
                <w:sz w:val="21"/>
                <w:szCs w:val="21"/>
              </w:rPr>
              <w:t>92.4</w:t>
            </w:r>
          </w:p>
        </w:tc>
        <w:tc>
          <w:tcPr>
            <w:tcW w:w="601" w:type="dxa"/>
            <w:tcBorders>
              <w:top w:val="single" w:sz="8" w:space="0" w:color="auto"/>
            </w:tcBorders>
          </w:tcPr>
          <w:p w14:paraId="2A0E769F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71642">
              <w:rPr>
                <w:color w:val="000000" w:themeColor="text1"/>
                <w:sz w:val="21"/>
                <w:szCs w:val="21"/>
              </w:rPr>
              <w:t>89.8</w:t>
            </w:r>
          </w:p>
        </w:tc>
        <w:tc>
          <w:tcPr>
            <w:tcW w:w="828" w:type="dxa"/>
            <w:tcBorders>
              <w:top w:val="single" w:sz="8" w:space="0" w:color="auto"/>
            </w:tcBorders>
          </w:tcPr>
          <w:p w14:paraId="07E9872F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71642">
              <w:rPr>
                <w:color w:val="000000" w:themeColor="text1"/>
                <w:sz w:val="21"/>
                <w:szCs w:val="21"/>
              </w:rPr>
              <w:t>93.6</w:t>
            </w:r>
          </w:p>
        </w:tc>
        <w:tc>
          <w:tcPr>
            <w:tcW w:w="783" w:type="dxa"/>
            <w:tcBorders>
              <w:top w:val="single" w:sz="8" w:space="0" w:color="auto"/>
            </w:tcBorders>
          </w:tcPr>
          <w:p w14:paraId="24F3CC40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071642">
              <w:rPr>
                <w:b/>
                <w:color w:val="000000" w:themeColor="text1"/>
                <w:sz w:val="21"/>
                <w:szCs w:val="21"/>
              </w:rPr>
              <w:t>94.5</w:t>
            </w:r>
          </w:p>
        </w:tc>
      </w:tr>
      <w:tr w:rsidR="00127633" w:rsidRPr="00AC5367" w14:paraId="2BADE343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/>
          </w:tcPr>
          <w:p w14:paraId="7824C9A4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</w:p>
        </w:tc>
        <w:tc>
          <w:tcPr>
            <w:tcW w:w="1151" w:type="dxa"/>
          </w:tcPr>
          <w:p w14:paraId="36589AA8" w14:textId="77777777" w:rsidR="00127633" w:rsidRPr="00BF28D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21"/>
              </w:rPr>
            </w:pPr>
            <w:proofErr w:type="spellStart"/>
            <w:r w:rsidRPr="00BF28D2">
              <w:rPr>
                <w:sz w:val="16"/>
                <w:szCs w:val="21"/>
              </w:rPr>
              <w:t>UnderSampler</w:t>
            </w:r>
            <w:proofErr w:type="spellEnd"/>
          </w:p>
        </w:tc>
        <w:tc>
          <w:tcPr>
            <w:tcW w:w="591" w:type="dxa"/>
            <w:vAlign w:val="center"/>
          </w:tcPr>
          <w:p w14:paraId="0031DF19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3.8</w:t>
            </w:r>
          </w:p>
        </w:tc>
        <w:tc>
          <w:tcPr>
            <w:tcW w:w="665" w:type="dxa"/>
            <w:vAlign w:val="center"/>
          </w:tcPr>
          <w:p w14:paraId="1448812D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3.4</w:t>
            </w:r>
          </w:p>
        </w:tc>
        <w:tc>
          <w:tcPr>
            <w:tcW w:w="761" w:type="dxa"/>
            <w:vAlign w:val="center"/>
          </w:tcPr>
          <w:p w14:paraId="3C904C94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3.8</w:t>
            </w:r>
          </w:p>
        </w:tc>
        <w:tc>
          <w:tcPr>
            <w:tcW w:w="1105" w:type="dxa"/>
            <w:vAlign w:val="center"/>
          </w:tcPr>
          <w:p w14:paraId="06D6989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3.4</w:t>
            </w:r>
          </w:p>
        </w:tc>
        <w:tc>
          <w:tcPr>
            <w:tcW w:w="905" w:type="dxa"/>
            <w:vAlign w:val="center"/>
          </w:tcPr>
          <w:p w14:paraId="71A7FE0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3.5</w:t>
            </w:r>
          </w:p>
        </w:tc>
        <w:tc>
          <w:tcPr>
            <w:tcW w:w="601" w:type="dxa"/>
            <w:vAlign w:val="center"/>
          </w:tcPr>
          <w:p w14:paraId="54C9C024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2.2</w:t>
            </w:r>
          </w:p>
        </w:tc>
        <w:tc>
          <w:tcPr>
            <w:tcW w:w="828" w:type="dxa"/>
            <w:vAlign w:val="center"/>
          </w:tcPr>
          <w:p w14:paraId="5ADCFE51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783" w:type="dxa"/>
            <w:vAlign w:val="center"/>
          </w:tcPr>
          <w:p w14:paraId="6B155013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7</w:t>
            </w:r>
            <w:r>
              <w:rPr>
                <w:b/>
                <w:sz w:val="21"/>
                <w:szCs w:val="21"/>
              </w:rPr>
              <w:t>3</w:t>
            </w:r>
          </w:p>
        </w:tc>
      </w:tr>
      <w:tr w:rsidR="00127633" w:rsidRPr="00AC5367" w14:paraId="54362A6B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 w:val="restart"/>
          </w:tcPr>
          <w:p w14:paraId="48F44CA4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  <w:r w:rsidRPr="00F50A4A">
              <w:rPr>
                <w:rFonts w:hint="eastAsia"/>
                <w:sz w:val="18"/>
                <w:szCs w:val="21"/>
              </w:rPr>
              <w:t>P</w:t>
            </w:r>
            <w:r w:rsidRPr="00F50A4A">
              <w:rPr>
                <w:sz w:val="18"/>
                <w:szCs w:val="21"/>
              </w:rPr>
              <w:t>recision</w:t>
            </w:r>
          </w:p>
        </w:tc>
        <w:tc>
          <w:tcPr>
            <w:tcW w:w="1151" w:type="dxa"/>
          </w:tcPr>
          <w:p w14:paraId="5F2D1E78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F28D2">
              <w:rPr>
                <w:sz w:val="18"/>
                <w:szCs w:val="21"/>
              </w:rPr>
              <w:t>SMOTE</w:t>
            </w:r>
          </w:p>
        </w:tc>
        <w:tc>
          <w:tcPr>
            <w:tcW w:w="591" w:type="dxa"/>
          </w:tcPr>
          <w:p w14:paraId="60F6DB33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71642">
              <w:rPr>
                <w:color w:val="000000" w:themeColor="text1"/>
                <w:sz w:val="21"/>
                <w:szCs w:val="21"/>
              </w:rPr>
              <w:t>94</w:t>
            </w:r>
          </w:p>
        </w:tc>
        <w:tc>
          <w:tcPr>
            <w:tcW w:w="665" w:type="dxa"/>
          </w:tcPr>
          <w:p w14:paraId="79442C29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71642">
              <w:rPr>
                <w:color w:val="000000" w:themeColor="text1"/>
                <w:sz w:val="21"/>
                <w:szCs w:val="21"/>
              </w:rPr>
              <w:t>94</w:t>
            </w:r>
          </w:p>
        </w:tc>
        <w:tc>
          <w:tcPr>
            <w:tcW w:w="761" w:type="dxa"/>
          </w:tcPr>
          <w:p w14:paraId="475F0BAB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71642">
              <w:rPr>
                <w:color w:val="000000" w:themeColor="text1"/>
                <w:sz w:val="21"/>
                <w:szCs w:val="21"/>
              </w:rPr>
              <w:t>93.7</w:t>
            </w:r>
          </w:p>
        </w:tc>
        <w:tc>
          <w:tcPr>
            <w:tcW w:w="1105" w:type="dxa"/>
          </w:tcPr>
          <w:p w14:paraId="244F72D1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71642">
              <w:rPr>
                <w:color w:val="000000" w:themeColor="text1"/>
                <w:sz w:val="21"/>
                <w:szCs w:val="21"/>
              </w:rPr>
              <w:t>91.7</w:t>
            </w:r>
          </w:p>
        </w:tc>
        <w:tc>
          <w:tcPr>
            <w:tcW w:w="905" w:type="dxa"/>
          </w:tcPr>
          <w:p w14:paraId="16F491A6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71642">
              <w:rPr>
                <w:color w:val="000000" w:themeColor="text1"/>
                <w:sz w:val="21"/>
                <w:szCs w:val="21"/>
              </w:rPr>
              <w:t>94</w:t>
            </w:r>
          </w:p>
        </w:tc>
        <w:tc>
          <w:tcPr>
            <w:tcW w:w="601" w:type="dxa"/>
          </w:tcPr>
          <w:p w14:paraId="3F8438FD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71642">
              <w:rPr>
                <w:color w:val="000000" w:themeColor="text1"/>
                <w:sz w:val="21"/>
                <w:szCs w:val="21"/>
              </w:rPr>
              <w:t>89.7</w:t>
            </w:r>
          </w:p>
        </w:tc>
        <w:tc>
          <w:tcPr>
            <w:tcW w:w="828" w:type="dxa"/>
          </w:tcPr>
          <w:p w14:paraId="4E8B17C7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71642">
              <w:rPr>
                <w:color w:val="000000" w:themeColor="text1"/>
                <w:sz w:val="21"/>
                <w:szCs w:val="21"/>
              </w:rPr>
              <w:t>93.8</w:t>
            </w:r>
          </w:p>
        </w:tc>
        <w:tc>
          <w:tcPr>
            <w:tcW w:w="783" w:type="dxa"/>
          </w:tcPr>
          <w:p w14:paraId="491C0D47" w14:textId="77777777" w:rsidR="00127633" w:rsidRPr="00071642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071642">
              <w:rPr>
                <w:b/>
                <w:color w:val="000000" w:themeColor="text1"/>
                <w:sz w:val="21"/>
                <w:szCs w:val="21"/>
              </w:rPr>
              <w:t>94.9</w:t>
            </w:r>
          </w:p>
        </w:tc>
      </w:tr>
      <w:tr w:rsidR="00127633" w:rsidRPr="00AC5367" w14:paraId="3585180D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/>
          </w:tcPr>
          <w:p w14:paraId="3D062B9B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</w:p>
        </w:tc>
        <w:tc>
          <w:tcPr>
            <w:tcW w:w="1151" w:type="dxa"/>
          </w:tcPr>
          <w:p w14:paraId="30C39FE4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 w:rsidRPr="00BF28D2">
              <w:rPr>
                <w:sz w:val="16"/>
                <w:szCs w:val="21"/>
              </w:rPr>
              <w:t>UnderSampler</w:t>
            </w:r>
            <w:proofErr w:type="spellEnd"/>
          </w:p>
        </w:tc>
        <w:tc>
          <w:tcPr>
            <w:tcW w:w="591" w:type="dxa"/>
          </w:tcPr>
          <w:p w14:paraId="5BD9CBB6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6.5</w:t>
            </w:r>
          </w:p>
        </w:tc>
        <w:tc>
          <w:tcPr>
            <w:tcW w:w="665" w:type="dxa"/>
          </w:tcPr>
          <w:p w14:paraId="4D68F5CF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6.4</w:t>
            </w:r>
          </w:p>
        </w:tc>
        <w:tc>
          <w:tcPr>
            <w:tcW w:w="761" w:type="dxa"/>
          </w:tcPr>
          <w:p w14:paraId="4EAAE73B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6.3</w:t>
            </w:r>
          </w:p>
        </w:tc>
        <w:tc>
          <w:tcPr>
            <w:tcW w:w="1105" w:type="dxa"/>
          </w:tcPr>
          <w:p w14:paraId="0D75A4E5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8.4</w:t>
            </w:r>
          </w:p>
        </w:tc>
        <w:tc>
          <w:tcPr>
            <w:tcW w:w="905" w:type="dxa"/>
          </w:tcPr>
          <w:p w14:paraId="75438C3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7.5</w:t>
            </w:r>
          </w:p>
        </w:tc>
        <w:tc>
          <w:tcPr>
            <w:tcW w:w="601" w:type="dxa"/>
          </w:tcPr>
          <w:p w14:paraId="3B677F4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8</w:t>
            </w:r>
          </w:p>
        </w:tc>
        <w:tc>
          <w:tcPr>
            <w:tcW w:w="828" w:type="dxa"/>
          </w:tcPr>
          <w:p w14:paraId="0C8A004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5.6</w:t>
            </w:r>
          </w:p>
        </w:tc>
        <w:tc>
          <w:tcPr>
            <w:tcW w:w="783" w:type="dxa"/>
          </w:tcPr>
          <w:p w14:paraId="2539CD48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8</w:t>
            </w:r>
            <w:r>
              <w:rPr>
                <w:b/>
                <w:sz w:val="21"/>
                <w:szCs w:val="21"/>
              </w:rPr>
              <w:t>8.4</w:t>
            </w:r>
          </w:p>
        </w:tc>
      </w:tr>
      <w:tr w:rsidR="00127633" w:rsidRPr="00AC5367" w14:paraId="23DE61A3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 w:val="restart"/>
          </w:tcPr>
          <w:p w14:paraId="4DF87CD8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  <w:r w:rsidRPr="00F50A4A">
              <w:rPr>
                <w:rFonts w:hint="eastAsia"/>
                <w:szCs w:val="21"/>
              </w:rPr>
              <w:t>R</w:t>
            </w:r>
            <w:r w:rsidRPr="00F50A4A">
              <w:rPr>
                <w:szCs w:val="21"/>
              </w:rPr>
              <w:t>ecall</w:t>
            </w:r>
          </w:p>
        </w:tc>
        <w:tc>
          <w:tcPr>
            <w:tcW w:w="1151" w:type="dxa"/>
          </w:tcPr>
          <w:p w14:paraId="50DA474E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F28D2">
              <w:rPr>
                <w:sz w:val="18"/>
                <w:szCs w:val="21"/>
              </w:rPr>
              <w:t>SMOTE</w:t>
            </w:r>
          </w:p>
        </w:tc>
        <w:tc>
          <w:tcPr>
            <w:tcW w:w="591" w:type="dxa"/>
          </w:tcPr>
          <w:p w14:paraId="60EE5732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92E07">
              <w:rPr>
                <w:color w:val="000000" w:themeColor="text1"/>
                <w:sz w:val="21"/>
                <w:szCs w:val="21"/>
              </w:rPr>
              <w:t>92.4</w:t>
            </w:r>
          </w:p>
        </w:tc>
        <w:tc>
          <w:tcPr>
            <w:tcW w:w="665" w:type="dxa"/>
          </w:tcPr>
          <w:p w14:paraId="32940D87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92E07">
              <w:rPr>
                <w:color w:val="000000" w:themeColor="text1"/>
                <w:sz w:val="21"/>
                <w:szCs w:val="21"/>
              </w:rPr>
              <w:t>94</w:t>
            </w:r>
          </w:p>
        </w:tc>
        <w:tc>
          <w:tcPr>
            <w:tcW w:w="761" w:type="dxa"/>
          </w:tcPr>
          <w:p w14:paraId="74D7D140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92E07">
              <w:rPr>
                <w:color w:val="000000" w:themeColor="text1"/>
                <w:sz w:val="21"/>
                <w:szCs w:val="21"/>
              </w:rPr>
              <w:t>93.2</w:t>
            </w:r>
          </w:p>
        </w:tc>
        <w:tc>
          <w:tcPr>
            <w:tcW w:w="1105" w:type="dxa"/>
          </w:tcPr>
          <w:p w14:paraId="168382F5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92E07">
              <w:rPr>
                <w:color w:val="000000" w:themeColor="text1"/>
                <w:sz w:val="21"/>
                <w:szCs w:val="21"/>
              </w:rPr>
              <w:t>91.5</w:t>
            </w:r>
          </w:p>
        </w:tc>
        <w:tc>
          <w:tcPr>
            <w:tcW w:w="905" w:type="dxa"/>
          </w:tcPr>
          <w:p w14:paraId="4E43AA79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92E07">
              <w:rPr>
                <w:color w:val="000000" w:themeColor="text1"/>
                <w:sz w:val="21"/>
                <w:szCs w:val="21"/>
              </w:rPr>
              <w:t>92.</w:t>
            </w:r>
          </w:p>
        </w:tc>
        <w:tc>
          <w:tcPr>
            <w:tcW w:w="601" w:type="dxa"/>
          </w:tcPr>
          <w:p w14:paraId="14EFCA03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92E07">
              <w:rPr>
                <w:color w:val="000000" w:themeColor="text1"/>
                <w:sz w:val="21"/>
                <w:szCs w:val="21"/>
              </w:rPr>
              <w:t>89.8</w:t>
            </w:r>
          </w:p>
        </w:tc>
        <w:tc>
          <w:tcPr>
            <w:tcW w:w="828" w:type="dxa"/>
          </w:tcPr>
          <w:p w14:paraId="4E2597B3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92E07">
              <w:rPr>
                <w:color w:val="000000" w:themeColor="text1"/>
                <w:sz w:val="21"/>
                <w:szCs w:val="21"/>
              </w:rPr>
              <w:t>93.6</w:t>
            </w:r>
          </w:p>
        </w:tc>
        <w:tc>
          <w:tcPr>
            <w:tcW w:w="783" w:type="dxa"/>
          </w:tcPr>
          <w:p w14:paraId="13399A3A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392E07">
              <w:rPr>
                <w:b/>
                <w:color w:val="000000" w:themeColor="text1"/>
                <w:sz w:val="21"/>
                <w:szCs w:val="21"/>
              </w:rPr>
              <w:t>94.5</w:t>
            </w:r>
          </w:p>
        </w:tc>
      </w:tr>
      <w:tr w:rsidR="00127633" w:rsidRPr="00AC5367" w14:paraId="33B31998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/>
          </w:tcPr>
          <w:p w14:paraId="25547765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</w:p>
        </w:tc>
        <w:tc>
          <w:tcPr>
            <w:tcW w:w="1151" w:type="dxa"/>
          </w:tcPr>
          <w:p w14:paraId="3475149D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 w:rsidRPr="00BF28D2">
              <w:rPr>
                <w:sz w:val="16"/>
                <w:szCs w:val="21"/>
              </w:rPr>
              <w:t>UnderSampler</w:t>
            </w:r>
            <w:proofErr w:type="spellEnd"/>
          </w:p>
        </w:tc>
        <w:tc>
          <w:tcPr>
            <w:tcW w:w="591" w:type="dxa"/>
          </w:tcPr>
          <w:p w14:paraId="0AA4AA59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3.7</w:t>
            </w:r>
          </w:p>
        </w:tc>
        <w:tc>
          <w:tcPr>
            <w:tcW w:w="665" w:type="dxa"/>
          </w:tcPr>
          <w:p w14:paraId="6A27CD9B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3.4</w:t>
            </w:r>
          </w:p>
        </w:tc>
        <w:tc>
          <w:tcPr>
            <w:tcW w:w="761" w:type="dxa"/>
          </w:tcPr>
          <w:p w14:paraId="140792C5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3.8</w:t>
            </w:r>
          </w:p>
        </w:tc>
        <w:tc>
          <w:tcPr>
            <w:tcW w:w="1105" w:type="dxa"/>
          </w:tcPr>
          <w:p w14:paraId="019652C8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73.8</w:t>
            </w:r>
          </w:p>
        </w:tc>
        <w:tc>
          <w:tcPr>
            <w:tcW w:w="905" w:type="dxa"/>
          </w:tcPr>
          <w:p w14:paraId="7EF27382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3.4</w:t>
            </w:r>
          </w:p>
        </w:tc>
        <w:tc>
          <w:tcPr>
            <w:tcW w:w="601" w:type="dxa"/>
          </w:tcPr>
          <w:p w14:paraId="36462C8D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828" w:type="dxa"/>
          </w:tcPr>
          <w:p w14:paraId="3D27F903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1.8</w:t>
            </w:r>
          </w:p>
        </w:tc>
        <w:tc>
          <w:tcPr>
            <w:tcW w:w="783" w:type="dxa"/>
          </w:tcPr>
          <w:p w14:paraId="4188AF1F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7</w:t>
            </w:r>
            <w:r>
              <w:rPr>
                <w:b/>
                <w:sz w:val="21"/>
                <w:szCs w:val="21"/>
              </w:rPr>
              <w:t>3</w:t>
            </w:r>
          </w:p>
        </w:tc>
      </w:tr>
      <w:tr w:rsidR="00127633" w:rsidRPr="00392E07" w14:paraId="65DCB8D5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 w:val="restart"/>
          </w:tcPr>
          <w:p w14:paraId="78E9B42E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  <w:r w:rsidRPr="00F50A4A">
              <w:rPr>
                <w:rFonts w:hint="eastAsia"/>
                <w:szCs w:val="21"/>
              </w:rPr>
              <w:t>F</w:t>
            </w:r>
            <w:r w:rsidRPr="00F50A4A">
              <w:rPr>
                <w:szCs w:val="21"/>
              </w:rPr>
              <w:t>1-score</w:t>
            </w:r>
          </w:p>
        </w:tc>
        <w:tc>
          <w:tcPr>
            <w:tcW w:w="1151" w:type="dxa"/>
          </w:tcPr>
          <w:p w14:paraId="38B2525B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F28D2">
              <w:rPr>
                <w:sz w:val="18"/>
                <w:szCs w:val="21"/>
              </w:rPr>
              <w:t>SMOTE</w:t>
            </w:r>
          </w:p>
        </w:tc>
        <w:tc>
          <w:tcPr>
            <w:tcW w:w="591" w:type="dxa"/>
          </w:tcPr>
          <w:p w14:paraId="2C0E3A76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92E07">
              <w:rPr>
                <w:color w:val="000000" w:themeColor="text1"/>
                <w:sz w:val="21"/>
                <w:szCs w:val="21"/>
              </w:rPr>
              <w:t>92.5</w:t>
            </w:r>
          </w:p>
        </w:tc>
        <w:tc>
          <w:tcPr>
            <w:tcW w:w="665" w:type="dxa"/>
          </w:tcPr>
          <w:p w14:paraId="38E58CB2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92E07">
              <w:rPr>
                <w:color w:val="000000" w:themeColor="text1"/>
                <w:sz w:val="21"/>
                <w:szCs w:val="21"/>
              </w:rPr>
              <w:t>94</w:t>
            </w:r>
          </w:p>
        </w:tc>
        <w:tc>
          <w:tcPr>
            <w:tcW w:w="761" w:type="dxa"/>
          </w:tcPr>
          <w:p w14:paraId="59535B9C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92E07">
              <w:rPr>
                <w:color w:val="000000" w:themeColor="text1"/>
                <w:sz w:val="21"/>
                <w:szCs w:val="21"/>
              </w:rPr>
              <w:t>92.9</w:t>
            </w:r>
          </w:p>
        </w:tc>
        <w:tc>
          <w:tcPr>
            <w:tcW w:w="1105" w:type="dxa"/>
          </w:tcPr>
          <w:p w14:paraId="6DEE4C6E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92E07">
              <w:rPr>
                <w:color w:val="000000" w:themeColor="text1"/>
                <w:sz w:val="21"/>
                <w:szCs w:val="21"/>
              </w:rPr>
              <w:t>91.6</w:t>
            </w:r>
          </w:p>
        </w:tc>
        <w:tc>
          <w:tcPr>
            <w:tcW w:w="905" w:type="dxa"/>
          </w:tcPr>
          <w:p w14:paraId="69F71337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92E07">
              <w:rPr>
                <w:color w:val="000000" w:themeColor="text1"/>
                <w:sz w:val="21"/>
                <w:szCs w:val="21"/>
              </w:rPr>
              <w:t>92.6</w:t>
            </w:r>
          </w:p>
        </w:tc>
        <w:tc>
          <w:tcPr>
            <w:tcW w:w="601" w:type="dxa"/>
          </w:tcPr>
          <w:p w14:paraId="46A91D8A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92E07">
              <w:rPr>
                <w:color w:val="000000" w:themeColor="text1"/>
                <w:sz w:val="21"/>
                <w:szCs w:val="21"/>
              </w:rPr>
              <w:t>89.6</w:t>
            </w:r>
          </w:p>
        </w:tc>
        <w:tc>
          <w:tcPr>
            <w:tcW w:w="828" w:type="dxa"/>
          </w:tcPr>
          <w:p w14:paraId="60DF1AF0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92E07">
              <w:rPr>
                <w:color w:val="000000" w:themeColor="text1"/>
                <w:sz w:val="21"/>
                <w:szCs w:val="21"/>
              </w:rPr>
              <w:t>93.7</w:t>
            </w:r>
          </w:p>
        </w:tc>
        <w:tc>
          <w:tcPr>
            <w:tcW w:w="783" w:type="dxa"/>
          </w:tcPr>
          <w:p w14:paraId="6A1940ED" w14:textId="77777777" w:rsidR="00127633" w:rsidRPr="00392E0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392E07">
              <w:rPr>
                <w:b/>
                <w:color w:val="000000" w:themeColor="text1"/>
                <w:sz w:val="21"/>
                <w:szCs w:val="21"/>
              </w:rPr>
              <w:t>94.3</w:t>
            </w:r>
          </w:p>
        </w:tc>
      </w:tr>
      <w:tr w:rsidR="00127633" w:rsidRPr="00AC5367" w14:paraId="565B13B8" w14:textId="77777777" w:rsidTr="00FB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" w:type="dxa"/>
            <w:vMerge/>
          </w:tcPr>
          <w:p w14:paraId="5FABC36E" w14:textId="77777777" w:rsidR="00127633" w:rsidRDefault="00127633" w:rsidP="00761475">
            <w:pPr>
              <w:spacing w:before="120" w:after="120"/>
              <w:rPr>
                <w:sz w:val="21"/>
                <w:szCs w:val="21"/>
              </w:rPr>
            </w:pPr>
          </w:p>
        </w:tc>
        <w:tc>
          <w:tcPr>
            <w:tcW w:w="1151" w:type="dxa"/>
          </w:tcPr>
          <w:p w14:paraId="5B753D0F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 w:rsidRPr="00BF28D2">
              <w:rPr>
                <w:sz w:val="16"/>
                <w:szCs w:val="21"/>
              </w:rPr>
              <w:t>UnderSampler</w:t>
            </w:r>
            <w:proofErr w:type="spellEnd"/>
          </w:p>
        </w:tc>
        <w:tc>
          <w:tcPr>
            <w:tcW w:w="591" w:type="dxa"/>
          </w:tcPr>
          <w:p w14:paraId="3BB44A15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3.7</w:t>
            </w:r>
          </w:p>
        </w:tc>
        <w:tc>
          <w:tcPr>
            <w:tcW w:w="665" w:type="dxa"/>
          </w:tcPr>
          <w:p w14:paraId="0E8AD51C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3.1</w:t>
            </w:r>
          </w:p>
        </w:tc>
        <w:tc>
          <w:tcPr>
            <w:tcW w:w="761" w:type="dxa"/>
          </w:tcPr>
          <w:p w14:paraId="7F1E3F9A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3.7</w:t>
            </w:r>
          </w:p>
        </w:tc>
        <w:tc>
          <w:tcPr>
            <w:tcW w:w="1105" w:type="dxa"/>
          </w:tcPr>
          <w:p w14:paraId="467AEC22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3.5</w:t>
            </w:r>
          </w:p>
        </w:tc>
        <w:tc>
          <w:tcPr>
            <w:tcW w:w="905" w:type="dxa"/>
          </w:tcPr>
          <w:p w14:paraId="74C1B17C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3.5</w:t>
            </w:r>
          </w:p>
        </w:tc>
        <w:tc>
          <w:tcPr>
            <w:tcW w:w="601" w:type="dxa"/>
          </w:tcPr>
          <w:p w14:paraId="45C2D9C8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2.2</w:t>
            </w:r>
          </w:p>
        </w:tc>
        <w:tc>
          <w:tcPr>
            <w:tcW w:w="828" w:type="dxa"/>
          </w:tcPr>
          <w:p w14:paraId="5F29B1AF" w14:textId="77777777" w:rsidR="00127633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2.7</w:t>
            </w:r>
          </w:p>
        </w:tc>
        <w:tc>
          <w:tcPr>
            <w:tcW w:w="783" w:type="dxa"/>
          </w:tcPr>
          <w:p w14:paraId="5D927338" w14:textId="77777777" w:rsidR="00127633" w:rsidRPr="00AC5367" w:rsidRDefault="00127633" w:rsidP="0076147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7</w:t>
            </w:r>
            <w:r>
              <w:rPr>
                <w:b/>
                <w:sz w:val="21"/>
                <w:szCs w:val="21"/>
              </w:rPr>
              <w:t>5</w:t>
            </w:r>
          </w:p>
        </w:tc>
      </w:tr>
    </w:tbl>
    <w:p w14:paraId="7F1054A7" w14:textId="77777777" w:rsidR="00D45F6D" w:rsidRPr="00E43B09" w:rsidRDefault="00EA1AE8" w:rsidP="00127633">
      <w:pPr>
        <w:rPr>
          <w:rFonts w:ascii="Times New Roman" w:hAnsi="Times New Roman" w:cs="Times New Roman"/>
          <w:b/>
          <w:sz w:val="24"/>
          <w:szCs w:val="21"/>
        </w:rPr>
      </w:pPr>
      <w:r w:rsidRPr="00E43B09">
        <w:rPr>
          <w:rFonts w:ascii="Times New Roman" w:hAnsi="Times New Roman" w:cs="Times New Roman" w:hint="eastAsia"/>
          <w:b/>
          <w:sz w:val="28"/>
          <w:szCs w:val="21"/>
        </w:rPr>
        <w:lastRenderedPageBreak/>
        <w:t>S</w:t>
      </w:r>
      <w:r w:rsidRPr="00E43B09">
        <w:rPr>
          <w:rFonts w:ascii="Times New Roman" w:hAnsi="Times New Roman" w:cs="Times New Roman"/>
          <w:b/>
          <w:sz w:val="28"/>
          <w:szCs w:val="21"/>
        </w:rPr>
        <w:t xml:space="preserve">2 </w:t>
      </w:r>
      <w:r w:rsidR="001268A8" w:rsidRPr="001268A8">
        <w:rPr>
          <w:rFonts w:ascii="Times New Roman" w:hAnsi="Times New Roman" w:cs="Times New Roman"/>
          <w:b/>
          <w:sz w:val="28"/>
          <w:szCs w:val="21"/>
        </w:rPr>
        <w:t>Comparative experiment of two convolutional layers</w:t>
      </w:r>
    </w:p>
    <w:p w14:paraId="308C9091" w14:textId="77777777" w:rsidR="00EA1AE8" w:rsidRDefault="00FB1C57" w:rsidP="00127633">
      <w:pPr>
        <w:rPr>
          <w:rFonts w:ascii="Times New Roman" w:hAnsi="Times New Roman" w:cs="Times New Roman"/>
          <w:szCs w:val="21"/>
        </w:rPr>
      </w:pPr>
      <w:r w:rsidRPr="00FB1C57">
        <w:rPr>
          <w:rFonts w:ascii="Times New Roman" w:hAnsi="Times New Roman" w:cs="Times New Roman"/>
          <w:szCs w:val="21"/>
        </w:rPr>
        <w:t>The convolutional neural network contains two convolutional layers, conv1d and conv2d. We conducted comparative experiments on four datasets, and the experimental results are shown below.</w:t>
      </w:r>
    </w:p>
    <w:p w14:paraId="1B92D4EF" w14:textId="77777777" w:rsidR="00127633" w:rsidRDefault="00E12A11" w:rsidP="00127633">
      <w:pPr>
        <w:rPr>
          <w:rFonts w:ascii="Times New Roman" w:hAnsi="Times New Roman" w:cs="Times New Roman"/>
          <w:szCs w:val="21"/>
        </w:rPr>
      </w:pPr>
      <w:r w:rsidRPr="007B2567">
        <w:rPr>
          <w:rFonts w:ascii="Times New Roman" w:hAnsi="Times New Roman" w:cs="Times New Roman" w:hint="eastAsia"/>
          <w:b/>
          <w:szCs w:val="21"/>
        </w:rPr>
        <w:t>T</w:t>
      </w:r>
      <w:r w:rsidRPr="007B2567">
        <w:rPr>
          <w:rFonts w:ascii="Times New Roman" w:hAnsi="Times New Roman" w:cs="Times New Roman"/>
          <w:b/>
          <w:szCs w:val="21"/>
        </w:rPr>
        <w:t>able S2</w:t>
      </w:r>
      <w:r w:rsidR="00FB1C57">
        <w:rPr>
          <w:rFonts w:ascii="Times New Roman" w:hAnsi="Times New Roman" w:cs="Times New Roman"/>
          <w:szCs w:val="21"/>
        </w:rPr>
        <w:t xml:space="preserve"> </w:t>
      </w:r>
      <w:r w:rsidR="00FB1C57" w:rsidRPr="002A49F4">
        <w:rPr>
          <w:rFonts w:ascii="Times New Roman" w:hAnsi="Times New Roman" w:cs="Times New Roman"/>
          <w:b/>
          <w:szCs w:val="21"/>
        </w:rPr>
        <w:t>Performance of two convolutional layers on four datasets</w:t>
      </w:r>
    </w:p>
    <w:tbl>
      <w:tblPr>
        <w:tblStyle w:val="11"/>
        <w:tblW w:w="8522" w:type="dxa"/>
        <w:tblInd w:w="-108" w:type="dxa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9B0477" w14:paraId="68256341" w14:textId="77777777" w:rsidTr="009B04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  <w:gridSpan w:val="5"/>
            <w:tcBorders>
              <w:right w:val="single" w:sz="12" w:space="0" w:color="FFFFFF" w:themeColor="background1"/>
            </w:tcBorders>
          </w:tcPr>
          <w:p w14:paraId="6AFF8886" w14:textId="77777777" w:rsidR="009B0477" w:rsidRPr="006F1606" w:rsidRDefault="009B0477" w:rsidP="00761475">
            <w:pPr>
              <w:spacing w:line="240" w:lineRule="auto"/>
              <w:rPr>
                <w:i w:val="0"/>
                <w:sz w:val="21"/>
                <w:szCs w:val="21"/>
              </w:rPr>
            </w:pPr>
            <w:r>
              <w:rPr>
                <w:rFonts w:hint="eastAsia"/>
                <w:i w:val="0"/>
                <w:sz w:val="21"/>
                <w:szCs w:val="21"/>
              </w:rPr>
              <w:t>B</w:t>
            </w:r>
            <w:r>
              <w:rPr>
                <w:i w:val="0"/>
                <w:sz w:val="21"/>
                <w:szCs w:val="21"/>
              </w:rPr>
              <w:t>LCA-MDA</w:t>
            </w:r>
          </w:p>
        </w:tc>
      </w:tr>
      <w:tr w:rsidR="009B0477" w14:paraId="210B6866" w14:textId="77777777" w:rsidTr="009B04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bottom w:val="single" w:sz="12" w:space="0" w:color="auto"/>
            </w:tcBorders>
          </w:tcPr>
          <w:p w14:paraId="7D5DA813" w14:textId="77777777" w:rsidR="009B0477" w:rsidRDefault="009B0477" w:rsidP="00761475">
            <w:pPr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1704" w:type="dxa"/>
            <w:tcBorders>
              <w:bottom w:val="single" w:sz="12" w:space="0" w:color="auto"/>
            </w:tcBorders>
          </w:tcPr>
          <w:p w14:paraId="0D05DD96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ccuracy</w:t>
            </w:r>
          </w:p>
        </w:tc>
        <w:tc>
          <w:tcPr>
            <w:tcW w:w="1704" w:type="dxa"/>
            <w:tcBorders>
              <w:bottom w:val="single" w:sz="12" w:space="0" w:color="auto"/>
            </w:tcBorders>
          </w:tcPr>
          <w:p w14:paraId="3512808F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>recision</w:t>
            </w:r>
          </w:p>
        </w:tc>
        <w:tc>
          <w:tcPr>
            <w:tcW w:w="1705" w:type="dxa"/>
            <w:tcBorders>
              <w:bottom w:val="single" w:sz="12" w:space="0" w:color="auto"/>
            </w:tcBorders>
          </w:tcPr>
          <w:p w14:paraId="21DAC937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</w:t>
            </w:r>
            <w:r>
              <w:rPr>
                <w:sz w:val="21"/>
                <w:szCs w:val="21"/>
              </w:rPr>
              <w:t>ecall</w:t>
            </w:r>
          </w:p>
        </w:tc>
        <w:tc>
          <w:tcPr>
            <w:tcW w:w="1705" w:type="dxa"/>
            <w:tcBorders>
              <w:bottom w:val="single" w:sz="12" w:space="0" w:color="auto"/>
            </w:tcBorders>
          </w:tcPr>
          <w:p w14:paraId="6165FF99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</w:t>
            </w:r>
            <w:r>
              <w:rPr>
                <w:sz w:val="21"/>
                <w:szCs w:val="21"/>
              </w:rPr>
              <w:t>1-score</w:t>
            </w:r>
          </w:p>
        </w:tc>
      </w:tr>
      <w:tr w:rsidR="009B0477" w14:paraId="0B53E8A0" w14:textId="77777777" w:rsidTr="009B04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top w:val="single" w:sz="12" w:space="0" w:color="auto"/>
            </w:tcBorders>
          </w:tcPr>
          <w:p w14:paraId="4DB0E666" w14:textId="77777777" w:rsidR="009B0477" w:rsidRDefault="009B0477" w:rsidP="00761475">
            <w:pPr>
              <w:spacing w:line="240" w:lineRule="auto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D</w:t>
            </w:r>
            <w:r>
              <w:rPr>
                <w:sz w:val="21"/>
                <w:szCs w:val="21"/>
              </w:rPr>
              <w:t>CGN(</w:t>
            </w:r>
            <w:proofErr w:type="gramEnd"/>
            <w:r>
              <w:rPr>
                <w:sz w:val="21"/>
                <w:szCs w:val="21"/>
              </w:rPr>
              <w:t>conv1d)</w:t>
            </w:r>
          </w:p>
        </w:tc>
        <w:tc>
          <w:tcPr>
            <w:tcW w:w="1704" w:type="dxa"/>
            <w:tcBorders>
              <w:top w:val="single" w:sz="12" w:space="0" w:color="auto"/>
            </w:tcBorders>
          </w:tcPr>
          <w:p w14:paraId="1683ACA0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4.5</w:t>
            </w:r>
          </w:p>
        </w:tc>
        <w:tc>
          <w:tcPr>
            <w:tcW w:w="1704" w:type="dxa"/>
            <w:tcBorders>
              <w:top w:val="single" w:sz="12" w:space="0" w:color="auto"/>
            </w:tcBorders>
          </w:tcPr>
          <w:p w14:paraId="54823A3C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12" w:space="0" w:color="auto"/>
            </w:tcBorders>
          </w:tcPr>
          <w:p w14:paraId="2300EDE9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12" w:space="0" w:color="auto"/>
            </w:tcBorders>
          </w:tcPr>
          <w:p w14:paraId="75B3BC83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5.9</w:t>
            </w:r>
          </w:p>
        </w:tc>
      </w:tr>
      <w:tr w:rsidR="009B0477" w14:paraId="2AE5EC3A" w14:textId="77777777" w:rsidTr="009B04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</w:tcPr>
          <w:p w14:paraId="2D0FFF7E" w14:textId="77777777" w:rsidR="009B0477" w:rsidRDefault="009B0477" w:rsidP="00761475">
            <w:pPr>
              <w:spacing w:line="240" w:lineRule="auto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DCGN(</w:t>
            </w:r>
            <w:proofErr w:type="gramEnd"/>
            <w:r>
              <w:rPr>
                <w:sz w:val="21"/>
                <w:szCs w:val="21"/>
              </w:rPr>
              <w:t>conv2d)</w:t>
            </w:r>
          </w:p>
        </w:tc>
        <w:tc>
          <w:tcPr>
            <w:tcW w:w="1704" w:type="dxa"/>
          </w:tcPr>
          <w:p w14:paraId="59C9558B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5.5</w:t>
            </w:r>
          </w:p>
        </w:tc>
        <w:tc>
          <w:tcPr>
            <w:tcW w:w="1704" w:type="dxa"/>
          </w:tcPr>
          <w:p w14:paraId="1BE3AE5C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7.4</w:t>
            </w:r>
          </w:p>
        </w:tc>
        <w:tc>
          <w:tcPr>
            <w:tcW w:w="1705" w:type="dxa"/>
          </w:tcPr>
          <w:p w14:paraId="08A4B260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7.3</w:t>
            </w:r>
          </w:p>
        </w:tc>
        <w:tc>
          <w:tcPr>
            <w:tcW w:w="1705" w:type="dxa"/>
          </w:tcPr>
          <w:p w14:paraId="315BD422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7.3</w:t>
            </w:r>
          </w:p>
        </w:tc>
      </w:tr>
    </w:tbl>
    <w:tbl>
      <w:tblPr>
        <w:tblStyle w:val="12"/>
        <w:tblW w:w="8522" w:type="dxa"/>
        <w:tblInd w:w="-108" w:type="dxa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9B0477" w14:paraId="241F02E4" w14:textId="77777777" w:rsidTr="009B04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  <w:gridSpan w:val="5"/>
            <w:tcBorders>
              <w:right w:val="single" w:sz="12" w:space="0" w:color="FFFFFF" w:themeColor="background1"/>
            </w:tcBorders>
          </w:tcPr>
          <w:p w14:paraId="51A438AC" w14:textId="77777777" w:rsidR="009B0477" w:rsidRPr="006F1606" w:rsidRDefault="009B0477" w:rsidP="00761475">
            <w:pPr>
              <w:spacing w:line="240" w:lineRule="auto"/>
              <w:rPr>
                <w:i w:val="0"/>
                <w:sz w:val="21"/>
                <w:szCs w:val="21"/>
              </w:rPr>
            </w:pPr>
            <w:r>
              <w:rPr>
                <w:rFonts w:hint="eastAsia"/>
                <w:i w:val="0"/>
                <w:sz w:val="21"/>
                <w:szCs w:val="21"/>
              </w:rPr>
              <w:t>B</w:t>
            </w:r>
            <w:r>
              <w:rPr>
                <w:i w:val="0"/>
                <w:sz w:val="21"/>
                <w:szCs w:val="21"/>
              </w:rPr>
              <w:t>LCA-Lund</w:t>
            </w:r>
          </w:p>
        </w:tc>
      </w:tr>
      <w:tr w:rsidR="009B0477" w14:paraId="4E298E21" w14:textId="77777777" w:rsidTr="009B04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bottom w:val="single" w:sz="12" w:space="0" w:color="auto"/>
            </w:tcBorders>
          </w:tcPr>
          <w:p w14:paraId="54BEA797" w14:textId="77777777" w:rsidR="009B0477" w:rsidRDefault="009B0477" w:rsidP="00761475">
            <w:pPr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1704" w:type="dxa"/>
            <w:tcBorders>
              <w:bottom w:val="single" w:sz="12" w:space="0" w:color="auto"/>
            </w:tcBorders>
          </w:tcPr>
          <w:p w14:paraId="31301FA0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ccuracy</w:t>
            </w:r>
          </w:p>
        </w:tc>
        <w:tc>
          <w:tcPr>
            <w:tcW w:w="1704" w:type="dxa"/>
            <w:tcBorders>
              <w:bottom w:val="single" w:sz="12" w:space="0" w:color="auto"/>
            </w:tcBorders>
          </w:tcPr>
          <w:p w14:paraId="1E3A19D0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>recision</w:t>
            </w:r>
          </w:p>
        </w:tc>
        <w:tc>
          <w:tcPr>
            <w:tcW w:w="1705" w:type="dxa"/>
            <w:tcBorders>
              <w:bottom w:val="single" w:sz="12" w:space="0" w:color="auto"/>
            </w:tcBorders>
          </w:tcPr>
          <w:p w14:paraId="35FD0E7D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</w:t>
            </w:r>
            <w:r>
              <w:rPr>
                <w:sz w:val="21"/>
                <w:szCs w:val="21"/>
              </w:rPr>
              <w:t>ecall</w:t>
            </w:r>
          </w:p>
        </w:tc>
        <w:tc>
          <w:tcPr>
            <w:tcW w:w="1705" w:type="dxa"/>
            <w:tcBorders>
              <w:bottom w:val="single" w:sz="12" w:space="0" w:color="auto"/>
            </w:tcBorders>
          </w:tcPr>
          <w:p w14:paraId="4821A7A7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</w:t>
            </w:r>
            <w:r>
              <w:rPr>
                <w:sz w:val="21"/>
                <w:szCs w:val="21"/>
              </w:rPr>
              <w:t>1-score</w:t>
            </w:r>
          </w:p>
        </w:tc>
      </w:tr>
      <w:tr w:rsidR="009B0477" w14:paraId="759B8D6B" w14:textId="77777777" w:rsidTr="009B04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top w:val="single" w:sz="12" w:space="0" w:color="auto"/>
            </w:tcBorders>
          </w:tcPr>
          <w:p w14:paraId="2B3E6760" w14:textId="77777777" w:rsidR="009B0477" w:rsidRDefault="009B0477" w:rsidP="00761475">
            <w:pPr>
              <w:spacing w:line="240" w:lineRule="auto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D</w:t>
            </w:r>
            <w:r>
              <w:rPr>
                <w:sz w:val="21"/>
                <w:szCs w:val="21"/>
              </w:rPr>
              <w:t>CGN(</w:t>
            </w:r>
            <w:proofErr w:type="gramEnd"/>
            <w:r>
              <w:rPr>
                <w:sz w:val="21"/>
                <w:szCs w:val="21"/>
              </w:rPr>
              <w:t>conv1d)</w:t>
            </w:r>
          </w:p>
        </w:tc>
        <w:tc>
          <w:tcPr>
            <w:tcW w:w="1704" w:type="dxa"/>
            <w:tcBorders>
              <w:top w:val="single" w:sz="12" w:space="0" w:color="auto"/>
            </w:tcBorders>
          </w:tcPr>
          <w:p w14:paraId="14108A1F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3.2</w:t>
            </w:r>
          </w:p>
        </w:tc>
        <w:tc>
          <w:tcPr>
            <w:tcW w:w="1704" w:type="dxa"/>
            <w:tcBorders>
              <w:top w:val="single" w:sz="12" w:space="0" w:color="auto"/>
            </w:tcBorders>
          </w:tcPr>
          <w:p w14:paraId="598F7C3C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12" w:space="0" w:color="auto"/>
            </w:tcBorders>
          </w:tcPr>
          <w:p w14:paraId="709DF3BE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4.5</w:t>
            </w:r>
          </w:p>
        </w:tc>
        <w:tc>
          <w:tcPr>
            <w:tcW w:w="1705" w:type="dxa"/>
            <w:tcBorders>
              <w:top w:val="single" w:sz="12" w:space="0" w:color="auto"/>
            </w:tcBorders>
          </w:tcPr>
          <w:p w14:paraId="769CBA14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4.3</w:t>
            </w:r>
          </w:p>
        </w:tc>
      </w:tr>
      <w:tr w:rsidR="009B0477" w14:paraId="1D809F2E" w14:textId="77777777" w:rsidTr="009B04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</w:tcPr>
          <w:p w14:paraId="6B8D4152" w14:textId="77777777" w:rsidR="009B0477" w:rsidRDefault="009B0477" w:rsidP="00761475">
            <w:pPr>
              <w:spacing w:line="240" w:lineRule="auto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DCGN(</w:t>
            </w:r>
            <w:proofErr w:type="gramEnd"/>
            <w:r>
              <w:rPr>
                <w:sz w:val="21"/>
                <w:szCs w:val="21"/>
              </w:rPr>
              <w:t>conv2d)</w:t>
            </w:r>
          </w:p>
        </w:tc>
        <w:tc>
          <w:tcPr>
            <w:tcW w:w="1704" w:type="dxa"/>
          </w:tcPr>
          <w:p w14:paraId="250FE5F2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4.5</w:t>
            </w:r>
          </w:p>
        </w:tc>
        <w:tc>
          <w:tcPr>
            <w:tcW w:w="1704" w:type="dxa"/>
          </w:tcPr>
          <w:p w14:paraId="6DF531D4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4.9</w:t>
            </w:r>
          </w:p>
        </w:tc>
        <w:tc>
          <w:tcPr>
            <w:tcW w:w="1705" w:type="dxa"/>
          </w:tcPr>
          <w:p w14:paraId="728585B4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4.5</w:t>
            </w:r>
          </w:p>
        </w:tc>
        <w:tc>
          <w:tcPr>
            <w:tcW w:w="1705" w:type="dxa"/>
          </w:tcPr>
          <w:p w14:paraId="0767359E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4.5</w:t>
            </w:r>
          </w:p>
        </w:tc>
      </w:tr>
    </w:tbl>
    <w:tbl>
      <w:tblPr>
        <w:tblStyle w:val="13"/>
        <w:tblW w:w="8522" w:type="dxa"/>
        <w:tblInd w:w="-108" w:type="dxa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9B0477" w14:paraId="1B8F21B0" w14:textId="77777777" w:rsidTr="009B04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  <w:gridSpan w:val="5"/>
            <w:tcBorders>
              <w:right w:val="single" w:sz="12" w:space="0" w:color="FFFFFF" w:themeColor="background1"/>
            </w:tcBorders>
          </w:tcPr>
          <w:p w14:paraId="6A6764B3" w14:textId="77777777" w:rsidR="009B0477" w:rsidRPr="006F1606" w:rsidRDefault="009B0477" w:rsidP="00761475">
            <w:pPr>
              <w:spacing w:line="240" w:lineRule="auto"/>
              <w:rPr>
                <w:i w:val="0"/>
                <w:sz w:val="21"/>
                <w:szCs w:val="21"/>
              </w:rPr>
            </w:pPr>
            <w:r>
              <w:rPr>
                <w:rFonts w:hint="eastAsia"/>
                <w:i w:val="0"/>
                <w:sz w:val="21"/>
                <w:szCs w:val="21"/>
              </w:rPr>
              <w:t>B</w:t>
            </w:r>
            <w:r>
              <w:rPr>
                <w:i w:val="0"/>
                <w:sz w:val="21"/>
                <w:szCs w:val="21"/>
              </w:rPr>
              <w:t>LCA-TCGA</w:t>
            </w:r>
          </w:p>
        </w:tc>
      </w:tr>
      <w:tr w:rsidR="009B0477" w14:paraId="7E554193" w14:textId="77777777" w:rsidTr="009B04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bottom w:val="single" w:sz="12" w:space="0" w:color="auto"/>
            </w:tcBorders>
          </w:tcPr>
          <w:p w14:paraId="5D0C1DAD" w14:textId="77777777" w:rsidR="009B0477" w:rsidRDefault="009B0477" w:rsidP="00761475">
            <w:pPr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1704" w:type="dxa"/>
            <w:tcBorders>
              <w:bottom w:val="single" w:sz="12" w:space="0" w:color="auto"/>
            </w:tcBorders>
          </w:tcPr>
          <w:p w14:paraId="34DB4D4A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ccuracy</w:t>
            </w:r>
          </w:p>
        </w:tc>
        <w:tc>
          <w:tcPr>
            <w:tcW w:w="1704" w:type="dxa"/>
            <w:tcBorders>
              <w:bottom w:val="single" w:sz="12" w:space="0" w:color="auto"/>
            </w:tcBorders>
          </w:tcPr>
          <w:p w14:paraId="5C30E8BF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>recision</w:t>
            </w:r>
          </w:p>
        </w:tc>
        <w:tc>
          <w:tcPr>
            <w:tcW w:w="1705" w:type="dxa"/>
            <w:tcBorders>
              <w:bottom w:val="single" w:sz="12" w:space="0" w:color="auto"/>
            </w:tcBorders>
          </w:tcPr>
          <w:p w14:paraId="5B5DD18F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</w:t>
            </w:r>
            <w:r>
              <w:rPr>
                <w:sz w:val="21"/>
                <w:szCs w:val="21"/>
              </w:rPr>
              <w:t>ecall</w:t>
            </w:r>
          </w:p>
        </w:tc>
        <w:tc>
          <w:tcPr>
            <w:tcW w:w="1705" w:type="dxa"/>
            <w:tcBorders>
              <w:bottom w:val="single" w:sz="12" w:space="0" w:color="auto"/>
            </w:tcBorders>
          </w:tcPr>
          <w:p w14:paraId="393D438D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</w:t>
            </w:r>
            <w:r>
              <w:rPr>
                <w:sz w:val="21"/>
                <w:szCs w:val="21"/>
              </w:rPr>
              <w:t>1-score</w:t>
            </w:r>
          </w:p>
        </w:tc>
      </w:tr>
      <w:tr w:rsidR="009B0477" w14:paraId="7E919890" w14:textId="77777777" w:rsidTr="009B04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top w:val="single" w:sz="12" w:space="0" w:color="auto"/>
            </w:tcBorders>
          </w:tcPr>
          <w:p w14:paraId="27C19DF0" w14:textId="77777777" w:rsidR="009B0477" w:rsidRDefault="009B0477" w:rsidP="00761475">
            <w:pPr>
              <w:spacing w:line="240" w:lineRule="auto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D</w:t>
            </w:r>
            <w:r>
              <w:rPr>
                <w:sz w:val="21"/>
                <w:szCs w:val="21"/>
              </w:rPr>
              <w:t>CGN(</w:t>
            </w:r>
            <w:proofErr w:type="gramEnd"/>
            <w:r>
              <w:rPr>
                <w:sz w:val="21"/>
                <w:szCs w:val="21"/>
              </w:rPr>
              <w:t>conv1d)</w:t>
            </w:r>
          </w:p>
        </w:tc>
        <w:tc>
          <w:tcPr>
            <w:tcW w:w="1704" w:type="dxa"/>
            <w:tcBorders>
              <w:top w:val="single" w:sz="12" w:space="0" w:color="auto"/>
            </w:tcBorders>
          </w:tcPr>
          <w:p w14:paraId="49D4CBA4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9.3</w:t>
            </w:r>
          </w:p>
        </w:tc>
        <w:tc>
          <w:tcPr>
            <w:tcW w:w="1704" w:type="dxa"/>
            <w:tcBorders>
              <w:top w:val="single" w:sz="12" w:space="0" w:color="auto"/>
            </w:tcBorders>
          </w:tcPr>
          <w:p w14:paraId="0395290D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12" w:space="0" w:color="auto"/>
            </w:tcBorders>
          </w:tcPr>
          <w:p w14:paraId="0C547C5E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9.2</w:t>
            </w:r>
          </w:p>
        </w:tc>
        <w:tc>
          <w:tcPr>
            <w:tcW w:w="1705" w:type="dxa"/>
            <w:tcBorders>
              <w:top w:val="single" w:sz="12" w:space="0" w:color="auto"/>
            </w:tcBorders>
          </w:tcPr>
          <w:p w14:paraId="2033CECF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9.1</w:t>
            </w:r>
          </w:p>
        </w:tc>
      </w:tr>
      <w:tr w:rsidR="009B0477" w14:paraId="4BCF2A23" w14:textId="77777777" w:rsidTr="009B04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</w:tcPr>
          <w:p w14:paraId="3296C373" w14:textId="77777777" w:rsidR="009B0477" w:rsidRDefault="009B0477" w:rsidP="00761475">
            <w:pPr>
              <w:spacing w:line="240" w:lineRule="auto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DCGN(</w:t>
            </w:r>
            <w:proofErr w:type="gramEnd"/>
            <w:r>
              <w:rPr>
                <w:sz w:val="21"/>
                <w:szCs w:val="21"/>
              </w:rPr>
              <w:t>conv2d)</w:t>
            </w:r>
          </w:p>
        </w:tc>
        <w:tc>
          <w:tcPr>
            <w:tcW w:w="1704" w:type="dxa"/>
          </w:tcPr>
          <w:p w14:paraId="5CD4E56C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9.3</w:t>
            </w:r>
          </w:p>
        </w:tc>
        <w:tc>
          <w:tcPr>
            <w:tcW w:w="1704" w:type="dxa"/>
          </w:tcPr>
          <w:p w14:paraId="6E72477C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9.4</w:t>
            </w:r>
          </w:p>
        </w:tc>
        <w:tc>
          <w:tcPr>
            <w:tcW w:w="1705" w:type="dxa"/>
          </w:tcPr>
          <w:p w14:paraId="312D456D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9.3</w:t>
            </w:r>
          </w:p>
        </w:tc>
        <w:tc>
          <w:tcPr>
            <w:tcW w:w="1705" w:type="dxa"/>
          </w:tcPr>
          <w:p w14:paraId="30CD374C" w14:textId="77777777" w:rsidR="009B0477" w:rsidRDefault="009B0477" w:rsidP="007614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9.3</w:t>
            </w:r>
          </w:p>
        </w:tc>
      </w:tr>
    </w:tbl>
    <w:tbl>
      <w:tblPr>
        <w:tblStyle w:val="11"/>
        <w:tblW w:w="8522" w:type="dxa"/>
        <w:tblInd w:w="-108" w:type="dxa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3B2A14" w14:paraId="6E78C50C" w14:textId="77777777" w:rsidTr="004E13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  <w:gridSpan w:val="5"/>
            <w:tcBorders>
              <w:right w:val="single" w:sz="12" w:space="0" w:color="FFFFFF" w:themeColor="background1"/>
            </w:tcBorders>
          </w:tcPr>
          <w:p w14:paraId="65905E26" w14:textId="77777777" w:rsidR="003B2A14" w:rsidRPr="006F1606" w:rsidRDefault="003B2A14" w:rsidP="004E131E">
            <w:pPr>
              <w:spacing w:line="240" w:lineRule="auto"/>
              <w:rPr>
                <w:i w:val="0"/>
                <w:sz w:val="21"/>
                <w:szCs w:val="21"/>
              </w:rPr>
            </w:pPr>
            <w:r>
              <w:rPr>
                <w:i w:val="0"/>
                <w:sz w:val="21"/>
                <w:szCs w:val="21"/>
              </w:rPr>
              <w:t>BRCA</w:t>
            </w:r>
          </w:p>
        </w:tc>
      </w:tr>
      <w:tr w:rsidR="003B2A14" w14:paraId="5CBD2908" w14:textId="77777777" w:rsidTr="004E13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bottom w:val="single" w:sz="12" w:space="0" w:color="auto"/>
            </w:tcBorders>
          </w:tcPr>
          <w:p w14:paraId="2A2C571F" w14:textId="77777777" w:rsidR="003B2A14" w:rsidRDefault="003B2A14" w:rsidP="004E131E">
            <w:pPr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1704" w:type="dxa"/>
            <w:tcBorders>
              <w:bottom w:val="single" w:sz="12" w:space="0" w:color="auto"/>
            </w:tcBorders>
          </w:tcPr>
          <w:p w14:paraId="0216FA2F" w14:textId="77777777" w:rsidR="003B2A14" w:rsidRDefault="003B2A14" w:rsidP="004E131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ccuracy</w:t>
            </w:r>
          </w:p>
        </w:tc>
        <w:tc>
          <w:tcPr>
            <w:tcW w:w="1704" w:type="dxa"/>
            <w:tcBorders>
              <w:bottom w:val="single" w:sz="12" w:space="0" w:color="auto"/>
            </w:tcBorders>
          </w:tcPr>
          <w:p w14:paraId="4688A036" w14:textId="77777777" w:rsidR="003B2A14" w:rsidRDefault="003B2A14" w:rsidP="004E131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>recision</w:t>
            </w:r>
          </w:p>
        </w:tc>
        <w:tc>
          <w:tcPr>
            <w:tcW w:w="1705" w:type="dxa"/>
            <w:tcBorders>
              <w:bottom w:val="single" w:sz="12" w:space="0" w:color="auto"/>
            </w:tcBorders>
          </w:tcPr>
          <w:p w14:paraId="027707DF" w14:textId="77777777" w:rsidR="003B2A14" w:rsidRDefault="003B2A14" w:rsidP="004E131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</w:t>
            </w:r>
            <w:r>
              <w:rPr>
                <w:sz w:val="21"/>
                <w:szCs w:val="21"/>
              </w:rPr>
              <w:t>ecall</w:t>
            </w:r>
          </w:p>
        </w:tc>
        <w:tc>
          <w:tcPr>
            <w:tcW w:w="1705" w:type="dxa"/>
            <w:tcBorders>
              <w:bottom w:val="single" w:sz="12" w:space="0" w:color="auto"/>
            </w:tcBorders>
          </w:tcPr>
          <w:p w14:paraId="2B75AEBC" w14:textId="77777777" w:rsidR="003B2A14" w:rsidRDefault="003B2A14" w:rsidP="004E131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</w:t>
            </w:r>
            <w:r>
              <w:rPr>
                <w:sz w:val="21"/>
                <w:szCs w:val="21"/>
              </w:rPr>
              <w:t>1-score</w:t>
            </w:r>
          </w:p>
        </w:tc>
      </w:tr>
      <w:tr w:rsidR="003B2A14" w14:paraId="56502C8E" w14:textId="77777777" w:rsidTr="004E13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top w:val="single" w:sz="12" w:space="0" w:color="auto"/>
            </w:tcBorders>
          </w:tcPr>
          <w:p w14:paraId="5FDBF45E" w14:textId="77777777" w:rsidR="003B2A14" w:rsidRDefault="003B2A14" w:rsidP="004E131E">
            <w:pPr>
              <w:spacing w:line="240" w:lineRule="auto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D</w:t>
            </w:r>
            <w:r>
              <w:rPr>
                <w:sz w:val="21"/>
                <w:szCs w:val="21"/>
              </w:rPr>
              <w:t>CGN(</w:t>
            </w:r>
            <w:proofErr w:type="gramEnd"/>
            <w:r>
              <w:rPr>
                <w:sz w:val="21"/>
                <w:szCs w:val="21"/>
              </w:rPr>
              <w:t>conv1d)</w:t>
            </w:r>
          </w:p>
        </w:tc>
        <w:tc>
          <w:tcPr>
            <w:tcW w:w="1704" w:type="dxa"/>
            <w:tcBorders>
              <w:top w:val="single" w:sz="12" w:space="0" w:color="auto"/>
            </w:tcBorders>
          </w:tcPr>
          <w:p w14:paraId="143A9989" w14:textId="77777777" w:rsidR="003B2A14" w:rsidRDefault="003B2A14" w:rsidP="004E131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5.1</w:t>
            </w:r>
          </w:p>
        </w:tc>
        <w:tc>
          <w:tcPr>
            <w:tcW w:w="1704" w:type="dxa"/>
            <w:tcBorders>
              <w:top w:val="single" w:sz="12" w:space="0" w:color="auto"/>
            </w:tcBorders>
          </w:tcPr>
          <w:p w14:paraId="2720D904" w14:textId="77777777" w:rsidR="003B2A14" w:rsidRDefault="003B2A14" w:rsidP="004E131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7.3</w:t>
            </w:r>
          </w:p>
        </w:tc>
        <w:tc>
          <w:tcPr>
            <w:tcW w:w="1705" w:type="dxa"/>
            <w:tcBorders>
              <w:top w:val="single" w:sz="12" w:space="0" w:color="auto"/>
            </w:tcBorders>
          </w:tcPr>
          <w:p w14:paraId="3232236E" w14:textId="77777777" w:rsidR="003B2A14" w:rsidRDefault="003B2A14" w:rsidP="004E131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7.2</w:t>
            </w:r>
          </w:p>
        </w:tc>
        <w:tc>
          <w:tcPr>
            <w:tcW w:w="1705" w:type="dxa"/>
            <w:tcBorders>
              <w:top w:val="single" w:sz="12" w:space="0" w:color="auto"/>
            </w:tcBorders>
          </w:tcPr>
          <w:p w14:paraId="4885F68C" w14:textId="77777777" w:rsidR="003B2A14" w:rsidRDefault="003B2A14" w:rsidP="004E131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7.3</w:t>
            </w:r>
          </w:p>
        </w:tc>
      </w:tr>
      <w:tr w:rsidR="003B2A14" w14:paraId="5132DF0F" w14:textId="77777777" w:rsidTr="004E13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</w:tcPr>
          <w:p w14:paraId="5CCA194D" w14:textId="77777777" w:rsidR="003B2A14" w:rsidRDefault="003B2A14" w:rsidP="004E131E">
            <w:pPr>
              <w:spacing w:line="240" w:lineRule="auto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DCGN(</w:t>
            </w:r>
            <w:proofErr w:type="gramEnd"/>
            <w:r>
              <w:rPr>
                <w:sz w:val="21"/>
                <w:szCs w:val="21"/>
              </w:rPr>
              <w:t>conv2d)</w:t>
            </w:r>
          </w:p>
        </w:tc>
        <w:tc>
          <w:tcPr>
            <w:tcW w:w="1704" w:type="dxa"/>
          </w:tcPr>
          <w:p w14:paraId="50399762" w14:textId="77777777" w:rsidR="003B2A14" w:rsidRDefault="003B2A14" w:rsidP="004E131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1704" w:type="dxa"/>
          </w:tcPr>
          <w:p w14:paraId="4C716078" w14:textId="77777777" w:rsidR="003B2A14" w:rsidRDefault="003B2A14" w:rsidP="004E131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8.8</w:t>
            </w:r>
          </w:p>
        </w:tc>
        <w:tc>
          <w:tcPr>
            <w:tcW w:w="1705" w:type="dxa"/>
          </w:tcPr>
          <w:p w14:paraId="348EBB94" w14:textId="77777777" w:rsidR="003B2A14" w:rsidRDefault="003B2A14" w:rsidP="004E131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8.7</w:t>
            </w:r>
          </w:p>
        </w:tc>
        <w:tc>
          <w:tcPr>
            <w:tcW w:w="1705" w:type="dxa"/>
          </w:tcPr>
          <w:p w14:paraId="62BEEA64" w14:textId="77777777" w:rsidR="003B2A14" w:rsidRDefault="003B2A14" w:rsidP="004E131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8.7</w:t>
            </w:r>
          </w:p>
        </w:tc>
      </w:tr>
    </w:tbl>
    <w:p w14:paraId="27A42F66" w14:textId="77777777" w:rsidR="006C36FB" w:rsidRPr="0019219C" w:rsidRDefault="00CE081A" w:rsidP="0091185A">
      <w:pPr>
        <w:rPr>
          <w:rFonts w:ascii="Times New Roman" w:hAnsi="Times New Roman" w:cs="Times New Roman"/>
          <w:szCs w:val="21"/>
        </w:rPr>
      </w:pPr>
      <w:r w:rsidRPr="0019219C">
        <w:rPr>
          <w:rFonts w:ascii="Times New Roman" w:hAnsi="Times New Roman" w:cs="Times New Roman"/>
          <w:szCs w:val="21"/>
        </w:rPr>
        <w:t>As can be seen from Table S2, DCGN using conv2d performs well on the four datasets, and all four metrics are a bit higher than those of conv1d.</w:t>
      </w:r>
      <w:r w:rsidR="0019219C" w:rsidRPr="0019219C">
        <w:rPr>
          <w:rFonts w:ascii="Times New Roman" w:hAnsi="Times New Roman" w:cs="Times New Roman"/>
        </w:rPr>
        <w:t xml:space="preserve"> Maybe the values of the two on a certain dataset are not much different, but in general, conv2d has better classification performance</w:t>
      </w:r>
      <w:r w:rsidR="0019219C">
        <w:rPr>
          <w:rFonts w:ascii="Times New Roman" w:hAnsi="Times New Roman" w:cs="Times New Roman"/>
        </w:rPr>
        <w:t>.</w:t>
      </w:r>
    </w:p>
    <w:p w14:paraId="60BB1393" w14:textId="77777777" w:rsidR="00E12A11" w:rsidRDefault="00CB6034" w:rsidP="00127633">
      <w:pPr>
        <w:rPr>
          <w:rFonts w:ascii="Times New Roman" w:hAnsi="Times New Roman" w:cs="Times New Roman"/>
          <w:szCs w:val="21"/>
        </w:rPr>
      </w:pPr>
      <w:r w:rsidRPr="00CB6034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02D935AC" wp14:editId="61ECBA22">
            <wp:extent cx="5245761" cy="18669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6545" cy="187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ADF19" w14:textId="77777777" w:rsidR="009B0477" w:rsidRDefault="009B0477" w:rsidP="009B0477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(</w:t>
      </w:r>
      <w:r>
        <w:rPr>
          <w:rFonts w:ascii="Times New Roman" w:hAnsi="Times New Roman" w:cs="Times New Roman"/>
          <w:szCs w:val="21"/>
        </w:rPr>
        <w:t>a)</w:t>
      </w:r>
    </w:p>
    <w:p w14:paraId="647D7CC0" w14:textId="77777777" w:rsidR="0007376A" w:rsidRDefault="0007376A" w:rsidP="009B0477">
      <w:pPr>
        <w:jc w:val="center"/>
        <w:rPr>
          <w:rFonts w:ascii="Times New Roman" w:hAnsi="Times New Roman" w:cs="Times New Roman"/>
          <w:szCs w:val="21"/>
        </w:rPr>
      </w:pPr>
      <w:r w:rsidRPr="0007376A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51ADA277" wp14:editId="0D3E803B">
            <wp:extent cx="5133975" cy="1863585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6497" cy="186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7B435" w14:textId="77777777" w:rsidR="0007376A" w:rsidRDefault="0007376A" w:rsidP="009B0477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(</w:t>
      </w:r>
      <w:r>
        <w:rPr>
          <w:rFonts w:ascii="Times New Roman" w:hAnsi="Times New Roman" w:cs="Times New Roman"/>
          <w:szCs w:val="21"/>
        </w:rPr>
        <w:t>b)</w:t>
      </w:r>
    </w:p>
    <w:p w14:paraId="373922A8" w14:textId="77777777" w:rsidR="0007376A" w:rsidRDefault="0007376A" w:rsidP="009B0477">
      <w:pPr>
        <w:jc w:val="center"/>
        <w:rPr>
          <w:rFonts w:ascii="Times New Roman" w:hAnsi="Times New Roman" w:cs="Times New Roman"/>
          <w:szCs w:val="21"/>
        </w:rPr>
      </w:pPr>
      <w:r w:rsidRPr="0007376A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31CA1879" wp14:editId="3119A6E9">
            <wp:extent cx="5274310" cy="187071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352DC" w14:textId="77777777" w:rsidR="0007376A" w:rsidRDefault="0007376A" w:rsidP="009B0477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(</w:t>
      </w:r>
      <w:r>
        <w:rPr>
          <w:rFonts w:ascii="Times New Roman" w:hAnsi="Times New Roman" w:cs="Times New Roman"/>
          <w:szCs w:val="21"/>
        </w:rPr>
        <w:t>c)</w:t>
      </w:r>
    </w:p>
    <w:p w14:paraId="02BE94DF" w14:textId="77777777" w:rsidR="0007376A" w:rsidRDefault="0007376A" w:rsidP="009B0477">
      <w:pPr>
        <w:jc w:val="center"/>
        <w:rPr>
          <w:rFonts w:ascii="Times New Roman" w:hAnsi="Times New Roman" w:cs="Times New Roman"/>
          <w:szCs w:val="21"/>
        </w:rPr>
      </w:pPr>
      <w:r w:rsidRPr="0007376A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40250107" wp14:editId="66A52ED9">
            <wp:extent cx="5274310" cy="1899920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1E568" w14:textId="77777777" w:rsidR="0007376A" w:rsidRDefault="0007376A" w:rsidP="009B0477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(</w:t>
      </w:r>
      <w:r>
        <w:rPr>
          <w:rFonts w:ascii="Times New Roman" w:hAnsi="Times New Roman" w:cs="Times New Roman"/>
          <w:szCs w:val="21"/>
        </w:rPr>
        <w:t>d)</w:t>
      </w:r>
    </w:p>
    <w:p w14:paraId="1AAAC20B" w14:textId="77777777" w:rsidR="00EA1AE8" w:rsidRPr="002A49F4" w:rsidRDefault="00EA1AE8" w:rsidP="00EA1AE8">
      <w:pPr>
        <w:jc w:val="left"/>
        <w:rPr>
          <w:rFonts w:ascii="Times New Roman" w:hAnsi="Times New Roman" w:cs="Times New Roman"/>
          <w:b/>
          <w:szCs w:val="21"/>
        </w:rPr>
      </w:pPr>
      <w:r w:rsidRPr="002A49F4">
        <w:rPr>
          <w:rFonts w:ascii="Times New Roman" w:hAnsi="Times New Roman" w:cs="Times New Roman"/>
          <w:b/>
          <w:szCs w:val="21"/>
        </w:rPr>
        <w:t>Figure S</w:t>
      </w:r>
      <w:proofErr w:type="gramStart"/>
      <w:r w:rsidRPr="002A49F4">
        <w:rPr>
          <w:rFonts w:ascii="Times New Roman" w:hAnsi="Times New Roman" w:cs="Times New Roman"/>
          <w:b/>
          <w:szCs w:val="21"/>
        </w:rPr>
        <w:t>1</w:t>
      </w:r>
      <w:r w:rsidR="00EF41B5">
        <w:rPr>
          <w:rFonts w:ascii="Times New Roman" w:hAnsi="Times New Roman" w:cs="Times New Roman"/>
          <w:b/>
          <w:szCs w:val="21"/>
        </w:rPr>
        <w:t>.</w:t>
      </w:r>
      <w:r w:rsidR="009A6278" w:rsidRPr="009A6278">
        <w:rPr>
          <w:rFonts w:ascii="Times New Roman" w:hAnsi="Times New Roman" w:cs="Times New Roman"/>
          <w:b/>
          <w:szCs w:val="21"/>
        </w:rPr>
        <w:t>Performance</w:t>
      </w:r>
      <w:proofErr w:type="gramEnd"/>
      <w:r w:rsidR="009A6278" w:rsidRPr="009A6278">
        <w:rPr>
          <w:rFonts w:ascii="Times New Roman" w:hAnsi="Times New Roman" w:cs="Times New Roman"/>
          <w:b/>
          <w:szCs w:val="21"/>
        </w:rPr>
        <w:t xml:space="preserve"> of two convolutional layers on four datasets</w:t>
      </w:r>
      <w:r w:rsidR="00B04DB2">
        <w:rPr>
          <w:rFonts w:ascii="Times New Roman" w:hAnsi="Times New Roman" w:cs="Times New Roman"/>
          <w:b/>
          <w:szCs w:val="21"/>
        </w:rPr>
        <w:t xml:space="preserve">. </w:t>
      </w:r>
      <w:r w:rsidRPr="002A49F4">
        <w:rPr>
          <w:rFonts w:ascii="Times New Roman" w:hAnsi="Times New Roman" w:cs="Times New Roman"/>
          <w:b/>
          <w:szCs w:val="21"/>
        </w:rPr>
        <w:t>(a) represents the loss curve of two convolutional layers on the BRCA dataset; (b) represents the loss curve of two convolutional layers on the BLCA-MDA dataset; (c) represents the loss curve of two convolutional layers on the BLCA-Lund dataset; (d) represents the loss curve of two convolutional layers on the BLCA-TCGA dataset.</w:t>
      </w:r>
    </w:p>
    <w:p w14:paraId="23E2E2C2" w14:textId="77777777" w:rsidR="0091185A" w:rsidRDefault="0091185A" w:rsidP="0091185A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Figure S1 are</w:t>
      </w:r>
      <w:r w:rsidRPr="0091185A">
        <w:rPr>
          <w:rFonts w:ascii="Times New Roman" w:hAnsi="Times New Roman" w:cs="Times New Roman"/>
          <w:szCs w:val="21"/>
        </w:rPr>
        <w:t xml:space="preserve"> image</w:t>
      </w:r>
      <w:r>
        <w:rPr>
          <w:rFonts w:ascii="Times New Roman" w:hAnsi="Times New Roman" w:cs="Times New Roman"/>
          <w:szCs w:val="21"/>
        </w:rPr>
        <w:t>s</w:t>
      </w:r>
      <w:r w:rsidRPr="0091185A">
        <w:rPr>
          <w:rFonts w:ascii="Times New Roman" w:hAnsi="Times New Roman" w:cs="Times New Roman"/>
          <w:szCs w:val="21"/>
        </w:rPr>
        <w:t xml:space="preserve"> of the loss curves of two convolutional layers on four datasets. On BRCA, the DCGN loss using conv2d is gradually flattened and relatively stable. On the BLCA-MDA dataset, conv1d has large fluctuations in the loss curve, and the loss does not converge, while conv2d is relatively stable an</w:t>
      </w:r>
      <w:r w:rsidR="0019219C">
        <w:rPr>
          <w:rFonts w:ascii="Times New Roman" w:hAnsi="Times New Roman" w:cs="Times New Roman"/>
          <w:szCs w:val="21"/>
        </w:rPr>
        <w:t>d the loss gradually decreases.</w:t>
      </w:r>
      <w:r w:rsidR="0019219C">
        <w:rPr>
          <w:rFonts w:ascii="Times New Roman" w:hAnsi="Times New Roman" w:cs="Times New Roman" w:hint="eastAsia"/>
          <w:szCs w:val="21"/>
        </w:rPr>
        <w:t xml:space="preserve"> </w:t>
      </w:r>
      <w:r w:rsidRPr="0091185A">
        <w:rPr>
          <w:rFonts w:ascii="Times New Roman" w:hAnsi="Times New Roman" w:cs="Times New Roman"/>
          <w:szCs w:val="21"/>
        </w:rPr>
        <w:t>On both BLCA-TCGA and BLCA-Lund datasets, the loss curves of both convolutional layers are stable, and the loss values converge within a small range.</w:t>
      </w:r>
    </w:p>
    <w:p w14:paraId="5222003F" w14:textId="77777777" w:rsidR="00EA1AE8" w:rsidRPr="00E43B09" w:rsidRDefault="00EA1AE8" w:rsidP="00EA1AE8">
      <w:pPr>
        <w:jc w:val="left"/>
        <w:rPr>
          <w:rFonts w:ascii="Times New Roman" w:hAnsi="Times New Roman" w:cs="Times New Roman"/>
          <w:b/>
          <w:sz w:val="28"/>
          <w:szCs w:val="24"/>
        </w:rPr>
      </w:pPr>
      <w:r w:rsidRPr="00E43B09">
        <w:rPr>
          <w:rFonts w:ascii="Times New Roman" w:hAnsi="Times New Roman" w:cs="Times New Roman"/>
          <w:b/>
          <w:sz w:val="28"/>
          <w:szCs w:val="24"/>
        </w:rPr>
        <w:lastRenderedPageBreak/>
        <w:t>S3 Comparative experiment</w:t>
      </w:r>
      <w:r w:rsidR="00E43B09" w:rsidRPr="00E43B09">
        <w:rPr>
          <w:rFonts w:ascii="Times New Roman" w:hAnsi="Times New Roman" w:cs="Times New Roman"/>
          <w:b/>
          <w:sz w:val="28"/>
          <w:szCs w:val="24"/>
        </w:rPr>
        <w:t>s</w:t>
      </w:r>
      <w:r w:rsidRPr="00E43B09">
        <w:rPr>
          <w:rFonts w:ascii="Times New Roman" w:hAnsi="Times New Roman" w:cs="Times New Roman"/>
          <w:b/>
          <w:sz w:val="28"/>
          <w:szCs w:val="24"/>
        </w:rPr>
        <w:t xml:space="preserve"> of activation function</w:t>
      </w:r>
      <w:r w:rsidR="00E43B09" w:rsidRPr="00E43B09">
        <w:rPr>
          <w:rFonts w:ascii="Times New Roman" w:hAnsi="Times New Roman" w:cs="Times New Roman"/>
          <w:b/>
          <w:sz w:val="28"/>
          <w:szCs w:val="24"/>
        </w:rPr>
        <w:t>s</w:t>
      </w:r>
    </w:p>
    <w:p w14:paraId="7D704D92" w14:textId="77777777" w:rsidR="00D911EE" w:rsidRDefault="00D911EE" w:rsidP="00CE081A">
      <w:pPr>
        <w:rPr>
          <w:rFonts w:ascii="Times New Roman" w:hAnsi="Times New Roman" w:cs="Times New Roman"/>
          <w:szCs w:val="21"/>
        </w:rPr>
      </w:pPr>
      <w:r w:rsidRPr="00D911EE">
        <w:rPr>
          <w:rFonts w:ascii="Times New Roman" w:hAnsi="Times New Roman" w:cs="Times New Roman"/>
          <w:szCs w:val="21"/>
        </w:rPr>
        <w:t xml:space="preserve">To verify the effect of different activation functions on model training, we selected four activation functions, </w:t>
      </w:r>
      <w:proofErr w:type="spellStart"/>
      <w:r w:rsidRPr="00D911EE">
        <w:rPr>
          <w:rFonts w:ascii="Times New Roman" w:hAnsi="Times New Roman" w:cs="Times New Roman"/>
          <w:szCs w:val="21"/>
        </w:rPr>
        <w:t>gelu</w:t>
      </w:r>
      <w:proofErr w:type="spellEnd"/>
      <w:r w:rsidRPr="00D911EE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D911EE">
        <w:rPr>
          <w:rFonts w:ascii="Times New Roman" w:hAnsi="Times New Roman" w:cs="Times New Roman"/>
          <w:szCs w:val="21"/>
        </w:rPr>
        <w:t>relu</w:t>
      </w:r>
      <w:proofErr w:type="spellEnd"/>
      <w:r w:rsidRPr="00D911EE">
        <w:rPr>
          <w:rFonts w:ascii="Times New Roman" w:hAnsi="Times New Roman" w:cs="Times New Roman"/>
          <w:szCs w:val="21"/>
        </w:rPr>
        <w:t xml:space="preserve">, tanh and </w:t>
      </w:r>
      <w:proofErr w:type="spellStart"/>
      <w:r w:rsidRPr="00D911EE">
        <w:rPr>
          <w:rFonts w:ascii="Times New Roman" w:hAnsi="Times New Roman" w:cs="Times New Roman"/>
          <w:szCs w:val="21"/>
        </w:rPr>
        <w:t>elu</w:t>
      </w:r>
      <w:proofErr w:type="spellEnd"/>
      <w:r w:rsidRPr="00D911EE">
        <w:rPr>
          <w:rFonts w:ascii="Times New Roman" w:hAnsi="Times New Roman" w:cs="Times New Roman"/>
          <w:szCs w:val="21"/>
        </w:rPr>
        <w:t>, to conduct comparative experiments on three datasets. The experimental results are shown in Figure S2.</w:t>
      </w:r>
    </w:p>
    <w:p w14:paraId="585CCE54" w14:textId="77777777" w:rsidR="00D911EE" w:rsidRDefault="00D911EE" w:rsidP="00CE081A">
      <w:pPr>
        <w:rPr>
          <w:rFonts w:ascii="Times New Roman" w:hAnsi="Times New Roman" w:cs="Times New Roman"/>
          <w:szCs w:val="21"/>
        </w:rPr>
      </w:pPr>
      <w:r w:rsidRPr="00D911EE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6A033BB5" wp14:editId="1C9321EA">
            <wp:extent cx="4943475" cy="3748971"/>
            <wp:effectExtent l="0" t="0" r="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0285" cy="3754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442C1" w14:textId="77777777" w:rsidR="00D911EE" w:rsidRDefault="00D911EE" w:rsidP="00D911EE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(</w:t>
      </w:r>
      <w:r>
        <w:rPr>
          <w:rFonts w:ascii="Times New Roman" w:hAnsi="Times New Roman" w:cs="Times New Roman"/>
          <w:szCs w:val="21"/>
        </w:rPr>
        <w:t>a)</w:t>
      </w:r>
    </w:p>
    <w:p w14:paraId="5061E8F0" w14:textId="77777777" w:rsidR="00D911EE" w:rsidRDefault="00D911EE" w:rsidP="00D911EE">
      <w:pPr>
        <w:jc w:val="center"/>
        <w:rPr>
          <w:rFonts w:ascii="Times New Roman" w:hAnsi="Times New Roman" w:cs="Times New Roman"/>
          <w:szCs w:val="21"/>
        </w:rPr>
      </w:pPr>
      <w:r w:rsidRPr="00D911EE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0E2444F6" wp14:editId="1B701278">
            <wp:extent cx="4981575" cy="3836176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86464" cy="383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21EB8" w14:textId="77777777" w:rsidR="00D911EE" w:rsidRDefault="00D911EE" w:rsidP="00D911EE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lastRenderedPageBreak/>
        <w:t>(</w:t>
      </w:r>
      <w:r>
        <w:rPr>
          <w:rFonts w:ascii="Times New Roman" w:hAnsi="Times New Roman" w:cs="Times New Roman"/>
          <w:szCs w:val="21"/>
        </w:rPr>
        <w:t>b</w:t>
      </w:r>
      <w:r>
        <w:rPr>
          <w:rFonts w:ascii="Times New Roman" w:hAnsi="Times New Roman" w:cs="Times New Roman" w:hint="eastAsia"/>
          <w:szCs w:val="21"/>
        </w:rPr>
        <w:t>)</w:t>
      </w:r>
    </w:p>
    <w:p w14:paraId="38D16963" w14:textId="77777777" w:rsidR="00D911EE" w:rsidRDefault="00E70033" w:rsidP="00D911EE">
      <w:pPr>
        <w:jc w:val="center"/>
        <w:rPr>
          <w:rFonts w:ascii="Times New Roman" w:hAnsi="Times New Roman" w:cs="Times New Roman"/>
          <w:szCs w:val="21"/>
        </w:rPr>
      </w:pPr>
      <w:r w:rsidRPr="00E70033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72FFB25D" wp14:editId="5538787E">
            <wp:extent cx="4991100" cy="3670990"/>
            <wp:effectExtent l="0" t="0" r="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5719" cy="367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4CE0F" w14:textId="77777777" w:rsidR="00E70033" w:rsidRDefault="00E70033" w:rsidP="00D911EE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(c)</w:t>
      </w:r>
    </w:p>
    <w:p w14:paraId="1D220026" w14:textId="77777777" w:rsidR="003C4C2A" w:rsidRPr="002A49F4" w:rsidRDefault="003C4C2A" w:rsidP="003C4C2A">
      <w:pPr>
        <w:jc w:val="left"/>
        <w:rPr>
          <w:rFonts w:ascii="Times New Roman" w:hAnsi="Times New Roman" w:cs="Times New Roman"/>
          <w:b/>
          <w:szCs w:val="21"/>
        </w:rPr>
      </w:pPr>
      <w:r w:rsidRPr="002A49F4">
        <w:rPr>
          <w:rFonts w:ascii="Times New Roman" w:hAnsi="Times New Roman" w:cs="Times New Roman"/>
          <w:b/>
          <w:color w:val="000000" w:themeColor="text1"/>
          <w:szCs w:val="21"/>
        </w:rPr>
        <w:t>Figure S</w:t>
      </w:r>
      <w:proofErr w:type="gramStart"/>
      <w:r w:rsidRPr="002A49F4">
        <w:rPr>
          <w:rFonts w:ascii="Times New Roman" w:hAnsi="Times New Roman" w:cs="Times New Roman"/>
          <w:b/>
          <w:color w:val="000000" w:themeColor="text1"/>
          <w:szCs w:val="21"/>
        </w:rPr>
        <w:t>2</w:t>
      </w:r>
      <w:r w:rsidR="00EF41B5">
        <w:rPr>
          <w:rFonts w:ascii="Times New Roman" w:hAnsi="Times New Roman" w:cs="Times New Roman"/>
          <w:b/>
          <w:szCs w:val="21"/>
        </w:rPr>
        <w:t>.</w:t>
      </w:r>
      <w:r w:rsidRPr="002A49F4">
        <w:rPr>
          <w:rFonts w:ascii="Times New Roman" w:hAnsi="Times New Roman" w:cs="Times New Roman"/>
          <w:b/>
          <w:szCs w:val="21"/>
        </w:rPr>
        <w:t>Accuracy</w:t>
      </w:r>
      <w:proofErr w:type="gramEnd"/>
      <w:r w:rsidRPr="002A49F4">
        <w:rPr>
          <w:rFonts w:ascii="Times New Roman" w:hAnsi="Times New Roman" w:cs="Times New Roman"/>
          <w:b/>
          <w:szCs w:val="21"/>
        </w:rPr>
        <w:t xml:space="preserve"> curves of different activation functions on three datasets.</w:t>
      </w:r>
      <w:r w:rsidRPr="002A49F4">
        <w:rPr>
          <w:b/>
        </w:rPr>
        <w:t xml:space="preserve"> </w:t>
      </w:r>
      <w:r w:rsidRPr="002A49F4">
        <w:rPr>
          <w:rFonts w:ascii="Times New Roman" w:hAnsi="Times New Roman" w:cs="Times New Roman"/>
          <w:b/>
          <w:szCs w:val="21"/>
        </w:rPr>
        <w:t>(a) represents the accuracy curve of the four activation functions on the BRCA dataset. (b) represents the accuracy curve of the four activation functions on the BLCA-MDA dataset. (c) represents the accuracy curve of the four activation functions on the BLCA-TCGA dataset.</w:t>
      </w:r>
    </w:p>
    <w:p w14:paraId="3C6C7E75" w14:textId="77777777" w:rsidR="000301F9" w:rsidRDefault="000301F9" w:rsidP="000301F9">
      <w:pPr>
        <w:rPr>
          <w:rFonts w:ascii="Times New Roman" w:hAnsi="Times New Roman" w:cs="Times New Roman"/>
          <w:szCs w:val="21"/>
        </w:rPr>
      </w:pPr>
      <w:r w:rsidRPr="000301F9">
        <w:rPr>
          <w:rFonts w:ascii="Times New Roman" w:hAnsi="Times New Roman" w:cs="Times New Roman"/>
          <w:szCs w:val="21"/>
        </w:rPr>
        <w:t xml:space="preserve">For the BRCA dataset, DCGN uses three activation functions: </w:t>
      </w:r>
      <w:proofErr w:type="spellStart"/>
      <w:r w:rsidRPr="000301F9">
        <w:rPr>
          <w:rFonts w:ascii="Times New Roman" w:hAnsi="Times New Roman" w:cs="Times New Roman"/>
          <w:szCs w:val="21"/>
        </w:rPr>
        <w:t>gelu</w:t>
      </w:r>
      <w:proofErr w:type="spellEnd"/>
      <w:r w:rsidRPr="000301F9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0301F9">
        <w:rPr>
          <w:rFonts w:ascii="Times New Roman" w:hAnsi="Times New Roman" w:cs="Times New Roman"/>
          <w:szCs w:val="21"/>
        </w:rPr>
        <w:t>relu</w:t>
      </w:r>
      <w:proofErr w:type="spellEnd"/>
      <w:r w:rsidRPr="000301F9">
        <w:rPr>
          <w:rFonts w:ascii="Times New Roman" w:hAnsi="Times New Roman" w:cs="Times New Roman"/>
          <w:szCs w:val="21"/>
        </w:rPr>
        <w:t xml:space="preserve">, and </w:t>
      </w:r>
      <w:proofErr w:type="spellStart"/>
      <w:r w:rsidRPr="000301F9">
        <w:rPr>
          <w:rFonts w:ascii="Times New Roman" w:hAnsi="Times New Roman" w:cs="Times New Roman"/>
          <w:szCs w:val="21"/>
        </w:rPr>
        <w:t>elu</w:t>
      </w:r>
      <w:proofErr w:type="spellEnd"/>
      <w:r w:rsidRPr="000301F9">
        <w:rPr>
          <w:rFonts w:ascii="Times New Roman" w:hAnsi="Times New Roman" w:cs="Times New Roman"/>
          <w:szCs w:val="21"/>
        </w:rPr>
        <w:t xml:space="preserve">. The model convergence speed is very stable, but </w:t>
      </w:r>
      <w:proofErr w:type="spellStart"/>
      <w:r w:rsidRPr="000301F9">
        <w:rPr>
          <w:rFonts w:ascii="Times New Roman" w:hAnsi="Times New Roman" w:cs="Times New Roman"/>
          <w:szCs w:val="21"/>
        </w:rPr>
        <w:t>gelu</w:t>
      </w:r>
      <w:proofErr w:type="spellEnd"/>
      <w:r w:rsidRPr="000301F9">
        <w:rPr>
          <w:rFonts w:ascii="Times New Roman" w:hAnsi="Times New Roman" w:cs="Times New Roman"/>
          <w:szCs w:val="21"/>
        </w:rPr>
        <w:t xml:space="preserve"> has the highest accuracy. Not only is the accuracy of the tanh activation function low, but it does not converge after 100 epochs of training.</w:t>
      </w:r>
      <w:r w:rsidRPr="000301F9">
        <w:t xml:space="preserve"> </w:t>
      </w:r>
      <w:r>
        <w:rPr>
          <w:rFonts w:ascii="Times New Roman" w:hAnsi="Times New Roman" w:cs="Times New Roman"/>
          <w:szCs w:val="21"/>
        </w:rPr>
        <w:t>O</w:t>
      </w:r>
      <w:r w:rsidRPr="000301F9">
        <w:rPr>
          <w:rFonts w:ascii="Times New Roman" w:hAnsi="Times New Roman" w:cs="Times New Roman"/>
          <w:szCs w:val="21"/>
        </w:rPr>
        <w:t xml:space="preserve">n the BLCA-MDA dataset, it can be seen from the accuracy images that the training effect of DCGN using </w:t>
      </w:r>
      <w:proofErr w:type="spellStart"/>
      <w:r w:rsidRPr="000301F9">
        <w:rPr>
          <w:rFonts w:ascii="Times New Roman" w:hAnsi="Times New Roman" w:cs="Times New Roman"/>
          <w:szCs w:val="21"/>
        </w:rPr>
        <w:t>gelu</w:t>
      </w:r>
      <w:proofErr w:type="spellEnd"/>
      <w:r w:rsidRPr="000301F9">
        <w:rPr>
          <w:rFonts w:ascii="Times New Roman" w:hAnsi="Times New Roman" w:cs="Times New Roman"/>
          <w:szCs w:val="21"/>
        </w:rPr>
        <w:t xml:space="preserve"> and </w:t>
      </w:r>
      <w:proofErr w:type="spellStart"/>
      <w:r w:rsidRPr="000301F9">
        <w:rPr>
          <w:rFonts w:ascii="Times New Roman" w:hAnsi="Times New Roman" w:cs="Times New Roman"/>
          <w:szCs w:val="21"/>
        </w:rPr>
        <w:t>elu</w:t>
      </w:r>
      <w:proofErr w:type="spellEnd"/>
      <w:r w:rsidRPr="000301F9">
        <w:rPr>
          <w:rFonts w:ascii="Times New Roman" w:hAnsi="Times New Roman" w:cs="Times New Roman"/>
          <w:szCs w:val="21"/>
        </w:rPr>
        <w:t xml:space="preserve"> is very good, and it converges faster than </w:t>
      </w:r>
      <w:proofErr w:type="spellStart"/>
      <w:r w:rsidRPr="000301F9">
        <w:rPr>
          <w:rFonts w:ascii="Times New Roman" w:hAnsi="Times New Roman" w:cs="Times New Roman"/>
          <w:szCs w:val="21"/>
        </w:rPr>
        <w:t>relu</w:t>
      </w:r>
      <w:proofErr w:type="spellEnd"/>
      <w:r w:rsidRPr="000301F9">
        <w:rPr>
          <w:rFonts w:ascii="Times New Roman" w:hAnsi="Times New Roman" w:cs="Times New Roman"/>
          <w:szCs w:val="21"/>
        </w:rPr>
        <w:t xml:space="preserve">, but the accuracy of </w:t>
      </w:r>
      <w:proofErr w:type="spellStart"/>
      <w:r w:rsidRPr="000301F9">
        <w:rPr>
          <w:rFonts w:ascii="Times New Roman" w:hAnsi="Times New Roman" w:cs="Times New Roman"/>
          <w:szCs w:val="21"/>
        </w:rPr>
        <w:t>gelu</w:t>
      </w:r>
      <w:proofErr w:type="spellEnd"/>
      <w:r w:rsidRPr="000301F9">
        <w:rPr>
          <w:rFonts w:ascii="Times New Roman" w:hAnsi="Times New Roman" w:cs="Times New Roman"/>
          <w:szCs w:val="21"/>
        </w:rPr>
        <w:t xml:space="preserve"> is still the highest. The effect of tanh is still very poor, and the accuracy of the verification machine finally stabilized at 33%.</w:t>
      </w:r>
      <w:r w:rsidRPr="000301F9">
        <w:t xml:space="preserve"> </w:t>
      </w:r>
      <w:r>
        <w:rPr>
          <w:rFonts w:ascii="Times New Roman" w:hAnsi="Times New Roman" w:cs="Times New Roman"/>
          <w:szCs w:val="21"/>
        </w:rPr>
        <w:t>O</w:t>
      </w:r>
      <w:r w:rsidRPr="000301F9">
        <w:rPr>
          <w:rFonts w:ascii="Times New Roman" w:hAnsi="Times New Roman" w:cs="Times New Roman"/>
          <w:szCs w:val="21"/>
        </w:rPr>
        <w:t xml:space="preserve">n the BLCA-TCGA dataset, it can be seen from the image that DCGN uses the </w:t>
      </w:r>
      <w:proofErr w:type="spellStart"/>
      <w:r w:rsidRPr="000301F9">
        <w:rPr>
          <w:rFonts w:ascii="Times New Roman" w:hAnsi="Times New Roman" w:cs="Times New Roman"/>
          <w:szCs w:val="21"/>
        </w:rPr>
        <w:t>gelu</w:t>
      </w:r>
      <w:proofErr w:type="spellEnd"/>
      <w:r w:rsidRPr="000301F9">
        <w:rPr>
          <w:rFonts w:ascii="Times New Roman" w:hAnsi="Times New Roman" w:cs="Times New Roman"/>
          <w:szCs w:val="21"/>
        </w:rPr>
        <w:t xml:space="preserve"> activation function to converge the fastest, and the accuracy rate is as high as 99.3%. Both </w:t>
      </w:r>
      <w:proofErr w:type="spellStart"/>
      <w:r w:rsidRPr="000301F9">
        <w:rPr>
          <w:rFonts w:ascii="Times New Roman" w:hAnsi="Times New Roman" w:cs="Times New Roman"/>
          <w:szCs w:val="21"/>
        </w:rPr>
        <w:t>relu</w:t>
      </w:r>
      <w:proofErr w:type="spellEnd"/>
      <w:r w:rsidRPr="000301F9">
        <w:rPr>
          <w:rFonts w:ascii="Times New Roman" w:hAnsi="Times New Roman" w:cs="Times New Roman"/>
          <w:szCs w:val="21"/>
        </w:rPr>
        <w:t xml:space="preserve"> and </w:t>
      </w:r>
      <w:proofErr w:type="spellStart"/>
      <w:r w:rsidRPr="000301F9">
        <w:rPr>
          <w:rFonts w:ascii="Times New Roman" w:hAnsi="Times New Roman" w:cs="Times New Roman"/>
          <w:szCs w:val="21"/>
        </w:rPr>
        <w:t>elu</w:t>
      </w:r>
      <w:proofErr w:type="spellEnd"/>
      <w:r w:rsidRPr="000301F9">
        <w:rPr>
          <w:rFonts w:ascii="Times New Roman" w:hAnsi="Times New Roman" w:cs="Times New Roman"/>
          <w:szCs w:val="21"/>
        </w:rPr>
        <w:t xml:space="preserve"> are a little less effective than </w:t>
      </w:r>
      <w:proofErr w:type="spellStart"/>
      <w:r w:rsidRPr="000301F9">
        <w:rPr>
          <w:rFonts w:ascii="Times New Roman" w:hAnsi="Times New Roman" w:cs="Times New Roman"/>
          <w:szCs w:val="21"/>
        </w:rPr>
        <w:t>gelu</w:t>
      </w:r>
      <w:proofErr w:type="spellEnd"/>
      <w:r w:rsidRPr="000301F9">
        <w:rPr>
          <w:rFonts w:ascii="Times New Roman" w:hAnsi="Times New Roman" w:cs="Times New Roman"/>
          <w:szCs w:val="21"/>
        </w:rPr>
        <w:t>.</w:t>
      </w:r>
    </w:p>
    <w:p w14:paraId="293C2160" w14:textId="77777777" w:rsidR="00C34DB0" w:rsidRPr="00127633" w:rsidRDefault="00C34DB0" w:rsidP="000301F9">
      <w:pPr>
        <w:rPr>
          <w:rFonts w:ascii="Times New Roman" w:hAnsi="Times New Roman" w:cs="Times New Roman"/>
          <w:szCs w:val="21"/>
        </w:rPr>
      </w:pPr>
      <w:r w:rsidRPr="00C34DB0">
        <w:rPr>
          <w:rFonts w:ascii="Times New Roman" w:hAnsi="Times New Roman" w:cs="Times New Roman"/>
          <w:szCs w:val="21"/>
        </w:rPr>
        <w:t xml:space="preserve">Based on the above </w:t>
      </w:r>
      <w:r w:rsidR="00F7270D">
        <w:rPr>
          <w:rFonts w:ascii="Times New Roman" w:hAnsi="Times New Roman" w:cs="Times New Roman"/>
          <w:szCs w:val="21"/>
        </w:rPr>
        <w:t xml:space="preserve">results, we finally determined </w:t>
      </w:r>
      <w:proofErr w:type="spellStart"/>
      <w:r w:rsidR="00F7270D">
        <w:rPr>
          <w:rFonts w:ascii="Times New Roman" w:hAnsi="Times New Roman" w:cs="Times New Roman" w:hint="eastAsia"/>
          <w:szCs w:val="21"/>
        </w:rPr>
        <w:t>g</w:t>
      </w:r>
      <w:r w:rsidRPr="00C34DB0">
        <w:rPr>
          <w:rFonts w:ascii="Times New Roman" w:hAnsi="Times New Roman" w:cs="Times New Roman"/>
          <w:szCs w:val="21"/>
        </w:rPr>
        <w:t>elu</w:t>
      </w:r>
      <w:proofErr w:type="spellEnd"/>
      <w:r w:rsidRPr="00C34DB0">
        <w:rPr>
          <w:rFonts w:ascii="Times New Roman" w:hAnsi="Times New Roman" w:cs="Times New Roman"/>
          <w:szCs w:val="21"/>
        </w:rPr>
        <w:t xml:space="preserve"> as the a</w:t>
      </w:r>
      <w:r>
        <w:rPr>
          <w:rFonts w:ascii="Times New Roman" w:hAnsi="Times New Roman" w:cs="Times New Roman"/>
          <w:szCs w:val="21"/>
        </w:rPr>
        <w:t>ctivation function of the model</w:t>
      </w:r>
      <w:r>
        <w:rPr>
          <w:rFonts w:ascii="Times New Roman" w:hAnsi="Times New Roman" w:cs="Times New Roman" w:hint="eastAsia"/>
          <w:szCs w:val="21"/>
        </w:rPr>
        <w:t>.</w:t>
      </w:r>
    </w:p>
    <w:sectPr w:rsidR="00C34DB0" w:rsidRPr="001276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17124" w14:textId="77777777" w:rsidR="003E68D6" w:rsidRDefault="003E68D6" w:rsidP="00127633">
      <w:r>
        <w:separator/>
      </w:r>
    </w:p>
  </w:endnote>
  <w:endnote w:type="continuationSeparator" w:id="0">
    <w:p w14:paraId="43DB75C1" w14:textId="77777777" w:rsidR="003E68D6" w:rsidRDefault="003E68D6" w:rsidP="00127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375E8" w14:textId="77777777" w:rsidR="003E68D6" w:rsidRDefault="003E68D6" w:rsidP="00127633">
      <w:r>
        <w:separator/>
      </w:r>
    </w:p>
  </w:footnote>
  <w:footnote w:type="continuationSeparator" w:id="0">
    <w:p w14:paraId="00770BBA" w14:textId="77777777" w:rsidR="003E68D6" w:rsidRDefault="003E68D6" w:rsidP="001276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2D6"/>
    <w:rsid w:val="000301F9"/>
    <w:rsid w:val="0007376A"/>
    <w:rsid w:val="000C79CE"/>
    <w:rsid w:val="001268A8"/>
    <w:rsid w:val="00127633"/>
    <w:rsid w:val="0019219C"/>
    <w:rsid w:val="00194D82"/>
    <w:rsid w:val="002A49F4"/>
    <w:rsid w:val="002C0E3F"/>
    <w:rsid w:val="003B2A14"/>
    <w:rsid w:val="003C4C2A"/>
    <w:rsid w:val="003C76D5"/>
    <w:rsid w:val="003E68D6"/>
    <w:rsid w:val="0041089F"/>
    <w:rsid w:val="004712D6"/>
    <w:rsid w:val="00576EAC"/>
    <w:rsid w:val="00604EA2"/>
    <w:rsid w:val="006C36FB"/>
    <w:rsid w:val="007702F3"/>
    <w:rsid w:val="007B2567"/>
    <w:rsid w:val="00882BDA"/>
    <w:rsid w:val="0091185A"/>
    <w:rsid w:val="00995FAA"/>
    <w:rsid w:val="009A6278"/>
    <w:rsid w:val="009B0477"/>
    <w:rsid w:val="00A93951"/>
    <w:rsid w:val="00B04DB2"/>
    <w:rsid w:val="00C20AFB"/>
    <w:rsid w:val="00C34DB0"/>
    <w:rsid w:val="00C40D4A"/>
    <w:rsid w:val="00C7596F"/>
    <w:rsid w:val="00CB6034"/>
    <w:rsid w:val="00CE081A"/>
    <w:rsid w:val="00CF2A76"/>
    <w:rsid w:val="00D351B0"/>
    <w:rsid w:val="00D45F6D"/>
    <w:rsid w:val="00D911EE"/>
    <w:rsid w:val="00E12A11"/>
    <w:rsid w:val="00E43B09"/>
    <w:rsid w:val="00E70033"/>
    <w:rsid w:val="00EA1AE8"/>
    <w:rsid w:val="00EF41B5"/>
    <w:rsid w:val="00F7270D"/>
    <w:rsid w:val="00FB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1A5C66"/>
  <w15:chartTrackingRefBased/>
  <w15:docId w15:val="{6E781A1B-10D2-475D-8D05-1847D4FD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6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76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76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7633"/>
    <w:rPr>
      <w:sz w:val="18"/>
      <w:szCs w:val="18"/>
    </w:rPr>
  </w:style>
  <w:style w:type="table" w:styleId="1">
    <w:name w:val="Table Classic 1"/>
    <w:basedOn w:val="a1"/>
    <w:rsid w:val="00127633"/>
    <w:pPr>
      <w:widowControl w:val="0"/>
      <w:spacing w:line="360" w:lineRule="auto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">
    <w:name w:val="古典型 11"/>
    <w:basedOn w:val="a1"/>
    <w:next w:val="1"/>
    <w:rsid w:val="009B0477"/>
    <w:pPr>
      <w:widowControl w:val="0"/>
      <w:spacing w:line="360" w:lineRule="auto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">
    <w:name w:val="古典型 12"/>
    <w:basedOn w:val="a1"/>
    <w:next w:val="1"/>
    <w:rsid w:val="009B0477"/>
    <w:pPr>
      <w:widowControl w:val="0"/>
      <w:spacing w:line="360" w:lineRule="auto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">
    <w:name w:val="古典型 13"/>
    <w:basedOn w:val="a1"/>
    <w:next w:val="1"/>
    <w:rsid w:val="009B0477"/>
    <w:pPr>
      <w:widowControl w:val="0"/>
      <w:spacing w:line="360" w:lineRule="auto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6</Pages>
  <Words>866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SJW</dc:creator>
  <cp:keywords/>
  <dc:description/>
  <cp:lastModifiedBy>Wang wei</cp:lastModifiedBy>
  <cp:revision>28</cp:revision>
  <dcterms:created xsi:type="dcterms:W3CDTF">2022-08-14T15:00:00Z</dcterms:created>
  <dcterms:modified xsi:type="dcterms:W3CDTF">2022-08-27T02:41:00Z</dcterms:modified>
</cp:coreProperties>
</file>