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720" w:hanging="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Supplemental Text For: </w:t>
      </w:r>
    </w:p>
    <w:p w:rsidR="00000000" w:rsidDel="00000000" w:rsidP="00000000" w:rsidRDefault="00000000" w:rsidRPr="00000000" w14:paraId="0000000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py_ped_sim - A flexible forward pedigree and genetic simulator for complex family pedigree analysis </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Authors</w:t>
      </w: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color w:val="1a1d21"/>
          <w:highlight w:val="white"/>
        </w:rPr>
      </w:pPr>
      <w:r w:rsidDel="00000000" w:rsidR="00000000" w:rsidRPr="00000000">
        <w:rPr>
          <w:rFonts w:ascii="Times New Roman" w:cs="Times New Roman" w:eastAsia="Times New Roman" w:hAnsi="Times New Roman"/>
          <w:rtl w:val="0"/>
        </w:rPr>
        <w:t xml:space="preserve">Miguel Guardado</w:t>
      </w:r>
      <w:r w:rsidDel="00000000" w:rsidR="00000000" w:rsidRPr="00000000">
        <w:rPr>
          <w:rFonts w:ascii="Times New Roman" w:cs="Times New Roman" w:eastAsia="Times New Roman" w:hAnsi="Times New Roman"/>
          <w:vertAlign w:val="superscript"/>
          <w:rtl w:val="0"/>
        </w:rPr>
        <w:t xml:space="preserve">1,2,3,4*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1a1d21"/>
          <w:highlight w:val="white"/>
          <w:rtl w:val="0"/>
        </w:rPr>
        <w:t xml:space="preserve">Cynthia Perez</w:t>
      </w:r>
      <w:r w:rsidDel="00000000" w:rsidR="00000000" w:rsidRPr="00000000">
        <w:rPr>
          <w:rFonts w:ascii="Times New Roman" w:cs="Times New Roman" w:eastAsia="Times New Roman" w:hAnsi="Times New Roman"/>
          <w:color w:val="1a1d21"/>
          <w:highlight w:val="white"/>
          <w:vertAlign w:val="superscript"/>
          <w:rtl w:val="0"/>
        </w:rPr>
        <w:t xml:space="preserve">5</w:t>
      </w:r>
      <w:r w:rsidDel="00000000" w:rsidR="00000000" w:rsidRPr="00000000">
        <w:rPr>
          <w:rFonts w:ascii="Times New Roman" w:cs="Times New Roman" w:eastAsia="Times New Roman" w:hAnsi="Times New Roman"/>
          <w:color w:val="1a1d21"/>
          <w:rtl w:val="0"/>
        </w:rPr>
        <w:t xml:space="preserve">,</w:t>
      </w:r>
      <w:r w:rsidDel="00000000" w:rsidR="00000000" w:rsidRPr="00000000">
        <w:rPr>
          <w:rFonts w:ascii="Times New Roman" w:cs="Times New Roman" w:eastAsia="Times New Roman" w:hAnsi="Times New Roman"/>
          <w:color w:val="1a1d21"/>
          <w:vertAlign w:val="superscript"/>
          <w:rtl w:val="0"/>
        </w:rPr>
        <w:t xml:space="preserve"> </w:t>
      </w:r>
      <w:r w:rsidDel="00000000" w:rsidR="00000000" w:rsidRPr="00000000">
        <w:rPr>
          <w:rFonts w:ascii="Times New Roman" w:cs="Times New Roman" w:eastAsia="Times New Roman" w:hAnsi="Times New Roman"/>
          <w:color w:val="1a1d21"/>
          <w:highlight w:val="white"/>
          <w:rtl w:val="0"/>
        </w:rPr>
        <w:t xml:space="preserve">Sthen Campana</w:t>
      </w:r>
      <w:r w:rsidDel="00000000" w:rsidR="00000000" w:rsidRPr="00000000">
        <w:rPr>
          <w:rFonts w:ascii="Times New Roman" w:cs="Times New Roman" w:eastAsia="Times New Roman" w:hAnsi="Times New Roman"/>
          <w:color w:val="1a1d21"/>
          <w:highlight w:val="white"/>
          <w:vertAlign w:val="superscript"/>
          <w:rtl w:val="0"/>
        </w:rPr>
        <w:t xml:space="preserve">4,5</w:t>
      </w:r>
      <w:r w:rsidDel="00000000" w:rsidR="00000000" w:rsidRPr="00000000">
        <w:rPr>
          <w:rFonts w:ascii="Times New Roman" w:cs="Times New Roman" w:eastAsia="Times New Roman" w:hAnsi="Times New Roman"/>
          <w:color w:val="1a1d21"/>
          <w:highlight w:val="white"/>
          <w:rtl w:val="0"/>
        </w:rPr>
        <w:t xml:space="preserve">, Berenice Chavez Rojas</w:t>
      </w:r>
      <w:r w:rsidDel="00000000" w:rsidR="00000000" w:rsidRPr="00000000">
        <w:rPr>
          <w:rFonts w:ascii="Times New Roman" w:cs="Times New Roman" w:eastAsia="Times New Roman" w:hAnsi="Times New Roman"/>
          <w:color w:val="1a1d21"/>
          <w:highlight w:val="white"/>
          <w:vertAlign w:val="superscript"/>
          <w:rtl w:val="0"/>
        </w:rPr>
        <w:t xml:space="preserve">5</w:t>
      </w:r>
      <w:r w:rsidDel="00000000" w:rsidR="00000000" w:rsidRPr="00000000">
        <w:rPr>
          <w:rFonts w:ascii="Times New Roman" w:cs="Times New Roman" w:eastAsia="Times New Roman" w:hAnsi="Times New Roman"/>
          <w:color w:val="1a1d21"/>
          <w:highlight w:val="white"/>
          <w:rtl w:val="0"/>
        </w:rPr>
        <w:t xml:space="preserve">, Joaquín Magaña</w:t>
      </w:r>
      <w:r w:rsidDel="00000000" w:rsidR="00000000" w:rsidRPr="00000000">
        <w:rPr>
          <w:rFonts w:ascii="Times New Roman" w:cs="Times New Roman" w:eastAsia="Times New Roman" w:hAnsi="Times New Roman"/>
          <w:color w:val="1a1d21"/>
          <w:highlight w:val="white"/>
          <w:vertAlign w:val="superscript"/>
          <w:rtl w:val="0"/>
        </w:rPr>
        <w:t xml:space="preserve">5</w:t>
      </w:r>
      <w:r w:rsidDel="00000000" w:rsidR="00000000" w:rsidRPr="00000000">
        <w:rPr>
          <w:rFonts w:ascii="Times New Roman" w:cs="Times New Roman" w:eastAsia="Times New Roman" w:hAnsi="Times New Roman"/>
          <w:color w:val="1a1d21"/>
          <w:highlight w:val="white"/>
          <w:rtl w:val="0"/>
        </w:rPr>
        <w:t xml:space="preserve">, </w:t>
      </w:r>
      <w:r w:rsidDel="00000000" w:rsidR="00000000" w:rsidRPr="00000000">
        <w:rPr>
          <w:rFonts w:ascii="Times New Roman" w:cs="Times New Roman" w:eastAsia="Times New Roman" w:hAnsi="Times New Roman"/>
          <w:rtl w:val="0"/>
        </w:rPr>
        <w:t xml:space="preserve">Shalom Jackson</w:t>
      </w:r>
      <w:r w:rsidDel="00000000" w:rsidR="00000000" w:rsidRPr="00000000">
        <w:rPr>
          <w:rFonts w:ascii="Times New Roman" w:cs="Times New Roman" w:eastAsia="Times New Roman" w:hAnsi="Times New Roman"/>
          <w:color w:val="1a1d21"/>
          <w:highlight w:val="white"/>
          <w:vertAlign w:val="superscript"/>
          <w:rtl w:val="0"/>
        </w:rPr>
        <w:t xml:space="preserve">5</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color w:val="1a1d21"/>
          <w:highlight w:val="white"/>
          <w:rtl w:val="0"/>
        </w:rPr>
        <w:t xml:space="preserve">Emily Samperio</w:t>
      </w:r>
      <w:r w:rsidDel="00000000" w:rsidR="00000000" w:rsidRPr="00000000">
        <w:rPr>
          <w:rFonts w:ascii="Times New Roman" w:cs="Times New Roman" w:eastAsia="Times New Roman" w:hAnsi="Times New Roman"/>
          <w:color w:val="1a1d21"/>
          <w:highlight w:val="white"/>
          <w:vertAlign w:val="superscript"/>
          <w:rtl w:val="0"/>
        </w:rPr>
        <w:t xml:space="preserve">5</w:t>
      </w:r>
      <w:r w:rsidDel="00000000" w:rsidR="00000000" w:rsidRPr="00000000">
        <w:rPr>
          <w:rFonts w:ascii="Times New Roman" w:cs="Times New Roman" w:eastAsia="Times New Roman" w:hAnsi="Times New Roman"/>
          <w:color w:val="1a1d21"/>
          <w:highlight w:val="white"/>
          <w:rtl w:val="0"/>
        </w:rPr>
        <w:t xml:space="preserve">, Selena Hernandez</w:t>
      </w:r>
      <w:r w:rsidDel="00000000" w:rsidR="00000000" w:rsidRPr="00000000">
        <w:rPr>
          <w:rFonts w:ascii="Times New Roman" w:cs="Times New Roman" w:eastAsia="Times New Roman" w:hAnsi="Times New Roman"/>
          <w:color w:val="1a1d21"/>
          <w:highlight w:val="white"/>
          <w:vertAlign w:val="superscript"/>
          <w:rtl w:val="0"/>
        </w:rPr>
        <w:t xml:space="preserve">5</w:t>
      </w:r>
      <w:r w:rsidDel="00000000" w:rsidR="00000000" w:rsidRPr="00000000">
        <w:rPr>
          <w:rFonts w:ascii="Times New Roman" w:cs="Times New Roman" w:eastAsia="Times New Roman" w:hAnsi="Times New Roman"/>
          <w:color w:val="1a1d21"/>
          <w:highlight w:val="white"/>
          <w:rtl w:val="0"/>
        </w:rPr>
        <w:t xml:space="preserve">, Kaela Syas</w:t>
      </w:r>
      <w:r w:rsidDel="00000000" w:rsidR="00000000" w:rsidRPr="00000000">
        <w:rPr>
          <w:rFonts w:ascii="Times New Roman" w:cs="Times New Roman" w:eastAsia="Times New Roman" w:hAnsi="Times New Roman"/>
          <w:color w:val="1a1d21"/>
          <w:highlight w:val="white"/>
          <w:vertAlign w:val="superscript"/>
          <w:rtl w:val="0"/>
        </w:rPr>
        <w:t xml:space="preserve">1</w:t>
      </w:r>
      <w:r w:rsidDel="00000000" w:rsidR="00000000" w:rsidRPr="00000000">
        <w:rPr>
          <w:rFonts w:ascii="Times New Roman" w:cs="Times New Roman" w:eastAsia="Times New Roman" w:hAnsi="Times New Roman"/>
          <w:color w:val="1a1d21"/>
          <w:highlight w:val="white"/>
          <w:rtl w:val="0"/>
        </w:rPr>
        <w:t xml:space="preserve">, Ryan D. Hernandez</w:t>
      </w:r>
      <w:r w:rsidDel="00000000" w:rsidR="00000000" w:rsidRPr="00000000">
        <w:rPr>
          <w:rFonts w:ascii="Times New Roman" w:cs="Times New Roman" w:eastAsia="Times New Roman" w:hAnsi="Times New Roman"/>
          <w:color w:val="1a1d21"/>
          <w:highlight w:val="white"/>
          <w:vertAlign w:val="superscript"/>
          <w:rtl w:val="0"/>
        </w:rPr>
        <w:t xml:space="preserve">3</w:t>
      </w:r>
      <w:r w:rsidDel="00000000" w:rsidR="00000000" w:rsidRPr="00000000">
        <w:rPr>
          <w:rFonts w:ascii="Times New Roman" w:cs="Times New Roman" w:eastAsia="Times New Roman" w:hAnsi="Times New Roman"/>
          <w:color w:val="1a1d21"/>
          <w:highlight w:val="white"/>
          <w:rtl w:val="0"/>
        </w:rPr>
        <w:t xml:space="preserve">, Elena I. Zavala</w:t>
      </w:r>
      <w:r w:rsidDel="00000000" w:rsidR="00000000" w:rsidRPr="00000000">
        <w:rPr>
          <w:rFonts w:ascii="Times New Roman" w:cs="Times New Roman" w:eastAsia="Times New Roman" w:hAnsi="Times New Roman"/>
          <w:color w:val="1a1d21"/>
          <w:highlight w:val="white"/>
          <w:vertAlign w:val="superscript"/>
          <w:rtl w:val="0"/>
        </w:rPr>
        <w:t xml:space="preserve">5,6</w:t>
      </w:r>
      <w:r w:rsidDel="00000000" w:rsidR="00000000" w:rsidRPr="00000000">
        <w:rPr>
          <w:rFonts w:ascii="Times New Roman" w:cs="Times New Roman" w:eastAsia="Times New Roman" w:hAnsi="Times New Roman"/>
          <w:color w:val="1a1d21"/>
          <w:highlight w:val="white"/>
          <w:rtl w:val="0"/>
        </w:rPr>
        <w:t xml:space="preserve">, Rori V. Rohlfs</w:t>
      </w:r>
      <w:r w:rsidDel="00000000" w:rsidR="00000000" w:rsidRPr="00000000">
        <w:rPr>
          <w:rFonts w:ascii="Times New Roman" w:cs="Times New Roman" w:eastAsia="Times New Roman" w:hAnsi="Times New Roman"/>
          <w:color w:val="1a1d21"/>
          <w:highlight w:val="white"/>
          <w:vertAlign w:val="superscript"/>
          <w:rtl w:val="0"/>
        </w:rPr>
        <w:t xml:space="preserve">4,5*</w:t>
      </w:r>
      <w:r w:rsidDel="00000000" w:rsidR="00000000" w:rsidRPr="00000000">
        <w:rPr>
          <w:rFonts w:ascii="Times New Roman" w:cs="Times New Roman" w:eastAsia="Times New Roman" w:hAnsi="Times New Roman"/>
          <w:color w:val="1a1d21"/>
          <w:highlight w:val="white"/>
          <w:rtl w:val="0"/>
        </w:rPr>
        <w:t xml:space="preserve">.</w:t>
      </w:r>
    </w:p>
    <w:p w:rsidR="00000000" w:rsidDel="00000000" w:rsidP="00000000" w:rsidRDefault="00000000" w:rsidRPr="00000000" w14:paraId="00000006">
      <w:pPr>
        <w:spacing w:line="240" w:lineRule="auto"/>
        <w:jc w:val="center"/>
        <w:rPr>
          <w:rFonts w:ascii="Times New Roman" w:cs="Times New Roman" w:eastAsia="Times New Roman" w:hAnsi="Times New Roman"/>
          <w:color w:val="1a1d21"/>
          <w:highlight w:val="white"/>
        </w:rPr>
      </w:pPr>
      <w:r w:rsidDel="00000000" w:rsidR="00000000" w:rsidRPr="00000000">
        <w:rPr>
          <w:rtl w:val="0"/>
        </w:rPr>
      </w:r>
    </w:p>
    <w:p w:rsidR="00000000" w:rsidDel="00000000" w:rsidP="00000000" w:rsidRDefault="00000000" w:rsidRPr="00000000" w14:paraId="00000007">
      <w:pPr>
        <w:numPr>
          <w:ilvl w:val="0"/>
          <w:numId w:val="1"/>
        </w:numPr>
        <w:spacing w:line="240" w:lineRule="auto"/>
        <w:ind w:left="720" w:hanging="360"/>
        <w:jc w:val="center"/>
        <w:rPr/>
      </w:pPr>
      <w:r w:rsidDel="00000000" w:rsidR="00000000" w:rsidRPr="00000000">
        <w:rPr>
          <w:rFonts w:ascii="Times New Roman" w:cs="Times New Roman" w:eastAsia="Times New Roman" w:hAnsi="Times New Roman"/>
          <w:color w:val="1a1d21"/>
          <w:highlight w:val="white"/>
          <w:rtl w:val="0"/>
        </w:rPr>
        <w:t xml:space="preserve">San Francisco State University, Department of Mathematics, San Francisco CA, 94132, USA</w:t>
      </w:r>
      <w:r w:rsidDel="00000000" w:rsidR="00000000" w:rsidRPr="00000000">
        <w:rPr>
          <w:rFonts w:ascii="Times New Roman" w:cs="Times New Roman" w:eastAsia="Times New Roman" w:hAnsi="Times New Roman"/>
          <w:color w:val="1a1d21"/>
          <w:rtl w:val="0"/>
        </w:rPr>
        <w:t xml:space="preserve">.</w:t>
      </w: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jc w:val="center"/>
        <w:rPr/>
      </w:pPr>
      <w:r w:rsidDel="00000000" w:rsidR="00000000" w:rsidRPr="00000000">
        <w:rPr>
          <w:rFonts w:ascii="Times New Roman" w:cs="Times New Roman" w:eastAsia="Times New Roman" w:hAnsi="Times New Roman"/>
          <w:color w:val="1a1d21"/>
          <w:highlight w:val="white"/>
          <w:rtl w:val="0"/>
        </w:rPr>
        <w:t xml:space="preserve">University of California San Francisco, Biological and Medical Informatics Graduate Program. San Francisco CA, 94158</w:t>
      </w:r>
      <w:r w:rsidDel="00000000" w:rsidR="00000000" w:rsidRPr="00000000">
        <w:rPr>
          <w:rFonts w:ascii="Times New Roman" w:cs="Times New Roman" w:eastAsia="Times New Roman" w:hAnsi="Times New Roman"/>
          <w:color w:val="1a1d21"/>
          <w:rtl w:val="0"/>
        </w:rPr>
        <w:t xml:space="preserve"> USA.</w:t>
      </w: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jc w:val="center"/>
        <w:rPr/>
      </w:pPr>
      <w:r w:rsidDel="00000000" w:rsidR="00000000" w:rsidRPr="00000000">
        <w:rPr>
          <w:rFonts w:ascii="Times New Roman" w:cs="Times New Roman" w:eastAsia="Times New Roman" w:hAnsi="Times New Roman"/>
          <w:color w:val="1a1d21"/>
          <w:highlight w:val="white"/>
          <w:rtl w:val="0"/>
        </w:rPr>
        <w:t xml:space="preserve">Bioengineering and Therapeutic Sciences, University of California, San Francisco, San Francisco, CA; San Francisco, 94134, CA, USA. </w:t>
      </w: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jc w:val="center"/>
        <w:rPr/>
      </w:pPr>
      <w:r w:rsidDel="00000000" w:rsidR="00000000" w:rsidRPr="00000000">
        <w:rPr>
          <w:rFonts w:ascii="Times New Roman" w:cs="Times New Roman" w:eastAsia="Times New Roman" w:hAnsi="Times New Roman"/>
          <w:color w:val="212529"/>
          <w:highlight w:val="white"/>
          <w:rtl w:val="0"/>
        </w:rPr>
        <w:t xml:space="preserve">University of Oregon; Department of Data Science; Eugene, OR, 97403, USA</w:t>
      </w:r>
      <w:r w:rsidDel="00000000" w:rsidR="00000000" w:rsidRPr="00000000">
        <w:rPr>
          <w:rFonts w:ascii="Times New Roman" w:cs="Times New Roman" w:eastAsia="Times New Roman" w:hAnsi="Times New Roman"/>
          <w:color w:val="212529"/>
          <w:rtl w:val="0"/>
        </w:rPr>
        <w:t xml:space="preserve">.</w:t>
      </w: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jc w:val="center"/>
        <w:rPr/>
      </w:pPr>
      <w:r w:rsidDel="00000000" w:rsidR="00000000" w:rsidRPr="00000000">
        <w:rPr>
          <w:rFonts w:ascii="Times New Roman" w:cs="Times New Roman" w:eastAsia="Times New Roman" w:hAnsi="Times New Roman"/>
          <w:color w:val="1a1d21"/>
          <w:highlight w:val="white"/>
          <w:rtl w:val="0"/>
        </w:rPr>
        <w:t xml:space="preserve">San Francisco State University, Department of Biology, San Francisco CA, 94132, USA</w:t>
      </w:r>
      <w:r w:rsidDel="00000000" w:rsidR="00000000" w:rsidRPr="00000000">
        <w:rPr>
          <w:rFonts w:ascii="Times New Roman" w:cs="Times New Roman" w:eastAsia="Times New Roman" w:hAnsi="Times New Roman"/>
          <w:color w:val="1a1d21"/>
          <w:rtl w:val="0"/>
        </w:rPr>
        <w:t xml:space="preserve">.</w:t>
      </w: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jc w:val="center"/>
        <w:rPr/>
      </w:pPr>
      <w:r w:rsidDel="00000000" w:rsidR="00000000" w:rsidRPr="00000000">
        <w:rPr>
          <w:rFonts w:ascii="Times New Roman" w:cs="Times New Roman" w:eastAsia="Times New Roman" w:hAnsi="Times New Roman"/>
          <w:color w:val="1a1d21"/>
          <w:highlight w:val="white"/>
          <w:rtl w:val="0"/>
        </w:rPr>
        <w:t xml:space="preserve">University of California, Berkeley, Department of Molecular and Cell Biology, Berkeley, CA, 94720, USA</w:t>
      </w:r>
      <w:r w:rsidDel="00000000" w:rsidR="00000000" w:rsidRPr="00000000">
        <w:rPr>
          <w:rFonts w:ascii="Times New Roman" w:cs="Times New Roman" w:eastAsia="Times New Roman" w:hAnsi="Times New Roman"/>
          <w:color w:val="1a1d21"/>
          <w:rtl w:val="0"/>
        </w:rPr>
        <w:t xml:space="preserve">.</w:t>
      </w: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13">
      <w:pPr>
        <w:rPr/>
      </w:pPr>
      <w:r w:rsidDel="00000000" w:rsidR="00000000" w:rsidRPr="00000000">
        <w:rPr/>
        <w:drawing>
          <wp:inline distB="114300" distT="114300" distL="114300" distR="114300">
            <wp:extent cx="5943600" cy="5943600"/>
            <wp:effectExtent b="0" l="0" r="0" t="0"/>
            <wp:docPr id="152596800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S1: Pairwise kinship estimates for a single family with varying recombination rates across four relationship types.</w:t>
      </w:r>
      <w:r w:rsidDel="00000000" w:rsidR="00000000" w:rsidRPr="00000000">
        <w:rPr>
          <w:rFonts w:ascii="Times New Roman" w:cs="Times New Roman" w:eastAsia="Times New Roman" w:hAnsi="Times New Roman"/>
          <w:sz w:val="24"/>
          <w:szCs w:val="24"/>
          <w:rtl w:val="0"/>
        </w:rPr>
        <w:t xml:space="preserve"> Four recombination rates are shown in ascending order, from the smallest to the largest. The red dashed line represents the expected pairwise kinship values for each of the four relationships. Pvalues (pval 1e-6,1e-7 = 0.33),</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(pval 1e-6,1e-8 = 0.62), (pval 1e-7,1e-8 = 0.90).</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color w:val="1a1d21"/>
        </w:rPr>
      </w:pPr>
      <w:r w:rsidDel="00000000" w:rsidR="00000000" w:rsidRPr="00000000">
        <w:rPr>
          <w:rFonts w:ascii="Times New Roman" w:cs="Times New Roman" w:eastAsia="Times New Roman" w:hAnsi="Times New Roman"/>
          <w:color w:val="1a1d21"/>
        </w:rPr>
        <w:drawing>
          <wp:inline distB="0" distT="0" distL="0" distR="0">
            <wp:extent cx="4483308" cy="4483308"/>
            <wp:effectExtent b="0" l="0" r="0" t="0"/>
            <wp:docPr descr="A graph of a number of lines&#10;&#10;Description automatically generated with medium confidence" id="1525967999" name="image1.png"/>
            <a:graphic>
              <a:graphicData uri="http://schemas.openxmlformats.org/drawingml/2006/picture">
                <pic:pic>
                  <pic:nvPicPr>
                    <pic:cNvPr descr="A graph of a number of lines&#10;&#10;Description automatically generated with medium confidence" id="0" name="image1.png"/>
                    <pic:cNvPicPr preferRelativeResize="0"/>
                  </pic:nvPicPr>
                  <pic:blipFill>
                    <a:blip r:embed="rId8"/>
                    <a:srcRect b="0" l="0" r="0" t="0"/>
                    <a:stretch>
                      <a:fillRect/>
                    </a:stretch>
                  </pic:blipFill>
                  <pic:spPr>
                    <a:xfrm>
                      <a:off x="0" y="0"/>
                      <a:ext cx="4483308" cy="4483308"/>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color w:val="1a1d21"/>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color w:val="1a1d21"/>
        </w:rPr>
      </w:pPr>
      <w:r w:rsidDel="00000000" w:rsidR="00000000" w:rsidRPr="00000000">
        <w:rPr>
          <w:rFonts w:ascii="Times New Roman" w:cs="Times New Roman" w:eastAsia="Times New Roman" w:hAnsi="Times New Roman"/>
          <w:color w:val="1a1d21"/>
          <w:sz w:val="24"/>
          <w:szCs w:val="24"/>
          <w:rtl w:val="0"/>
        </w:rPr>
        <w:t xml:space="preserve">Figure S2: </w:t>
      </w:r>
      <w:r w:rsidDel="00000000" w:rsidR="00000000" w:rsidRPr="00000000">
        <w:rPr>
          <w:rFonts w:ascii="Times New Roman" w:cs="Times New Roman" w:eastAsia="Times New Roman" w:hAnsi="Times New Roman"/>
          <w:b w:val="1"/>
          <w:sz w:val="24"/>
          <w:szCs w:val="24"/>
          <w:rtl w:val="0"/>
        </w:rPr>
        <w:t xml:space="preserve">Distributions of pairwise kinship estimates for parent-child relationships across four simulated families.</w:t>
      </w:r>
      <w:r w:rsidDel="00000000" w:rsidR="00000000" w:rsidRPr="00000000">
        <w:rPr>
          <w:rFonts w:ascii="Times New Roman" w:cs="Times New Roman" w:eastAsia="Times New Roman" w:hAnsi="Times New Roman"/>
          <w:sz w:val="24"/>
          <w:szCs w:val="24"/>
          <w:rtl w:val="0"/>
        </w:rPr>
        <w:t xml:space="preserve"> Genomes for the families were simulated using </w:t>
      </w:r>
      <w:r w:rsidDel="00000000" w:rsidR="00000000" w:rsidRPr="00000000">
        <w:rPr>
          <w:rFonts w:ascii="Times New Roman" w:cs="Times New Roman" w:eastAsia="Times New Roman" w:hAnsi="Times New Roman"/>
          <w:i w:val="1"/>
          <w:sz w:val="24"/>
          <w:szCs w:val="24"/>
          <w:rtl w:val="0"/>
        </w:rPr>
        <w:t xml:space="preserve">py_ped_sim</w:t>
      </w:r>
      <w:r w:rsidDel="00000000" w:rsidR="00000000" w:rsidRPr="00000000">
        <w:rPr>
          <w:rFonts w:ascii="Times New Roman" w:cs="Times New Roman" w:eastAsia="Times New Roman" w:hAnsi="Times New Roman"/>
          <w:sz w:val="24"/>
          <w:szCs w:val="24"/>
          <w:rtl w:val="0"/>
        </w:rPr>
        <w:t xml:space="preserve">. Kinship was estimated with two methods: KING (black) and hierfstat (gray). The red dashed line represents the expected kinship proportion for parent-child relationships.</w:t>
      </w: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853113" cy="4174947"/>
            <wp:effectExtent b="0" l="0" r="0" t="0"/>
            <wp:docPr id="152596800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853113" cy="4174947"/>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S3: </w:t>
      </w:r>
      <w:r w:rsidDel="00000000" w:rsidR="00000000" w:rsidRPr="00000000">
        <w:rPr>
          <w:rFonts w:ascii="Times New Roman" w:cs="Times New Roman" w:eastAsia="Times New Roman" w:hAnsi="Times New Roman"/>
          <w:b w:val="1"/>
          <w:sz w:val="24"/>
          <w:szCs w:val="24"/>
          <w:rtl w:val="0"/>
        </w:rPr>
        <w:t xml:space="preserve">Distribution of percentages of IBD shared for genomes simulated with recombination maps for seven genetic relationships</w:t>
      </w:r>
      <w:r w:rsidDel="00000000" w:rsidR="00000000" w:rsidRPr="00000000">
        <w:rPr>
          <w:rFonts w:ascii="Times New Roman" w:cs="Times New Roman" w:eastAsia="Times New Roman" w:hAnsi="Times New Roman"/>
          <w:sz w:val="24"/>
          <w:szCs w:val="24"/>
          <w:rtl w:val="0"/>
        </w:rPr>
        <w:t xml:space="preserve">. Ten simulations were performed across a single family, genomes were simulated for 22 chromosomes. Pairwise IBD was estimated using hap-ibd.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rsid w:val="00A73173"/>
    <w:pPr>
      <w:spacing w:line="276" w:lineRule="auto"/>
    </w:pPr>
    <w:rPr>
      <w:rFonts w:ascii="Arial" w:cs="Arial" w:eastAsia="Arial" w:hAnsi="Arial"/>
      <w:kern w:val="0"/>
      <w:sz w:val="22"/>
      <w:szCs w:val="22"/>
      <w:lang w:val="en"/>
    </w:rPr>
  </w:style>
  <w:style w:type="paragraph" w:styleId="Heading1">
    <w:name w:val="heading 1"/>
    <w:basedOn w:val="Normal"/>
    <w:next w:val="Normal"/>
    <w:link w:val="Heading1Char"/>
    <w:uiPriority w:val="9"/>
    <w:qFormat w:val="1"/>
    <w:rsid w:val="00A73173"/>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A73173"/>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A73173"/>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A73173"/>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A73173"/>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A73173"/>
    <w:pPr>
      <w:keepNext w:val="1"/>
      <w:keepLines w:val="1"/>
      <w:spacing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A73173"/>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73173"/>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73173"/>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7317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7317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7317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7317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7317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7317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7317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7317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73173"/>
    <w:rPr>
      <w:rFonts w:cstheme="majorBidi" w:eastAsiaTheme="majorEastAsia"/>
      <w:color w:val="272727" w:themeColor="text1" w:themeTint="0000D8"/>
    </w:rPr>
  </w:style>
  <w:style w:type="paragraph" w:styleId="Title">
    <w:name w:val="Title"/>
    <w:basedOn w:val="Normal"/>
    <w:next w:val="Normal"/>
    <w:link w:val="TitleChar"/>
    <w:uiPriority w:val="10"/>
    <w:qFormat w:val="1"/>
    <w:rsid w:val="00A73173"/>
    <w:pPr>
      <w:spacing w:after="8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A73173"/>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A73173"/>
    <w:pPr>
      <w:numPr>
        <w:ilvl w:val="1"/>
      </w:numPr>
      <w:spacing w:after="160"/>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A7317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73173"/>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A73173"/>
    <w:rPr>
      <w:i w:val="1"/>
      <w:iCs w:val="1"/>
      <w:color w:val="404040" w:themeColor="text1" w:themeTint="0000BF"/>
    </w:rPr>
  </w:style>
  <w:style w:type="paragraph" w:styleId="ListParagraph">
    <w:name w:val="List Paragraph"/>
    <w:basedOn w:val="Normal"/>
    <w:uiPriority w:val="34"/>
    <w:qFormat w:val="1"/>
    <w:rsid w:val="00A73173"/>
    <w:pPr>
      <w:ind w:left="720"/>
      <w:contextualSpacing w:val="1"/>
    </w:pPr>
  </w:style>
  <w:style w:type="character" w:styleId="IntenseEmphasis">
    <w:name w:val="Intense Emphasis"/>
    <w:basedOn w:val="DefaultParagraphFont"/>
    <w:uiPriority w:val="21"/>
    <w:qFormat w:val="1"/>
    <w:rsid w:val="00A73173"/>
    <w:rPr>
      <w:i w:val="1"/>
      <w:iCs w:val="1"/>
      <w:color w:val="0f4761" w:themeColor="accent1" w:themeShade="0000BF"/>
    </w:rPr>
  </w:style>
  <w:style w:type="paragraph" w:styleId="IntenseQuote">
    <w:name w:val="Intense Quote"/>
    <w:basedOn w:val="Normal"/>
    <w:next w:val="Normal"/>
    <w:link w:val="IntenseQuoteChar"/>
    <w:uiPriority w:val="30"/>
    <w:qFormat w:val="1"/>
    <w:rsid w:val="00A7317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A73173"/>
    <w:rPr>
      <w:i w:val="1"/>
      <w:iCs w:val="1"/>
      <w:color w:val="0f4761" w:themeColor="accent1" w:themeShade="0000BF"/>
    </w:rPr>
  </w:style>
  <w:style w:type="character" w:styleId="IntenseReference">
    <w:name w:val="Intense Reference"/>
    <w:basedOn w:val="DefaultParagraphFont"/>
    <w:uiPriority w:val="32"/>
    <w:qFormat w:val="1"/>
    <w:rsid w:val="00A73173"/>
    <w:rPr>
      <w:b w:val="1"/>
      <w:bCs w:val="1"/>
      <w:smallCaps w:val="1"/>
      <w:color w:val="0f4761" w:themeColor="accent1" w:themeShade="0000BF"/>
      <w:spacing w:val="5"/>
    </w:rPr>
  </w:style>
  <w:style w:type="character" w:styleId="Strong">
    <w:name w:val="Strong"/>
    <w:basedOn w:val="DefaultParagraphFont"/>
    <w:uiPriority w:val="22"/>
    <w:qFormat w:val="1"/>
    <w:rsid w:val="00F406AF"/>
    <w:rPr>
      <w:b w:val="1"/>
      <w:bCs w:val="1"/>
    </w:rPr>
  </w:style>
  <w:style w:type="character" w:styleId="Emphasis">
    <w:name w:val="Emphasis"/>
    <w:basedOn w:val="DefaultParagraphFont"/>
    <w:uiPriority w:val="20"/>
    <w:qFormat w:val="1"/>
    <w:rsid w:val="00F406AF"/>
    <w:rPr>
      <w:i w:val="1"/>
      <w:iCs w:val="1"/>
    </w:rPr>
  </w:style>
  <w:style w:type="paragraph" w:styleId="NormalWeb">
    <w:name w:val="Normal (Web)"/>
    <w:basedOn w:val="Normal"/>
    <w:uiPriority w:val="99"/>
    <w:semiHidden w:val="1"/>
    <w:unhideWhenUsed w:val="1"/>
    <w:rsid w:val="00AC0876"/>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sTj51Do57oyg08kOHTzRQ5oHtA==">CgMxLjA4AGojChRzdWdnZXN0Lm04MnRwYWhvdXF1YxILUm9yaSBSb2hsZnNyITE2VUozMUZleTRQN2tSNzZZbDZqYjV1ekxVN1NGbTRtYg==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2024-12-20T18:19:00Z</dcterms:created>
  <dc:creator>Guardado, Miguel</dc:creator>
</cp:coreProperties>
</file>