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7D7881" w14:textId="0D16C69E" w:rsidR="00AB6289" w:rsidRPr="0077782B" w:rsidRDefault="00AB6289" w:rsidP="0077782B">
      <w:pPr>
        <w:jc w:val="center"/>
        <w:rPr>
          <w:sz w:val="28"/>
          <w:szCs w:val="28"/>
          <w:lang w:val="lv-LV"/>
        </w:rPr>
      </w:pPr>
      <w:bookmarkStart w:id="0" w:name="_GoBack"/>
      <w:bookmarkEnd w:id="0"/>
      <w:r w:rsidRPr="0077782B">
        <w:rPr>
          <w:sz w:val="28"/>
          <w:szCs w:val="28"/>
          <w:lang w:val="lv-LV"/>
        </w:rPr>
        <w:t>Talk2Biomodels: AI agent-based open-source LLM initiative for kinetic biological models</w:t>
      </w:r>
    </w:p>
    <w:p w14:paraId="24E1933B" w14:textId="0D70B4E6" w:rsidR="000D18C7" w:rsidRPr="000D18C7" w:rsidRDefault="000D18C7" w:rsidP="000D18C7">
      <w:pPr>
        <w:spacing w:line="360" w:lineRule="auto"/>
        <w:jc w:val="center"/>
        <w:rPr>
          <w:lang w:val="lv-LV"/>
        </w:rPr>
      </w:pPr>
      <w:r w:rsidRPr="000D18C7">
        <w:rPr>
          <w:lang w:val="lv-LV"/>
        </w:rPr>
        <w:t>Lilija Wehling, Gurdeep Singh, Ahmad Wisnu Mulyadi, Rakesh Hadne Sreenath, Henning Hermjakob, Tung Nguyen, Thomas Rückle, Mohammed H. Mosa, Henrik Cordes, Tommaso Andreani, Thomas Klabunde, Rahuman S. Malik</w:t>
      </w:r>
      <w:r w:rsidR="002941B3">
        <w:rPr>
          <w:lang w:val="lv-LV"/>
        </w:rPr>
        <w:t xml:space="preserve"> </w:t>
      </w:r>
      <w:r w:rsidRPr="000D18C7">
        <w:rPr>
          <w:lang w:val="lv-LV"/>
        </w:rPr>
        <w:t>Sheriff, Douglas McCloskey</w:t>
      </w:r>
    </w:p>
    <w:p w14:paraId="4F6D9757" w14:textId="5FB967C6" w:rsidR="0095550B" w:rsidRDefault="00A274CF" w:rsidP="00A274CF">
      <w:pPr>
        <w:pStyle w:val="Heading1"/>
        <w:rPr>
          <w:lang w:val="lv-LV"/>
        </w:rPr>
      </w:pPr>
      <w:r>
        <w:rPr>
          <w:lang w:val="lv-LV"/>
        </w:rPr>
        <w:t>Supplementary Material</w:t>
      </w:r>
    </w:p>
    <w:p w14:paraId="2518B45C" w14:textId="77777777" w:rsidR="00A274CF" w:rsidRDefault="00A274CF" w:rsidP="00A274CF">
      <w:pPr>
        <w:rPr>
          <w:lang w:val="lv-LV"/>
        </w:rPr>
      </w:pPr>
    </w:p>
    <w:p w14:paraId="2362FE85" w14:textId="44C6A85F" w:rsidR="00A274CF" w:rsidRPr="00A274CF" w:rsidRDefault="00782AB9" w:rsidP="00A274CF">
      <w:pPr>
        <w:pStyle w:val="Heading2"/>
        <w:rPr>
          <w:lang w:val="lv-LV"/>
        </w:rPr>
      </w:pPr>
      <w:r>
        <w:rPr>
          <w:lang w:val="lv-LV"/>
        </w:rPr>
        <w:t>Natural language prompting</w:t>
      </w:r>
    </w:p>
    <w:p w14:paraId="27AA23BC" w14:textId="2A82AFA9" w:rsidR="00664D0E" w:rsidRDefault="004B745B" w:rsidP="002B5F47">
      <w:pPr>
        <w:rPr>
          <w:lang w:val="lv-LV"/>
        </w:rPr>
      </w:pPr>
      <w:r w:rsidRPr="004B745B">
        <w:t xml:space="preserve">Talk2Biomodels (T2B) enables natural language interaction, allowing users to specify desired </w:t>
      </w:r>
      <w:r>
        <w:rPr>
          <w:lang w:val="en-GB"/>
        </w:rPr>
        <w:t xml:space="preserve">modelling </w:t>
      </w:r>
      <w:r w:rsidRPr="004B745B">
        <w:t>operations through conversational prompts</w:t>
      </w:r>
      <w:r w:rsidRPr="004B745B">
        <w:rPr>
          <w:lang w:val="lv-LV"/>
        </w:rPr>
        <w:t xml:space="preserve"> </w:t>
      </w:r>
      <w:r w:rsidR="002A2399">
        <w:rPr>
          <w:lang w:val="lv-LV"/>
        </w:rPr>
        <w:t>(Table S1).</w:t>
      </w:r>
    </w:p>
    <w:p w14:paraId="76887BDF" w14:textId="43B53187" w:rsidR="002B5F47" w:rsidRDefault="002B5F47" w:rsidP="002B5F47">
      <w:pPr>
        <w:rPr>
          <w:lang w:val="lv-LV"/>
        </w:rPr>
      </w:pPr>
      <w:r>
        <w:rPr>
          <w:lang w:val="lv-LV"/>
        </w:rPr>
        <w:t xml:space="preserve">Table </w:t>
      </w:r>
      <w:r w:rsidR="0006531F">
        <w:rPr>
          <w:lang w:val="lv-LV"/>
        </w:rPr>
        <w:t>S</w:t>
      </w:r>
      <w:r>
        <w:rPr>
          <w:lang w:val="lv-LV"/>
        </w:rPr>
        <w:t>1. Talk2Biomodels prompts in natural language and expected results</w:t>
      </w:r>
      <w:r w:rsidR="0095550B">
        <w:rPr>
          <w:lang w:val="lv-LV"/>
        </w:rPr>
        <w:t xml:space="preserve"> </w:t>
      </w:r>
      <w:r w:rsidR="0008033E">
        <w:rPr>
          <w:lang w:val="lv-LV"/>
        </w:rPr>
        <w:t xml:space="preserve">for the precision medicine </w:t>
      </w:r>
      <w:r w:rsidR="0095550B">
        <w:rPr>
          <w:lang w:val="lv-LV"/>
        </w:rPr>
        <w:t>use case</w:t>
      </w:r>
      <w:r>
        <w:rPr>
          <w:lang w:val="lv-LV"/>
        </w:rPr>
        <w:t>.</w:t>
      </w:r>
      <w:r w:rsidR="0006138C">
        <w:rPr>
          <w:lang w:val="lv-LV"/>
        </w:rPr>
        <w:t xml:space="preserve">  </w:t>
      </w:r>
      <w:r w:rsidR="003836EA">
        <w:rPr>
          <w:lang w:val="lv-LV"/>
        </w:rPr>
        <w:t>All the</w:t>
      </w:r>
      <w:r w:rsidR="0006138C">
        <w:rPr>
          <w:lang w:val="lv-LV"/>
        </w:rPr>
        <w:t xml:space="preserve"> use cases are available </w:t>
      </w:r>
      <w:r w:rsidR="00F17D51">
        <w:rPr>
          <w:lang w:val="lv-LV"/>
        </w:rPr>
        <w:t xml:space="preserve">on </w:t>
      </w:r>
      <w:r w:rsidR="002F7B89">
        <w:rPr>
          <w:lang w:val="lv-LV"/>
        </w:rPr>
        <w:t>T2B</w:t>
      </w:r>
      <w:r w:rsidR="002F7B89">
        <w:t>’s</w:t>
      </w:r>
      <w:r w:rsidR="00F17D51">
        <w:rPr>
          <w:lang w:val="lv-LV"/>
        </w:rPr>
        <w:t xml:space="preserve"> documentation page</w:t>
      </w:r>
      <w:r w:rsidR="00197192">
        <w:rPr>
          <w:rStyle w:val="FootnoteReference"/>
          <w:lang w:val="lv-LV"/>
        </w:rPr>
        <w:footnoteReference w:id="1"/>
      </w:r>
      <w:r w:rsidR="00864CC2">
        <w:rPr>
          <w:lang w:val="lv-LV"/>
        </w:rPr>
        <w:t>.</w:t>
      </w:r>
      <w:r w:rsidR="00F17D51">
        <w:rPr>
          <w:lang w:val="lv-LV"/>
        </w:rPr>
        <w:t xml:space="preserve">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823"/>
        <w:gridCol w:w="5811"/>
      </w:tblGrid>
      <w:tr w:rsidR="004837CF" w14:paraId="5F34EC15" w14:textId="77777777" w:rsidTr="46421F0C">
        <w:tc>
          <w:tcPr>
            <w:tcW w:w="3823" w:type="dxa"/>
          </w:tcPr>
          <w:p w14:paraId="6D04FFFD" w14:textId="77777777" w:rsidR="004837CF" w:rsidRPr="0095550B" w:rsidRDefault="004837CF" w:rsidP="002E22EC">
            <w:pPr>
              <w:rPr>
                <w:b/>
                <w:bCs/>
                <w:lang w:val="en-GB"/>
              </w:rPr>
            </w:pPr>
            <w:r w:rsidRPr="0095550B">
              <w:rPr>
                <w:b/>
                <w:bCs/>
                <w:lang w:val="lv-LV"/>
              </w:rPr>
              <w:t>Prompt</w:t>
            </w:r>
          </w:p>
        </w:tc>
        <w:tc>
          <w:tcPr>
            <w:tcW w:w="5811" w:type="dxa"/>
          </w:tcPr>
          <w:p w14:paraId="14676FB3" w14:textId="75DCFEF7" w:rsidR="004837CF" w:rsidRPr="0095550B" w:rsidRDefault="004837CF" w:rsidP="002E22EC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Result</w:t>
            </w:r>
          </w:p>
        </w:tc>
      </w:tr>
      <w:tr w:rsidR="00290F36" w14:paraId="477977CF" w14:textId="77777777" w:rsidTr="46421F0C">
        <w:tc>
          <w:tcPr>
            <w:tcW w:w="9634" w:type="dxa"/>
            <w:gridSpan w:val="2"/>
          </w:tcPr>
          <w:p w14:paraId="3C9F5480" w14:textId="651F1FD2" w:rsidR="00290F36" w:rsidRPr="00290F36" w:rsidRDefault="00290F36" w:rsidP="003C6C14">
            <w:pPr>
              <w:rPr>
                <w:b/>
                <w:bCs/>
                <w:lang w:val="en-GB"/>
              </w:rPr>
            </w:pPr>
            <w:r w:rsidRPr="00290F36">
              <w:rPr>
                <w:b/>
                <w:bCs/>
                <w:lang w:val="en-GB"/>
              </w:rPr>
              <w:t>General model inspection</w:t>
            </w:r>
          </w:p>
        </w:tc>
      </w:tr>
      <w:tr w:rsidR="004837CF" w14:paraId="126D6B87" w14:textId="77777777" w:rsidTr="46421F0C">
        <w:tc>
          <w:tcPr>
            <w:tcW w:w="3823" w:type="dxa"/>
          </w:tcPr>
          <w:p w14:paraId="0C51DB77" w14:textId="77777777" w:rsidR="004837CF" w:rsidRPr="004A3C85" w:rsidRDefault="004837CF" w:rsidP="00FB53DC">
            <w:pPr>
              <w:rPr>
                <w:rFonts w:ascii="Courier New" w:hAnsi="Courier New" w:cs="Courier New"/>
                <w:i/>
                <w:iCs/>
              </w:rPr>
            </w:pPr>
            <w:r w:rsidRPr="004A3C85">
              <w:rPr>
                <w:i/>
                <w:iCs/>
                <w:lang w:val="en-GB"/>
              </w:rPr>
              <w:t xml:space="preserve">Search for all the </w:t>
            </w:r>
            <w:proofErr w:type="spellStart"/>
            <w:r w:rsidRPr="004A3C85">
              <w:rPr>
                <w:i/>
                <w:iCs/>
                <w:lang w:val="en-GB"/>
              </w:rPr>
              <w:t>BioModels</w:t>
            </w:r>
            <w:proofErr w:type="spellEnd"/>
            <w:r w:rsidRPr="004A3C85">
              <w:rPr>
                <w:i/>
                <w:iCs/>
                <w:lang w:val="en-GB"/>
              </w:rPr>
              <w:t xml:space="preserve"> on Crohn's Disease</w:t>
            </w:r>
          </w:p>
        </w:tc>
        <w:tc>
          <w:tcPr>
            <w:tcW w:w="5811" w:type="dxa"/>
          </w:tcPr>
          <w:p w14:paraId="7F62F567" w14:textId="5A2474BC" w:rsidR="004837CF" w:rsidRDefault="004837CF" w:rsidP="002E22EC">
            <w:pPr>
              <w:rPr>
                <w:lang w:val="en-GB"/>
              </w:rPr>
            </w:pPr>
            <w:r>
              <w:rPr>
                <w:lang w:val="en-GB"/>
              </w:rPr>
              <w:t>List of Crohn</w:t>
            </w:r>
            <w:r>
              <w:t>’s models in</w:t>
            </w:r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BioModels</w:t>
            </w:r>
            <w:proofErr w:type="spellEnd"/>
            <w:r>
              <w:rPr>
                <w:lang w:val="en-GB"/>
              </w:rPr>
              <w:t xml:space="preserve"> database.</w:t>
            </w:r>
          </w:p>
        </w:tc>
      </w:tr>
      <w:tr w:rsidR="004837CF" w14:paraId="3FF054B1" w14:textId="77777777" w:rsidTr="46421F0C">
        <w:tc>
          <w:tcPr>
            <w:tcW w:w="3823" w:type="dxa"/>
          </w:tcPr>
          <w:p w14:paraId="0AC2DE4E" w14:textId="77777777" w:rsidR="004837CF" w:rsidRPr="004A3C85" w:rsidRDefault="004837CF" w:rsidP="46421F0C">
            <w:pPr>
              <w:rPr>
                <w:i/>
                <w:iCs/>
              </w:rPr>
            </w:pPr>
            <w:r w:rsidRPr="46421F0C">
              <w:rPr>
                <w:i/>
                <w:iCs/>
              </w:rPr>
              <w:t xml:space="preserve">Briefly describe the </w:t>
            </w:r>
            <w:proofErr w:type="spellStart"/>
            <w:r w:rsidRPr="46421F0C">
              <w:rPr>
                <w:i/>
                <w:iCs/>
              </w:rPr>
              <w:t>BioModel</w:t>
            </w:r>
            <w:proofErr w:type="spellEnd"/>
            <w:r w:rsidRPr="46421F0C">
              <w:rPr>
                <w:i/>
                <w:iCs/>
              </w:rPr>
              <w:t xml:space="preserve"> 537</w:t>
            </w:r>
          </w:p>
        </w:tc>
        <w:tc>
          <w:tcPr>
            <w:tcW w:w="5811" w:type="dxa"/>
          </w:tcPr>
          <w:p w14:paraId="075AC2D0" w14:textId="3BF093B4" w:rsidR="004837CF" w:rsidRDefault="0046422F" w:rsidP="002E22EC">
            <w:pPr>
              <w:rPr>
                <w:lang w:val="en-GB"/>
              </w:rPr>
            </w:pPr>
            <w:r w:rsidRPr="0046422F">
              <w:t>Generates a free-text summary of the model based on the authors' abstract.</w:t>
            </w:r>
          </w:p>
        </w:tc>
      </w:tr>
      <w:tr w:rsidR="004837CF" w14:paraId="1D2F5177" w14:textId="77777777" w:rsidTr="46421F0C">
        <w:tc>
          <w:tcPr>
            <w:tcW w:w="3823" w:type="dxa"/>
          </w:tcPr>
          <w:p w14:paraId="01EDEDCF" w14:textId="17A6DE65" w:rsidR="004837CF" w:rsidRPr="004A3C85" w:rsidRDefault="004837CF" w:rsidP="00FB53DC">
            <w:pPr>
              <w:rPr>
                <w:i/>
                <w:iCs/>
                <w:lang w:val="en-GB"/>
              </w:rPr>
            </w:pPr>
            <w:r w:rsidRPr="004A3C85">
              <w:rPr>
                <w:i/>
                <w:iCs/>
              </w:rPr>
              <w:t>When and where was this model published?</w:t>
            </w:r>
          </w:p>
        </w:tc>
        <w:tc>
          <w:tcPr>
            <w:tcW w:w="5811" w:type="dxa"/>
          </w:tcPr>
          <w:p w14:paraId="77629D09" w14:textId="4C9FF8E4" w:rsidR="004837CF" w:rsidRDefault="007018A5" w:rsidP="002E22EC">
            <w:pPr>
              <w:rPr>
                <w:lang w:val="en-GB"/>
              </w:rPr>
            </w:pPr>
            <w:r w:rsidRPr="007018A5">
              <w:t>Provides information on the publication date and the corresponding journal.</w:t>
            </w:r>
          </w:p>
        </w:tc>
      </w:tr>
      <w:tr w:rsidR="0063061F" w14:paraId="1D595C2F" w14:textId="77777777" w:rsidTr="46421F0C">
        <w:tc>
          <w:tcPr>
            <w:tcW w:w="3823" w:type="dxa"/>
          </w:tcPr>
          <w:p w14:paraId="44E94B85" w14:textId="187976E7" w:rsidR="0063061F" w:rsidRPr="004A3C85" w:rsidRDefault="00882F34" w:rsidP="00FB53DC">
            <w:pPr>
              <w:rPr>
                <w:i/>
                <w:iCs/>
              </w:rPr>
            </w:pPr>
            <w:r w:rsidRPr="004A3C85">
              <w:rPr>
                <w:i/>
                <w:iCs/>
              </w:rPr>
              <w:t>Show me the parameters related to drug dosing regimen in the model</w:t>
            </w:r>
          </w:p>
        </w:tc>
        <w:tc>
          <w:tcPr>
            <w:tcW w:w="5811" w:type="dxa"/>
          </w:tcPr>
          <w:p w14:paraId="4502F40C" w14:textId="507B8AC1" w:rsidR="0063061F" w:rsidRPr="00882F34" w:rsidRDefault="009C4A16" w:rsidP="002E22EC">
            <w:r w:rsidRPr="009C4A16">
              <w:t xml:space="preserve">Lists the drug dosing regimen parameters in </w:t>
            </w:r>
            <w:proofErr w:type="spellStart"/>
            <w:r w:rsidRPr="009C4A16">
              <w:t>BioModel</w:t>
            </w:r>
            <w:proofErr w:type="spellEnd"/>
            <w:r w:rsidRPr="009C4A16">
              <w:t xml:space="preserve"> 537: Dose, DoseQ2W, Initial for Dose, Initial for DoseQ2W, and </w:t>
            </w:r>
            <w:proofErr w:type="spellStart"/>
            <w:r w:rsidRPr="009C4A16">
              <w:t>infusionTime</w:t>
            </w:r>
            <w:proofErr w:type="spellEnd"/>
            <w:r w:rsidRPr="009C4A16">
              <w:t>.</w:t>
            </w:r>
          </w:p>
        </w:tc>
      </w:tr>
      <w:tr w:rsidR="0063061F" w14:paraId="5AE962A2" w14:textId="77777777" w:rsidTr="46421F0C">
        <w:tc>
          <w:tcPr>
            <w:tcW w:w="3823" w:type="dxa"/>
          </w:tcPr>
          <w:p w14:paraId="1B8CE465" w14:textId="62A0F5A1" w:rsidR="0063061F" w:rsidRPr="004A3C85" w:rsidRDefault="00DB4969" w:rsidP="00FB53DC">
            <w:pPr>
              <w:rPr>
                <w:i/>
                <w:iCs/>
                <w:lang w:val="en-GB"/>
              </w:rPr>
            </w:pPr>
            <w:r w:rsidRPr="004A3C85">
              <w:rPr>
                <w:i/>
                <w:iCs/>
                <w:lang w:val="en-GB"/>
              </w:rPr>
              <w:t>Show me the annotations of all species in the model 537</w:t>
            </w:r>
          </w:p>
        </w:tc>
        <w:tc>
          <w:tcPr>
            <w:tcW w:w="5811" w:type="dxa"/>
          </w:tcPr>
          <w:p w14:paraId="0722BE40" w14:textId="08CE6BA5" w:rsidR="0063061F" w:rsidRDefault="00E967BE" w:rsidP="002E22EC">
            <w:pPr>
              <w:rPr>
                <w:lang w:val="en-GB"/>
              </w:rPr>
            </w:pPr>
            <w:r w:rsidRPr="00E967BE">
              <w:rPr>
                <w:lang w:val="en-GB"/>
              </w:rPr>
              <w:t xml:space="preserve">Displays all annotated model species with their name (e.g., IL6), description (e.g., Interleukin-6), database (e.g., </w:t>
            </w:r>
            <w:proofErr w:type="spellStart"/>
            <w:r w:rsidRPr="00E967BE">
              <w:rPr>
                <w:lang w:val="en-GB"/>
              </w:rPr>
              <w:t>UniProt</w:t>
            </w:r>
            <w:proofErr w:type="spellEnd"/>
            <w:r w:rsidRPr="00E967BE">
              <w:rPr>
                <w:lang w:val="en-GB"/>
              </w:rPr>
              <w:t>), ID (e.g., P05231), and qualifier (e.g., 'is version of').</w:t>
            </w:r>
          </w:p>
        </w:tc>
      </w:tr>
      <w:tr w:rsidR="0063061F" w14:paraId="6B1F7419" w14:textId="77777777" w:rsidTr="46421F0C">
        <w:tc>
          <w:tcPr>
            <w:tcW w:w="3823" w:type="dxa"/>
          </w:tcPr>
          <w:p w14:paraId="099FE5FB" w14:textId="7265A080" w:rsidR="0063061F" w:rsidRPr="004A3C85" w:rsidRDefault="009E109F" w:rsidP="00FB53DC">
            <w:pPr>
              <w:rPr>
                <w:i/>
                <w:iCs/>
              </w:rPr>
            </w:pPr>
            <w:r w:rsidRPr="004A3C85">
              <w:rPr>
                <w:i/>
                <w:iCs/>
              </w:rPr>
              <w:t>Show annotations of all interleukins in model 537</w:t>
            </w:r>
          </w:p>
        </w:tc>
        <w:tc>
          <w:tcPr>
            <w:tcW w:w="5811" w:type="dxa"/>
          </w:tcPr>
          <w:p w14:paraId="564689C0" w14:textId="155EA406" w:rsidR="0063061F" w:rsidRDefault="006A4792" w:rsidP="002E22EC">
            <w:pPr>
              <w:rPr>
                <w:lang w:val="en-GB"/>
              </w:rPr>
            </w:pPr>
            <w:r w:rsidRPr="006A4792">
              <w:t>Displays annotations specific to interleukin species.</w:t>
            </w:r>
          </w:p>
        </w:tc>
      </w:tr>
      <w:tr w:rsidR="00EB4621" w14:paraId="58BC6879" w14:textId="77777777" w:rsidTr="46421F0C">
        <w:trPr>
          <w:trHeight w:val="63"/>
        </w:trPr>
        <w:tc>
          <w:tcPr>
            <w:tcW w:w="9634" w:type="dxa"/>
            <w:gridSpan w:val="2"/>
          </w:tcPr>
          <w:p w14:paraId="2064DE99" w14:textId="4CE982D4" w:rsidR="00EB4621" w:rsidRPr="00290F36" w:rsidRDefault="00EB4621" w:rsidP="002E22EC">
            <w:pPr>
              <w:rPr>
                <w:b/>
                <w:bCs/>
                <w:lang w:val="en-GB"/>
              </w:rPr>
            </w:pPr>
            <w:r w:rsidRPr="00290F36">
              <w:rPr>
                <w:b/>
                <w:bCs/>
                <w:lang w:val="en-GB"/>
              </w:rPr>
              <w:t>Retrieval</w:t>
            </w:r>
            <w:r w:rsidR="008018E2">
              <w:rPr>
                <w:b/>
                <w:bCs/>
                <w:lang w:val="en-GB"/>
              </w:rPr>
              <w:t>-</w:t>
            </w:r>
            <w:r w:rsidRPr="00290F36">
              <w:rPr>
                <w:b/>
                <w:bCs/>
                <w:lang w:val="en-GB"/>
              </w:rPr>
              <w:t xml:space="preserve">Augmented Generation </w:t>
            </w:r>
            <w:r w:rsidRPr="00290F36">
              <w:rPr>
                <w:b/>
                <w:bCs/>
              </w:rPr>
              <w:t>(RAG) over publication</w:t>
            </w:r>
            <w:r w:rsidR="00197192">
              <w:rPr>
                <w:rStyle w:val="FootnoteReference"/>
                <w:b/>
                <w:bCs/>
              </w:rPr>
              <w:footnoteReference w:id="2"/>
            </w:r>
          </w:p>
        </w:tc>
      </w:tr>
      <w:tr w:rsidR="0063061F" w14:paraId="5D0BD3C4" w14:textId="77777777" w:rsidTr="46421F0C">
        <w:trPr>
          <w:trHeight w:val="63"/>
        </w:trPr>
        <w:tc>
          <w:tcPr>
            <w:tcW w:w="3823" w:type="dxa"/>
          </w:tcPr>
          <w:p w14:paraId="4E77B742" w14:textId="541BC7D1" w:rsidR="0063061F" w:rsidRPr="004A3C85" w:rsidRDefault="00887516" w:rsidP="00FB53DC">
            <w:pPr>
              <w:rPr>
                <w:i/>
                <w:iCs/>
              </w:rPr>
            </w:pPr>
            <w:r w:rsidRPr="004A3C85">
              <w:rPr>
                <w:i/>
                <w:iCs/>
                <w:lang w:val="en-GB"/>
              </w:rPr>
              <w:t>W</w:t>
            </w:r>
            <w:r w:rsidR="00802FDD" w:rsidRPr="004A3C85">
              <w:rPr>
                <w:i/>
                <w:iCs/>
              </w:rPr>
              <w:t>hat is R in this model?</w:t>
            </w:r>
          </w:p>
        </w:tc>
        <w:tc>
          <w:tcPr>
            <w:tcW w:w="5811" w:type="dxa"/>
          </w:tcPr>
          <w:p w14:paraId="61BE4FE4" w14:textId="52498B2B" w:rsidR="0063061F" w:rsidRPr="007E3715" w:rsidRDefault="005130C3" w:rsidP="002E22EC">
            <w:pPr>
              <w:rPr>
                <w:lang w:val="en-GB"/>
              </w:rPr>
            </w:pPr>
            <w:r>
              <w:rPr>
                <w:lang w:val="en-GB"/>
              </w:rPr>
              <w:t>Returns model annotations</w:t>
            </w:r>
            <w:r w:rsidR="007E3715">
              <w:rPr>
                <w:lang w:val="en-GB"/>
              </w:rPr>
              <w:t xml:space="preserve"> and its </w:t>
            </w:r>
            <w:r w:rsidR="00754345">
              <w:rPr>
                <w:lang w:val="en-GB"/>
              </w:rPr>
              <w:t>description, e.g.,</w:t>
            </w:r>
            <w:r w:rsidR="007E3715">
              <w:rPr>
                <w:lang w:val="en-GB"/>
              </w:rPr>
              <w:t xml:space="preserve"> </w:t>
            </w:r>
            <w:r w:rsidR="007E3715">
              <w:rPr>
                <w:i/>
                <w:iCs/>
                <w:lang w:val="en-GB"/>
              </w:rPr>
              <w:t>Interleukin-6 receptor subunit alpha</w:t>
            </w:r>
            <w:r w:rsidR="007E3715">
              <w:rPr>
                <w:lang w:val="en-GB"/>
              </w:rPr>
              <w:t>.</w:t>
            </w:r>
          </w:p>
        </w:tc>
      </w:tr>
      <w:tr w:rsidR="00967D31" w14:paraId="4E51B411" w14:textId="77777777" w:rsidTr="46421F0C">
        <w:trPr>
          <w:trHeight w:val="63"/>
        </w:trPr>
        <w:tc>
          <w:tcPr>
            <w:tcW w:w="3823" w:type="dxa"/>
          </w:tcPr>
          <w:p w14:paraId="6CFC3A28" w14:textId="278295E7" w:rsidR="00967D31" w:rsidRPr="004A3C85" w:rsidRDefault="00967D31" w:rsidP="46421F0C">
            <w:pPr>
              <w:rPr>
                <w:i/>
                <w:iCs/>
              </w:rPr>
            </w:pPr>
            <w:r w:rsidRPr="46421F0C">
              <w:rPr>
                <w:i/>
                <w:iCs/>
              </w:rPr>
              <w:t>Query the uploaded article to suggest a possible description and role of the parameter R in the model.</w:t>
            </w:r>
          </w:p>
        </w:tc>
        <w:tc>
          <w:tcPr>
            <w:tcW w:w="5811" w:type="dxa"/>
          </w:tcPr>
          <w:p w14:paraId="234FFAB5" w14:textId="42E019D5" w:rsidR="00967D31" w:rsidRDefault="002A6A4F" w:rsidP="002E22EC">
            <w:pPr>
              <w:rPr>
                <w:lang w:val="en-GB"/>
              </w:rPr>
            </w:pPr>
            <w:r w:rsidRPr="002A6A4F">
              <w:rPr>
                <w:lang w:val="en-GB"/>
              </w:rPr>
              <w:t>Describes the species 'R' and its potential role based on the publication.</w:t>
            </w:r>
          </w:p>
        </w:tc>
      </w:tr>
      <w:tr w:rsidR="00622149" w14:paraId="5C0C1B05" w14:textId="77777777" w:rsidTr="46421F0C">
        <w:trPr>
          <w:trHeight w:val="63"/>
        </w:trPr>
        <w:tc>
          <w:tcPr>
            <w:tcW w:w="3823" w:type="dxa"/>
          </w:tcPr>
          <w:p w14:paraId="4BB77B7E" w14:textId="67F819FB" w:rsidR="00622149" w:rsidRPr="004A3C85" w:rsidRDefault="00622149" w:rsidP="00FB53DC">
            <w:pPr>
              <w:rPr>
                <w:i/>
                <w:iCs/>
              </w:rPr>
            </w:pPr>
            <w:r w:rsidRPr="004A3C85">
              <w:rPr>
                <w:i/>
                <w:iCs/>
              </w:rPr>
              <w:t>Query the uploaded article and return the model's simulation duration time mentioned in the paper.</w:t>
            </w:r>
          </w:p>
        </w:tc>
        <w:tc>
          <w:tcPr>
            <w:tcW w:w="5811" w:type="dxa"/>
          </w:tcPr>
          <w:p w14:paraId="59097CF8" w14:textId="7972D267" w:rsidR="00622149" w:rsidRDefault="00913DC9" w:rsidP="002E22EC">
            <w:pPr>
              <w:rPr>
                <w:lang w:val="en-GB"/>
              </w:rPr>
            </w:pPr>
            <w:r>
              <w:rPr>
                <w:lang w:val="en-GB"/>
              </w:rPr>
              <w:t>Returns duration of the model simulation.</w:t>
            </w:r>
          </w:p>
        </w:tc>
      </w:tr>
      <w:tr w:rsidR="00D3298D" w14:paraId="20B49595" w14:textId="77777777" w:rsidTr="46421F0C">
        <w:trPr>
          <w:trHeight w:val="63"/>
        </w:trPr>
        <w:tc>
          <w:tcPr>
            <w:tcW w:w="3823" w:type="dxa"/>
          </w:tcPr>
          <w:p w14:paraId="2A86677E" w14:textId="6C745857" w:rsidR="00D3298D" w:rsidRPr="004A3C85" w:rsidRDefault="00D3298D" w:rsidP="00DD4D94">
            <w:pPr>
              <w:rPr>
                <w:i/>
                <w:iCs/>
              </w:rPr>
            </w:pPr>
            <w:r w:rsidRPr="004A3C85">
              <w:rPr>
                <w:i/>
                <w:iCs/>
                <w:lang w:val="en-GB"/>
              </w:rPr>
              <w:lastRenderedPageBreak/>
              <w:t>S</w:t>
            </w:r>
            <w:r w:rsidRPr="004A3C85">
              <w:rPr>
                <w:i/>
                <w:iCs/>
              </w:rPr>
              <w:t>how concentrations of all species in this model in a table format</w:t>
            </w:r>
          </w:p>
        </w:tc>
        <w:tc>
          <w:tcPr>
            <w:tcW w:w="5811" w:type="dxa"/>
          </w:tcPr>
          <w:p w14:paraId="013D1E00" w14:textId="3600030A" w:rsidR="00D3298D" w:rsidRDefault="009D4B77" w:rsidP="46421F0C">
            <w:r w:rsidRPr="46421F0C">
              <w:t>Lists initial concentrations of species in the model.</w:t>
            </w:r>
          </w:p>
        </w:tc>
      </w:tr>
      <w:tr w:rsidR="000652BB" w14:paraId="4CCF57E2" w14:textId="77777777" w:rsidTr="46421F0C">
        <w:trPr>
          <w:trHeight w:val="63"/>
        </w:trPr>
        <w:tc>
          <w:tcPr>
            <w:tcW w:w="3823" w:type="dxa"/>
          </w:tcPr>
          <w:p w14:paraId="1F627CA1" w14:textId="4C9D17E5" w:rsidR="000652BB" w:rsidRPr="004A3C85" w:rsidRDefault="000652BB" w:rsidP="000652BB">
            <w:pPr>
              <w:rPr>
                <w:i/>
                <w:iCs/>
              </w:rPr>
            </w:pPr>
            <w:r w:rsidRPr="004A3C85">
              <w:rPr>
                <w:i/>
                <w:iCs/>
                <w:lang w:val="en-GB"/>
              </w:rPr>
              <w:t>S</w:t>
            </w:r>
            <w:r w:rsidRPr="004A3C85">
              <w:rPr>
                <w:i/>
                <w:iCs/>
              </w:rPr>
              <w:t>how parameter values in this model</w:t>
            </w:r>
          </w:p>
        </w:tc>
        <w:tc>
          <w:tcPr>
            <w:tcW w:w="5811" w:type="dxa"/>
          </w:tcPr>
          <w:p w14:paraId="2053E044" w14:textId="4312E870" w:rsidR="000652BB" w:rsidRDefault="000652BB" w:rsidP="000652BB">
            <w:pPr>
              <w:rPr>
                <w:lang w:val="en-GB"/>
              </w:rPr>
            </w:pPr>
            <w:r>
              <w:rPr>
                <w:lang w:val="en-GB"/>
              </w:rPr>
              <w:t>Lists parameter values</w:t>
            </w:r>
            <w:r w:rsidRPr="009D4B77">
              <w:t xml:space="preserve"> in the model.</w:t>
            </w:r>
          </w:p>
        </w:tc>
      </w:tr>
      <w:tr w:rsidR="000652BB" w14:paraId="15A297FD" w14:textId="77777777" w:rsidTr="46421F0C">
        <w:trPr>
          <w:trHeight w:val="63"/>
        </w:trPr>
        <w:tc>
          <w:tcPr>
            <w:tcW w:w="9634" w:type="dxa"/>
            <w:gridSpan w:val="2"/>
          </w:tcPr>
          <w:p w14:paraId="75F6BC4C" w14:textId="63FEE016" w:rsidR="000652BB" w:rsidRPr="00290F36" w:rsidRDefault="000652BB" w:rsidP="000652BB">
            <w:pPr>
              <w:rPr>
                <w:b/>
                <w:bCs/>
                <w:lang w:val="en-GB"/>
              </w:rPr>
            </w:pPr>
            <w:r w:rsidRPr="00290F36">
              <w:rPr>
                <w:b/>
                <w:bCs/>
                <w:lang w:val="en-GB"/>
              </w:rPr>
              <w:t>Model simulation and plotting</w:t>
            </w:r>
          </w:p>
        </w:tc>
      </w:tr>
      <w:tr w:rsidR="000652BB" w14:paraId="41D0C283" w14:textId="77777777" w:rsidTr="46421F0C">
        <w:trPr>
          <w:trHeight w:val="63"/>
        </w:trPr>
        <w:tc>
          <w:tcPr>
            <w:tcW w:w="3823" w:type="dxa"/>
          </w:tcPr>
          <w:p w14:paraId="2FFBA73D" w14:textId="72EE11C1" w:rsidR="000652BB" w:rsidRPr="004A3C85" w:rsidRDefault="000652BB" w:rsidP="46421F0C">
            <w:pPr>
              <w:rPr>
                <w:i/>
                <w:iCs/>
              </w:rPr>
            </w:pPr>
            <w:r w:rsidRPr="46421F0C">
              <w:rPr>
                <w:i/>
                <w:iCs/>
              </w:rPr>
              <w:t>Simulate the model for 2016 hours with 300 intervals. Set the initial concentration of Dose to 200 mg. Call this result `Treatment 4wk`.</w:t>
            </w:r>
          </w:p>
        </w:tc>
        <w:tc>
          <w:tcPr>
            <w:tcW w:w="5811" w:type="dxa"/>
          </w:tcPr>
          <w:p w14:paraId="644B8F99" w14:textId="5122255F" w:rsidR="000652BB" w:rsidRDefault="00FC38D3" w:rsidP="000652BB">
            <w:pPr>
              <w:rPr>
                <w:lang w:val="en-GB"/>
              </w:rPr>
            </w:pPr>
            <w:r w:rsidRPr="00FC38D3">
              <w:rPr>
                <w:lang w:val="en-GB"/>
              </w:rPr>
              <w:t xml:space="preserve">An interactive </w:t>
            </w:r>
            <w:proofErr w:type="spellStart"/>
            <w:r w:rsidRPr="00FC38D3">
              <w:rPr>
                <w:lang w:val="en-GB"/>
              </w:rPr>
              <w:t>Plotly</w:t>
            </w:r>
            <w:proofErr w:type="spellEnd"/>
            <w:r w:rsidRPr="00FC38D3">
              <w:rPr>
                <w:lang w:val="en-GB"/>
              </w:rPr>
              <w:t xml:space="preserve"> figure showing time-course curves with a table of</w:t>
            </w:r>
            <w:r w:rsidR="008B093C">
              <w:rPr>
                <w:lang w:val="en-GB"/>
              </w:rPr>
              <w:t xml:space="preserve"> </w:t>
            </w:r>
            <w:r w:rsidRPr="00FC38D3">
              <w:rPr>
                <w:lang w:val="en-GB"/>
              </w:rPr>
              <w:t>values.</w:t>
            </w:r>
          </w:p>
        </w:tc>
      </w:tr>
      <w:tr w:rsidR="000652BB" w14:paraId="42C3E119" w14:textId="77777777" w:rsidTr="46421F0C">
        <w:trPr>
          <w:trHeight w:val="63"/>
        </w:trPr>
        <w:tc>
          <w:tcPr>
            <w:tcW w:w="3823" w:type="dxa"/>
          </w:tcPr>
          <w:p w14:paraId="4C1B159C" w14:textId="31763E48" w:rsidR="000652BB" w:rsidRPr="004A3C85" w:rsidRDefault="000652BB" w:rsidP="000652BB">
            <w:pPr>
              <w:rPr>
                <w:i/>
                <w:iCs/>
              </w:rPr>
            </w:pPr>
            <w:r w:rsidRPr="004A3C85">
              <w:rPr>
                <w:i/>
                <w:iCs/>
              </w:rPr>
              <w:t>Plot only CRP-related species.</w:t>
            </w:r>
          </w:p>
        </w:tc>
        <w:tc>
          <w:tcPr>
            <w:tcW w:w="5811" w:type="dxa"/>
          </w:tcPr>
          <w:p w14:paraId="4618DC2F" w14:textId="63D56650" w:rsidR="000652BB" w:rsidRDefault="00E87379" w:rsidP="000652BB">
            <w:pPr>
              <w:rPr>
                <w:lang w:val="en-GB"/>
              </w:rPr>
            </w:pPr>
            <w:r w:rsidRPr="00E87379">
              <w:rPr>
                <w:lang w:val="en-GB"/>
              </w:rPr>
              <w:t>Displays the time-course curves currently selected for visualization</w:t>
            </w:r>
          </w:p>
        </w:tc>
      </w:tr>
      <w:tr w:rsidR="000652BB" w14:paraId="64D07982" w14:textId="77777777" w:rsidTr="46421F0C">
        <w:trPr>
          <w:trHeight w:val="63"/>
        </w:trPr>
        <w:tc>
          <w:tcPr>
            <w:tcW w:w="3823" w:type="dxa"/>
          </w:tcPr>
          <w:p w14:paraId="6F73121D" w14:textId="28DA8757" w:rsidR="000652BB" w:rsidRPr="004A3C85" w:rsidRDefault="000652BB" w:rsidP="000652BB">
            <w:pPr>
              <w:rPr>
                <w:i/>
                <w:iCs/>
              </w:rPr>
            </w:pPr>
            <w:r w:rsidRPr="004A3C85">
              <w:rPr>
                <w:i/>
                <w:iCs/>
              </w:rPr>
              <w:t>What is the CRP concentration in the serum at the end of the simulation?</w:t>
            </w:r>
          </w:p>
        </w:tc>
        <w:tc>
          <w:tcPr>
            <w:tcW w:w="5811" w:type="dxa"/>
          </w:tcPr>
          <w:p w14:paraId="2C8AD314" w14:textId="5F3D83DD" w:rsidR="000652BB" w:rsidRDefault="008F3F70" w:rsidP="000652BB">
            <w:pPr>
              <w:rPr>
                <w:lang w:val="en-GB"/>
              </w:rPr>
            </w:pPr>
            <w:r w:rsidRPr="008F3F70">
              <w:t>Displays concentration and its corresponding unit.</w:t>
            </w:r>
          </w:p>
        </w:tc>
      </w:tr>
      <w:tr w:rsidR="000652BB" w14:paraId="1958274E" w14:textId="77777777" w:rsidTr="46421F0C">
        <w:trPr>
          <w:trHeight w:val="63"/>
        </w:trPr>
        <w:tc>
          <w:tcPr>
            <w:tcW w:w="9634" w:type="dxa"/>
            <w:gridSpan w:val="2"/>
          </w:tcPr>
          <w:p w14:paraId="58002A00" w14:textId="63B6760B" w:rsidR="000652BB" w:rsidRPr="00CF6165" w:rsidRDefault="000652BB" w:rsidP="000652BB">
            <w:pPr>
              <w:keepNext/>
              <w:rPr>
                <w:b/>
                <w:bCs/>
                <w:lang w:val="en-GB"/>
              </w:rPr>
            </w:pPr>
            <w:r w:rsidRPr="00CF6165">
              <w:rPr>
                <w:b/>
                <w:bCs/>
              </w:rPr>
              <w:t>Compare two treatment regimens and apply reasoning</w:t>
            </w:r>
          </w:p>
        </w:tc>
      </w:tr>
      <w:tr w:rsidR="000652BB" w14:paraId="509F9BBB" w14:textId="77777777" w:rsidTr="46421F0C">
        <w:trPr>
          <w:trHeight w:val="63"/>
        </w:trPr>
        <w:tc>
          <w:tcPr>
            <w:tcW w:w="3823" w:type="dxa"/>
          </w:tcPr>
          <w:p w14:paraId="2976ADD3" w14:textId="0AC41E2C" w:rsidR="000652BB" w:rsidRPr="004A3C85" w:rsidRDefault="000652BB" w:rsidP="46421F0C">
            <w:pPr>
              <w:rPr>
                <w:i/>
                <w:iCs/>
              </w:rPr>
            </w:pPr>
            <w:r w:rsidRPr="46421F0C">
              <w:rPr>
                <w:i/>
                <w:iCs/>
              </w:rPr>
              <w:t>Simulate the model again for 2016 hours with 300 intervals. Set the initial concentration of `DoseQ2W` to 200 and `Dose` to 0. Call this result `Treatment 2wk`.</w:t>
            </w:r>
          </w:p>
        </w:tc>
        <w:tc>
          <w:tcPr>
            <w:tcW w:w="5811" w:type="dxa"/>
          </w:tcPr>
          <w:p w14:paraId="48F741AE" w14:textId="7CF96184" w:rsidR="000652BB" w:rsidRDefault="000652BB" w:rsidP="000652BB">
            <w:pPr>
              <w:rPr>
                <w:lang w:val="en-GB"/>
              </w:rPr>
            </w:pPr>
            <w:r w:rsidRPr="00F00CF7">
              <w:rPr>
                <w:lang w:val="en-GB"/>
              </w:rPr>
              <w:t>Displays an interactive time series plot alongside a table of values. Saves simulation results to memory under a user-defined name.</w:t>
            </w:r>
          </w:p>
        </w:tc>
      </w:tr>
      <w:tr w:rsidR="000652BB" w14:paraId="0A8BFD0A" w14:textId="77777777" w:rsidTr="46421F0C">
        <w:trPr>
          <w:trHeight w:val="63"/>
        </w:trPr>
        <w:tc>
          <w:tcPr>
            <w:tcW w:w="3823" w:type="dxa"/>
          </w:tcPr>
          <w:p w14:paraId="7C3605B4" w14:textId="514F28ED" w:rsidR="000652BB" w:rsidRPr="004A3C85" w:rsidRDefault="000652BB" w:rsidP="000652BB">
            <w:pPr>
              <w:rPr>
                <w:i/>
                <w:iCs/>
              </w:rPr>
            </w:pPr>
            <w:r w:rsidRPr="004A3C85">
              <w:rPr>
                <w:i/>
                <w:iCs/>
              </w:rPr>
              <w:t>Based on the CRP values in serum at the end of the simulation, which treatment would you recommend `Treatment 4wk` or `Treatment 2wk`?</w:t>
            </w:r>
          </w:p>
        </w:tc>
        <w:tc>
          <w:tcPr>
            <w:tcW w:w="5811" w:type="dxa"/>
          </w:tcPr>
          <w:p w14:paraId="3F85C965" w14:textId="5E4A64CB" w:rsidR="000652BB" w:rsidRDefault="000652BB" w:rsidP="000652BB">
            <w:pPr>
              <w:rPr>
                <w:lang w:val="en-GB"/>
              </w:rPr>
            </w:pPr>
            <w:r w:rsidRPr="0044516A">
              <w:rPr>
                <w:lang w:val="en-GB"/>
              </w:rPr>
              <w:t xml:space="preserve">Summarizes CRP values at the end of the simulation and identifies the most suitable </w:t>
            </w:r>
            <w:r>
              <w:rPr>
                <w:lang w:val="en-GB"/>
              </w:rPr>
              <w:t>drug administration</w:t>
            </w:r>
            <w:r w:rsidRPr="0044516A">
              <w:rPr>
                <w:lang w:val="en-GB"/>
              </w:rPr>
              <w:t xml:space="preserve"> </w:t>
            </w:r>
            <w:r>
              <w:rPr>
                <w:lang w:val="en-GB"/>
              </w:rPr>
              <w:t>regimen recommendation</w:t>
            </w:r>
            <w:r w:rsidRPr="0044516A">
              <w:rPr>
                <w:lang w:val="en-GB"/>
              </w:rPr>
              <w:t>.</w:t>
            </w:r>
          </w:p>
        </w:tc>
      </w:tr>
      <w:tr w:rsidR="000652BB" w14:paraId="60803AE6" w14:textId="77777777" w:rsidTr="46421F0C">
        <w:trPr>
          <w:trHeight w:val="63"/>
        </w:trPr>
        <w:tc>
          <w:tcPr>
            <w:tcW w:w="9634" w:type="dxa"/>
            <w:gridSpan w:val="2"/>
          </w:tcPr>
          <w:p w14:paraId="71302ECC" w14:textId="6702F4FC" w:rsidR="000652BB" w:rsidRPr="00655287" w:rsidRDefault="000652BB" w:rsidP="000652BB">
            <w:pPr>
              <w:rPr>
                <w:b/>
                <w:bCs/>
                <w:lang w:val="en-GB"/>
              </w:rPr>
            </w:pPr>
            <w:r w:rsidRPr="00655287">
              <w:rPr>
                <w:b/>
                <w:bCs/>
                <w:lang w:val="en-GB"/>
              </w:rPr>
              <w:t>Simulate two antibodies with varying dissociation affinities</w:t>
            </w:r>
          </w:p>
        </w:tc>
      </w:tr>
      <w:tr w:rsidR="000652BB" w14:paraId="4018DED1" w14:textId="77777777" w:rsidTr="46421F0C">
        <w:trPr>
          <w:trHeight w:val="63"/>
        </w:trPr>
        <w:tc>
          <w:tcPr>
            <w:tcW w:w="3823" w:type="dxa"/>
          </w:tcPr>
          <w:p w14:paraId="7CC110DD" w14:textId="4BFB3336" w:rsidR="000652BB" w:rsidRPr="004A3C85" w:rsidRDefault="000652BB" w:rsidP="46421F0C">
            <w:pPr>
              <w:rPr>
                <w:i/>
                <w:iCs/>
              </w:rPr>
            </w:pPr>
            <w:r w:rsidRPr="46421F0C">
              <w:rPr>
                <w:i/>
                <w:iCs/>
              </w:rPr>
              <w:t>Simulate the model 537 for 2016 hours with 300 intervals. Save this simulation as 'Ab_2.5'.</w:t>
            </w:r>
          </w:p>
        </w:tc>
        <w:tc>
          <w:tcPr>
            <w:tcW w:w="5811" w:type="dxa"/>
          </w:tcPr>
          <w:p w14:paraId="15B0F0F7" w14:textId="5B163EB4" w:rsidR="000652BB" w:rsidRDefault="000652BB" w:rsidP="000652BB">
            <w:pPr>
              <w:rPr>
                <w:lang w:val="en-GB"/>
              </w:rPr>
            </w:pPr>
            <w:r w:rsidRPr="00115E47">
              <w:rPr>
                <w:lang w:val="en-GB"/>
              </w:rPr>
              <w:t>Displays an interactive time series plot alongside a table of values. Saves simulation results to memory under a user-defined name.</w:t>
            </w:r>
          </w:p>
        </w:tc>
      </w:tr>
      <w:tr w:rsidR="000652BB" w14:paraId="6C7DA78C" w14:textId="77777777" w:rsidTr="46421F0C">
        <w:trPr>
          <w:trHeight w:val="63"/>
        </w:trPr>
        <w:tc>
          <w:tcPr>
            <w:tcW w:w="3823" w:type="dxa"/>
          </w:tcPr>
          <w:p w14:paraId="269710ED" w14:textId="3A35325B" w:rsidR="000652BB" w:rsidRPr="004A3C85" w:rsidRDefault="000652BB" w:rsidP="46421F0C">
            <w:pPr>
              <w:rPr>
                <w:i/>
                <w:iCs/>
              </w:rPr>
            </w:pPr>
            <w:r w:rsidRPr="46421F0C">
              <w:rPr>
                <w:i/>
                <w:iCs/>
              </w:rPr>
              <w:t>Simulate the model for 2016 hours with 300 intervals, but set the parameter `kIL6RUnbind` to 250. Save this simulation as 'Ab_250'.</w:t>
            </w:r>
          </w:p>
        </w:tc>
        <w:tc>
          <w:tcPr>
            <w:tcW w:w="5811" w:type="dxa"/>
          </w:tcPr>
          <w:p w14:paraId="0C712AA5" w14:textId="0DC15997" w:rsidR="000652BB" w:rsidRDefault="000652BB" w:rsidP="000652BB">
            <w:pPr>
              <w:rPr>
                <w:lang w:val="en-GB"/>
              </w:rPr>
            </w:pPr>
            <w:r>
              <w:rPr>
                <w:lang w:val="en-GB"/>
              </w:rPr>
              <w:t>Simulates model with altered parameter value, d</w:t>
            </w:r>
            <w:r w:rsidRPr="00115E47">
              <w:rPr>
                <w:lang w:val="en-GB"/>
              </w:rPr>
              <w:t>isplays an interactive time series plot alongside a table of values. Saves simulation results to memory under a user-defined name.</w:t>
            </w:r>
          </w:p>
        </w:tc>
      </w:tr>
      <w:tr w:rsidR="000652BB" w14:paraId="77BDAD48" w14:textId="77777777" w:rsidTr="46421F0C">
        <w:trPr>
          <w:trHeight w:val="63"/>
        </w:trPr>
        <w:tc>
          <w:tcPr>
            <w:tcW w:w="3823" w:type="dxa"/>
          </w:tcPr>
          <w:p w14:paraId="68AC3CB2" w14:textId="7E0B4862" w:rsidR="000652BB" w:rsidRPr="004A3C85" w:rsidRDefault="000652BB" w:rsidP="000652BB">
            <w:pPr>
              <w:rPr>
                <w:i/>
                <w:iCs/>
              </w:rPr>
            </w:pPr>
            <w:r w:rsidRPr="004A3C85">
              <w:rPr>
                <w:i/>
                <w:iCs/>
              </w:rPr>
              <w:t>Which antibody 'Ab_250' or 'Ab_2.5' is more effective in reducing CRP in the blood serum at the end of the simulation?</w:t>
            </w:r>
          </w:p>
        </w:tc>
        <w:tc>
          <w:tcPr>
            <w:tcW w:w="5811" w:type="dxa"/>
          </w:tcPr>
          <w:p w14:paraId="32A17978" w14:textId="1A4D2CD9" w:rsidR="000652BB" w:rsidRDefault="000652BB" w:rsidP="000652BB">
            <w:pPr>
              <w:rPr>
                <w:lang w:val="en-GB"/>
              </w:rPr>
            </w:pPr>
            <w:r w:rsidRPr="00420696">
              <w:rPr>
                <w:lang w:val="en-GB"/>
              </w:rPr>
              <w:t>Analyses final CRP values to determine the unbinding coefficient that most effectively reduces CRP concentrations in the blood.</w:t>
            </w:r>
          </w:p>
        </w:tc>
      </w:tr>
      <w:tr w:rsidR="000652BB" w14:paraId="5F148770" w14:textId="77777777" w:rsidTr="46421F0C">
        <w:trPr>
          <w:trHeight w:val="63"/>
        </w:trPr>
        <w:tc>
          <w:tcPr>
            <w:tcW w:w="9634" w:type="dxa"/>
            <w:gridSpan w:val="2"/>
          </w:tcPr>
          <w:p w14:paraId="07F863AD" w14:textId="25993C38" w:rsidR="000652BB" w:rsidRPr="0027248D" w:rsidRDefault="000652BB" w:rsidP="000652BB">
            <w:pPr>
              <w:rPr>
                <w:b/>
                <w:bCs/>
                <w:lang w:val="en-GB"/>
              </w:rPr>
            </w:pPr>
            <w:r w:rsidRPr="0027248D">
              <w:rPr>
                <w:b/>
                <w:bCs/>
                <w:lang w:val="en-GB"/>
              </w:rPr>
              <w:t>Parameter scanning</w:t>
            </w:r>
          </w:p>
        </w:tc>
      </w:tr>
      <w:tr w:rsidR="000652BB" w14:paraId="7B4798AD" w14:textId="77777777" w:rsidTr="46421F0C">
        <w:trPr>
          <w:trHeight w:val="63"/>
        </w:trPr>
        <w:tc>
          <w:tcPr>
            <w:tcW w:w="3823" w:type="dxa"/>
          </w:tcPr>
          <w:p w14:paraId="2A039D3D" w14:textId="60C93A27" w:rsidR="000652BB" w:rsidRPr="004A3C85" w:rsidRDefault="000652BB" w:rsidP="000652BB">
            <w:pPr>
              <w:rPr>
                <w:i/>
                <w:iCs/>
              </w:rPr>
            </w:pPr>
            <w:r w:rsidRPr="004A3C85">
              <w:rPr>
                <w:i/>
                <w:iCs/>
              </w:rPr>
              <w:t>How will the concentration of CRP in serum change, if the parameter `kIL6RUnbind` were to be changed from 2 to 250 in steps of 20?</w:t>
            </w:r>
          </w:p>
        </w:tc>
        <w:tc>
          <w:tcPr>
            <w:tcW w:w="5811" w:type="dxa"/>
          </w:tcPr>
          <w:p w14:paraId="67B3E43B" w14:textId="75A8E7A6" w:rsidR="000652BB" w:rsidRDefault="000652BB" w:rsidP="000652BB">
            <w:pPr>
              <w:rPr>
                <w:lang w:val="en-GB"/>
              </w:rPr>
            </w:pPr>
            <w:r w:rsidRPr="00A1097C">
              <w:rPr>
                <w:lang w:val="en-GB"/>
              </w:rPr>
              <w:t>Displays an interactive time series plot where each curve represents CRP dynamics for a specific unbinding parameter setting.</w:t>
            </w:r>
          </w:p>
        </w:tc>
      </w:tr>
    </w:tbl>
    <w:p w14:paraId="3B550AFD" w14:textId="77777777" w:rsidR="002B5F47" w:rsidRDefault="002B5F47" w:rsidP="002B5F47">
      <w:pPr>
        <w:rPr>
          <w:lang w:val="en-GB"/>
        </w:rPr>
      </w:pPr>
    </w:p>
    <w:p w14:paraId="287CE3B3" w14:textId="77777777" w:rsidR="00397916" w:rsidRDefault="00397916" w:rsidP="002B5F47">
      <w:pPr>
        <w:rPr>
          <w:lang w:val="en-GB"/>
        </w:rPr>
      </w:pPr>
    </w:p>
    <w:p w14:paraId="360CD599" w14:textId="77777777" w:rsidR="00397916" w:rsidRDefault="00397916" w:rsidP="002B5F47">
      <w:pPr>
        <w:rPr>
          <w:lang w:val="en-GB"/>
        </w:rPr>
      </w:pPr>
    </w:p>
    <w:p w14:paraId="6E8C4A97" w14:textId="1FC64C01" w:rsidR="00DE5D8D" w:rsidRDefault="00DE5D8D" w:rsidP="00DE5D8D">
      <w:pPr>
        <w:pStyle w:val="Heading2"/>
        <w:rPr>
          <w:lang w:val="en-GB"/>
        </w:rPr>
      </w:pPr>
      <w:r>
        <w:rPr>
          <w:lang w:val="en-GB"/>
        </w:rPr>
        <w:t xml:space="preserve">Benchmarking </w:t>
      </w:r>
      <w:r w:rsidR="00D969C3">
        <w:rPr>
          <w:lang w:val="en-GB"/>
        </w:rPr>
        <w:t xml:space="preserve">LLM responses </w:t>
      </w:r>
    </w:p>
    <w:p w14:paraId="1467B2E0" w14:textId="3E223B2C" w:rsidR="005B6AB1" w:rsidRDefault="00D969C3" w:rsidP="68370463">
      <w:pPr>
        <w:rPr>
          <w:lang w:val="en-GB"/>
        </w:rPr>
      </w:pPr>
      <w:r w:rsidRPr="68370463">
        <w:rPr>
          <w:lang w:val="en-GB"/>
        </w:rPr>
        <w:t xml:space="preserve">To evaluate </w:t>
      </w:r>
      <w:r w:rsidR="004762C0" w:rsidRPr="68370463">
        <w:rPr>
          <w:lang w:val="en-GB"/>
        </w:rPr>
        <w:t>performance of T2B</w:t>
      </w:r>
      <w:r w:rsidR="004C06A0" w:rsidRPr="68370463">
        <w:rPr>
          <w:lang w:val="en-GB"/>
        </w:rPr>
        <w:t xml:space="preserve"> on real-life application</w:t>
      </w:r>
      <w:r w:rsidR="00933DA1">
        <w:rPr>
          <w:lang w:val="en-GB"/>
        </w:rPr>
        <w:t>s</w:t>
      </w:r>
      <w:r w:rsidR="004762C0" w:rsidRPr="68370463">
        <w:rPr>
          <w:lang w:val="en-GB"/>
        </w:rPr>
        <w:t xml:space="preserve">, we designed </w:t>
      </w:r>
      <w:r w:rsidR="002D74E6" w:rsidRPr="68370463">
        <w:rPr>
          <w:lang w:val="en-GB"/>
        </w:rPr>
        <w:t>two</w:t>
      </w:r>
      <w:r w:rsidR="00EB636C" w:rsidRPr="68370463">
        <w:rPr>
          <w:lang w:val="en-GB"/>
        </w:rPr>
        <w:t xml:space="preserve"> synthetic datasets, containing</w:t>
      </w:r>
      <w:r w:rsidR="002D74E6" w:rsidRPr="68370463">
        <w:rPr>
          <w:lang w:val="en-GB"/>
        </w:rPr>
        <w:t xml:space="preserve"> in total</w:t>
      </w:r>
      <w:r w:rsidR="00EB636C" w:rsidRPr="68370463">
        <w:rPr>
          <w:lang w:val="en-GB"/>
        </w:rPr>
        <w:t xml:space="preserve"> </w:t>
      </w:r>
      <w:r w:rsidR="002D74E6" w:rsidRPr="68370463">
        <w:rPr>
          <w:lang w:val="en-GB"/>
        </w:rPr>
        <w:t>312</w:t>
      </w:r>
      <w:r w:rsidR="00EB636C" w:rsidRPr="68370463">
        <w:rPr>
          <w:lang w:val="en-GB"/>
        </w:rPr>
        <w:t xml:space="preserve"> question–answer (Q&amp;A) pairs</w:t>
      </w:r>
      <w:r w:rsidR="00EA39A9" w:rsidRPr="68370463">
        <w:rPr>
          <w:lang w:val="en-GB"/>
        </w:rPr>
        <w:t xml:space="preserve">, which could be evaluated for </w:t>
      </w:r>
      <w:r w:rsidR="00CE1CA9" w:rsidRPr="68370463">
        <w:rPr>
          <w:lang w:val="en-GB"/>
        </w:rPr>
        <w:t xml:space="preserve">task completion performance </w:t>
      </w:r>
      <w:r>
        <w:fldChar w:fldCharType="begin"/>
      </w:r>
      <w:r>
        <w:instrText xml:space="preserve"> ADDIN ZOTERO_ITEM CSL_CITATION {"citationID":"LRXcra07","properties":{"formattedCitation":"(Ip and Vongthongsri 2025)","plainCitation":"(Ip and Vongthongsri 2025)","noteIndex":0},"citationItems":[{"id":3033,"uris":["http://zotero.org/groups/5627723/items/SVPFP2H4"],"itemData":{"id":3033,"type":"software","title":"deepeval","title-short":"The Open-Source LLM Evaluation Framework","URL":"https://github.com/confident-ai/deepeval","version":"3.5.9","author":[{"family":"Ip","given":"Jeffrey"},{"family":"Vongthongsri","given":"Kritin"}],"issued":{"date-parts":[["2025",8,25]]}}}],"schema":"https://github.com/citation-style-language/schema/raw/master/csl-citation.json"} </w:instrText>
      </w:r>
      <w:r>
        <w:fldChar w:fldCharType="separate"/>
      </w:r>
      <w:r w:rsidR="00642CB0" w:rsidRPr="68370463">
        <w:rPr>
          <w:rFonts w:ascii="Aptos" w:hAnsi="Aptos"/>
          <w:lang w:val="en-GB"/>
        </w:rPr>
        <w:t>(Ip and Vongthongsri 2025)</w:t>
      </w:r>
      <w:r>
        <w:fldChar w:fldCharType="end"/>
      </w:r>
      <w:r w:rsidR="00BC0F4B" w:rsidRPr="68370463">
        <w:rPr>
          <w:lang w:val="en-GB"/>
        </w:rPr>
        <w:t xml:space="preserve"> for tools </w:t>
      </w:r>
      <w:proofErr w:type="spellStart"/>
      <w:r w:rsidR="003D5FE3" w:rsidRPr="68370463">
        <w:rPr>
          <w:i/>
          <w:iCs/>
          <w:lang w:val="en-GB"/>
        </w:rPr>
        <w:t>simulate_model</w:t>
      </w:r>
      <w:proofErr w:type="spellEnd"/>
      <w:r w:rsidR="003D5FE3" w:rsidRPr="68370463">
        <w:rPr>
          <w:i/>
          <w:iCs/>
          <w:lang w:val="en-GB"/>
        </w:rPr>
        <w:t xml:space="preserve">, </w:t>
      </w:r>
      <w:proofErr w:type="spellStart"/>
      <w:r w:rsidR="003D5FE3" w:rsidRPr="68370463">
        <w:rPr>
          <w:i/>
          <w:iCs/>
          <w:lang w:val="en-GB"/>
        </w:rPr>
        <w:lastRenderedPageBreak/>
        <w:t>ask_question</w:t>
      </w:r>
      <w:proofErr w:type="spellEnd"/>
      <w:r w:rsidR="003D5FE3" w:rsidRPr="68370463">
        <w:rPr>
          <w:i/>
          <w:iCs/>
          <w:lang w:val="en-GB"/>
        </w:rPr>
        <w:t xml:space="preserve">, </w:t>
      </w:r>
      <w:proofErr w:type="spellStart"/>
      <w:r w:rsidR="003D5FE3" w:rsidRPr="68370463">
        <w:rPr>
          <w:i/>
          <w:iCs/>
          <w:lang w:val="en-GB"/>
        </w:rPr>
        <w:t>search_models</w:t>
      </w:r>
      <w:proofErr w:type="spellEnd"/>
      <w:r w:rsidR="003D5FE3" w:rsidRPr="68370463">
        <w:rPr>
          <w:i/>
          <w:iCs/>
          <w:lang w:val="en-GB"/>
        </w:rPr>
        <w:t xml:space="preserve">, </w:t>
      </w:r>
      <w:proofErr w:type="spellStart"/>
      <w:r w:rsidR="003D5FE3" w:rsidRPr="68370463">
        <w:rPr>
          <w:i/>
          <w:iCs/>
          <w:lang w:val="en-GB"/>
        </w:rPr>
        <w:t>steady_state</w:t>
      </w:r>
      <w:proofErr w:type="spellEnd"/>
      <w:r w:rsidR="009D0715" w:rsidRPr="68370463">
        <w:rPr>
          <w:i/>
          <w:iCs/>
          <w:lang w:val="en-GB"/>
        </w:rPr>
        <w:t xml:space="preserve">, </w:t>
      </w:r>
      <w:proofErr w:type="spellStart"/>
      <w:r w:rsidR="009D0715" w:rsidRPr="68370463">
        <w:rPr>
          <w:i/>
          <w:iCs/>
          <w:lang w:val="en-GB"/>
        </w:rPr>
        <w:t>custom_plotter</w:t>
      </w:r>
      <w:proofErr w:type="spellEnd"/>
      <w:r w:rsidR="009D0715" w:rsidRPr="68370463">
        <w:rPr>
          <w:i/>
          <w:iCs/>
          <w:lang w:val="en-GB"/>
        </w:rPr>
        <w:t xml:space="preserve"> </w:t>
      </w:r>
      <w:r w:rsidR="009D0715" w:rsidRPr="68370463">
        <w:rPr>
          <w:lang w:val="en-GB"/>
        </w:rPr>
        <w:t xml:space="preserve">and </w:t>
      </w:r>
      <w:proofErr w:type="spellStart"/>
      <w:r w:rsidR="009D0715" w:rsidRPr="68370463">
        <w:rPr>
          <w:i/>
          <w:iCs/>
          <w:lang w:val="en-GB"/>
        </w:rPr>
        <w:t>get_modelinfo</w:t>
      </w:r>
      <w:proofErr w:type="spellEnd"/>
      <w:r w:rsidR="00EF4AEB" w:rsidRPr="68370463">
        <w:rPr>
          <w:lang w:val="en-GB"/>
        </w:rPr>
        <w:t>.</w:t>
      </w:r>
      <w:r w:rsidR="00BE723B" w:rsidRPr="68370463">
        <w:rPr>
          <w:lang w:val="en-GB"/>
        </w:rPr>
        <w:t xml:space="preserve"> The task completion metric</w:t>
      </w:r>
      <w:r w:rsidR="00E600FA">
        <w:rPr>
          <w:rStyle w:val="FootnoteReference"/>
          <w:lang w:val="en-GB"/>
        </w:rPr>
        <w:footnoteReference w:id="3"/>
      </w:r>
      <w:r w:rsidR="00BE723B" w:rsidRPr="68370463">
        <w:rPr>
          <w:lang w:val="en-GB"/>
        </w:rPr>
        <w:t xml:space="preserve"> </w:t>
      </w:r>
      <w:r w:rsidR="003D5DB4">
        <w:rPr>
          <w:lang w:val="en-GB"/>
        </w:rPr>
        <w:t>uses a</w:t>
      </w:r>
      <w:r w:rsidR="002E3DBD">
        <w:rPr>
          <w:lang w:val="en-GB"/>
        </w:rPr>
        <w:t>n</w:t>
      </w:r>
      <w:r w:rsidR="003D5DB4">
        <w:rPr>
          <w:lang w:val="en-GB"/>
        </w:rPr>
        <w:t xml:space="preserve"> LLM-as-a-judge to measure</w:t>
      </w:r>
      <w:r w:rsidR="00BE723B" w:rsidRPr="68370463">
        <w:rPr>
          <w:lang w:val="en-GB"/>
        </w:rPr>
        <w:t xml:space="preserve"> how well the textual answer given by the</w:t>
      </w:r>
      <w:r w:rsidR="00EB636C" w:rsidRPr="68370463">
        <w:rPr>
          <w:lang w:val="en-GB"/>
        </w:rPr>
        <w:t xml:space="preserve"> </w:t>
      </w:r>
      <w:r w:rsidR="002F4E0A">
        <w:rPr>
          <w:lang w:val="en-GB"/>
        </w:rPr>
        <w:t>agent</w:t>
      </w:r>
      <w:r w:rsidR="002F4E0A" w:rsidRPr="68370463">
        <w:rPr>
          <w:lang w:val="en-GB"/>
        </w:rPr>
        <w:t xml:space="preserve"> </w:t>
      </w:r>
      <w:r w:rsidR="00BE723B" w:rsidRPr="68370463">
        <w:rPr>
          <w:lang w:val="en-GB"/>
        </w:rPr>
        <w:t>corresponds with the expected answer</w:t>
      </w:r>
      <w:r w:rsidR="00BC5ED5" w:rsidRPr="68370463">
        <w:rPr>
          <w:lang w:val="en-GB"/>
        </w:rPr>
        <w:t xml:space="preserve">, where score 1 </w:t>
      </w:r>
      <w:r w:rsidR="00D96BBE">
        <w:rPr>
          <w:lang w:val="en-GB"/>
        </w:rPr>
        <w:t xml:space="preserve">is assigned to a fully completed </w:t>
      </w:r>
      <w:r w:rsidR="00266863">
        <w:rPr>
          <w:lang w:val="en-GB"/>
        </w:rPr>
        <w:t xml:space="preserve">task and </w:t>
      </w:r>
      <w:r w:rsidR="00365414">
        <w:rPr>
          <w:lang w:val="en-GB"/>
        </w:rPr>
        <w:t xml:space="preserve">0 is assigned to </w:t>
      </w:r>
      <w:r w:rsidR="00290571">
        <w:rPr>
          <w:lang w:val="en-GB"/>
        </w:rPr>
        <w:t>a</w:t>
      </w:r>
      <w:r w:rsidR="00BC49C4">
        <w:rPr>
          <w:lang w:val="en-GB"/>
        </w:rPr>
        <w:t>n incomplete</w:t>
      </w:r>
      <w:r w:rsidR="00290571">
        <w:rPr>
          <w:lang w:val="en-GB"/>
        </w:rPr>
        <w:t xml:space="preserve"> </w:t>
      </w:r>
      <w:r w:rsidR="002064D1">
        <w:rPr>
          <w:lang w:val="en-GB"/>
        </w:rPr>
        <w:t xml:space="preserve">task. </w:t>
      </w:r>
      <w:r w:rsidR="003D5DB4">
        <w:rPr>
          <w:lang w:val="en-GB"/>
        </w:rPr>
        <w:t xml:space="preserve">We used </w:t>
      </w:r>
      <w:r w:rsidR="00707823">
        <w:rPr>
          <w:lang w:val="en-GB"/>
        </w:rPr>
        <w:t>GPT-4o</w:t>
      </w:r>
      <w:r w:rsidR="003D5DB4">
        <w:rPr>
          <w:lang w:val="en-GB"/>
        </w:rPr>
        <w:t xml:space="preserve"> as </w:t>
      </w:r>
      <w:r w:rsidR="00EB4B2F">
        <w:rPr>
          <w:lang w:val="en-GB"/>
        </w:rPr>
        <w:t xml:space="preserve">the LLM judge. </w:t>
      </w:r>
      <w:r w:rsidR="00EF4AEB" w:rsidRPr="68370463">
        <w:rPr>
          <w:lang w:val="en-GB"/>
        </w:rPr>
        <w:t>The</w:t>
      </w:r>
      <w:r w:rsidR="00762E60" w:rsidRPr="68370463">
        <w:rPr>
          <w:lang w:val="en-GB"/>
        </w:rPr>
        <w:t xml:space="preserve"> respective</w:t>
      </w:r>
      <w:r w:rsidR="00EF4AEB" w:rsidRPr="68370463">
        <w:rPr>
          <w:lang w:val="en-GB"/>
        </w:rPr>
        <w:t xml:space="preserve"> ground truth answers</w:t>
      </w:r>
      <w:r w:rsidR="00762E60" w:rsidRPr="68370463">
        <w:rPr>
          <w:lang w:val="en-GB"/>
        </w:rPr>
        <w:t xml:space="preserve"> for the synthetic questions</w:t>
      </w:r>
      <w:r w:rsidR="00EF4AEB" w:rsidRPr="68370463">
        <w:rPr>
          <w:lang w:val="en-GB"/>
        </w:rPr>
        <w:t xml:space="preserve"> were generated with the state-of-the art simulation library BASICO </w:t>
      </w:r>
      <w:r>
        <w:fldChar w:fldCharType="begin"/>
      </w:r>
      <w:r>
        <w:instrText xml:space="preserve"> ADDIN ZOTERO_ITEM CSL_CITATION {"citationID":"DF8bzB1o","properties":{"formattedCitation":"(Bergmann 2023)","plainCitation":"(Bergmann 2023)","noteIndex":0},"citationItems":[{"id":73,"uris":["http://zotero.org/users/13908733/items/NWRC6JS8"],"itemData":{"id":73,"type":"article-journal","container-title":"Journal of Open Source Software","DOI":"10.21105/joss.05553","ISSN":"2475-9066","issue":"90","journalAbbreviation":"JOSS","license":"http://creativecommons.org/licenses/by/4.0/","page":"5553","source":"DOI.org (Crossref)","title":"BASICO: A simplified Python interface to COPASI","title-short":"BASICO","volume":"8","author":[{"family":"Bergmann","given":"Frank T."}],"issued":{"date-parts":[["2023",10,15]]}}}],"schema":"https://github.com/citation-style-language/schema/raw/master/csl-citation.json"} </w:instrText>
      </w:r>
      <w:r>
        <w:fldChar w:fldCharType="separate"/>
      </w:r>
      <w:r w:rsidR="00642CB0" w:rsidRPr="68370463">
        <w:rPr>
          <w:rFonts w:ascii="Aptos" w:hAnsi="Aptos"/>
          <w:lang w:val="en-GB"/>
        </w:rPr>
        <w:t>(Bergmann 2023)</w:t>
      </w:r>
      <w:r>
        <w:fldChar w:fldCharType="end"/>
      </w:r>
      <w:r w:rsidR="00642CB0" w:rsidRPr="68370463">
        <w:rPr>
          <w:lang w:val="en-GB"/>
        </w:rPr>
        <w:t>.</w:t>
      </w:r>
      <w:r w:rsidR="00DD5C99" w:rsidRPr="68370463">
        <w:rPr>
          <w:lang w:val="en-GB"/>
        </w:rPr>
        <w:t xml:space="preserve"> The ground truth values were embedded in a </w:t>
      </w:r>
      <w:proofErr w:type="spellStart"/>
      <w:r w:rsidR="00DD5C99" w:rsidRPr="68370463">
        <w:rPr>
          <w:lang w:val="en-GB"/>
        </w:rPr>
        <w:t>textualized</w:t>
      </w:r>
      <w:proofErr w:type="spellEnd"/>
      <w:r w:rsidR="00DD5C99" w:rsidRPr="68370463">
        <w:rPr>
          <w:lang w:val="en-GB"/>
        </w:rPr>
        <w:t xml:space="preserve"> answer using Claude Sonnet 3.5 LLM.</w:t>
      </w:r>
    </w:p>
    <w:p w14:paraId="12A5BBD7" w14:textId="673E12A6" w:rsidR="00397916" w:rsidRDefault="00544B70" w:rsidP="00F604CC">
      <w:r w:rsidRPr="00544B70">
        <w:t xml:space="preserve">The development of benchmark datasets and evaluation methods is ongoing and </w:t>
      </w:r>
      <w:proofErr w:type="gramStart"/>
      <w:r w:rsidRPr="00544B70">
        <w:t>can be tracked</w:t>
      </w:r>
      <w:proofErr w:type="gramEnd"/>
      <w:r w:rsidRPr="00544B70">
        <w:t xml:space="preserve"> via T2B’s GitHub repository</w:t>
      </w:r>
      <w:r w:rsidR="003A1551">
        <w:t xml:space="preserve"> (</w:t>
      </w:r>
      <w:hyperlink r:id="rId8" w:history="1">
        <w:r w:rsidR="003A1551" w:rsidRPr="00093502">
          <w:rPr>
            <w:rStyle w:val="Hyperlink"/>
          </w:rPr>
          <w:t>https://github.com/VirtualPatientEngine/AIAgents4Pharma/tree/main/docs/notebooks/talk2biomodels</w:t>
        </w:r>
      </w:hyperlink>
      <w:r w:rsidR="003A1551">
        <w:t>) and documentation website (</w:t>
      </w:r>
      <w:r w:rsidR="003A1551" w:rsidRPr="003A1551">
        <w:t>https://virtualpatientengine.github.io/AIAgents4Pharma/notebooks/talk2biomodels/benchmark/benchmark/</w:t>
      </w:r>
      <w:r w:rsidR="003A1551">
        <w:t>).</w:t>
      </w:r>
    </w:p>
    <w:p w14:paraId="5E2A8391" w14:textId="71277AFA" w:rsidR="00EF4AEB" w:rsidRDefault="00EF4AEB" w:rsidP="00EF4AEB">
      <w:pPr>
        <w:pStyle w:val="Heading3"/>
      </w:pPr>
      <w:r>
        <w:t>Benchmarking dataset</w:t>
      </w:r>
    </w:p>
    <w:p w14:paraId="0255EBA5" w14:textId="35C5650D" w:rsidR="00491EB0" w:rsidRDefault="00491EB0" w:rsidP="00491EB0">
      <w:r>
        <w:t>Benchmarking dataset was developed to test how T</w:t>
      </w:r>
      <w:r w:rsidR="000952BC">
        <w:t>2B</w:t>
      </w:r>
      <w:r>
        <w:t xml:space="preserve"> can interpret stochastic user input and how the answers given by the agent correspond to ground truth results.</w:t>
      </w:r>
    </w:p>
    <w:p w14:paraId="30C20389" w14:textId="7DF73C92" w:rsidR="007467D8" w:rsidRDefault="00C330C1" w:rsidP="00491EB0">
      <w:r w:rsidRPr="00C330C1">
        <w:t>The first synthetic dataset was designed to capture variability in user input, reflecting differences in phrasing, spelling errors, disciplinary backgrounds (e.g., mathematical modeling or immunology), and variation in question length.</w:t>
      </w:r>
      <w:r w:rsidR="000E29EE">
        <w:rPr>
          <w:lang w:val="en-GB"/>
        </w:rPr>
        <w:t xml:space="preserve"> </w:t>
      </w:r>
      <w:r w:rsidR="007467D8">
        <w:t>Whereas</w:t>
      </w:r>
      <w:r w:rsidR="00BF33E7">
        <w:t xml:space="preserve"> t</w:t>
      </w:r>
      <w:r w:rsidR="00BF33E7" w:rsidRPr="00BF33E7">
        <w:t xml:space="preserve">he second benchmark set evaluated task completion in relation to variability in user inputs, considering the number of provided parameters and tools, with requests generally </w:t>
      </w:r>
      <w:proofErr w:type="gramStart"/>
      <w:r w:rsidR="00BF33E7" w:rsidRPr="00BF33E7">
        <w:t>well-structured</w:t>
      </w:r>
      <w:proofErr w:type="gramEnd"/>
      <w:r w:rsidR="00BF33E7" w:rsidRPr="00BF33E7">
        <w:t xml:space="preserve"> and grammatically sound</w:t>
      </w:r>
      <w:r w:rsidR="009D4582">
        <w:t xml:space="preserve"> (Table S2)</w:t>
      </w:r>
      <w:r w:rsidR="00BF33E7" w:rsidRPr="00BF33E7">
        <w:t>.</w:t>
      </w:r>
      <w:r w:rsidR="00072AFA">
        <w:t xml:space="preserve"> Both the datasets also include questions that invoked multiple tool calls.</w:t>
      </w:r>
    </w:p>
    <w:p w14:paraId="5E15991C" w14:textId="1686647D" w:rsidR="00476871" w:rsidRPr="00491EB0" w:rsidRDefault="00795248" w:rsidP="00491EB0">
      <w:r>
        <w:t xml:space="preserve">While for the benchmarking run T2B’s </w:t>
      </w:r>
      <w:r w:rsidR="00507E61">
        <w:t>output was</w:t>
      </w:r>
      <w:r>
        <w:t xml:space="preserve"> generated </w:t>
      </w:r>
      <w:r w:rsidR="00652D91">
        <w:t xml:space="preserve">via </w:t>
      </w:r>
      <w:proofErr w:type="spellStart"/>
      <w:r w:rsidR="00652D91">
        <w:t>OpenAI’s</w:t>
      </w:r>
      <w:proofErr w:type="spellEnd"/>
      <w:r w:rsidR="00652D91">
        <w:t xml:space="preserve"> GPT-4</w:t>
      </w:r>
      <w:r w:rsidR="00507E61">
        <w:t>o</w:t>
      </w:r>
      <w:r w:rsidR="00652D91">
        <w:t>-mini</w:t>
      </w:r>
      <w:r w:rsidR="00664D0E">
        <w:t xml:space="preserve">, </w:t>
      </w:r>
      <w:r w:rsidR="00507E61">
        <w:t xml:space="preserve">both </w:t>
      </w:r>
      <w:r w:rsidR="00664D0E">
        <w:t>t</w:t>
      </w:r>
      <w:r w:rsidR="001D0AAF">
        <w:t>he</w:t>
      </w:r>
      <w:r w:rsidR="00507E61">
        <w:t xml:space="preserve"> synthetic</w:t>
      </w:r>
      <w:r w:rsidR="001D0AAF">
        <w:t xml:space="preserve"> test questions and the respective </w:t>
      </w:r>
      <w:r w:rsidR="00507E61">
        <w:t xml:space="preserve">synthetic </w:t>
      </w:r>
      <w:r w:rsidR="001D0AAF">
        <w:t xml:space="preserve">answers </w:t>
      </w:r>
      <w:r w:rsidR="009D3F4C">
        <w:t>(ground truth)</w:t>
      </w:r>
      <w:r w:rsidR="001D0AAF">
        <w:t xml:space="preserve"> were generated using Claude Sonnet </w:t>
      </w:r>
      <w:r w:rsidR="00D416A0">
        <w:t>3.5 LLM</w:t>
      </w:r>
      <w:r w:rsidR="003D43FE">
        <w:t>, to ensure response variability</w:t>
      </w:r>
      <w:r w:rsidR="00D416A0">
        <w:t>.</w:t>
      </w:r>
      <w:r>
        <w:t xml:space="preserve"> The respective </w:t>
      </w:r>
      <w:r w:rsidR="00707731">
        <w:t xml:space="preserve">benchmarking </w:t>
      </w:r>
      <w:r>
        <w:t>datasets</w:t>
      </w:r>
      <w:r w:rsidR="00707731">
        <w:t>, which center around the models that we presented in the use cases,</w:t>
      </w:r>
      <w:r>
        <w:t xml:space="preserve"> can be investigated on </w:t>
      </w:r>
      <w:r w:rsidR="000E29EE">
        <w:t>T2B</w:t>
      </w:r>
      <w:r>
        <w:t xml:space="preserve">’s </w:t>
      </w:r>
      <w:r w:rsidR="000E29EE">
        <w:t>GitHub</w:t>
      </w:r>
      <w:r>
        <w:t xml:space="preserve"> repository.</w:t>
      </w:r>
    </w:p>
    <w:p w14:paraId="415F8220" w14:textId="22541682" w:rsidR="00EB636C" w:rsidRDefault="006F464E" w:rsidP="007E5AA3">
      <w:pPr>
        <w:pageBreakBefore/>
      </w:pPr>
      <w:r>
        <w:lastRenderedPageBreak/>
        <w:t xml:space="preserve">Table S2: </w:t>
      </w:r>
      <w:r w:rsidR="009D4582">
        <w:t>The synthetic</w:t>
      </w:r>
      <w:r w:rsidR="00EB636C">
        <w:t xml:space="preserve"> dataset</w:t>
      </w:r>
      <w:r>
        <w:t xml:space="preserve"> description.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975"/>
        <w:gridCol w:w="1825"/>
        <w:gridCol w:w="1818"/>
        <w:gridCol w:w="1754"/>
        <w:gridCol w:w="1207"/>
        <w:gridCol w:w="2481"/>
      </w:tblGrid>
      <w:tr w:rsidR="00573358" w:rsidRPr="002A4E10" w14:paraId="5BD85DA1" w14:textId="77777777" w:rsidTr="00573358">
        <w:tc>
          <w:tcPr>
            <w:tcW w:w="704" w:type="dxa"/>
            <w:hideMark/>
          </w:tcPr>
          <w:p w14:paraId="02BFDD20" w14:textId="535E6782" w:rsidR="002A4E10" w:rsidRPr="002A4E10" w:rsidRDefault="00573358" w:rsidP="002A4E10">
            <w:pPr>
              <w:spacing w:after="160"/>
            </w:pPr>
            <w:r>
              <w:t>Datas</w:t>
            </w:r>
            <w:r w:rsidR="002A4E10" w:rsidRPr="002A4E10">
              <w:t>et</w:t>
            </w:r>
          </w:p>
        </w:tc>
        <w:tc>
          <w:tcPr>
            <w:tcW w:w="1949" w:type="dxa"/>
            <w:hideMark/>
          </w:tcPr>
          <w:p w14:paraId="1592D6F1" w14:textId="77777777" w:rsidR="002A4E10" w:rsidRPr="002A4E10" w:rsidRDefault="002A4E10" w:rsidP="002A4E10">
            <w:pPr>
              <w:spacing w:after="160"/>
            </w:pPr>
            <w:r w:rsidRPr="002A4E10">
              <w:t>Description</w:t>
            </w:r>
          </w:p>
        </w:tc>
        <w:tc>
          <w:tcPr>
            <w:tcW w:w="1815" w:type="dxa"/>
            <w:hideMark/>
          </w:tcPr>
          <w:p w14:paraId="3D4C8583" w14:textId="77777777" w:rsidR="002A4E10" w:rsidRPr="002A4E10" w:rsidRDefault="002A4E10" w:rsidP="002A4E10">
            <w:pPr>
              <w:spacing w:after="160"/>
            </w:pPr>
            <w:r w:rsidRPr="002A4E10">
              <w:t>Tools</w:t>
            </w:r>
          </w:p>
        </w:tc>
        <w:tc>
          <w:tcPr>
            <w:tcW w:w="1758" w:type="dxa"/>
            <w:hideMark/>
          </w:tcPr>
          <w:p w14:paraId="3BAAD8A5" w14:textId="77777777" w:rsidR="002A4E10" w:rsidRPr="002A4E10" w:rsidRDefault="002A4E10" w:rsidP="002A4E10">
            <w:pPr>
              <w:spacing w:after="160"/>
            </w:pPr>
            <w:r w:rsidRPr="002A4E10">
              <w:t>Focus</w:t>
            </w:r>
          </w:p>
        </w:tc>
        <w:tc>
          <w:tcPr>
            <w:tcW w:w="1195" w:type="dxa"/>
            <w:hideMark/>
          </w:tcPr>
          <w:p w14:paraId="2445F48E" w14:textId="77777777" w:rsidR="002A4E10" w:rsidRPr="002A4E10" w:rsidRDefault="002A4E10" w:rsidP="002A4E10">
            <w:pPr>
              <w:spacing w:after="160"/>
            </w:pPr>
            <w:r w:rsidRPr="002A4E10">
              <w:t>Questions</w:t>
            </w:r>
          </w:p>
        </w:tc>
        <w:tc>
          <w:tcPr>
            <w:tcW w:w="2639" w:type="dxa"/>
            <w:hideMark/>
          </w:tcPr>
          <w:p w14:paraId="2AC3B16C" w14:textId="77777777" w:rsidR="002A4E10" w:rsidRPr="002A4E10" w:rsidRDefault="002A4E10" w:rsidP="002A4E10">
            <w:pPr>
              <w:spacing w:after="160"/>
            </w:pPr>
            <w:r w:rsidRPr="002A4E10">
              <w:t>Example</w:t>
            </w:r>
          </w:p>
        </w:tc>
      </w:tr>
      <w:tr w:rsidR="00573358" w:rsidRPr="002A4E10" w14:paraId="64B1F5B4" w14:textId="77777777" w:rsidTr="00573358">
        <w:tc>
          <w:tcPr>
            <w:tcW w:w="704" w:type="dxa"/>
            <w:hideMark/>
          </w:tcPr>
          <w:p w14:paraId="5C2E97A6" w14:textId="77777777" w:rsidR="002A4E10" w:rsidRPr="002A4E10" w:rsidRDefault="002A4E10" w:rsidP="002A4E10">
            <w:pPr>
              <w:spacing w:after="160"/>
            </w:pPr>
            <w:r w:rsidRPr="002A4E10">
              <w:t>Set 1</w:t>
            </w:r>
          </w:p>
        </w:tc>
        <w:tc>
          <w:tcPr>
            <w:tcW w:w="1949" w:type="dxa"/>
            <w:hideMark/>
          </w:tcPr>
          <w:p w14:paraId="027C9898" w14:textId="77777777" w:rsidR="002A4E10" w:rsidRPr="002A4E10" w:rsidRDefault="002A4E10" w:rsidP="002A4E10">
            <w:pPr>
              <w:spacing w:after="160"/>
            </w:pPr>
            <w:r w:rsidRPr="002A4E10">
              <w:t>User input variability with respect to background, grammar and clarity. Captures extreme cases in how users can address the agent.</w:t>
            </w:r>
          </w:p>
        </w:tc>
        <w:tc>
          <w:tcPr>
            <w:tcW w:w="1815" w:type="dxa"/>
            <w:hideMark/>
          </w:tcPr>
          <w:p w14:paraId="00F6B82B" w14:textId="77777777" w:rsidR="002A4E10" w:rsidRPr="002A4E10" w:rsidRDefault="002A4E10" w:rsidP="002A4E10">
            <w:pPr>
              <w:spacing w:after="160"/>
            </w:pPr>
            <w:proofErr w:type="spellStart"/>
            <w:r w:rsidRPr="002A4E10">
              <w:t>simulate_model</w:t>
            </w:r>
            <w:proofErr w:type="spellEnd"/>
            <w:r w:rsidRPr="002A4E10">
              <w:t xml:space="preserve">, </w:t>
            </w:r>
            <w:proofErr w:type="spellStart"/>
            <w:r w:rsidRPr="002A4E10">
              <w:t>ask_question</w:t>
            </w:r>
            <w:proofErr w:type="spellEnd"/>
          </w:p>
        </w:tc>
        <w:tc>
          <w:tcPr>
            <w:tcW w:w="1758" w:type="dxa"/>
            <w:hideMark/>
          </w:tcPr>
          <w:p w14:paraId="1403FEE7" w14:textId="6E21E736" w:rsidR="002A4E10" w:rsidRPr="002A4E10" w:rsidRDefault="002A4E10" w:rsidP="002A4E10">
            <w:pPr>
              <w:spacing w:after="160"/>
            </w:pPr>
            <w:r w:rsidRPr="002A4E10">
              <w:t>Communication variability</w:t>
            </w:r>
          </w:p>
        </w:tc>
        <w:tc>
          <w:tcPr>
            <w:tcW w:w="1195" w:type="dxa"/>
            <w:hideMark/>
          </w:tcPr>
          <w:p w14:paraId="78568DA5" w14:textId="77777777" w:rsidR="002A4E10" w:rsidRPr="002A4E10" w:rsidRDefault="002A4E10" w:rsidP="002A4E10">
            <w:pPr>
              <w:spacing w:after="160"/>
            </w:pPr>
            <w:r w:rsidRPr="002A4E10">
              <w:t>90</w:t>
            </w:r>
          </w:p>
        </w:tc>
        <w:tc>
          <w:tcPr>
            <w:tcW w:w="2639" w:type="dxa"/>
            <w:hideMark/>
          </w:tcPr>
          <w:p w14:paraId="2B84E6B0" w14:textId="77777777" w:rsidR="002A4E10" w:rsidRPr="002A4E10" w:rsidRDefault="002A4E10" w:rsidP="002A4E10">
            <w:pPr>
              <w:spacing w:after="160"/>
            </w:pPr>
            <w:r w:rsidRPr="002A4E10">
              <w:t>"</w:t>
            </w:r>
            <w:proofErr w:type="spellStart"/>
            <w:proofErr w:type="gramStart"/>
            <w:r w:rsidRPr="002A4E10">
              <w:t>pls</w:t>
            </w:r>
            <w:proofErr w:type="spellEnd"/>
            <w:proofErr w:type="gramEnd"/>
            <w:r w:rsidRPr="002A4E10">
              <w:t xml:space="preserve"> run sim BIOMD0000000027 1000 seconds get </w:t>
            </w:r>
            <w:proofErr w:type="spellStart"/>
            <w:r w:rsidRPr="002A4E10">
              <w:t>Mpp</w:t>
            </w:r>
            <w:proofErr w:type="spellEnd"/>
            <w:r w:rsidRPr="002A4E10">
              <w:t xml:space="preserve"> concentration" vs "I need to understand the MAPK signaling dynamics for my research..."</w:t>
            </w:r>
          </w:p>
        </w:tc>
      </w:tr>
      <w:tr w:rsidR="00573358" w:rsidRPr="002A4E10" w14:paraId="68CE33F5" w14:textId="77777777" w:rsidTr="00573358">
        <w:tc>
          <w:tcPr>
            <w:tcW w:w="704" w:type="dxa"/>
            <w:hideMark/>
          </w:tcPr>
          <w:p w14:paraId="2D1B3992" w14:textId="77777777" w:rsidR="002A4E10" w:rsidRPr="002A4E10" w:rsidRDefault="002A4E10" w:rsidP="002A4E10">
            <w:pPr>
              <w:spacing w:after="160"/>
            </w:pPr>
            <w:r w:rsidRPr="002A4E10">
              <w:t>Set 2</w:t>
            </w:r>
          </w:p>
        </w:tc>
        <w:tc>
          <w:tcPr>
            <w:tcW w:w="1949" w:type="dxa"/>
            <w:hideMark/>
          </w:tcPr>
          <w:p w14:paraId="087C6817" w14:textId="77777777" w:rsidR="002A4E10" w:rsidRPr="002A4E10" w:rsidRDefault="002A4E10" w:rsidP="002A4E10">
            <w:pPr>
              <w:spacing w:after="160"/>
            </w:pPr>
            <w:r w:rsidRPr="002A4E10">
              <w:t>Variability in user inputs relative to the number of provided parameters and tools, requested through generally well-formulated and grammatically correct questions.</w:t>
            </w:r>
          </w:p>
        </w:tc>
        <w:tc>
          <w:tcPr>
            <w:tcW w:w="1815" w:type="dxa"/>
            <w:hideMark/>
          </w:tcPr>
          <w:p w14:paraId="27B1E9DD" w14:textId="77777777" w:rsidR="002A4E10" w:rsidRPr="002A4E10" w:rsidRDefault="002A4E10" w:rsidP="002A4E10">
            <w:pPr>
              <w:spacing w:after="160"/>
            </w:pPr>
            <w:proofErr w:type="spellStart"/>
            <w:r w:rsidRPr="002A4E10">
              <w:t>simulate_model</w:t>
            </w:r>
            <w:proofErr w:type="spellEnd"/>
            <w:r w:rsidRPr="002A4E10">
              <w:t xml:space="preserve">, </w:t>
            </w:r>
            <w:proofErr w:type="spellStart"/>
            <w:r w:rsidRPr="002A4E10">
              <w:t>search_models</w:t>
            </w:r>
            <w:proofErr w:type="spellEnd"/>
            <w:r w:rsidRPr="002A4E10">
              <w:t xml:space="preserve">, </w:t>
            </w:r>
            <w:proofErr w:type="spellStart"/>
            <w:r w:rsidRPr="002A4E10">
              <w:t>steady_state</w:t>
            </w:r>
            <w:proofErr w:type="spellEnd"/>
            <w:r w:rsidRPr="002A4E10">
              <w:t xml:space="preserve">, </w:t>
            </w:r>
            <w:proofErr w:type="spellStart"/>
            <w:r w:rsidRPr="002A4E10">
              <w:t>ask_question</w:t>
            </w:r>
            <w:proofErr w:type="spellEnd"/>
            <w:r w:rsidRPr="002A4E10">
              <w:t xml:space="preserve">, </w:t>
            </w:r>
            <w:proofErr w:type="spellStart"/>
            <w:r w:rsidRPr="002A4E10">
              <w:t>custom_plotter</w:t>
            </w:r>
            <w:proofErr w:type="spellEnd"/>
            <w:r w:rsidRPr="002A4E10">
              <w:t xml:space="preserve">, </w:t>
            </w:r>
            <w:proofErr w:type="spellStart"/>
            <w:r w:rsidRPr="002A4E10">
              <w:t>get_modelinfo</w:t>
            </w:r>
            <w:proofErr w:type="spellEnd"/>
          </w:p>
        </w:tc>
        <w:tc>
          <w:tcPr>
            <w:tcW w:w="1758" w:type="dxa"/>
            <w:hideMark/>
          </w:tcPr>
          <w:p w14:paraId="6F657CE7" w14:textId="7E623552" w:rsidR="002A4E10" w:rsidRPr="002A4E10" w:rsidRDefault="002A4E10" w:rsidP="002A4E10">
            <w:pPr>
              <w:spacing w:after="160"/>
            </w:pPr>
            <w:r w:rsidRPr="002A4E10">
              <w:t xml:space="preserve">Parameter </w:t>
            </w:r>
            <w:r w:rsidR="00664FD2">
              <w:t xml:space="preserve">and tool </w:t>
            </w:r>
            <w:r w:rsidRPr="002A4E10">
              <w:t>variability</w:t>
            </w:r>
          </w:p>
        </w:tc>
        <w:tc>
          <w:tcPr>
            <w:tcW w:w="1195" w:type="dxa"/>
            <w:hideMark/>
          </w:tcPr>
          <w:p w14:paraId="23759DE9" w14:textId="77777777" w:rsidR="002A4E10" w:rsidRPr="002A4E10" w:rsidRDefault="002A4E10" w:rsidP="002A4E10">
            <w:pPr>
              <w:spacing w:after="160"/>
            </w:pPr>
            <w:r w:rsidRPr="002A4E10">
              <w:t>222</w:t>
            </w:r>
          </w:p>
        </w:tc>
        <w:tc>
          <w:tcPr>
            <w:tcW w:w="2639" w:type="dxa"/>
            <w:hideMark/>
          </w:tcPr>
          <w:p w14:paraId="7237AE03" w14:textId="77777777" w:rsidR="002A4E10" w:rsidRPr="002A4E10" w:rsidRDefault="002A4E10" w:rsidP="002A4E10">
            <w:pPr>
              <w:spacing w:after="160"/>
            </w:pPr>
            <w:r w:rsidRPr="002A4E10">
              <w:t>"Search for models on precision medicine, and then list the names of the models."</w:t>
            </w:r>
          </w:p>
        </w:tc>
      </w:tr>
    </w:tbl>
    <w:p w14:paraId="61662B88" w14:textId="77777777" w:rsidR="00436806" w:rsidRPr="009A28BB" w:rsidRDefault="00436806" w:rsidP="00E86CDB"/>
    <w:p w14:paraId="09C4CFEA" w14:textId="6AF450B3" w:rsidR="00EB636C" w:rsidRDefault="00EF4AEB">
      <w:pPr>
        <w:pStyle w:val="Heading3"/>
      </w:pPr>
      <w:r>
        <w:t>Benchmarking metrics</w:t>
      </w:r>
    </w:p>
    <w:p w14:paraId="3FBBFF63" w14:textId="1CA1BA8E" w:rsidR="008521A6" w:rsidRDefault="00452857" w:rsidP="00452857">
      <w:r>
        <w:t>We use task completion metrics s</w:t>
      </w:r>
      <w:r w:rsidR="00F258BF">
        <w:t xml:space="preserve">core in </w:t>
      </w:r>
      <w:proofErr w:type="spellStart"/>
      <w:r w:rsidR="009310FC">
        <w:t>D</w:t>
      </w:r>
      <w:r w:rsidR="00F258BF">
        <w:t>eep</w:t>
      </w:r>
      <w:r w:rsidR="009310FC">
        <w:t>E</w:t>
      </w:r>
      <w:r w:rsidR="00F258BF">
        <w:t>val</w:t>
      </w:r>
      <w:proofErr w:type="spellEnd"/>
      <w:r w:rsidR="00CC6774">
        <w:t xml:space="preserve"> </w:t>
      </w:r>
      <w:r w:rsidR="00CC6774">
        <w:fldChar w:fldCharType="begin"/>
      </w:r>
      <w:r w:rsidR="00CC6774">
        <w:instrText xml:space="preserve"> ADDIN ZOTERO_ITEM CSL_CITATION {"citationID":"626AfjKJ","properties":{"formattedCitation":"(Ip and Vongthongsri 2025)","plainCitation":"(Ip and Vongthongsri 2025)","noteIndex":0},"citationItems":[{"id":3033,"uris":["http://zotero.org/groups/5627723/items/SVPFP2H4"],"itemData":{"id":3033,"type":"software","title":"deepeval","title-short":"The Open-Source LLM Evaluation Framework","URL":"https://github.com/confident-ai/deepeval","version":"3.5.9","author":[{"family":"Ip","given":"Jeffrey"},{"family":"Vongthongsri","given":"Kritin"}],"issued":{"date-parts":[["2025",8,25]]}}}],"schema":"https://github.com/citation-style-language/schema/raw/master/csl-citation.json"} </w:instrText>
      </w:r>
      <w:r w:rsidR="00CC6774">
        <w:fldChar w:fldCharType="separate"/>
      </w:r>
      <w:r w:rsidR="00CC6774" w:rsidRPr="46421F0C">
        <w:rPr>
          <w:rFonts w:ascii="Aptos" w:hAnsi="Aptos"/>
        </w:rPr>
        <w:t>(Ip and Vongthongsri 2025)</w:t>
      </w:r>
      <w:r w:rsidR="00CC6774">
        <w:fldChar w:fldCharType="end"/>
      </w:r>
      <w:r w:rsidR="00F258BF">
        <w:t xml:space="preserve"> as depicted here</w:t>
      </w:r>
      <w:r w:rsidR="007E5AA3">
        <w:rPr>
          <w:rStyle w:val="FootnoteReference"/>
        </w:rPr>
        <w:footnoteReference w:id="4"/>
      </w:r>
      <w:r w:rsidR="00303BF6">
        <w:t>:</w:t>
      </w:r>
    </w:p>
    <w:p w14:paraId="37EC9902" w14:textId="55074FA0" w:rsidR="008521A6" w:rsidRDefault="008521A6" w:rsidP="009A28BB">
      <w:pPr>
        <w:jc w:val="center"/>
      </w:pPr>
      <m:oMath>
        <m:r>
          <w:rPr>
            <w:rFonts w:ascii="Cambria Math" w:hAnsi="Cambria Math"/>
          </w:rPr>
          <m:t>Task Completion Score=AlignmentScore(Task, Outcome)</m:t>
        </m:r>
      </m:oMath>
      <w:r w:rsidR="00303BF6">
        <w:rPr>
          <w:rFonts w:eastAsiaTheme="minorEastAsia"/>
        </w:rPr>
        <w:t>,</w:t>
      </w:r>
    </w:p>
    <w:p w14:paraId="21C8D687" w14:textId="3B8FE7FD" w:rsidR="00140335" w:rsidRDefault="00303BF6" w:rsidP="00452857">
      <w:proofErr w:type="gramStart"/>
      <w:r>
        <w:t>w</w:t>
      </w:r>
      <w:r w:rsidR="006726F7">
        <w:t>here</w:t>
      </w:r>
      <w:proofErr w:type="gramEnd"/>
      <w:r w:rsidR="006726F7">
        <w:t xml:space="preserve"> </w:t>
      </w:r>
    </w:p>
    <w:p w14:paraId="012A4BC0" w14:textId="2E1C489E" w:rsidR="00F258BF" w:rsidRDefault="00140335" w:rsidP="00140335">
      <w:pPr>
        <w:pStyle w:val="ListParagraph"/>
        <w:numPr>
          <w:ilvl w:val="0"/>
          <w:numId w:val="2"/>
        </w:numPr>
      </w:pPr>
      <w:r>
        <w:t>T</w:t>
      </w:r>
      <w:r w:rsidRPr="00140335">
        <w:t>ask and outcome are extracted from the trace using an LLM</w:t>
      </w:r>
    </w:p>
    <w:p w14:paraId="09A33ACF" w14:textId="0367ABED" w:rsidR="00140335" w:rsidRPr="00140335" w:rsidRDefault="00140335" w:rsidP="009A28BB">
      <w:pPr>
        <w:pStyle w:val="ListParagraph"/>
        <w:numPr>
          <w:ilvl w:val="0"/>
          <w:numId w:val="2"/>
        </w:numPr>
      </w:pPr>
      <w:r>
        <w:t>Ali</w:t>
      </w:r>
      <w:r w:rsidR="00A77985">
        <w:t>gnment Score measures how well the expected outcome alig</w:t>
      </w:r>
      <w:r w:rsidR="002F6F05">
        <w:t xml:space="preserve">ns with the </w:t>
      </w:r>
      <w:r w:rsidR="00524D55">
        <w:t>provided task</w:t>
      </w:r>
      <w:r w:rsidR="002F6F05">
        <w:t>, as judged by</w:t>
      </w:r>
      <w:r w:rsidR="00606C80">
        <w:t xml:space="preserve"> an</w:t>
      </w:r>
      <w:r w:rsidR="002F6F05">
        <w:t xml:space="preserve"> LLM.</w:t>
      </w:r>
    </w:p>
    <w:p w14:paraId="09C3197E" w14:textId="33736604" w:rsidR="00F258BF" w:rsidRDefault="00303BF6" w:rsidP="68370463">
      <w:r w:rsidRPr="68370463">
        <w:t xml:space="preserve">The </w:t>
      </w:r>
      <w:r w:rsidR="007B0665">
        <w:t>T</w:t>
      </w:r>
      <w:r w:rsidRPr="68370463">
        <w:t xml:space="preserve">ask </w:t>
      </w:r>
      <w:r w:rsidR="007B0665">
        <w:t>C</w:t>
      </w:r>
      <w:r w:rsidRPr="68370463">
        <w:t xml:space="preserve">ompletion </w:t>
      </w:r>
      <w:r w:rsidR="007B0665">
        <w:t>S</w:t>
      </w:r>
      <w:r w:rsidRPr="68370463">
        <w:t xml:space="preserve">core </w:t>
      </w:r>
      <w:r w:rsidR="00C74B7F" w:rsidRPr="68370463">
        <w:t>is</w:t>
      </w:r>
      <w:r w:rsidR="00190913" w:rsidRPr="68370463">
        <w:t xml:space="preserve"> generated by an LLM and is</w:t>
      </w:r>
      <w:r w:rsidR="00F61356" w:rsidRPr="68370463">
        <w:t xml:space="preserve"> a score </w:t>
      </w:r>
      <w:r w:rsidR="004C51B2">
        <w:t>between</w:t>
      </w:r>
      <w:r w:rsidR="004C51B2" w:rsidRPr="68370463">
        <w:t xml:space="preserve"> </w:t>
      </w:r>
      <w:r w:rsidR="00F61356" w:rsidRPr="68370463">
        <w:t xml:space="preserve">0 </w:t>
      </w:r>
      <w:r w:rsidR="004C51B2">
        <w:t>and</w:t>
      </w:r>
      <w:r w:rsidR="00F61356" w:rsidRPr="68370463">
        <w:t xml:space="preserve"> 1, where 1 indicates the actual outcome perfectly achieves the desired task, and 0 indicates it does not achieve the task.</w:t>
      </w:r>
    </w:p>
    <w:p w14:paraId="09A7D71C" w14:textId="3C428E65" w:rsidR="00F45CC6" w:rsidRDefault="00F45CC6" w:rsidP="007E5AA3">
      <w:pPr>
        <w:pStyle w:val="Heading3"/>
        <w:pageBreakBefore/>
      </w:pPr>
      <w:r>
        <w:lastRenderedPageBreak/>
        <w:t>Benchmarking results</w:t>
      </w:r>
    </w:p>
    <w:p w14:paraId="0BCDCE6F" w14:textId="0106DA75" w:rsidR="00510D06" w:rsidRPr="00452857" w:rsidRDefault="00510D06" w:rsidP="00452857">
      <w:r>
        <w:br/>
      </w:r>
      <w:r w:rsidRPr="46421F0C">
        <w:t>The</w:t>
      </w:r>
      <w:r w:rsidR="00C003BA">
        <w:t xml:space="preserve"> benchmarking results for</w:t>
      </w:r>
      <w:r w:rsidRPr="46421F0C">
        <w:t xml:space="preserve"> task completion </w:t>
      </w:r>
      <w:r w:rsidR="00C003BA">
        <w:t>metrics averaging 0.7 across</w:t>
      </w:r>
      <w:r w:rsidRPr="46421F0C">
        <w:t xml:space="preserve"> </w:t>
      </w:r>
      <w:r w:rsidR="00BE723B" w:rsidRPr="46421F0C">
        <w:t xml:space="preserve">both </w:t>
      </w:r>
      <w:r w:rsidR="0046552C" w:rsidRPr="46421F0C">
        <w:t>synthetic datasets are presented in Table S3.</w:t>
      </w:r>
    </w:p>
    <w:p w14:paraId="18583FE4" w14:textId="208BBCAC" w:rsidR="008C6209" w:rsidRDefault="00DC022A" w:rsidP="00D969C3">
      <w:r>
        <w:t xml:space="preserve">Table S3: Benchmarking results over </w:t>
      </w:r>
      <w:r w:rsidR="000C0166">
        <w:t>312</w:t>
      </w:r>
      <w:r w:rsidR="00573358">
        <w:t xml:space="preserve"> synthetic</w:t>
      </w:r>
      <w:r>
        <w:t xml:space="preserve"> questions</w:t>
      </w:r>
      <w:r w:rsidR="002178BC" w:rsidRPr="002178BC">
        <w:t xml:space="preserve"> covering communication (set 1; n=90) and parameter variability (set 2; n=222)</w:t>
      </w:r>
      <w:r>
        <w:t>.</w:t>
      </w:r>
    </w:p>
    <w:tbl>
      <w:tblPr>
        <w:tblStyle w:val="TableGrid"/>
        <w:tblW w:w="8397" w:type="dxa"/>
        <w:tblLook w:val="04A0" w:firstRow="1" w:lastRow="0" w:firstColumn="1" w:lastColumn="0" w:noHBand="0" w:noVBand="1"/>
      </w:tblPr>
      <w:tblGrid>
        <w:gridCol w:w="1116"/>
        <w:gridCol w:w="2281"/>
        <w:gridCol w:w="5000"/>
      </w:tblGrid>
      <w:tr w:rsidR="009A28BB" w14:paraId="0CD30E0A" w14:textId="77777777" w:rsidTr="46421F0C">
        <w:trPr>
          <w:trHeight w:val="605"/>
        </w:trPr>
        <w:tc>
          <w:tcPr>
            <w:tcW w:w="1116" w:type="dxa"/>
          </w:tcPr>
          <w:p w14:paraId="715E91A2" w14:textId="5B4F3777" w:rsidR="000C0166" w:rsidRDefault="00573358" w:rsidP="00D969C3">
            <w:r>
              <w:t>Dataset</w:t>
            </w:r>
          </w:p>
        </w:tc>
        <w:tc>
          <w:tcPr>
            <w:tcW w:w="2281" w:type="dxa"/>
          </w:tcPr>
          <w:p w14:paraId="68C232E3" w14:textId="77777777" w:rsidR="008E3B73" w:rsidRDefault="009752A5" w:rsidP="00D969C3">
            <w:r>
              <w:t>Task completion</w:t>
            </w:r>
            <w:r w:rsidR="00DD23A2">
              <w:t xml:space="preserve"> </w:t>
            </w:r>
          </w:p>
          <w:p w14:paraId="5405DB2D" w14:textId="026E35D3" w:rsidR="000C0166" w:rsidRDefault="00DD23A2" w:rsidP="00D969C3">
            <w:r>
              <w:t>(mean score)</w:t>
            </w:r>
          </w:p>
        </w:tc>
        <w:tc>
          <w:tcPr>
            <w:tcW w:w="5000" w:type="dxa"/>
          </w:tcPr>
          <w:p w14:paraId="7FB639C4" w14:textId="7750D68A" w:rsidR="000C0166" w:rsidRDefault="00B55764" w:rsidP="00D969C3">
            <w:r>
              <w:t>Tools</w:t>
            </w:r>
          </w:p>
        </w:tc>
      </w:tr>
      <w:tr w:rsidR="009A28BB" w14:paraId="5A0EEDA5" w14:textId="77777777" w:rsidTr="46421F0C">
        <w:trPr>
          <w:trHeight w:val="308"/>
        </w:trPr>
        <w:tc>
          <w:tcPr>
            <w:tcW w:w="1116" w:type="dxa"/>
          </w:tcPr>
          <w:p w14:paraId="17CE5699" w14:textId="42565279" w:rsidR="000C0166" w:rsidRDefault="00573358" w:rsidP="00D969C3">
            <w:r>
              <w:t>Set 1</w:t>
            </w:r>
          </w:p>
        </w:tc>
        <w:tc>
          <w:tcPr>
            <w:tcW w:w="2281" w:type="dxa"/>
          </w:tcPr>
          <w:p w14:paraId="61DCF190" w14:textId="59139C58" w:rsidR="000C0166" w:rsidRDefault="009752A5" w:rsidP="00D969C3">
            <w:r w:rsidRPr="009752A5">
              <w:rPr>
                <w:b/>
                <w:bCs/>
              </w:rPr>
              <w:t>0.712</w:t>
            </w:r>
          </w:p>
        </w:tc>
        <w:tc>
          <w:tcPr>
            <w:tcW w:w="5000" w:type="dxa"/>
          </w:tcPr>
          <w:p w14:paraId="742C142D" w14:textId="4351C361" w:rsidR="000C0166" w:rsidRDefault="00B55764" w:rsidP="00D969C3">
            <w:proofErr w:type="spellStart"/>
            <w:r w:rsidRPr="002A4E10">
              <w:t>simulate_model</w:t>
            </w:r>
            <w:proofErr w:type="spellEnd"/>
            <w:r>
              <w:t xml:space="preserve"> -&gt;</w:t>
            </w:r>
            <w:r w:rsidRPr="002A4E10">
              <w:t xml:space="preserve"> </w:t>
            </w:r>
            <w:proofErr w:type="spellStart"/>
            <w:r w:rsidRPr="002A4E10">
              <w:t>ask_question</w:t>
            </w:r>
            <w:proofErr w:type="spellEnd"/>
          </w:p>
        </w:tc>
      </w:tr>
      <w:tr w:rsidR="009A28BB" w14:paraId="477166DC" w14:textId="77777777" w:rsidTr="46421F0C">
        <w:trPr>
          <w:trHeight w:val="1522"/>
        </w:trPr>
        <w:tc>
          <w:tcPr>
            <w:tcW w:w="1116" w:type="dxa"/>
          </w:tcPr>
          <w:p w14:paraId="09BFB0FB" w14:textId="245E2E87" w:rsidR="000C0166" w:rsidRDefault="00573358" w:rsidP="00D969C3">
            <w:r>
              <w:t>Set 2</w:t>
            </w:r>
          </w:p>
        </w:tc>
        <w:tc>
          <w:tcPr>
            <w:tcW w:w="2281" w:type="dxa"/>
          </w:tcPr>
          <w:p w14:paraId="19F53F17" w14:textId="6061BAC1" w:rsidR="000C0166" w:rsidRDefault="009752A5" w:rsidP="00D969C3">
            <w:r w:rsidRPr="009752A5">
              <w:rPr>
                <w:b/>
                <w:bCs/>
              </w:rPr>
              <w:t>0.707</w:t>
            </w:r>
          </w:p>
        </w:tc>
        <w:tc>
          <w:tcPr>
            <w:tcW w:w="5000" w:type="dxa"/>
          </w:tcPr>
          <w:p w14:paraId="103D93C3" w14:textId="77777777" w:rsidR="008E3B73" w:rsidRDefault="00B55764" w:rsidP="00B55764">
            <w:proofErr w:type="spellStart"/>
            <w:r w:rsidRPr="46421F0C">
              <w:t>simulate_model</w:t>
            </w:r>
            <w:proofErr w:type="spellEnd"/>
            <w:r w:rsidR="00040868" w:rsidRPr="46421F0C">
              <w:t xml:space="preserve"> -&gt; </w:t>
            </w:r>
            <w:proofErr w:type="spellStart"/>
            <w:r w:rsidR="00040868" w:rsidRPr="46421F0C">
              <w:t>ask_question</w:t>
            </w:r>
            <w:proofErr w:type="spellEnd"/>
            <w:r w:rsidRPr="46421F0C">
              <w:t xml:space="preserve">, </w:t>
            </w:r>
            <w:r>
              <w:br/>
            </w:r>
            <w:proofErr w:type="spellStart"/>
            <w:r w:rsidRPr="46421F0C">
              <w:t>search_models</w:t>
            </w:r>
            <w:proofErr w:type="spellEnd"/>
            <w:r w:rsidRPr="46421F0C">
              <w:t xml:space="preserve">, </w:t>
            </w:r>
            <w:r>
              <w:br/>
            </w:r>
            <w:proofErr w:type="spellStart"/>
            <w:r w:rsidRPr="46421F0C">
              <w:t>steady_state</w:t>
            </w:r>
            <w:proofErr w:type="spellEnd"/>
            <w:r w:rsidR="008E3B73" w:rsidRPr="46421F0C">
              <w:t xml:space="preserve"> -&gt;</w:t>
            </w:r>
            <w:r w:rsidRPr="46421F0C">
              <w:t xml:space="preserve"> </w:t>
            </w:r>
            <w:proofErr w:type="spellStart"/>
            <w:r w:rsidRPr="46421F0C">
              <w:t>ask_question</w:t>
            </w:r>
            <w:proofErr w:type="spellEnd"/>
            <w:r w:rsidRPr="46421F0C">
              <w:t>,</w:t>
            </w:r>
          </w:p>
          <w:p w14:paraId="5B731D0B" w14:textId="77777777" w:rsidR="008E3B73" w:rsidRDefault="008E3B73" w:rsidP="00B55764">
            <w:proofErr w:type="spellStart"/>
            <w:r>
              <w:t>simulate_model</w:t>
            </w:r>
            <w:proofErr w:type="spellEnd"/>
            <w:r>
              <w:t xml:space="preserve"> -&gt;</w:t>
            </w:r>
            <w:r w:rsidR="00B55764" w:rsidRPr="002A4E10">
              <w:t xml:space="preserve"> </w:t>
            </w:r>
            <w:proofErr w:type="spellStart"/>
            <w:r w:rsidR="00B55764" w:rsidRPr="002A4E10">
              <w:t>custom_plotter</w:t>
            </w:r>
            <w:proofErr w:type="spellEnd"/>
            <w:r w:rsidR="00B55764" w:rsidRPr="002A4E10">
              <w:t>,</w:t>
            </w:r>
          </w:p>
          <w:p w14:paraId="708207C8" w14:textId="617C7780" w:rsidR="000C0166" w:rsidRDefault="00B55764" w:rsidP="00B55764">
            <w:proofErr w:type="spellStart"/>
            <w:r w:rsidRPr="002A4E10">
              <w:t>get_modelinfo</w:t>
            </w:r>
            <w:proofErr w:type="spellEnd"/>
          </w:p>
        </w:tc>
      </w:tr>
    </w:tbl>
    <w:p w14:paraId="7FD02E89" w14:textId="77777777" w:rsidR="003F46A7" w:rsidRPr="009A28BB" w:rsidRDefault="003F46A7" w:rsidP="00D969C3">
      <w:pPr>
        <w:rPr>
          <w:lang w:val="en-GB"/>
        </w:rPr>
      </w:pPr>
    </w:p>
    <w:p w14:paraId="4D991CBB" w14:textId="45D2720E" w:rsidR="001C0CF7" w:rsidRDefault="00F44BC5" w:rsidP="00F44BC5">
      <w:pPr>
        <w:pStyle w:val="Heading1"/>
        <w:rPr>
          <w:lang w:val="en-GB"/>
        </w:rPr>
      </w:pPr>
      <w:r>
        <w:rPr>
          <w:lang w:val="en-GB"/>
        </w:rPr>
        <w:t>References</w:t>
      </w:r>
    </w:p>
    <w:p w14:paraId="56C21C46" w14:textId="77777777" w:rsidR="00F44BC5" w:rsidRPr="00F44BC5" w:rsidRDefault="00F44BC5" w:rsidP="00F44BC5">
      <w:pPr>
        <w:pStyle w:val="Bibliography"/>
        <w:rPr>
          <w:rFonts w:ascii="Aptos" w:hAnsi="Aptos"/>
        </w:rPr>
      </w:pPr>
      <w:r>
        <w:rPr>
          <w:lang w:val="en-GB"/>
        </w:rPr>
        <w:fldChar w:fldCharType="begin"/>
      </w:r>
      <w:r>
        <w:rPr>
          <w:lang w:val="en-GB"/>
        </w:rPr>
        <w:instrText xml:space="preserve"> ADDIN ZOTERO_BIBL {"uncited":[],"omitted":[],"custom":[]} CSL_BIBLIOGRAPHY </w:instrText>
      </w:r>
      <w:r>
        <w:rPr>
          <w:lang w:val="en-GB"/>
        </w:rPr>
        <w:fldChar w:fldCharType="separate"/>
      </w:r>
      <w:r w:rsidRPr="00F44BC5">
        <w:rPr>
          <w:rFonts w:ascii="Aptos" w:hAnsi="Aptos"/>
        </w:rPr>
        <w:t xml:space="preserve">Bergmann, Frank T. 2023. ‘BASICO: A Simplified Python Interface to COPASI’. </w:t>
      </w:r>
      <w:r w:rsidRPr="00F44BC5">
        <w:rPr>
          <w:rFonts w:ascii="Aptos" w:hAnsi="Aptos"/>
          <w:i/>
          <w:iCs/>
        </w:rPr>
        <w:t>Journal of Open Source Software</w:t>
      </w:r>
      <w:r w:rsidRPr="00F44BC5">
        <w:rPr>
          <w:rFonts w:ascii="Aptos" w:hAnsi="Aptos"/>
        </w:rPr>
        <w:t xml:space="preserve"> 8 (90): 5553. https://doi.org/10.21105/joss.05553.</w:t>
      </w:r>
    </w:p>
    <w:p w14:paraId="6FC39FD0" w14:textId="77777777" w:rsidR="00F44BC5" w:rsidRPr="00F44BC5" w:rsidRDefault="00F44BC5" w:rsidP="00F44BC5">
      <w:pPr>
        <w:pStyle w:val="Bibliography"/>
        <w:rPr>
          <w:rFonts w:ascii="Aptos" w:hAnsi="Aptos"/>
        </w:rPr>
      </w:pPr>
      <w:r w:rsidRPr="00F44BC5">
        <w:rPr>
          <w:rFonts w:ascii="Aptos" w:hAnsi="Aptos"/>
        </w:rPr>
        <w:t xml:space="preserve">Ip, Jeffrey, and Kritin Vongthongsri. 2025. </w:t>
      </w:r>
      <w:r w:rsidRPr="00F44BC5">
        <w:rPr>
          <w:rFonts w:ascii="Aptos" w:hAnsi="Aptos"/>
          <w:i/>
          <w:iCs/>
        </w:rPr>
        <w:t>Deepeval</w:t>
      </w:r>
      <w:r w:rsidRPr="00F44BC5">
        <w:rPr>
          <w:rFonts w:ascii="Aptos" w:hAnsi="Aptos"/>
        </w:rPr>
        <w:t>. V. 3.5.9. Released August 25. https://github.com/confident-ai/deepeval.</w:t>
      </w:r>
    </w:p>
    <w:p w14:paraId="66E9D684" w14:textId="56872777" w:rsidR="001C0CF7" w:rsidRPr="002B5F47" w:rsidRDefault="00F44BC5">
      <w:pPr>
        <w:rPr>
          <w:lang w:val="en-GB"/>
        </w:rPr>
      </w:pPr>
      <w:r>
        <w:rPr>
          <w:lang w:val="en-GB"/>
        </w:rPr>
        <w:fldChar w:fldCharType="end"/>
      </w:r>
    </w:p>
    <w:sectPr w:rsidR="001C0CF7" w:rsidRPr="002B5F47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321AB" w14:textId="77777777" w:rsidR="003302D9" w:rsidRDefault="003302D9" w:rsidP="00CB2472">
      <w:pPr>
        <w:spacing w:after="0" w:line="240" w:lineRule="auto"/>
      </w:pPr>
      <w:r>
        <w:separator/>
      </w:r>
    </w:p>
  </w:endnote>
  <w:endnote w:type="continuationSeparator" w:id="0">
    <w:p w14:paraId="6D25224B" w14:textId="77777777" w:rsidR="003302D9" w:rsidRDefault="003302D9" w:rsidP="00CB2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304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A18CDB" w14:textId="002E6F5A" w:rsidR="00E33A51" w:rsidRDefault="00E33A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04CC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544233E" w14:textId="77777777" w:rsidR="00E33A51" w:rsidRDefault="00E33A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B759F" w14:textId="77777777" w:rsidR="003302D9" w:rsidRDefault="003302D9" w:rsidP="00CB2472">
      <w:pPr>
        <w:spacing w:after="0" w:line="240" w:lineRule="auto"/>
      </w:pPr>
      <w:r>
        <w:separator/>
      </w:r>
    </w:p>
  </w:footnote>
  <w:footnote w:type="continuationSeparator" w:id="0">
    <w:p w14:paraId="01906805" w14:textId="77777777" w:rsidR="003302D9" w:rsidRDefault="003302D9" w:rsidP="00CB2472">
      <w:pPr>
        <w:spacing w:after="0" w:line="240" w:lineRule="auto"/>
      </w:pPr>
      <w:r>
        <w:continuationSeparator/>
      </w:r>
    </w:p>
  </w:footnote>
  <w:footnote w:id="1">
    <w:p w14:paraId="75A2B29F" w14:textId="06C4F4A1" w:rsidR="00197192" w:rsidRPr="00197192" w:rsidRDefault="00197192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197192">
        <w:t>https://virtualpatientengine.github.io/AIAgents4Pharma/talk2biomodels/cases/Case_1/</w:t>
      </w:r>
    </w:p>
  </w:footnote>
  <w:footnote w:id="2">
    <w:p w14:paraId="354CDDA7" w14:textId="16D6062D" w:rsidR="00197192" w:rsidRPr="00197192" w:rsidRDefault="0019719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97192">
        <w:t>Associated PDF file should be uploaded before prompting.</w:t>
      </w:r>
    </w:p>
  </w:footnote>
  <w:footnote w:id="3">
    <w:p w14:paraId="7AC28531" w14:textId="151B97E2" w:rsidR="00E600FA" w:rsidRPr="00E600FA" w:rsidRDefault="00E600F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600FA">
        <w:t>https://deepeval.com/docs/metrics-task-completion#how-is-it-calculated</w:t>
      </w:r>
    </w:p>
  </w:footnote>
  <w:footnote w:id="4">
    <w:p w14:paraId="2E9B3CF3" w14:textId="2745950A" w:rsidR="007E5AA3" w:rsidRPr="007E5AA3" w:rsidRDefault="007E5AA3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 w:rsidRPr="007E5AA3">
        <w:t>https://deepeval.com/docs/metrics-task-completion#how-is-it-calculated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6E54"/>
    <w:multiLevelType w:val="hybridMultilevel"/>
    <w:tmpl w:val="B518112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802FD"/>
    <w:multiLevelType w:val="multilevel"/>
    <w:tmpl w:val="9102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8554248"/>
    <w:multiLevelType w:val="hybridMultilevel"/>
    <w:tmpl w:val="7F241E6A"/>
    <w:lvl w:ilvl="0" w:tplc="4984D8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499"/>
    <w:rsid w:val="000015C0"/>
    <w:rsid w:val="0001167C"/>
    <w:rsid w:val="00040868"/>
    <w:rsid w:val="0006138C"/>
    <w:rsid w:val="000652BB"/>
    <w:rsid w:val="0006531F"/>
    <w:rsid w:val="00072AFA"/>
    <w:rsid w:val="0008033E"/>
    <w:rsid w:val="000952BC"/>
    <w:rsid w:val="000A0A67"/>
    <w:rsid w:val="000C0166"/>
    <w:rsid w:val="000D18C7"/>
    <w:rsid w:val="000E29EE"/>
    <w:rsid w:val="000E3CFC"/>
    <w:rsid w:val="000E4DB6"/>
    <w:rsid w:val="000E6777"/>
    <w:rsid w:val="00115E47"/>
    <w:rsid w:val="00140335"/>
    <w:rsid w:val="001707E9"/>
    <w:rsid w:val="00177B35"/>
    <w:rsid w:val="0018329C"/>
    <w:rsid w:val="00190913"/>
    <w:rsid w:val="00197192"/>
    <w:rsid w:val="001B5579"/>
    <w:rsid w:val="001C0CF7"/>
    <w:rsid w:val="001D0AAF"/>
    <w:rsid w:val="001E2326"/>
    <w:rsid w:val="002064D1"/>
    <w:rsid w:val="002178B8"/>
    <w:rsid w:val="002178BC"/>
    <w:rsid w:val="002225AD"/>
    <w:rsid w:val="00241D6A"/>
    <w:rsid w:val="0024204C"/>
    <w:rsid w:val="00244011"/>
    <w:rsid w:val="00262D52"/>
    <w:rsid w:val="00266863"/>
    <w:rsid w:val="0027248D"/>
    <w:rsid w:val="00282ABD"/>
    <w:rsid w:val="00290571"/>
    <w:rsid w:val="00290F36"/>
    <w:rsid w:val="00291047"/>
    <w:rsid w:val="002941B3"/>
    <w:rsid w:val="002968E1"/>
    <w:rsid w:val="002A2399"/>
    <w:rsid w:val="002A458D"/>
    <w:rsid w:val="002A4E10"/>
    <w:rsid w:val="002A6A4F"/>
    <w:rsid w:val="002B211A"/>
    <w:rsid w:val="002B5F47"/>
    <w:rsid w:val="002D74E6"/>
    <w:rsid w:val="002E22EC"/>
    <w:rsid w:val="002E3DBD"/>
    <w:rsid w:val="002F4E0A"/>
    <w:rsid w:val="002F69B9"/>
    <w:rsid w:val="002F6F05"/>
    <w:rsid w:val="002F7B89"/>
    <w:rsid w:val="00303BF6"/>
    <w:rsid w:val="00313499"/>
    <w:rsid w:val="00316D5A"/>
    <w:rsid w:val="003302D9"/>
    <w:rsid w:val="0035378E"/>
    <w:rsid w:val="00365414"/>
    <w:rsid w:val="00365CBE"/>
    <w:rsid w:val="00382A88"/>
    <w:rsid w:val="003836EA"/>
    <w:rsid w:val="003877A7"/>
    <w:rsid w:val="00397916"/>
    <w:rsid w:val="003A1551"/>
    <w:rsid w:val="003A3163"/>
    <w:rsid w:val="003B727C"/>
    <w:rsid w:val="003C6C14"/>
    <w:rsid w:val="003D00DC"/>
    <w:rsid w:val="003D43FE"/>
    <w:rsid w:val="003D586E"/>
    <w:rsid w:val="003D5DB4"/>
    <w:rsid w:val="003D5FE3"/>
    <w:rsid w:val="003E14AD"/>
    <w:rsid w:val="003E3ACA"/>
    <w:rsid w:val="003E6E96"/>
    <w:rsid w:val="003F46A7"/>
    <w:rsid w:val="00402B6F"/>
    <w:rsid w:val="00414CBC"/>
    <w:rsid w:val="00420696"/>
    <w:rsid w:val="00436806"/>
    <w:rsid w:val="0044516A"/>
    <w:rsid w:val="00445E0D"/>
    <w:rsid w:val="00452857"/>
    <w:rsid w:val="0046014F"/>
    <w:rsid w:val="0046422F"/>
    <w:rsid w:val="0046552C"/>
    <w:rsid w:val="004762C0"/>
    <w:rsid w:val="00476871"/>
    <w:rsid w:val="004815DB"/>
    <w:rsid w:val="004837CF"/>
    <w:rsid w:val="00485776"/>
    <w:rsid w:val="00491EB0"/>
    <w:rsid w:val="004A3C85"/>
    <w:rsid w:val="004B745B"/>
    <w:rsid w:val="004C06A0"/>
    <w:rsid w:val="004C51B2"/>
    <w:rsid w:val="004E5549"/>
    <w:rsid w:val="004F73E0"/>
    <w:rsid w:val="00507E61"/>
    <w:rsid w:val="00510D06"/>
    <w:rsid w:val="005130C3"/>
    <w:rsid w:val="00515A20"/>
    <w:rsid w:val="00524D55"/>
    <w:rsid w:val="00535EE9"/>
    <w:rsid w:val="005418BC"/>
    <w:rsid w:val="00544B70"/>
    <w:rsid w:val="00573358"/>
    <w:rsid w:val="005834BF"/>
    <w:rsid w:val="00595DA4"/>
    <w:rsid w:val="005B6AB1"/>
    <w:rsid w:val="005F27F0"/>
    <w:rsid w:val="00602083"/>
    <w:rsid w:val="00606C80"/>
    <w:rsid w:val="00614225"/>
    <w:rsid w:val="00622149"/>
    <w:rsid w:val="006236C5"/>
    <w:rsid w:val="0063061F"/>
    <w:rsid w:val="00631132"/>
    <w:rsid w:val="00642CB0"/>
    <w:rsid w:val="00652BEB"/>
    <w:rsid w:val="00652D91"/>
    <w:rsid w:val="00655287"/>
    <w:rsid w:val="00664D0E"/>
    <w:rsid w:val="00664FD2"/>
    <w:rsid w:val="006726F7"/>
    <w:rsid w:val="00680DF3"/>
    <w:rsid w:val="006A123E"/>
    <w:rsid w:val="006A4792"/>
    <w:rsid w:val="006D6691"/>
    <w:rsid w:val="006E3786"/>
    <w:rsid w:val="006F464E"/>
    <w:rsid w:val="007018A5"/>
    <w:rsid w:val="00707731"/>
    <w:rsid w:val="00707823"/>
    <w:rsid w:val="00715532"/>
    <w:rsid w:val="00720FB7"/>
    <w:rsid w:val="00723386"/>
    <w:rsid w:val="0074187E"/>
    <w:rsid w:val="007467D8"/>
    <w:rsid w:val="00750D7A"/>
    <w:rsid w:val="00754345"/>
    <w:rsid w:val="00762E60"/>
    <w:rsid w:val="00765489"/>
    <w:rsid w:val="007713ED"/>
    <w:rsid w:val="007750C0"/>
    <w:rsid w:val="0077782B"/>
    <w:rsid w:val="00782AB9"/>
    <w:rsid w:val="00790228"/>
    <w:rsid w:val="00794775"/>
    <w:rsid w:val="00795248"/>
    <w:rsid w:val="0079725C"/>
    <w:rsid w:val="007B0665"/>
    <w:rsid w:val="007B2D8E"/>
    <w:rsid w:val="007B6EB4"/>
    <w:rsid w:val="007C5279"/>
    <w:rsid w:val="007C632F"/>
    <w:rsid w:val="007D31F7"/>
    <w:rsid w:val="007D596D"/>
    <w:rsid w:val="007E3715"/>
    <w:rsid w:val="007E5AA3"/>
    <w:rsid w:val="008018E2"/>
    <w:rsid w:val="00802FDD"/>
    <w:rsid w:val="008162C2"/>
    <w:rsid w:val="008208BE"/>
    <w:rsid w:val="008521A6"/>
    <w:rsid w:val="00852A5A"/>
    <w:rsid w:val="00855655"/>
    <w:rsid w:val="00857A4D"/>
    <w:rsid w:val="00864AB4"/>
    <w:rsid w:val="00864CC2"/>
    <w:rsid w:val="00877DDD"/>
    <w:rsid w:val="00881D4E"/>
    <w:rsid w:val="00882F34"/>
    <w:rsid w:val="00887516"/>
    <w:rsid w:val="008A41A4"/>
    <w:rsid w:val="008B093C"/>
    <w:rsid w:val="008C6209"/>
    <w:rsid w:val="008D0462"/>
    <w:rsid w:val="008E3B73"/>
    <w:rsid w:val="008E788C"/>
    <w:rsid w:val="008F3F70"/>
    <w:rsid w:val="008F71CB"/>
    <w:rsid w:val="00913DC9"/>
    <w:rsid w:val="009310FC"/>
    <w:rsid w:val="00933DA1"/>
    <w:rsid w:val="0095550B"/>
    <w:rsid w:val="00967D31"/>
    <w:rsid w:val="009752A5"/>
    <w:rsid w:val="009A28BB"/>
    <w:rsid w:val="009C03DD"/>
    <w:rsid w:val="009C4A16"/>
    <w:rsid w:val="009D0715"/>
    <w:rsid w:val="009D2B1A"/>
    <w:rsid w:val="009D3F4C"/>
    <w:rsid w:val="009D4582"/>
    <w:rsid w:val="009D4B77"/>
    <w:rsid w:val="009E109F"/>
    <w:rsid w:val="009F08E6"/>
    <w:rsid w:val="00A1097C"/>
    <w:rsid w:val="00A274CF"/>
    <w:rsid w:val="00A32E40"/>
    <w:rsid w:val="00A42799"/>
    <w:rsid w:val="00A432DD"/>
    <w:rsid w:val="00A52852"/>
    <w:rsid w:val="00A77985"/>
    <w:rsid w:val="00A848CD"/>
    <w:rsid w:val="00AA0C04"/>
    <w:rsid w:val="00AB6289"/>
    <w:rsid w:val="00AB65F0"/>
    <w:rsid w:val="00AB729C"/>
    <w:rsid w:val="00B0374D"/>
    <w:rsid w:val="00B04ACA"/>
    <w:rsid w:val="00B305FB"/>
    <w:rsid w:val="00B42AD8"/>
    <w:rsid w:val="00B55764"/>
    <w:rsid w:val="00B81D2A"/>
    <w:rsid w:val="00B82A1A"/>
    <w:rsid w:val="00BA6013"/>
    <w:rsid w:val="00BA7B81"/>
    <w:rsid w:val="00BB3E11"/>
    <w:rsid w:val="00BC079B"/>
    <w:rsid w:val="00BC0F4B"/>
    <w:rsid w:val="00BC49C4"/>
    <w:rsid w:val="00BC5ED5"/>
    <w:rsid w:val="00BC72A0"/>
    <w:rsid w:val="00BE723B"/>
    <w:rsid w:val="00BE7B91"/>
    <w:rsid w:val="00BF33E7"/>
    <w:rsid w:val="00BF3A0A"/>
    <w:rsid w:val="00BF4668"/>
    <w:rsid w:val="00C003BA"/>
    <w:rsid w:val="00C330C1"/>
    <w:rsid w:val="00C47BEF"/>
    <w:rsid w:val="00C67CCD"/>
    <w:rsid w:val="00C717D2"/>
    <w:rsid w:val="00C74B7F"/>
    <w:rsid w:val="00C84702"/>
    <w:rsid w:val="00C916A5"/>
    <w:rsid w:val="00CA04B2"/>
    <w:rsid w:val="00CA25DE"/>
    <w:rsid w:val="00CA744C"/>
    <w:rsid w:val="00CA74E3"/>
    <w:rsid w:val="00CA7504"/>
    <w:rsid w:val="00CB2472"/>
    <w:rsid w:val="00CC6774"/>
    <w:rsid w:val="00CD6858"/>
    <w:rsid w:val="00CE1CA9"/>
    <w:rsid w:val="00CF2C67"/>
    <w:rsid w:val="00CF6165"/>
    <w:rsid w:val="00D12542"/>
    <w:rsid w:val="00D30C54"/>
    <w:rsid w:val="00D3298D"/>
    <w:rsid w:val="00D416A0"/>
    <w:rsid w:val="00D82BAC"/>
    <w:rsid w:val="00D96586"/>
    <w:rsid w:val="00D969C3"/>
    <w:rsid w:val="00D96BBE"/>
    <w:rsid w:val="00DB4969"/>
    <w:rsid w:val="00DC022A"/>
    <w:rsid w:val="00DC1F24"/>
    <w:rsid w:val="00DC280D"/>
    <w:rsid w:val="00DD23A2"/>
    <w:rsid w:val="00DD4D94"/>
    <w:rsid w:val="00DD5C99"/>
    <w:rsid w:val="00DE5D8D"/>
    <w:rsid w:val="00E33A51"/>
    <w:rsid w:val="00E35066"/>
    <w:rsid w:val="00E573B3"/>
    <w:rsid w:val="00E600FA"/>
    <w:rsid w:val="00E8628B"/>
    <w:rsid w:val="00E86CDB"/>
    <w:rsid w:val="00E87379"/>
    <w:rsid w:val="00E93BDA"/>
    <w:rsid w:val="00E967BE"/>
    <w:rsid w:val="00EA39A9"/>
    <w:rsid w:val="00EB1472"/>
    <w:rsid w:val="00EB4621"/>
    <w:rsid w:val="00EB4B2F"/>
    <w:rsid w:val="00EB636C"/>
    <w:rsid w:val="00EF3C88"/>
    <w:rsid w:val="00EF4AEB"/>
    <w:rsid w:val="00F00CF7"/>
    <w:rsid w:val="00F15E1C"/>
    <w:rsid w:val="00F17D51"/>
    <w:rsid w:val="00F258BF"/>
    <w:rsid w:val="00F44BC5"/>
    <w:rsid w:val="00F45CC6"/>
    <w:rsid w:val="00F511FE"/>
    <w:rsid w:val="00F56A5A"/>
    <w:rsid w:val="00F572BD"/>
    <w:rsid w:val="00F604CC"/>
    <w:rsid w:val="00F61356"/>
    <w:rsid w:val="00F870F2"/>
    <w:rsid w:val="00FB53DC"/>
    <w:rsid w:val="00FB7767"/>
    <w:rsid w:val="00FC0309"/>
    <w:rsid w:val="00FC063D"/>
    <w:rsid w:val="00FC38D3"/>
    <w:rsid w:val="2C8B636F"/>
    <w:rsid w:val="46421F0C"/>
    <w:rsid w:val="6837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FD029"/>
  <w15:chartTrackingRefBased/>
  <w15:docId w15:val="{E7E5CFEE-3D90-4850-BE0B-35752D57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F47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34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34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34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4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4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4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4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4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4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4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134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134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4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4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4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4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4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4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4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4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4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4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4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4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4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4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4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4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4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5F47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CB24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B24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247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0D18C7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3A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3A5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33A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3A51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F2C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2C6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2C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C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C67"/>
    <w:rPr>
      <w:b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274CF"/>
    <w:rPr>
      <w:vertAlign w:val="superscript"/>
    </w:rPr>
  </w:style>
  <w:style w:type="paragraph" w:styleId="Revision">
    <w:name w:val="Revision"/>
    <w:hidden/>
    <w:uiPriority w:val="99"/>
    <w:semiHidden/>
    <w:rsid w:val="00D969C3"/>
    <w:pPr>
      <w:spacing w:after="0" w:line="240" w:lineRule="auto"/>
    </w:pPr>
    <w:rPr>
      <w:sz w:val="22"/>
      <w:szCs w:val="22"/>
    </w:rPr>
  </w:style>
  <w:style w:type="character" w:customStyle="1" w:styleId="Mention">
    <w:name w:val="Mention"/>
    <w:basedOn w:val="DefaultParagraphFont"/>
    <w:uiPriority w:val="99"/>
    <w:unhideWhenUsed/>
    <w:rsid w:val="00EB636C"/>
    <w:rPr>
      <w:color w:val="2B579A"/>
      <w:shd w:val="clear" w:color="auto" w:fill="E1DFDD"/>
    </w:rPr>
  </w:style>
  <w:style w:type="table" w:styleId="TableGridLight">
    <w:name w:val="Grid Table Light"/>
    <w:basedOn w:val="TableNormal"/>
    <w:uiPriority w:val="40"/>
    <w:rsid w:val="006F46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C62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2857"/>
    <w:rPr>
      <w:color w:val="96607D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2064D1"/>
    <w:pPr>
      <w:spacing w:after="240" w:line="240" w:lineRule="auto"/>
      <w:ind w:left="720" w:hanging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0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4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2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VirtualPatientEngine/AIAgents4Pharma/tree/main/docs/notebooks/talk2biomode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8DF86-CFB1-461A-B9A4-0D9B0EEB8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1705</Words>
  <Characters>9721</Characters>
  <Application>Microsoft Office Word</Application>
  <DocSecurity>0</DocSecurity>
  <Lines>81</Lines>
  <Paragraphs>22</Paragraphs>
  <ScaleCrop>false</ScaleCrop>
  <Company/>
  <LinksUpToDate>false</LinksUpToDate>
  <CharactersWithSpaces>11404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Lilija Wehling</dc:creator>
  <cp:keywords/>
  <dc:description/>
  <cp:lastModifiedBy>Sivasakthi Thangadurai</cp:lastModifiedBy>
  <cp:revision>13</cp:revision>
  <dcterms:created xsi:type="dcterms:W3CDTF">2025-11-04T19:24:00Z</dcterms:created>
  <dcterms:modified xsi:type="dcterms:W3CDTF">2025-11-08T15:21:00Z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2">
    <vt:lpwstr>data&gt;</vt:lpwstr>
  </property>
  <property fmtid="{D5CDD505-2E9C-101B-9397-08002B2CF9AE}" pid="3" name="ZOTERO_PREF_1">
    <vt:lpwstr>&lt;data data-version="3" zotero-version="7.0.15"&gt;&lt;session id="BQ5a5MCz"/&gt;&lt;style id="http://www.zotero.org/styles/chicago-author-date" locale="en-GB" hasBibliography="1" bibliographyStyleHasBeenSet="1"/&gt;&lt;prefs&gt;&lt;pref name="fieldType" value="Field"/&gt;&lt;/prefs&gt;&lt;/</vt:lpwstr>
  </property>
</Properties>
</file>