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D5A" w:rsidRPr="00FF1A9F" w:rsidRDefault="00174D5A" w:rsidP="00174D5A">
      <w:pPr>
        <w:pStyle w:val="Caption"/>
        <w:rPr>
          <w:sz w:val="24"/>
          <w:szCs w:val="24"/>
        </w:rPr>
      </w:pPr>
      <w:bookmarkStart w:id="0" w:name="_GoBack"/>
      <w:r w:rsidRPr="00FF1A9F">
        <w:rPr>
          <w:sz w:val="24"/>
          <w:szCs w:val="24"/>
        </w:rPr>
        <w:t>Strict biological species sister comparisons</w:t>
      </w:r>
      <w:r>
        <w:rPr>
          <w:sz w:val="24"/>
          <w:szCs w:val="24"/>
        </w:rPr>
        <w:t>, with associated branch length</w:t>
      </w:r>
      <w:r w:rsidRPr="00FF1A9F">
        <w:rPr>
          <w:sz w:val="24"/>
          <w:szCs w:val="24"/>
        </w:rPr>
        <w:t xml:space="preserve"> </w:t>
      </w:r>
      <w:r>
        <w:rPr>
          <w:sz w:val="24"/>
          <w:szCs w:val="24"/>
        </w:rPr>
        <w:t>and range overlap values</w:t>
      </w:r>
      <w:r w:rsidRPr="00FF1A9F">
        <w:rPr>
          <w:sz w:val="24"/>
          <w:szCs w:val="24"/>
        </w:rPr>
        <w:t>.</w:t>
      </w:r>
      <w:r w:rsidRPr="00E42241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Branch lengths represent millions of years since divergence.</w:t>
      </w:r>
    </w:p>
    <w:tbl>
      <w:tblPr>
        <w:tblW w:w="6780" w:type="dxa"/>
        <w:tblInd w:w="93" w:type="dxa"/>
        <w:tblLook w:val="04A0" w:firstRow="1" w:lastRow="0" w:firstColumn="1" w:lastColumn="0" w:noHBand="0" w:noVBand="1"/>
      </w:tblPr>
      <w:tblGrid>
        <w:gridCol w:w="4780"/>
        <w:gridCol w:w="1000"/>
        <w:gridCol w:w="1000"/>
      </w:tblGrid>
      <w:tr w:rsidR="00174D5A" w:rsidTr="004F573B">
        <w:trPr>
          <w:trHeight w:val="300"/>
        </w:trPr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Sister species comparison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branch length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range overlap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Dione glycera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Dione moneta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0.78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Dryas iulia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Dryas phaetusa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Eueides isabella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Eueides lineata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0.96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Eueides lampeto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Eueides vibilia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0.97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>Eueides lybia vs. Eueides tales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0.94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atthis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vs.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hecale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0.71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burneyi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vs.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wallacei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Heliconius clysonymus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Heliconius telesiphe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0.25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congener </w:t>
            </w:r>
            <w:r>
              <w:rPr>
                <w:color w:val="000000"/>
                <w:sz w:val="22"/>
                <w:szCs w:val="22"/>
              </w:rPr>
              <w:t>vs.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eleuchia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Heliconius cydno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Heliconius melpomene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0.57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Heliconius demeter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Heliconius eratosignis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>Heliconius elevatus vs. Heliconius pardalinus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>Heliconius erato vs. Heliconius hermathena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ethilla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vs.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nattereri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hierax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vs.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Heliconius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xanthocles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0.68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Heliconius ismenius </w:t>
            </w:r>
            <w:r w:rsidRPr="00174D5A">
              <w:rPr>
                <w:color w:val="000000"/>
                <w:sz w:val="22"/>
                <w:szCs w:val="22"/>
                <w:lang w:val="es-PE"/>
              </w:rPr>
              <w:t>vs.</w:t>
            </w: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Heliconius numata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174D5A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r w:rsidRPr="00174D5A">
              <w:rPr>
                <w:i/>
                <w:iCs/>
                <w:color w:val="000000"/>
                <w:sz w:val="22"/>
                <w:szCs w:val="22"/>
                <w:lang w:val="es-PE"/>
              </w:rPr>
              <w:t>Heliconius leucadia vs. Heliconius sara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Neruda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godmani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vs. Neruda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metharme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Default="00174D5A" w:rsidP="004F573B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Philaethria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neildi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vs.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Philaethria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ostara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0.29</w:t>
            </w:r>
          </w:p>
        </w:tc>
      </w:tr>
      <w:tr w:rsidR="00174D5A" w:rsidTr="004F573B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4D5A" w:rsidRPr="007342F7" w:rsidRDefault="00174D5A" w:rsidP="004F573B">
            <w:pPr>
              <w:rPr>
                <w:i/>
                <w:iCs/>
                <w:color w:val="000000"/>
                <w:sz w:val="22"/>
                <w:szCs w:val="22"/>
                <w:lang w:val="es-PE"/>
              </w:rPr>
            </w:pPr>
            <w:proofErr w:type="spellStart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>Podotricha</w:t>
            </w:r>
            <w:proofErr w:type="spellEnd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</w:t>
            </w:r>
            <w:proofErr w:type="spellStart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>judith</w:t>
            </w:r>
            <w:proofErr w:type="spellEnd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vs. </w:t>
            </w:r>
            <w:proofErr w:type="spellStart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>Podotricha</w:t>
            </w:r>
            <w:proofErr w:type="spellEnd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</w:t>
            </w:r>
            <w:proofErr w:type="spellStart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>telesiphe</w:t>
            </w:r>
            <w:proofErr w:type="spellEnd"/>
            <w:r w:rsidRPr="007342F7">
              <w:rPr>
                <w:i/>
                <w:iCs/>
                <w:color w:val="000000"/>
                <w:sz w:val="22"/>
                <w:szCs w:val="22"/>
                <w:lang w:val="es-PE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5A" w:rsidRDefault="00174D5A" w:rsidP="004F573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</w:t>
            </w:r>
          </w:p>
        </w:tc>
      </w:tr>
    </w:tbl>
    <w:p w:rsidR="00891551" w:rsidRDefault="00891551"/>
    <w:sectPr w:rsidR="008915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5A"/>
    <w:rsid w:val="000A282E"/>
    <w:rsid w:val="000D0618"/>
    <w:rsid w:val="00140423"/>
    <w:rsid w:val="001554F9"/>
    <w:rsid w:val="00174D5A"/>
    <w:rsid w:val="00263320"/>
    <w:rsid w:val="002E0BFC"/>
    <w:rsid w:val="00334700"/>
    <w:rsid w:val="00403921"/>
    <w:rsid w:val="004566DF"/>
    <w:rsid w:val="00541E19"/>
    <w:rsid w:val="00544444"/>
    <w:rsid w:val="0055710D"/>
    <w:rsid w:val="00580119"/>
    <w:rsid w:val="005A59D0"/>
    <w:rsid w:val="006538D0"/>
    <w:rsid w:val="006B019B"/>
    <w:rsid w:val="006E1CC6"/>
    <w:rsid w:val="00732999"/>
    <w:rsid w:val="00741CAF"/>
    <w:rsid w:val="007B14E9"/>
    <w:rsid w:val="00887B23"/>
    <w:rsid w:val="00891551"/>
    <w:rsid w:val="00896120"/>
    <w:rsid w:val="00AA2D49"/>
    <w:rsid w:val="00BC7028"/>
    <w:rsid w:val="00D252C0"/>
    <w:rsid w:val="00D46939"/>
    <w:rsid w:val="00DE2AD4"/>
    <w:rsid w:val="00E438DE"/>
    <w:rsid w:val="00EA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qFormat/>
    <w:rsid w:val="00174D5A"/>
    <w:rPr>
      <w:b/>
      <w:bCs/>
      <w:sz w:val="20"/>
      <w:szCs w:val="20"/>
    </w:rPr>
  </w:style>
  <w:style w:type="character" w:customStyle="1" w:styleId="CaptionChar">
    <w:name w:val="Caption Char"/>
    <w:link w:val="Caption"/>
    <w:rsid w:val="00174D5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qFormat/>
    <w:rsid w:val="00174D5A"/>
    <w:rPr>
      <w:b/>
      <w:bCs/>
      <w:sz w:val="20"/>
      <w:szCs w:val="20"/>
    </w:rPr>
  </w:style>
  <w:style w:type="character" w:customStyle="1" w:styleId="CaptionChar">
    <w:name w:val="Caption Char"/>
    <w:link w:val="Caption"/>
    <w:rsid w:val="00174D5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Rosser</dc:creator>
  <cp:lastModifiedBy>Neil Rosser</cp:lastModifiedBy>
  <cp:revision>2</cp:revision>
  <dcterms:created xsi:type="dcterms:W3CDTF">2015-06-04T15:14:00Z</dcterms:created>
  <dcterms:modified xsi:type="dcterms:W3CDTF">2015-06-04T15:22:00Z</dcterms:modified>
</cp:coreProperties>
</file>