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CA" w:rsidRPr="00F118AB" w:rsidRDefault="00E94CCA" w:rsidP="00E94CCA">
      <w:pPr>
        <w:pStyle w:val="Caption"/>
        <w:rPr>
          <w:sz w:val="24"/>
          <w:szCs w:val="24"/>
        </w:rPr>
      </w:pPr>
      <w:r w:rsidRPr="00F118AB">
        <w:rPr>
          <w:sz w:val="24"/>
          <w:szCs w:val="24"/>
        </w:rPr>
        <w:t xml:space="preserve">Colour pattern classification for </w:t>
      </w:r>
      <w:bookmarkStart w:id="0" w:name="_GoBack"/>
      <w:bookmarkEnd w:id="0"/>
      <w:proofErr w:type="spellStart"/>
      <w:r w:rsidRPr="00F118AB">
        <w:rPr>
          <w:sz w:val="24"/>
          <w:szCs w:val="24"/>
        </w:rPr>
        <w:t>heliconiines</w:t>
      </w:r>
      <w:proofErr w:type="spellEnd"/>
      <w:r w:rsidRPr="00F118AB">
        <w:rPr>
          <w:sz w:val="24"/>
          <w:szCs w:val="24"/>
        </w:rPr>
        <w:t xml:space="preserve">. Key to colour patterns: 1: </w:t>
      </w:r>
      <w:proofErr w:type="spellStart"/>
      <w:r w:rsidRPr="00F118AB">
        <w:rPr>
          <w:sz w:val="24"/>
          <w:szCs w:val="24"/>
        </w:rPr>
        <w:t>dennis</w:t>
      </w:r>
      <w:proofErr w:type="spellEnd"/>
      <w:r w:rsidRPr="00F118AB">
        <w:rPr>
          <w:sz w:val="24"/>
          <w:szCs w:val="24"/>
        </w:rPr>
        <w:t xml:space="preserve"> rayed, 2: red on forewing (yellow on hindwing), 3: red on hindwing, yellow on forewing, 4: tiger, 5: </w:t>
      </w:r>
      <w:proofErr w:type="spellStart"/>
      <w:r w:rsidRPr="00F118AB">
        <w:rPr>
          <w:i/>
          <w:sz w:val="24"/>
          <w:szCs w:val="24"/>
        </w:rPr>
        <w:t>Heliconius</w:t>
      </w:r>
      <w:proofErr w:type="spellEnd"/>
      <w:r w:rsidRPr="00F118AB">
        <w:rPr>
          <w:i/>
          <w:sz w:val="24"/>
          <w:szCs w:val="24"/>
        </w:rPr>
        <w:t xml:space="preserve"> </w:t>
      </w:r>
      <w:proofErr w:type="spellStart"/>
      <w:r w:rsidRPr="00F118AB">
        <w:rPr>
          <w:i/>
          <w:sz w:val="24"/>
          <w:szCs w:val="24"/>
        </w:rPr>
        <w:t>heurippa</w:t>
      </w:r>
      <w:proofErr w:type="spellEnd"/>
      <w:r w:rsidRPr="00F118AB">
        <w:rPr>
          <w:sz w:val="24"/>
          <w:szCs w:val="24"/>
        </w:rPr>
        <w:t xml:space="preserve">, 6: </w:t>
      </w:r>
      <w:proofErr w:type="spellStart"/>
      <w:r w:rsidRPr="00F118AB">
        <w:rPr>
          <w:i/>
          <w:sz w:val="24"/>
          <w:szCs w:val="24"/>
        </w:rPr>
        <w:t>Elzunia</w:t>
      </w:r>
      <w:proofErr w:type="spellEnd"/>
      <w:r w:rsidRPr="00F118AB">
        <w:rPr>
          <w:sz w:val="24"/>
          <w:szCs w:val="24"/>
        </w:rPr>
        <w:t>, 7:</w:t>
      </w:r>
      <w:r w:rsidRPr="00F118AB">
        <w:rPr>
          <w:i/>
          <w:sz w:val="24"/>
          <w:szCs w:val="24"/>
        </w:rPr>
        <w:t xml:space="preserve">Heliconius </w:t>
      </w:r>
      <w:proofErr w:type="spellStart"/>
      <w:r w:rsidRPr="00F118AB">
        <w:rPr>
          <w:i/>
          <w:sz w:val="24"/>
          <w:szCs w:val="24"/>
        </w:rPr>
        <w:t>hecalesia</w:t>
      </w:r>
      <w:proofErr w:type="spellEnd"/>
      <w:r w:rsidRPr="00F118AB">
        <w:rPr>
          <w:sz w:val="24"/>
          <w:szCs w:val="24"/>
        </w:rPr>
        <w:t xml:space="preserve">, 8: </w:t>
      </w:r>
      <w:proofErr w:type="spellStart"/>
      <w:r w:rsidRPr="00F118AB">
        <w:rPr>
          <w:i/>
          <w:sz w:val="24"/>
          <w:szCs w:val="24"/>
        </w:rPr>
        <w:t>Actinote</w:t>
      </w:r>
      <w:proofErr w:type="spellEnd"/>
      <w:r w:rsidRPr="00F118AB">
        <w:rPr>
          <w:sz w:val="24"/>
          <w:szCs w:val="24"/>
        </w:rPr>
        <w:t xml:space="preserve">, 9: </w:t>
      </w:r>
      <w:proofErr w:type="spellStart"/>
      <w:r w:rsidRPr="00F118AB">
        <w:rPr>
          <w:i/>
          <w:sz w:val="24"/>
          <w:szCs w:val="24"/>
        </w:rPr>
        <w:t>Heliconius</w:t>
      </w:r>
      <w:proofErr w:type="spellEnd"/>
      <w:r w:rsidRPr="00F118AB">
        <w:rPr>
          <w:i/>
          <w:sz w:val="24"/>
          <w:szCs w:val="24"/>
        </w:rPr>
        <w:t xml:space="preserve"> </w:t>
      </w:r>
      <w:proofErr w:type="spellStart"/>
      <w:r w:rsidRPr="00F118AB">
        <w:rPr>
          <w:i/>
          <w:sz w:val="24"/>
          <w:szCs w:val="24"/>
        </w:rPr>
        <w:t>telesiphe</w:t>
      </w:r>
      <w:proofErr w:type="spellEnd"/>
      <w:r w:rsidRPr="00F118AB">
        <w:rPr>
          <w:i/>
          <w:sz w:val="24"/>
          <w:szCs w:val="24"/>
        </w:rPr>
        <w:t xml:space="preserve"> </w:t>
      </w:r>
      <w:proofErr w:type="spellStart"/>
      <w:r w:rsidRPr="00F118AB">
        <w:rPr>
          <w:i/>
          <w:sz w:val="24"/>
          <w:szCs w:val="24"/>
        </w:rPr>
        <w:t>cretecea</w:t>
      </w:r>
      <w:proofErr w:type="spellEnd"/>
      <w:r w:rsidRPr="00F118AB">
        <w:rPr>
          <w:sz w:val="24"/>
          <w:szCs w:val="24"/>
        </w:rPr>
        <w:t xml:space="preserve">, 10: </w:t>
      </w:r>
      <w:proofErr w:type="spellStart"/>
      <w:r w:rsidRPr="00F118AB">
        <w:rPr>
          <w:i/>
          <w:sz w:val="24"/>
          <w:szCs w:val="24"/>
        </w:rPr>
        <w:t>Laparus</w:t>
      </w:r>
      <w:proofErr w:type="spellEnd"/>
      <w:r w:rsidRPr="00F118AB">
        <w:rPr>
          <w:i/>
          <w:sz w:val="24"/>
          <w:szCs w:val="24"/>
        </w:rPr>
        <w:t xml:space="preserve"> </w:t>
      </w:r>
      <w:proofErr w:type="spellStart"/>
      <w:r w:rsidRPr="00F118AB">
        <w:rPr>
          <w:i/>
          <w:sz w:val="24"/>
          <w:szCs w:val="24"/>
        </w:rPr>
        <w:t>doris</w:t>
      </w:r>
      <w:proofErr w:type="spellEnd"/>
      <w:r w:rsidRPr="00F118AB">
        <w:rPr>
          <w:i/>
          <w:sz w:val="24"/>
          <w:szCs w:val="24"/>
        </w:rPr>
        <w:t xml:space="preserve"> </w:t>
      </w:r>
      <w:r w:rsidRPr="00F118AB">
        <w:rPr>
          <w:sz w:val="24"/>
          <w:szCs w:val="24"/>
        </w:rPr>
        <w:t xml:space="preserve">(green morph), 11: blue and yellow forewing, 12: white or yellow on hindwing &amp; usually forewing, 13: black with yellow bars 1, 14: black with yellow bars 2, 15: </w:t>
      </w:r>
      <w:proofErr w:type="spellStart"/>
      <w:r w:rsidRPr="00F118AB">
        <w:rPr>
          <w:i/>
          <w:sz w:val="24"/>
          <w:szCs w:val="24"/>
        </w:rPr>
        <w:t>Podotricha</w:t>
      </w:r>
      <w:proofErr w:type="spellEnd"/>
      <w:r w:rsidRPr="00F118AB">
        <w:rPr>
          <w:i/>
          <w:sz w:val="24"/>
          <w:szCs w:val="24"/>
        </w:rPr>
        <w:t xml:space="preserve"> </w:t>
      </w:r>
      <w:proofErr w:type="spellStart"/>
      <w:r w:rsidRPr="00F118AB">
        <w:rPr>
          <w:i/>
          <w:sz w:val="24"/>
          <w:szCs w:val="24"/>
        </w:rPr>
        <w:t>judith</w:t>
      </w:r>
      <w:proofErr w:type="spellEnd"/>
      <w:r w:rsidRPr="00F118AB">
        <w:rPr>
          <w:sz w:val="24"/>
          <w:szCs w:val="24"/>
        </w:rPr>
        <w:t xml:space="preserve">, 16: orange, 17: green. ? = A possible new morph of </w:t>
      </w:r>
      <w:r w:rsidRPr="00F118AB">
        <w:rPr>
          <w:i/>
          <w:sz w:val="24"/>
          <w:szCs w:val="24"/>
        </w:rPr>
        <w:t xml:space="preserve">H. </w:t>
      </w:r>
      <w:proofErr w:type="spellStart"/>
      <w:r w:rsidRPr="00F118AB">
        <w:rPr>
          <w:i/>
          <w:sz w:val="24"/>
          <w:szCs w:val="24"/>
        </w:rPr>
        <w:t>burneyi</w:t>
      </w:r>
      <w:proofErr w:type="spellEnd"/>
      <w:r w:rsidRPr="00F118AB">
        <w:rPr>
          <w:sz w:val="24"/>
          <w:szCs w:val="24"/>
        </w:rPr>
        <w:t xml:space="preserve"> with a wing pattern similar to </w:t>
      </w:r>
      <w:r w:rsidRPr="00F118AB">
        <w:rPr>
          <w:i/>
          <w:sz w:val="24"/>
          <w:szCs w:val="24"/>
        </w:rPr>
        <w:t xml:space="preserve">Neruda </w:t>
      </w:r>
      <w:proofErr w:type="spellStart"/>
      <w:r w:rsidRPr="00F118AB">
        <w:rPr>
          <w:i/>
          <w:sz w:val="24"/>
          <w:szCs w:val="24"/>
        </w:rPr>
        <w:t>metharme</w:t>
      </w:r>
      <w:proofErr w:type="spellEnd"/>
      <w:r w:rsidRPr="00F118AB">
        <w:rPr>
          <w:sz w:val="24"/>
          <w:szCs w:val="24"/>
        </w:rPr>
        <w:t xml:space="preserve"> has recently been described from Venezuela </w:t>
      </w:r>
      <w:r w:rsidRPr="00F118A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ZOTERO_ITEM CSL_CITATION {"citationID":"1vl4f6omac","properties":{"formattedCitation":"[3]","plainCitation":"[3]"},"citationItems":[{"id":636,"uris":["http://zotero.org/users/local/kwv3TwWq/items/PUUGB5Z7"],"uri":["http://zotero.org/users/local/kwv3TwWq/items/PUUGB5Z7"],"itemData":{"id":636,"type":"article-journal","title":"A remarkable new subspecies of Heliconius Kluk from northeastern Venezuela (Lepidoptera: Nymphalidae)","container-title":"Revista Peruana de Entomologia","page":"71-74","volume":"45","author":[{"family":"Orellana","given":"A.M."}],"issued":{"date-parts":[["2006"]]}}}],"schema":"https://github.com/citation-style-language/schema/raw/master/csl-citation.json"} </w:instrText>
      </w:r>
      <w:r w:rsidRPr="00F118AB">
        <w:rPr>
          <w:sz w:val="24"/>
          <w:szCs w:val="24"/>
        </w:rPr>
        <w:fldChar w:fldCharType="separate"/>
      </w:r>
      <w:r w:rsidRPr="008A4DB4">
        <w:rPr>
          <w:sz w:val="24"/>
        </w:rPr>
        <w:t>[3]</w:t>
      </w:r>
      <w:r w:rsidRPr="00F118AB">
        <w:rPr>
          <w:sz w:val="24"/>
          <w:szCs w:val="24"/>
        </w:rPr>
        <w:fldChar w:fldCharType="end"/>
      </w:r>
      <w:r w:rsidRPr="00F118AB">
        <w:rPr>
          <w:sz w:val="24"/>
          <w:szCs w:val="24"/>
        </w:rPr>
        <w:t xml:space="preserve">, but has not been included here due to insufficient evidence that the collected specimens belong to </w:t>
      </w:r>
      <w:r w:rsidRPr="00F118AB">
        <w:rPr>
          <w:i/>
          <w:sz w:val="24"/>
          <w:szCs w:val="24"/>
        </w:rPr>
        <w:t xml:space="preserve">H. </w:t>
      </w:r>
      <w:proofErr w:type="spellStart"/>
      <w:r w:rsidRPr="00F118AB">
        <w:rPr>
          <w:i/>
          <w:sz w:val="24"/>
          <w:szCs w:val="24"/>
        </w:rPr>
        <w:t>burneyi</w:t>
      </w:r>
      <w:proofErr w:type="spellEnd"/>
      <w:r w:rsidRPr="00F118AB">
        <w:rPr>
          <w:sz w:val="24"/>
          <w:szCs w:val="24"/>
        </w:rPr>
        <w:t>.</w:t>
      </w:r>
    </w:p>
    <w:tbl>
      <w:tblPr>
        <w:tblW w:w="7700" w:type="dxa"/>
        <w:tblInd w:w="108" w:type="dxa"/>
        <w:tblLook w:val="0000" w:firstRow="0" w:lastRow="0" w:firstColumn="0" w:lastColumn="0" w:noHBand="0" w:noVBand="0"/>
      </w:tblPr>
      <w:tblGrid>
        <w:gridCol w:w="1568"/>
        <w:gridCol w:w="350"/>
        <w:gridCol w:w="350"/>
        <w:gridCol w:w="351"/>
        <w:gridCol w:w="351"/>
        <w:gridCol w:w="351"/>
        <w:gridCol w:w="376"/>
        <w:gridCol w:w="359"/>
        <w:gridCol w:w="359"/>
        <w:gridCol w:w="359"/>
        <w:gridCol w:w="403"/>
        <w:gridCol w:w="405"/>
        <w:gridCol w:w="353"/>
        <w:gridCol w:w="353"/>
        <w:gridCol w:w="353"/>
        <w:gridCol w:w="353"/>
        <w:gridCol w:w="353"/>
        <w:gridCol w:w="353"/>
      </w:tblGrid>
      <w:tr w:rsidR="00E94CCA" w:rsidRPr="00D27270" w:rsidTr="004F573B">
        <w:trPr>
          <w:trHeight w:val="255"/>
        </w:trPr>
        <w:tc>
          <w:tcPr>
            <w:tcW w:w="15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sz w:val="20"/>
                <w:szCs w:val="20"/>
              </w:rPr>
            </w:pPr>
            <w:r w:rsidRPr="00D27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Wing colour pattern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E94CCA" w:rsidRPr="00D27270" w:rsidTr="004F573B">
        <w:trPr>
          <w:trHeight w:val="270"/>
        </w:trPr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94CCA" w:rsidRPr="00D27270" w:rsidRDefault="00E94CCA" w:rsidP="004F573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27270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Agraulis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sp.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nov.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Agraulis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vanillae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Dione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glycera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Dione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juno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Dione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moneta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Dryadula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phaetusa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Dryas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iulia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aliphera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emsleyi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heliconioides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isabella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lampeto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lineata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lybia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pavana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procula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tales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Eueides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vibilia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antiochus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astraea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atthis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besckei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burneyi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?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charithonia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chestertonii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clysonymus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congener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cydno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demeter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egeria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eleuchia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elevatus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erato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eratosignis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ethilla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hecale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hecalesia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hecuba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hermathena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heurippa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hewitsoni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hierax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himera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hortense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ismenius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lalitae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leucadia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lastRenderedPageBreak/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luciana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melpomene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nattereri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numata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pachinus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pardalinus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peruvianus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ricini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sapho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sara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telesiphe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timareta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tristero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wallacei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Heliconius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xanthocles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Laparus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doris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Neruda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aoede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Neruda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godmani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Neruda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metharme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Philaethria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dido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Philaethria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ostara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Podotricha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judith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E94CCA" w:rsidRPr="00D27270" w:rsidTr="004F573B">
        <w:trPr>
          <w:trHeight w:val="210"/>
        </w:trPr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Podotricha</w:t>
            </w:r>
            <w:proofErr w:type="spellEnd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D27270">
              <w:rPr>
                <w:rFonts w:ascii="Arial" w:hAnsi="Arial" w:cs="Arial"/>
                <w:i/>
                <w:iCs/>
                <w:sz w:val="12"/>
                <w:szCs w:val="12"/>
              </w:rPr>
              <w:t>telesiphe</w:t>
            </w:r>
            <w:proofErr w:type="spellEnd"/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94CCA" w:rsidRPr="00D27270" w:rsidRDefault="00E94CCA" w:rsidP="004F57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27270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</w:tbl>
    <w:p w:rsidR="00E94CCA" w:rsidRDefault="00E94CCA" w:rsidP="00E94CCA">
      <w:pPr>
        <w:pStyle w:val="Caption"/>
      </w:pPr>
    </w:p>
    <w:p w:rsidR="00E94CCA" w:rsidRDefault="00E94CCA" w:rsidP="00E94CCA">
      <w:pPr>
        <w:spacing w:line="360" w:lineRule="auto"/>
        <w:rPr>
          <w:b/>
        </w:rPr>
      </w:pPr>
    </w:p>
    <w:p w:rsidR="00E94CCA" w:rsidRPr="00FF1A9F" w:rsidRDefault="00E94CCA" w:rsidP="00E94CCA">
      <w:pPr>
        <w:spacing w:line="360" w:lineRule="auto"/>
        <w:rPr>
          <w:b/>
        </w:rPr>
      </w:pPr>
    </w:p>
    <w:p w:rsidR="00891551" w:rsidRDefault="00891551"/>
    <w:sectPr w:rsidR="008915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68E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7E4D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D5246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508B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018DC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367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8A2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44B4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D09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E02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283B6C"/>
    <w:multiLevelType w:val="hybridMultilevel"/>
    <w:tmpl w:val="2F34241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6E0302"/>
    <w:multiLevelType w:val="hybridMultilevel"/>
    <w:tmpl w:val="624ECDA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3C536B"/>
    <w:multiLevelType w:val="hybridMultilevel"/>
    <w:tmpl w:val="366C258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CA"/>
    <w:rsid w:val="000A282E"/>
    <w:rsid w:val="000D0618"/>
    <w:rsid w:val="00140423"/>
    <w:rsid w:val="00263320"/>
    <w:rsid w:val="002E0BFC"/>
    <w:rsid w:val="00334700"/>
    <w:rsid w:val="004019DA"/>
    <w:rsid w:val="00403921"/>
    <w:rsid w:val="004566DF"/>
    <w:rsid w:val="00541E19"/>
    <w:rsid w:val="00544444"/>
    <w:rsid w:val="0055710D"/>
    <w:rsid w:val="00580119"/>
    <w:rsid w:val="005A59D0"/>
    <w:rsid w:val="006538D0"/>
    <w:rsid w:val="006B019B"/>
    <w:rsid w:val="006E1CC6"/>
    <w:rsid w:val="00732999"/>
    <w:rsid w:val="00741CAF"/>
    <w:rsid w:val="007B14E9"/>
    <w:rsid w:val="00887B23"/>
    <w:rsid w:val="00891551"/>
    <w:rsid w:val="00896120"/>
    <w:rsid w:val="00AA2D49"/>
    <w:rsid w:val="00BC7028"/>
    <w:rsid w:val="00D252C0"/>
    <w:rsid w:val="00D46939"/>
    <w:rsid w:val="00DE2AD4"/>
    <w:rsid w:val="00E438DE"/>
    <w:rsid w:val="00E94CCA"/>
    <w:rsid w:val="00EA5822"/>
    <w:rsid w:val="00F071AF"/>
    <w:rsid w:val="00FA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E9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aliases w:val="Heading 1 neil"/>
    <w:basedOn w:val="Normal"/>
    <w:next w:val="Normal"/>
    <w:link w:val="Heading1Char"/>
    <w:qFormat/>
    <w:rsid w:val="00E94CCA"/>
    <w:pPr>
      <w:keepNext/>
      <w:spacing w:before="240" w:after="120" w:line="48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E94CCA"/>
    <w:pPr>
      <w:keepNext/>
      <w:spacing w:before="240" w:line="480" w:lineRule="auto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94CCA"/>
    <w:pPr>
      <w:keepNext/>
      <w:spacing w:before="120" w:after="120" w:line="480" w:lineRule="auto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neil Char"/>
    <w:basedOn w:val="DefaultParagraphFont"/>
    <w:link w:val="Heading1"/>
    <w:rsid w:val="00E94CCA"/>
    <w:rPr>
      <w:rFonts w:ascii="Times New Roman" w:eastAsia="Times New Roman" w:hAnsi="Times New Roman" w:cs="Arial"/>
      <w:b/>
      <w:bCs/>
      <w:kern w:val="32"/>
      <w:sz w:val="28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94CCA"/>
    <w:rPr>
      <w:rFonts w:ascii="Times New Roman" w:eastAsia="Times New Roman" w:hAnsi="Times New Roman" w:cs="Arial"/>
      <w:b/>
      <w:bCs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94CCA"/>
    <w:rPr>
      <w:rFonts w:ascii="Times New Roman" w:eastAsia="Times New Roman" w:hAnsi="Times New Roman" w:cs="Arial"/>
      <w:b/>
      <w:bCs/>
      <w:i/>
      <w:sz w:val="24"/>
      <w:szCs w:val="26"/>
      <w:lang w:val="en-GB" w:eastAsia="en-GB"/>
    </w:rPr>
  </w:style>
  <w:style w:type="character" w:customStyle="1" w:styleId="apple-style-span">
    <w:name w:val="apple-style-span"/>
    <w:rsid w:val="00E94CCA"/>
  </w:style>
  <w:style w:type="character" w:styleId="Hyperlink">
    <w:name w:val="Hyperlink"/>
    <w:rsid w:val="00E94CCA"/>
    <w:rPr>
      <w:color w:val="0000FF"/>
      <w:u w:val="single"/>
    </w:rPr>
  </w:style>
  <w:style w:type="character" w:customStyle="1" w:styleId="apple-converted-space">
    <w:name w:val="apple-converted-space"/>
    <w:rsid w:val="00E94CCA"/>
  </w:style>
  <w:style w:type="paragraph" w:styleId="Bibliography">
    <w:name w:val="Bibliography"/>
    <w:basedOn w:val="Normal"/>
    <w:rsid w:val="00E94CCA"/>
    <w:pPr>
      <w:spacing w:before="240" w:after="240"/>
    </w:pPr>
    <w:rPr>
      <w:szCs w:val="22"/>
    </w:rPr>
  </w:style>
  <w:style w:type="character" w:styleId="CommentReference">
    <w:name w:val="annotation reference"/>
    <w:rsid w:val="00E94CCA"/>
    <w:rPr>
      <w:sz w:val="18"/>
    </w:rPr>
  </w:style>
  <w:style w:type="paragraph" w:styleId="CommentText">
    <w:name w:val="annotation text"/>
    <w:basedOn w:val="Normal"/>
    <w:link w:val="CommentTextChar"/>
    <w:rsid w:val="00E94C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E94CCA"/>
    <w:rPr>
      <w:b/>
    </w:rPr>
  </w:style>
  <w:style w:type="character" w:customStyle="1" w:styleId="CommentSubjectChar">
    <w:name w:val="Comment Subject Char"/>
    <w:basedOn w:val="CommentTextChar"/>
    <w:link w:val="CommentSubject"/>
    <w:rsid w:val="00E94CCA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rsid w:val="00E94CCA"/>
    <w:rPr>
      <w:rFonts w:ascii="Lucida Grande" w:hAnsi="Lucida Grande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rsid w:val="00E94CCA"/>
    <w:rPr>
      <w:rFonts w:ascii="Lucida Grande" w:eastAsia="Times New Roman" w:hAnsi="Lucida Grande" w:cs="Times New Roman"/>
      <w:sz w:val="18"/>
      <w:szCs w:val="20"/>
      <w:lang w:val="en-GB" w:eastAsia="en-GB"/>
    </w:rPr>
  </w:style>
  <w:style w:type="character" w:customStyle="1" w:styleId="texhtml">
    <w:name w:val="texhtml"/>
    <w:rsid w:val="00E94CCA"/>
  </w:style>
  <w:style w:type="character" w:styleId="FollowedHyperlink">
    <w:name w:val="FollowedHyperlink"/>
    <w:rsid w:val="00E94CCA"/>
    <w:rPr>
      <w:color w:val="800080"/>
      <w:u w:val="single"/>
    </w:rPr>
  </w:style>
  <w:style w:type="paragraph" w:customStyle="1" w:styleId="xl28">
    <w:name w:val="xl28"/>
    <w:basedOn w:val="Normal"/>
    <w:rsid w:val="00E94CC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29">
    <w:name w:val="xl29"/>
    <w:basedOn w:val="Normal"/>
    <w:rsid w:val="00E94CC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0">
    <w:name w:val="xl30"/>
    <w:basedOn w:val="Normal"/>
    <w:rsid w:val="00E94CC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1">
    <w:name w:val="xl31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2">
    <w:name w:val="xl32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24">
    <w:name w:val="xl24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25">
    <w:name w:val="xl25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27">
    <w:name w:val="xl27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33">
    <w:name w:val="xl33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character" w:customStyle="1" w:styleId="addr-line">
    <w:name w:val="addr-line"/>
    <w:rsid w:val="00E94CCA"/>
  </w:style>
  <w:style w:type="paragraph" w:customStyle="1" w:styleId="P2">
    <w:name w:val="P2"/>
    <w:basedOn w:val="Normal"/>
    <w:hidden/>
    <w:rsid w:val="00E94CCA"/>
    <w:pPr>
      <w:widowControl w:val="0"/>
      <w:adjustRightInd w:val="0"/>
      <w:spacing w:line="360" w:lineRule="auto"/>
    </w:pPr>
    <w:rPr>
      <w:b/>
      <w:szCs w:val="20"/>
      <w:lang w:val="en-US" w:eastAsia="en-US"/>
    </w:rPr>
  </w:style>
  <w:style w:type="character" w:customStyle="1" w:styleId="address">
    <w:name w:val="address"/>
    <w:rsid w:val="00E94CCA"/>
  </w:style>
  <w:style w:type="paragraph" w:styleId="Header">
    <w:name w:val="header"/>
    <w:basedOn w:val="Normal"/>
    <w:link w:val="HeaderChar"/>
    <w:rsid w:val="00E94CCA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rsid w:val="00E94CCA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PlainText">
    <w:name w:val="Plain Text"/>
    <w:basedOn w:val="Normal"/>
    <w:link w:val="PlainTextChar"/>
    <w:rsid w:val="00E94CCA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94CCA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Caption">
    <w:name w:val="caption"/>
    <w:basedOn w:val="Normal"/>
    <w:next w:val="Normal"/>
    <w:link w:val="CaptionChar"/>
    <w:qFormat/>
    <w:rsid w:val="00E94CCA"/>
    <w:rPr>
      <w:b/>
      <w:bCs/>
      <w:sz w:val="20"/>
      <w:szCs w:val="20"/>
    </w:rPr>
  </w:style>
  <w:style w:type="character" w:customStyle="1" w:styleId="CaptionChar">
    <w:name w:val="Caption Char"/>
    <w:link w:val="Caption"/>
    <w:rsid w:val="00E94CC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itle">
    <w:name w:val="Title"/>
    <w:basedOn w:val="Normal"/>
    <w:link w:val="TitleChar"/>
    <w:qFormat/>
    <w:rsid w:val="00E94CC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CCA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styleId="HTMLPreformatted">
    <w:name w:val="HTML Preformatted"/>
    <w:basedOn w:val="Normal"/>
    <w:link w:val="HTMLPreformattedChar"/>
    <w:rsid w:val="00E9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94CCA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odyText">
    <w:name w:val="Body Text"/>
    <w:basedOn w:val="Normal"/>
    <w:link w:val="BodyTextChar"/>
    <w:rsid w:val="00E94CCA"/>
    <w:pPr>
      <w:widowControl w:val="0"/>
      <w:overflowPunct w:val="0"/>
      <w:adjustRightInd w:val="0"/>
      <w:spacing w:before="120" w:after="120" w:line="480" w:lineRule="auto"/>
    </w:pPr>
    <w:rPr>
      <w:kern w:val="28"/>
    </w:rPr>
  </w:style>
  <w:style w:type="character" w:customStyle="1" w:styleId="BodyTextChar">
    <w:name w:val="Body Text Char"/>
    <w:basedOn w:val="DefaultParagraphFont"/>
    <w:link w:val="BodyText"/>
    <w:rsid w:val="00E94CCA"/>
    <w:rPr>
      <w:rFonts w:ascii="Times New Roman" w:eastAsia="Times New Roman" w:hAnsi="Times New Roman" w:cs="Times New Roman"/>
      <w:kern w:val="28"/>
      <w:sz w:val="24"/>
      <w:szCs w:val="24"/>
      <w:lang w:val="en-GB" w:eastAsia="en-GB"/>
    </w:rPr>
  </w:style>
  <w:style w:type="paragraph" w:customStyle="1" w:styleId="Normal11pt">
    <w:name w:val="Normal + 11 pt"/>
    <w:basedOn w:val="Normal"/>
    <w:link w:val="Normal11ptChar"/>
    <w:rsid w:val="00E94CCA"/>
    <w:pPr>
      <w:autoSpaceDE w:val="0"/>
      <w:autoSpaceDN w:val="0"/>
      <w:adjustRightInd w:val="0"/>
      <w:spacing w:line="480" w:lineRule="auto"/>
    </w:pPr>
    <w:rPr>
      <w:sz w:val="22"/>
      <w:szCs w:val="22"/>
    </w:rPr>
  </w:style>
  <w:style w:type="character" w:customStyle="1" w:styleId="Normal11ptChar">
    <w:name w:val="Normal + 11 pt Char"/>
    <w:link w:val="Normal11pt"/>
    <w:rsid w:val="00E94CCA"/>
    <w:rPr>
      <w:rFonts w:ascii="Times New Roman" w:eastAsia="Times New Roman" w:hAnsi="Times New Roman" w:cs="Times New Roman"/>
      <w:lang w:val="en-GB" w:eastAsia="en-GB"/>
    </w:rPr>
  </w:style>
  <w:style w:type="paragraph" w:customStyle="1" w:styleId="CaptionFigures">
    <w:name w:val="CaptionFigures"/>
    <w:basedOn w:val="Normal"/>
    <w:rsid w:val="00E94CCA"/>
    <w:pPr>
      <w:spacing w:after="480"/>
    </w:pPr>
    <w:rPr>
      <w:b/>
      <w:sz w:val="20"/>
    </w:rPr>
  </w:style>
  <w:style w:type="paragraph" w:customStyle="1" w:styleId="Bibliography2">
    <w:name w:val="Bibliography2"/>
    <w:basedOn w:val="Normal"/>
    <w:rsid w:val="00E94CCA"/>
    <w:pPr>
      <w:spacing w:before="240"/>
      <w:ind w:left="720" w:hanging="720"/>
    </w:pPr>
    <w:rPr>
      <w:rFonts w:ascii="Calibri" w:hAnsi="Calibri"/>
      <w:sz w:val="22"/>
      <w:szCs w:val="22"/>
    </w:rPr>
  </w:style>
  <w:style w:type="paragraph" w:customStyle="1" w:styleId="CaptionFigures1">
    <w:name w:val="CaptionFigures1"/>
    <w:basedOn w:val="Normal"/>
    <w:rsid w:val="00E94CCA"/>
    <w:pPr>
      <w:spacing w:after="480"/>
    </w:pPr>
    <w:rPr>
      <w:b/>
      <w:sz w:val="20"/>
    </w:rPr>
  </w:style>
  <w:style w:type="paragraph" w:styleId="BodyText2">
    <w:name w:val="Body Text 2"/>
    <w:basedOn w:val="Normal"/>
    <w:link w:val="BodyText2Char"/>
    <w:rsid w:val="00E94C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94CC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ibliography6">
    <w:name w:val="Bibliography6"/>
    <w:basedOn w:val="Normal"/>
    <w:rsid w:val="00E94CCA"/>
    <w:pPr>
      <w:spacing w:before="240"/>
      <w:ind w:left="720" w:hanging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E94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E9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aliases w:val="Heading 1 neil"/>
    <w:basedOn w:val="Normal"/>
    <w:next w:val="Normal"/>
    <w:link w:val="Heading1Char"/>
    <w:qFormat/>
    <w:rsid w:val="00E94CCA"/>
    <w:pPr>
      <w:keepNext/>
      <w:spacing w:before="240" w:after="120" w:line="48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E94CCA"/>
    <w:pPr>
      <w:keepNext/>
      <w:spacing w:before="240" w:line="480" w:lineRule="auto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94CCA"/>
    <w:pPr>
      <w:keepNext/>
      <w:spacing w:before="120" w:after="120" w:line="480" w:lineRule="auto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neil Char"/>
    <w:basedOn w:val="DefaultParagraphFont"/>
    <w:link w:val="Heading1"/>
    <w:rsid w:val="00E94CCA"/>
    <w:rPr>
      <w:rFonts w:ascii="Times New Roman" w:eastAsia="Times New Roman" w:hAnsi="Times New Roman" w:cs="Arial"/>
      <w:b/>
      <w:bCs/>
      <w:kern w:val="32"/>
      <w:sz w:val="28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94CCA"/>
    <w:rPr>
      <w:rFonts w:ascii="Times New Roman" w:eastAsia="Times New Roman" w:hAnsi="Times New Roman" w:cs="Arial"/>
      <w:b/>
      <w:bCs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94CCA"/>
    <w:rPr>
      <w:rFonts w:ascii="Times New Roman" w:eastAsia="Times New Roman" w:hAnsi="Times New Roman" w:cs="Arial"/>
      <w:b/>
      <w:bCs/>
      <w:i/>
      <w:sz w:val="24"/>
      <w:szCs w:val="26"/>
      <w:lang w:val="en-GB" w:eastAsia="en-GB"/>
    </w:rPr>
  </w:style>
  <w:style w:type="character" w:customStyle="1" w:styleId="apple-style-span">
    <w:name w:val="apple-style-span"/>
    <w:rsid w:val="00E94CCA"/>
  </w:style>
  <w:style w:type="character" w:styleId="Hyperlink">
    <w:name w:val="Hyperlink"/>
    <w:rsid w:val="00E94CCA"/>
    <w:rPr>
      <w:color w:val="0000FF"/>
      <w:u w:val="single"/>
    </w:rPr>
  </w:style>
  <w:style w:type="character" w:customStyle="1" w:styleId="apple-converted-space">
    <w:name w:val="apple-converted-space"/>
    <w:rsid w:val="00E94CCA"/>
  </w:style>
  <w:style w:type="paragraph" w:styleId="Bibliography">
    <w:name w:val="Bibliography"/>
    <w:basedOn w:val="Normal"/>
    <w:rsid w:val="00E94CCA"/>
    <w:pPr>
      <w:spacing w:before="240" w:after="240"/>
    </w:pPr>
    <w:rPr>
      <w:szCs w:val="22"/>
    </w:rPr>
  </w:style>
  <w:style w:type="character" w:styleId="CommentReference">
    <w:name w:val="annotation reference"/>
    <w:rsid w:val="00E94CCA"/>
    <w:rPr>
      <w:sz w:val="18"/>
    </w:rPr>
  </w:style>
  <w:style w:type="paragraph" w:styleId="CommentText">
    <w:name w:val="annotation text"/>
    <w:basedOn w:val="Normal"/>
    <w:link w:val="CommentTextChar"/>
    <w:rsid w:val="00E94C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E94CCA"/>
    <w:rPr>
      <w:b/>
    </w:rPr>
  </w:style>
  <w:style w:type="character" w:customStyle="1" w:styleId="CommentSubjectChar">
    <w:name w:val="Comment Subject Char"/>
    <w:basedOn w:val="CommentTextChar"/>
    <w:link w:val="CommentSubject"/>
    <w:rsid w:val="00E94CCA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rsid w:val="00E94CCA"/>
    <w:rPr>
      <w:rFonts w:ascii="Lucida Grande" w:hAnsi="Lucida Grande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rsid w:val="00E94CCA"/>
    <w:rPr>
      <w:rFonts w:ascii="Lucida Grande" w:eastAsia="Times New Roman" w:hAnsi="Lucida Grande" w:cs="Times New Roman"/>
      <w:sz w:val="18"/>
      <w:szCs w:val="20"/>
      <w:lang w:val="en-GB" w:eastAsia="en-GB"/>
    </w:rPr>
  </w:style>
  <w:style w:type="character" w:customStyle="1" w:styleId="texhtml">
    <w:name w:val="texhtml"/>
    <w:rsid w:val="00E94CCA"/>
  </w:style>
  <w:style w:type="character" w:styleId="FollowedHyperlink">
    <w:name w:val="FollowedHyperlink"/>
    <w:rsid w:val="00E94CCA"/>
    <w:rPr>
      <w:color w:val="800080"/>
      <w:u w:val="single"/>
    </w:rPr>
  </w:style>
  <w:style w:type="paragraph" w:customStyle="1" w:styleId="xl28">
    <w:name w:val="xl28"/>
    <w:basedOn w:val="Normal"/>
    <w:rsid w:val="00E94CC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29">
    <w:name w:val="xl29"/>
    <w:basedOn w:val="Normal"/>
    <w:rsid w:val="00E94CC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0">
    <w:name w:val="xl30"/>
    <w:basedOn w:val="Normal"/>
    <w:rsid w:val="00E94CC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1">
    <w:name w:val="xl31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2">
    <w:name w:val="xl32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24">
    <w:name w:val="xl24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25">
    <w:name w:val="xl25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E94CC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27">
    <w:name w:val="xl27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2"/>
      <w:szCs w:val="12"/>
    </w:rPr>
  </w:style>
  <w:style w:type="paragraph" w:customStyle="1" w:styleId="xl33">
    <w:name w:val="xl33"/>
    <w:basedOn w:val="Normal"/>
    <w:rsid w:val="00E94CC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character" w:customStyle="1" w:styleId="addr-line">
    <w:name w:val="addr-line"/>
    <w:rsid w:val="00E94CCA"/>
  </w:style>
  <w:style w:type="paragraph" w:customStyle="1" w:styleId="P2">
    <w:name w:val="P2"/>
    <w:basedOn w:val="Normal"/>
    <w:hidden/>
    <w:rsid w:val="00E94CCA"/>
    <w:pPr>
      <w:widowControl w:val="0"/>
      <w:adjustRightInd w:val="0"/>
      <w:spacing w:line="360" w:lineRule="auto"/>
    </w:pPr>
    <w:rPr>
      <w:b/>
      <w:szCs w:val="20"/>
      <w:lang w:val="en-US" w:eastAsia="en-US"/>
    </w:rPr>
  </w:style>
  <w:style w:type="character" w:customStyle="1" w:styleId="address">
    <w:name w:val="address"/>
    <w:rsid w:val="00E94CCA"/>
  </w:style>
  <w:style w:type="paragraph" w:styleId="Header">
    <w:name w:val="header"/>
    <w:basedOn w:val="Normal"/>
    <w:link w:val="HeaderChar"/>
    <w:rsid w:val="00E94CCA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rsid w:val="00E94CCA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E94CC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PlainText">
    <w:name w:val="Plain Text"/>
    <w:basedOn w:val="Normal"/>
    <w:link w:val="PlainTextChar"/>
    <w:rsid w:val="00E94CCA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94CCA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Caption">
    <w:name w:val="caption"/>
    <w:basedOn w:val="Normal"/>
    <w:next w:val="Normal"/>
    <w:link w:val="CaptionChar"/>
    <w:qFormat/>
    <w:rsid w:val="00E94CCA"/>
    <w:rPr>
      <w:b/>
      <w:bCs/>
      <w:sz w:val="20"/>
      <w:szCs w:val="20"/>
    </w:rPr>
  </w:style>
  <w:style w:type="character" w:customStyle="1" w:styleId="CaptionChar">
    <w:name w:val="Caption Char"/>
    <w:link w:val="Caption"/>
    <w:rsid w:val="00E94CC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itle">
    <w:name w:val="Title"/>
    <w:basedOn w:val="Normal"/>
    <w:link w:val="TitleChar"/>
    <w:qFormat/>
    <w:rsid w:val="00E94CC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CCA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styleId="HTMLPreformatted">
    <w:name w:val="HTML Preformatted"/>
    <w:basedOn w:val="Normal"/>
    <w:link w:val="HTMLPreformattedChar"/>
    <w:rsid w:val="00E9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94CCA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odyText">
    <w:name w:val="Body Text"/>
    <w:basedOn w:val="Normal"/>
    <w:link w:val="BodyTextChar"/>
    <w:rsid w:val="00E94CCA"/>
    <w:pPr>
      <w:widowControl w:val="0"/>
      <w:overflowPunct w:val="0"/>
      <w:adjustRightInd w:val="0"/>
      <w:spacing w:before="120" w:after="120" w:line="480" w:lineRule="auto"/>
    </w:pPr>
    <w:rPr>
      <w:kern w:val="28"/>
    </w:rPr>
  </w:style>
  <w:style w:type="character" w:customStyle="1" w:styleId="BodyTextChar">
    <w:name w:val="Body Text Char"/>
    <w:basedOn w:val="DefaultParagraphFont"/>
    <w:link w:val="BodyText"/>
    <w:rsid w:val="00E94CCA"/>
    <w:rPr>
      <w:rFonts w:ascii="Times New Roman" w:eastAsia="Times New Roman" w:hAnsi="Times New Roman" w:cs="Times New Roman"/>
      <w:kern w:val="28"/>
      <w:sz w:val="24"/>
      <w:szCs w:val="24"/>
      <w:lang w:val="en-GB" w:eastAsia="en-GB"/>
    </w:rPr>
  </w:style>
  <w:style w:type="paragraph" w:customStyle="1" w:styleId="Normal11pt">
    <w:name w:val="Normal + 11 pt"/>
    <w:basedOn w:val="Normal"/>
    <w:link w:val="Normal11ptChar"/>
    <w:rsid w:val="00E94CCA"/>
    <w:pPr>
      <w:autoSpaceDE w:val="0"/>
      <w:autoSpaceDN w:val="0"/>
      <w:adjustRightInd w:val="0"/>
      <w:spacing w:line="480" w:lineRule="auto"/>
    </w:pPr>
    <w:rPr>
      <w:sz w:val="22"/>
      <w:szCs w:val="22"/>
    </w:rPr>
  </w:style>
  <w:style w:type="character" w:customStyle="1" w:styleId="Normal11ptChar">
    <w:name w:val="Normal + 11 pt Char"/>
    <w:link w:val="Normal11pt"/>
    <w:rsid w:val="00E94CCA"/>
    <w:rPr>
      <w:rFonts w:ascii="Times New Roman" w:eastAsia="Times New Roman" w:hAnsi="Times New Roman" w:cs="Times New Roman"/>
      <w:lang w:val="en-GB" w:eastAsia="en-GB"/>
    </w:rPr>
  </w:style>
  <w:style w:type="paragraph" w:customStyle="1" w:styleId="CaptionFigures">
    <w:name w:val="CaptionFigures"/>
    <w:basedOn w:val="Normal"/>
    <w:rsid w:val="00E94CCA"/>
    <w:pPr>
      <w:spacing w:after="480"/>
    </w:pPr>
    <w:rPr>
      <w:b/>
      <w:sz w:val="20"/>
    </w:rPr>
  </w:style>
  <w:style w:type="paragraph" w:customStyle="1" w:styleId="Bibliography2">
    <w:name w:val="Bibliography2"/>
    <w:basedOn w:val="Normal"/>
    <w:rsid w:val="00E94CCA"/>
    <w:pPr>
      <w:spacing w:before="240"/>
      <w:ind w:left="720" w:hanging="720"/>
    </w:pPr>
    <w:rPr>
      <w:rFonts w:ascii="Calibri" w:hAnsi="Calibri"/>
      <w:sz w:val="22"/>
      <w:szCs w:val="22"/>
    </w:rPr>
  </w:style>
  <w:style w:type="paragraph" w:customStyle="1" w:styleId="CaptionFigures1">
    <w:name w:val="CaptionFigures1"/>
    <w:basedOn w:val="Normal"/>
    <w:rsid w:val="00E94CCA"/>
    <w:pPr>
      <w:spacing w:after="480"/>
    </w:pPr>
    <w:rPr>
      <w:b/>
      <w:sz w:val="20"/>
    </w:rPr>
  </w:style>
  <w:style w:type="paragraph" w:styleId="BodyText2">
    <w:name w:val="Body Text 2"/>
    <w:basedOn w:val="Normal"/>
    <w:link w:val="BodyText2Char"/>
    <w:rsid w:val="00E94C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94CC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ibliography6">
    <w:name w:val="Bibliography6"/>
    <w:basedOn w:val="Normal"/>
    <w:rsid w:val="00E94CCA"/>
    <w:pPr>
      <w:spacing w:before="240"/>
      <w:ind w:left="720" w:hanging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E94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Rosser</dc:creator>
  <cp:lastModifiedBy>Neil Rosser</cp:lastModifiedBy>
  <cp:revision>6</cp:revision>
  <dcterms:created xsi:type="dcterms:W3CDTF">2015-06-04T15:15:00Z</dcterms:created>
  <dcterms:modified xsi:type="dcterms:W3CDTF">2015-06-04T15:23:00Z</dcterms:modified>
</cp:coreProperties>
</file>