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D5B" w:rsidRDefault="00712D5B"/>
    <w:p w:rsidR="004112D5" w:rsidRDefault="004112D5"/>
    <w:p w:rsidR="00220CCD" w:rsidRDefault="00220CCD" w:rsidP="00220CCD">
      <w:pPr>
        <w:pStyle w:val="ListParagraph"/>
        <w:numPr>
          <w:ilvl w:val="0"/>
          <w:numId w:val="1"/>
        </w:numPr>
        <w:ind w:leftChars="0"/>
        <w:rPr>
          <w:noProof/>
        </w:rPr>
      </w:pPr>
    </w:p>
    <w:p w:rsidR="00220CCD" w:rsidRDefault="00220CCD" w:rsidP="00220CCD">
      <w:r w:rsidRPr="004112D5">
        <w:rPr>
          <w:noProof/>
          <w:lang w:eastAsia="en-US"/>
        </w:rPr>
        <w:drawing>
          <wp:inline distT="0" distB="0" distL="0" distR="0">
            <wp:extent cx="4105275" cy="2732344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614" cy="273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CCD" w:rsidRDefault="00220CCD" w:rsidP="00220CCD"/>
    <w:p w:rsidR="00220CCD" w:rsidRDefault="00220CCD" w:rsidP="00220CCD">
      <w:r>
        <w:rPr>
          <w:rFonts w:hint="eastAsia"/>
        </w:rPr>
        <w:t>(B)</w:t>
      </w:r>
    </w:p>
    <w:p w:rsidR="00220CCD" w:rsidRDefault="002571A1" w:rsidP="00220CCD">
      <w:r w:rsidRPr="002571A1">
        <w:rPr>
          <w:noProof/>
          <w:lang w:eastAsia="en-US"/>
        </w:rPr>
        <w:drawing>
          <wp:inline distT="0" distB="0" distL="0" distR="0">
            <wp:extent cx="4105275" cy="2738281"/>
            <wp:effectExtent l="0" t="0" r="0" b="508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379" cy="274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CCD" w:rsidRDefault="00220CCD" w:rsidP="00220CCD"/>
    <w:p w:rsidR="00220CCD" w:rsidRDefault="00220CCD" w:rsidP="00220CCD"/>
    <w:p w:rsidR="004112D5" w:rsidRDefault="004112D5" w:rsidP="004112D5">
      <w:pPr>
        <w:pStyle w:val="VAFigureCaption"/>
        <w:spacing w:after="240" w:line="240" w:lineRule="auto"/>
        <w:rPr>
          <w:lang w:eastAsia="ja-JP"/>
        </w:rPr>
      </w:pPr>
      <w:bookmarkStart w:id="0" w:name="_GoBack"/>
      <w:r w:rsidRPr="00770B8F">
        <w:rPr>
          <w:b/>
        </w:rPr>
        <w:t xml:space="preserve">Figure </w:t>
      </w:r>
      <w:r w:rsidR="00A40DB9">
        <w:rPr>
          <w:b/>
        </w:rPr>
        <w:t>S</w:t>
      </w:r>
      <w:r>
        <w:rPr>
          <w:b/>
          <w:lang w:eastAsia="ja-JP"/>
        </w:rPr>
        <w:t>2</w:t>
      </w:r>
      <w:r w:rsidRPr="00770B8F">
        <w:rPr>
          <w:b/>
        </w:rPr>
        <w:t>.</w:t>
      </w:r>
      <w:r w:rsidRPr="00770B8F">
        <w:t xml:space="preserve"> </w:t>
      </w:r>
      <w:r>
        <w:rPr>
          <w:lang w:eastAsia="ja-JP"/>
        </w:rPr>
        <w:t xml:space="preserve">Reconstruction of ancestral TAS2R1s (A) and TAS2R4s (B). </w:t>
      </w:r>
    </w:p>
    <w:p w:rsidR="004112D5" w:rsidRPr="004112D5" w:rsidRDefault="004112D5">
      <w:r w:rsidRPr="00D72DCA">
        <w:t>Ancestral amino acid sequences of N</w:t>
      </w:r>
      <w:r w:rsidR="00764B43">
        <w:t xml:space="preserve">ew </w:t>
      </w:r>
      <w:r w:rsidRPr="00D72DCA">
        <w:t>W</w:t>
      </w:r>
      <w:r w:rsidR="00764B43">
        <w:t xml:space="preserve">orld </w:t>
      </w:r>
      <w:r w:rsidRPr="00D72DCA">
        <w:t>M</w:t>
      </w:r>
      <w:r w:rsidR="00764B43">
        <w:t>onkey</w:t>
      </w:r>
      <w:r w:rsidRPr="00D72DCA">
        <w:t xml:space="preserve"> TAS2R1 and TAS2R4 were inferred using the maximum likelihood method implemented in MEGA5</w:t>
      </w:r>
      <w:r>
        <w:t xml:space="preserve"> </w:t>
      </w:r>
      <w:r w:rsidRPr="00D72DCA">
        <w:t>with the Dayhoff and JTT amino acid substitution models</w:t>
      </w:r>
      <w:r w:rsidR="002571A1">
        <w:t xml:space="preserve"> (</w:t>
      </w:r>
      <w:r w:rsidR="002571A1" w:rsidRPr="00684D6F">
        <w:t>Tamura K, Peterson D, Peterson</w:t>
      </w:r>
      <w:r w:rsidR="002571A1">
        <w:t xml:space="preserve"> N, </w:t>
      </w:r>
      <w:r w:rsidR="002571A1">
        <w:lastRenderedPageBreak/>
        <w:t>Stecher G, Nei M, Kumar S.</w:t>
      </w:r>
      <w:r w:rsidR="002571A1" w:rsidRPr="00684D6F">
        <w:t xml:space="preserve"> Mol Biol Evol 2011</w:t>
      </w:r>
      <w:r w:rsidR="002571A1">
        <w:t>; 28(10):2731-2739)</w:t>
      </w:r>
      <w:r w:rsidRPr="00D72DCA">
        <w:t>.</w:t>
      </w:r>
      <w:bookmarkEnd w:id="0"/>
    </w:p>
    <w:sectPr w:rsidR="004112D5" w:rsidRPr="004112D5" w:rsidSect="00B164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62BF3"/>
    <w:multiLevelType w:val="hybridMultilevel"/>
    <w:tmpl w:val="43BE41D2"/>
    <w:lvl w:ilvl="0" w:tplc="BE78803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remy Meachem">
    <w15:presenceInfo w15:providerId="None" w15:userId="Jeremy Meachem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0"/>
  </w:docVars>
  <w:rsids>
    <w:rsidRoot w:val="004112D5"/>
    <w:rsid w:val="001B017D"/>
    <w:rsid w:val="00220CCD"/>
    <w:rsid w:val="002571A1"/>
    <w:rsid w:val="004112D5"/>
    <w:rsid w:val="00712D5B"/>
    <w:rsid w:val="00764B43"/>
    <w:rsid w:val="00A40DB9"/>
    <w:rsid w:val="00B164EA"/>
    <w:rsid w:val="00E663DF"/>
    <w:rsid w:val="00FA0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E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AFigureCaption">
    <w:name w:val="VA_Figure_Caption"/>
    <w:basedOn w:val="Normal"/>
    <w:next w:val="Normal"/>
    <w:rsid w:val="004112D5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20CCD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63D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3D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AFigureCaption">
    <w:name w:val="VA_Figure_Caption"/>
    <w:basedOn w:val="Normal"/>
    <w:next w:val="Normal"/>
    <w:rsid w:val="004112D5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20CCD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63D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3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321</Characters>
  <Application>Microsoft Office Word</Application>
  <DocSecurity>0</DocSecurity>
  <Lines>13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今井啓雄</dc:creator>
  <cp:lastModifiedBy>LOMANDAM</cp:lastModifiedBy>
  <cp:revision>3</cp:revision>
  <dcterms:created xsi:type="dcterms:W3CDTF">2016-09-30T09:32:00Z</dcterms:created>
  <dcterms:modified xsi:type="dcterms:W3CDTF">2016-10-03T22:51:00Z</dcterms:modified>
</cp:coreProperties>
</file>