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5AE" w:rsidRPr="00FE4334" w:rsidRDefault="00A46667" w:rsidP="00FE4334">
      <w:pPr>
        <w:pStyle w:val="Caption"/>
        <w:keepNext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A46667">
        <w:rPr>
          <w:rFonts w:ascii="Times New Roman" w:hAnsi="Times New Roman" w:cs="Times New Roman"/>
          <w:color w:val="auto"/>
          <w:sz w:val="24"/>
          <w:szCs w:val="24"/>
        </w:rPr>
        <w:t xml:space="preserve">Supplementary material </w:t>
      </w:r>
      <w:r w:rsidR="003955AE" w:rsidRPr="00FE4334">
        <w:rPr>
          <w:rFonts w:ascii="Times New Roman" w:hAnsi="Times New Roman" w:cs="Times New Roman"/>
          <w:color w:val="auto"/>
          <w:sz w:val="24"/>
          <w:szCs w:val="24"/>
        </w:rPr>
        <w:t xml:space="preserve">Table </w:t>
      </w:r>
      <w:r w:rsidR="003955AE">
        <w:rPr>
          <w:rFonts w:ascii="Times New Roman" w:hAnsi="Times New Roman" w:cs="Times New Roman"/>
          <w:color w:val="auto"/>
          <w:sz w:val="24"/>
          <w:szCs w:val="24"/>
        </w:rPr>
        <w:t>S3.</w:t>
      </w:r>
      <w:proofErr w:type="gramEnd"/>
      <w:r w:rsidR="003955AE">
        <w:rPr>
          <w:rFonts w:ascii="Times New Roman" w:hAnsi="Times New Roman" w:cs="Times New Roman"/>
          <w:color w:val="auto"/>
          <w:sz w:val="24"/>
          <w:szCs w:val="24"/>
        </w:rPr>
        <w:t xml:space="preserve"> Primers used in the study.</w:t>
      </w:r>
    </w:p>
    <w:tbl>
      <w:tblPr>
        <w:tblStyle w:val="TableGrid"/>
        <w:tblpPr w:leftFromText="180" w:rightFromText="180" w:vertAnchor="page" w:horzAnchor="margin" w:tblpY="23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1559"/>
        <w:gridCol w:w="4395"/>
        <w:gridCol w:w="2805"/>
      </w:tblGrid>
      <w:tr w:rsidR="003955AE" w:rsidRPr="004637BB" w:rsidTr="0000364A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955AE" w:rsidRPr="004637BB" w:rsidRDefault="003955AE" w:rsidP="0000364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C55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Genes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955AE" w:rsidRPr="004637BB" w:rsidRDefault="003955AE" w:rsidP="0000364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C55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Primer</w:t>
            </w:r>
            <w:r w:rsidRPr="004637B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C55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name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3955AE" w:rsidRPr="004637BB" w:rsidRDefault="003955AE" w:rsidP="0000364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C555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Primer</w:t>
            </w:r>
            <w:r w:rsidRPr="004637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2C555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sequence</w:t>
            </w:r>
            <w:r w:rsidRPr="004637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2C555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(5'–3')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</w:tcBorders>
          </w:tcPr>
          <w:p w:rsidR="003955AE" w:rsidRPr="004637BB" w:rsidRDefault="003955AE" w:rsidP="0000364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C55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Reference</w:t>
            </w:r>
          </w:p>
        </w:tc>
      </w:tr>
      <w:tr w:rsidR="003955AE" w:rsidRPr="004637BB" w:rsidTr="0000364A">
        <w:trPr>
          <w:trHeight w:val="283"/>
        </w:trPr>
        <w:tc>
          <w:tcPr>
            <w:tcW w:w="817" w:type="dxa"/>
            <w:tcBorders>
              <w:top w:val="single" w:sz="4" w:space="0" w:color="auto"/>
            </w:tcBorders>
            <w:vAlign w:val="bottom"/>
          </w:tcPr>
          <w:p w:rsidR="003955AE" w:rsidRPr="004637BB" w:rsidRDefault="003955AE" w:rsidP="0000364A">
            <w:pPr>
              <w:pStyle w:val="manuscript"/>
              <w:rPr>
                <w:sz w:val="20"/>
                <w:szCs w:val="20"/>
              </w:rPr>
            </w:pPr>
            <w:r w:rsidRPr="004637BB">
              <w:rPr>
                <w:sz w:val="20"/>
                <w:szCs w:val="20"/>
              </w:rPr>
              <w:t>18s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:rsidR="003955AE" w:rsidRPr="004637BB" w:rsidRDefault="003955AE" w:rsidP="000036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37BB">
              <w:rPr>
                <w:rFonts w:ascii="Times New Roman" w:hAnsi="Times New Roman" w:cs="Times New Roman"/>
                <w:sz w:val="20"/>
                <w:szCs w:val="20"/>
              </w:rPr>
              <w:t xml:space="preserve">18s </w:t>
            </w:r>
            <w:proofErr w:type="spellStart"/>
            <w:r w:rsidRPr="004637BB">
              <w:rPr>
                <w:rFonts w:ascii="Times New Roman" w:hAnsi="Times New Roman" w:cs="Times New Roman"/>
                <w:sz w:val="20"/>
                <w:szCs w:val="20"/>
              </w:rPr>
              <w:t>ai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</w:tcBorders>
            <w:vAlign w:val="bottom"/>
          </w:tcPr>
          <w:p w:rsidR="003955AE" w:rsidRPr="004637BB" w:rsidRDefault="003955AE" w:rsidP="000036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637BB">
              <w:rPr>
                <w:rFonts w:ascii="Times New Roman" w:hAnsi="Times New Roman" w:cs="Times New Roman"/>
                <w:sz w:val="16"/>
                <w:szCs w:val="16"/>
              </w:rPr>
              <w:t>CCT GAG AAA CGG CTA CCA CAT C</w:t>
            </w:r>
          </w:p>
        </w:tc>
        <w:tc>
          <w:tcPr>
            <w:tcW w:w="2805" w:type="dxa"/>
            <w:tcBorders>
              <w:top w:val="single" w:sz="4" w:space="0" w:color="auto"/>
            </w:tcBorders>
            <w:vAlign w:val="bottom"/>
          </w:tcPr>
          <w:p w:rsidR="003955AE" w:rsidRPr="004637BB" w:rsidRDefault="003955AE" w:rsidP="0000364A">
            <w:pPr>
              <w:pStyle w:val="manuscrip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Whiting et al. (1997)</w:t>
            </w:r>
            <w:r w:rsidRPr="004637BB">
              <w:rPr>
                <w:sz w:val="20"/>
                <w:szCs w:val="20"/>
              </w:rPr>
              <w:t xml:space="preserve"> </w:t>
            </w:r>
          </w:p>
        </w:tc>
      </w:tr>
      <w:tr w:rsidR="003955AE" w:rsidRPr="004637BB" w:rsidTr="0000364A">
        <w:trPr>
          <w:trHeight w:val="283"/>
        </w:trPr>
        <w:tc>
          <w:tcPr>
            <w:tcW w:w="817" w:type="dxa"/>
            <w:vAlign w:val="bottom"/>
          </w:tcPr>
          <w:p w:rsidR="003955AE" w:rsidRPr="004637BB" w:rsidRDefault="003955AE" w:rsidP="0000364A">
            <w:pPr>
              <w:pStyle w:val="manuscript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3955AE" w:rsidRPr="004637BB" w:rsidRDefault="003955AE" w:rsidP="0000364A">
            <w:pPr>
              <w:pStyle w:val="manuscript"/>
              <w:rPr>
                <w:sz w:val="20"/>
                <w:szCs w:val="20"/>
              </w:rPr>
            </w:pPr>
            <w:r w:rsidRPr="004637BB">
              <w:rPr>
                <w:sz w:val="20"/>
                <w:szCs w:val="20"/>
              </w:rPr>
              <w:t>18s bi</w:t>
            </w:r>
          </w:p>
        </w:tc>
        <w:tc>
          <w:tcPr>
            <w:tcW w:w="4395" w:type="dxa"/>
            <w:vAlign w:val="bottom"/>
          </w:tcPr>
          <w:p w:rsidR="003955AE" w:rsidRPr="004637BB" w:rsidRDefault="003955AE" w:rsidP="0000364A">
            <w:pPr>
              <w:pStyle w:val="manuscript"/>
              <w:rPr>
                <w:sz w:val="16"/>
                <w:szCs w:val="16"/>
              </w:rPr>
            </w:pPr>
            <w:r w:rsidRPr="004637BB">
              <w:rPr>
                <w:sz w:val="16"/>
                <w:szCs w:val="16"/>
              </w:rPr>
              <w:t>GAG TCT CGT TCG TTA TCG GA</w:t>
            </w:r>
          </w:p>
        </w:tc>
        <w:tc>
          <w:tcPr>
            <w:tcW w:w="2805" w:type="dxa"/>
            <w:vAlign w:val="bottom"/>
          </w:tcPr>
          <w:p w:rsidR="003955AE" w:rsidRPr="004637BB" w:rsidRDefault="003955AE" w:rsidP="0000364A">
            <w:pPr>
              <w:pStyle w:val="manuscrip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Whiting et al. (1997)</w:t>
            </w:r>
          </w:p>
        </w:tc>
      </w:tr>
      <w:tr w:rsidR="003955AE" w:rsidRPr="004637BB" w:rsidTr="0000364A">
        <w:trPr>
          <w:trHeight w:val="462"/>
        </w:trPr>
        <w:tc>
          <w:tcPr>
            <w:tcW w:w="817" w:type="dxa"/>
            <w:vAlign w:val="bottom"/>
          </w:tcPr>
          <w:p w:rsidR="003955AE" w:rsidRPr="004637BB" w:rsidRDefault="003955AE" w:rsidP="0000364A">
            <w:pPr>
              <w:pStyle w:val="manuscript"/>
              <w:rPr>
                <w:sz w:val="20"/>
                <w:szCs w:val="20"/>
              </w:rPr>
            </w:pPr>
            <w:r w:rsidRPr="004637BB">
              <w:rPr>
                <w:sz w:val="20"/>
                <w:szCs w:val="20"/>
              </w:rPr>
              <w:t>28s</w:t>
            </w:r>
          </w:p>
        </w:tc>
        <w:tc>
          <w:tcPr>
            <w:tcW w:w="1559" w:type="dxa"/>
            <w:vAlign w:val="bottom"/>
          </w:tcPr>
          <w:p w:rsidR="003955AE" w:rsidRPr="004637BB" w:rsidRDefault="003955AE" w:rsidP="0000364A">
            <w:pPr>
              <w:pStyle w:val="manuscript"/>
              <w:rPr>
                <w:sz w:val="20"/>
                <w:szCs w:val="20"/>
              </w:rPr>
            </w:pPr>
            <w:r w:rsidRPr="004637BB">
              <w:rPr>
                <w:sz w:val="20"/>
                <w:szCs w:val="20"/>
              </w:rPr>
              <w:t>D2F</w:t>
            </w:r>
          </w:p>
        </w:tc>
        <w:tc>
          <w:tcPr>
            <w:tcW w:w="4395" w:type="dxa"/>
            <w:vAlign w:val="bottom"/>
          </w:tcPr>
          <w:p w:rsidR="003955AE" w:rsidRPr="004637BB" w:rsidRDefault="003955AE" w:rsidP="0000364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637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AGT CGT GTT GCT TGA TAG TGC AG</w:t>
            </w:r>
          </w:p>
        </w:tc>
        <w:tc>
          <w:tcPr>
            <w:tcW w:w="2805" w:type="dxa"/>
            <w:vAlign w:val="bottom"/>
          </w:tcPr>
          <w:p w:rsidR="003955AE" w:rsidRPr="004637BB" w:rsidRDefault="003955AE" w:rsidP="0000364A">
            <w:pPr>
              <w:pStyle w:val="manuscrip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Ocampo and Hawks (2006)</w:t>
            </w:r>
          </w:p>
        </w:tc>
      </w:tr>
      <w:tr w:rsidR="003955AE" w:rsidRPr="004637BB" w:rsidTr="0000364A">
        <w:trPr>
          <w:trHeight w:val="283"/>
        </w:trPr>
        <w:tc>
          <w:tcPr>
            <w:tcW w:w="817" w:type="dxa"/>
            <w:vAlign w:val="bottom"/>
          </w:tcPr>
          <w:p w:rsidR="003955AE" w:rsidRPr="004637BB" w:rsidRDefault="003955AE" w:rsidP="0000364A">
            <w:pPr>
              <w:pStyle w:val="manuscript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3955AE" w:rsidRPr="004637BB" w:rsidRDefault="003955AE" w:rsidP="0000364A">
            <w:pPr>
              <w:pStyle w:val="manuscript"/>
              <w:rPr>
                <w:sz w:val="20"/>
                <w:szCs w:val="20"/>
              </w:rPr>
            </w:pPr>
            <w:r w:rsidRPr="004637BB">
              <w:rPr>
                <w:sz w:val="20"/>
                <w:szCs w:val="20"/>
              </w:rPr>
              <w:t>D2R</w:t>
            </w:r>
          </w:p>
        </w:tc>
        <w:tc>
          <w:tcPr>
            <w:tcW w:w="4395" w:type="dxa"/>
            <w:vAlign w:val="bottom"/>
          </w:tcPr>
          <w:p w:rsidR="003955AE" w:rsidRPr="004637BB" w:rsidRDefault="003955AE" w:rsidP="0000364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637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TTG GTC CGT GTT TCA AGA CGG G</w:t>
            </w:r>
          </w:p>
        </w:tc>
        <w:tc>
          <w:tcPr>
            <w:tcW w:w="2805" w:type="dxa"/>
            <w:vAlign w:val="bottom"/>
          </w:tcPr>
          <w:p w:rsidR="003955AE" w:rsidRPr="004637BB" w:rsidRDefault="003955AE" w:rsidP="0000364A">
            <w:pPr>
              <w:pStyle w:val="manuscrip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Ocampo and Hawks (2006)</w:t>
            </w:r>
          </w:p>
        </w:tc>
      </w:tr>
      <w:tr w:rsidR="003955AE" w:rsidRPr="004637BB" w:rsidTr="0000364A">
        <w:trPr>
          <w:trHeight w:val="283"/>
        </w:trPr>
        <w:tc>
          <w:tcPr>
            <w:tcW w:w="817" w:type="dxa"/>
            <w:vAlign w:val="bottom"/>
          </w:tcPr>
          <w:p w:rsidR="003955AE" w:rsidRPr="004637BB" w:rsidRDefault="003955AE" w:rsidP="0000364A">
            <w:pPr>
              <w:pStyle w:val="manuscript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3955AE" w:rsidRPr="004637BB" w:rsidRDefault="003955AE" w:rsidP="0000364A">
            <w:pPr>
              <w:pStyle w:val="manuscript"/>
              <w:rPr>
                <w:sz w:val="20"/>
                <w:szCs w:val="20"/>
              </w:rPr>
            </w:pPr>
            <w:r w:rsidRPr="004637BB">
              <w:rPr>
                <w:sz w:val="20"/>
                <w:szCs w:val="20"/>
              </w:rPr>
              <w:t>D3F</w:t>
            </w:r>
          </w:p>
        </w:tc>
        <w:tc>
          <w:tcPr>
            <w:tcW w:w="4395" w:type="dxa"/>
            <w:vAlign w:val="bottom"/>
          </w:tcPr>
          <w:p w:rsidR="003955AE" w:rsidRPr="004637BB" w:rsidRDefault="003955AE" w:rsidP="0000364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637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GAC CCG TCT TGA AAC ACG GA</w:t>
            </w:r>
          </w:p>
        </w:tc>
        <w:tc>
          <w:tcPr>
            <w:tcW w:w="2805" w:type="dxa"/>
            <w:vAlign w:val="bottom"/>
          </w:tcPr>
          <w:p w:rsidR="003955AE" w:rsidRPr="004637BB" w:rsidRDefault="003955AE" w:rsidP="0000364A">
            <w:pPr>
              <w:pStyle w:val="manuscrip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Ocampo and Hawks (2006)</w:t>
            </w:r>
          </w:p>
        </w:tc>
      </w:tr>
      <w:tr w:rsidR="003955AE" w:rsidRPr="004637BB" w:rsidTr="0000364A">
        <w:trPr>
          <w:trHeight w:val="283"/>
        </w:trPr>
        <w:tc>
          <w:tcPr>
            <w:tcW w:w="817" w:type="dxa"/>
            <w:vAlign w:val="bottom"/>
          </w:tcPr>
          <w:p w:rsidR="003955AE" w:rsidRPr="004637BB" w:rsidRDefault="003955AE" w:rsidP="0000364A">
            <w:pPr>
              <w:pStyle w:val="manuscript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3955AE" w:rsidRPr="004637BB" w:rsidRDefault="003955AE" w:rsidP="0000364A">
            <w:pPr>
              <w:pStyle w:val="manuscript"/>
              <w:rPr>
                <w:sz w:val="20"/>
                <w:szCs w:val="20"/>
              </w:rPr>
            </w:pPr>
            <w:r w:rsidRPr="004637BB">
              <w:rPr>
                <w:sz w:val="20"/>
                <w:szCs w:val="20"/>
              </w:rPr>
              <w:t>D3R</w:t>
            </w:r>
          </w:p>
        </w:tc>
        <w:tc>
          <w:tcPr>
            <w:tcW w:w="4395" w:type="dxa"/>
            <w:vAlign w:val="bottom"/>
          </w:tcPr>
          <w:p w:rsidR="003955AE" w:rsidRPr="004637BB" w:rsidRDefault="003955AE" w:rsidP="0000364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637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TCG GAA GGA ACC ACG TAC TA</w:t>
            </w:r>
          </w:p>
        </w:tc>
        <w:tc>
          <w:tcPr>
            <w:tcW w:w="2805" w:type="dxa"/>
            <w:vAlign w:val="bottom"/>
          </w:tcPr>
          <w:p w:rsidR="003955AE" w:rsidRPr="004637BB" w:rsidRDefault="003955AE" w:rsidP="0000364A">
            <w:pPr>
              <w:pStyle w:val="manuscrip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Ocampo and Hawks (2006)</w:t>
            </w:r>
          </w:p>
        </w:tc>
      </w:tr>
      <w:tr w:rsidR="003955AE" w:rsidRPr="004637BB" w:rsidTr="0000364A">
        <w:trPr>
          <w:trHeight w:val="464"/>
        </w:trPr>
        <w:tc>
          <w:tcPr>
            <w:tcW w:w="817" w:type="dxa"/>
            <w:vAlign w:val="bottom"/>
          </w:tcPr>
          <w:p w:rsidR="003955AE" w:rsidRPr="004637BB" w:rsidRDefault="003955AE" w:rsidP="0000364A">
            <w:pPr>
              <w:pStyle w:val="manuscript"/>
              <w:rPr>
                <w:sz w:val="20"/>
                <w:szCs w:val="20"/>
              </w:rPr>
            </w:pPr>
            <w:r w:rsidRPr="004637BB">
              <w:rPr>
                <w:sz w:val="20"/>
                <w:szCs w:val="20"/>
              </w:rPr>
              <w:t>CAD</w:t>
            </w:r>
          </w:p>
        </w:tc>
        <w:tc>
          <w:tcPr>
            <w:tcW w:w="1559" w:type="dxa"/>
            <w:vAlign w:val="bottom"/>
          </w:tcPr>
          <w:p w:rsidR="003955AE" w:rsidRPr="004637BB" w:rsidRDefault="003955AE" w:rsidP="0000364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7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CD439F</w:t>
            </w:r>
          </w:p>
        </w:tc>
        <w:tc>
          <w:tcPr>
            <w:tcW w:w="4395" w:type="dxa"/>
            <w:vAlign w:val="bottom"/>
          </w:tcPr>
          <w:p w:rsidR="003955AE" w:rsidRPr="004637BB" w:rsidRDefault="003955AE" w:rsidP="0000364A">
            <w:pPr>
              <w:pStyle w:val="manuscript"/>
              <w:rPr>
                <w:sz w:val="16"/>
                <w:szCs w:val="16"/>
              </w:rPr>
            </w:pPr>
            <w:r w:rsidRPr="004637BB">
              <w:rPr>
                <w:sz w:val="16"/>
                <w:szCs w:val="16"/>
              </w:rPr>
              <w:t>TTCAGTGTACARTTYCAYCCHGARCAYAC</w:t>
            </w:r>
          </w:p>
        </w:tc>
        <w:tc>
          <w:tcPr>
            <w:tcW w:w="2805" w:type="dxa"/>
            <w:vAlign w:val="bottom"/>
          </w:tcPr>
          <w:p w:rsidR="003955AE" w:rsidRPr="004637BB" w:rsidRDefault="003955AE" w:rsidP="000036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Wild and Maddison (2008)</w:t>
            </w:r>
          </w:p>
        </w:tc>
      </w:tr>
      <w:tr w:rsidR="003955AE" w:rsidRPr="004637BB" w:rsidTr="0000364A">
        <w:trPr>
          <w:trHeight w:val="283"/>
        </w:trPr>
        <w:tc>
          <w:tcPr>
            <w:tcW w:w="817" w:type="dxa"/>
            <w:vAlign w:val="bottom"/>
          </w:tcPr>
          <w:p w:rsidR="003955AE" w:rsidRPr="004637BB" w:rsidRDefault="003955AE" w:rsidP="0000364A">
            <w:pPr>
              <w:pStyle w:val="manuscript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3955AE" w:rsidRPr="004637BB" w:rsidRDefault="003955AE" w:rsidP="000036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7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CD688R</w:t>
            </w:r>
          </w:p>
        </w:tc>
        <w:tc>
          <w:tcPr>
            <w:tcW w:w="4395" w:type="dxa"/>
            <w:vAlign w:val="bottom"/>
          </w:tcPr>
          <w:p w:rsidR="003955AE" w:rsidRPr="004637BB" w:rsidRDefault="003955AE" w:rsidP="0000364A">
            <w:pPr>
              <w:pStyle w:val="manuscript"/>
              <w:rPr>
                <w:sz w:val="16"/>
                <w:szCs w:val="16"/>
              </w:rPr>
            </w:pPr>
            <w:r w:rsidRPr="004637BB">
              <w:rPr>
                <w:sz w:val="16"/>
                <w:szCs w:val="16"/>
              </w:rPr>
              <w:t>TGTATACCTAGAGGATCDACRTTYTCCATRTTRCA</w:t>
            </w:r>
          </w:p>
        </w:tc>
        <w:tc>
          <w:tcPr>
            <w:tcW w:w="2805" w:type="dxa"/>
            <w:vAlign w:val="bottom"/>
          </w:tcPr>
          <w:p w:rsidR="003955AE" w:rsidRPr="004637BB" w:rsidRDefault="003955AE" w:rsidP="000036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Wild and Maddison (2008)</w:t>
            </w:r>
          </w:p>
        </w:tc>
      </w:tr>
      <w:tr w:rsidR="003955AE" w:rsidRPr="004637BB" w:rsidTr="0000364A">
        <w:trPr>
          <w:trHeight w:val="283"/>
        </w:trPr>
        <w:tc>
          <w:tcPr>
            <w:tcW w:w="817" w:type="dxa"/>
            <w:vAlign w:val="bottom"/>
          </w:tcPr>
          <w:p w:rsidR="003955AE" w:rsidRPr="004637BB" w:rsidRDefault="003955AE" w:rsidP="0000364A">
            <w:pPr>
              <w:pStyle w:val="manuscript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3955AE" w:rsidRPr="004637BB" w:rsidRDefault="003955AE" w:rsidP="0000364A">
            <w:pPr>
              <w:pStyle w:val="manuscript"/>
              <w:rPr>
                <w:sz w:val="20"/>
                <w:szCs w:val="20"/>
              </w:rPr>
            </w:pPr>
            <w:r w:rsidRPr="004637BB">
              <w:rPr>
                <w:color w:val="000000"/>
                <w:sz w:val="20"/>
                <w:szCs w:val="20"/>
              </w:rPr>
              <w:t>CD1098R2</w:t>
            </w:r>
          </w:p>
        </w:tc>
        <w:tc>
          <w:tcPr>
            <w:tcW w:w="4395" w:type="dxa"/>
            <w:vAlign w:val="bottom"/>
          </w:tcPr>
          <w:p w:rsidR="003955AE" w:rsidRPr="004637BB" w:rsidRDefault="003955AE" w:rsidP="0000364A">
            <w:pPr>
              <w:pStyle w:val="manuscript"/>
              <w:rPr>
                <w:sz w:val="16"/>
                <w:szCs w:val="16"/>
              </w:rPr>
            </w:pPr>
            <w:r w:rsidRPr="004637BB">
              <w:rPr>
                <w:sz w:val="16"/>
                <w:szCs w:val="16"/>
              </w:rPr>
              <w:t>GCTATGTTGTTNGGNAGYTGDCCNCCCAT</w:t>
            </w:r>
          </w:p>
        </w:tc>
        <w:tc>
          <w:tcPr>
            <w:tcW w:w="2805" w:type="dxa"/>
            <w:vAlign w:val="bottom"/>
          </w:tcPr>
          <w:p w:rsidR="003955AE" w:rsidRPr="004637BB" w:rsidRDefault="003955AE" w:rsidP="000036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Wild and Maddison (2008)</w:t>
            </w:r>
          </w:p>
        </w:tc>
      </w:tr>
      <w:tr w:rsidR="003955AE" w:rsidRPr="004637BB" w:rsidTr="0000364A">
        <w:trPr>
          <w:trHeight w:val="461"/>
        </w:trPr>
        <w:tc>
          <w:tcPr>
            <w:tcW w:w="817" w:type="dxa"/>
            <w:vAlign w:val="bottom"/>
          </w:tcPr>
          <w:p w:rsidR="003955AE" w:rsidRPr="004637BB" w:rsidRDefault="003955AE" w:rsidP="0000364A">
            <w:pPr>
              <w:pStyle w:val="manuscript"/>
              <w:rPr>
                <w:sz w:val="20"/>
                <w:szCs w:val="20"/>
              </w:rPr>
            </w:pPr>
            <w:r w:rsidRPr="004637BB">
              <w:rPr>
                <w:sz w:val="20"/>
                <w:szCs w:val="20"/>
              </w:rPr>
              <w:t>TP1</w:t>
            </w:r>
          </w:p>
        </w:tc>
        <w:tc>
          <w:tcPr>
            <w:tcW w:w="1559" w:type="dxa"/>
            <w:vAlign w:val="bottom"/>
          </w:tcPr>
          <w:p w:rsidR="003955AE" w:rsidRPr="004637BB" w:rsidRDefault="003955AE" w:rsidP="000036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7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TP675F</w:t>
            </w:r>
          </w:p>
        </w:tc>
        <w:tc>
          <w:tcPr>
            <w:tcW w:w="4395" w:type="dxa"/>
            <w:vAlign w:val="bottom"/>
          </w:tcPr>
          <w:p w:rsidR="003955AE" w:rsidRPr="004637BB" w:rsidRDefault="003955AE" w:rsidP="0000364A">
            <w:pPr>
              <w:pStyle w:val="manuscript"/>
              <w:rPr>
                <w:sz w:val="16"/>
                <w:szCs w:val="16"/>
              </w:rPr>
            </w:pPr>
            <w:r w:rsidRPr="004637BB">
              <w:rPr>
                <w:sz w:val="16"/>
                <w:szCs w:val="16"/>
              </w:rPr>
              <w:t>GAGGACCAAGCNGAYACNGTDGGTTGTTG</w:t>
            </w:r>
          </w:p>
        </w:tc>
        <w:tc>
          <w:tcPr>
            <w:tcW w:w="2805" w:type="dxa"/>
            <w:vAlign w:val="bottom"/>
          </w:tcPr>
          <w:p w:rsidR="003955AE" w:rsidRPr="004637BB" w:rsidRDefault="003955AE" w:rsidP="000036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Wild and Maddison (2008)</w:t>
            </w:r>
          </w:p>
        </w:tc>
      </w:tr>
      <w:tr w:rsidR="003955AE" w:rsidRPr="004637BB" w:rsidTr="0000364A">
        <w:trPr>
          <w:trHeight w:val="283"/>
        </w:trPr>
        <w:tc>
          <w:tcPr>
            <w:tcW w:w="817" w:type="dxa"/>
            <w:vAlign w:val="bottom"/>
          </w:tcPr>
          <w:p w:rsidR="003955AE" w:rsidRPr="004637BB" w:rsidRDefault="003955AE" w:rsidP="0000364A">
            <w:pPr>
              <w:pStyle w:val="manuscript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3955AE" w:rsidRPr="004637BB" w:rsidRDefault="003955AE" w:rsidP="000036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7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TP643F</w:t>
            </w:r>
          </w:p>
        </w:tc>
        <w:tc>
          <w:tcPr>
            <w:tcW w:w="4395" w:type="dxa"/>
            <w:vAlign w:val="bottom"/>
          </w:tcPr>
          <w:p w:rsidR="003955AE" w:rsidRPr="004637BB" w:rsidRDefault="003955AE" w:rsidP="0000364A">
            <w:pPr>
              <w:pStyle w:val="manuscript"/>
              <w:rPr>
                <w:sz w:val="16"/>
                <w:szCs w:val="16"/>
              </w:rPr>
            </w:pPr>
            <w:r w:rsidRPr="004637BB">
              <w:rPr>
                <w:sz w:val="16"/>
                <w:szCs w:val="16"/>
              </w:rPr>
              <w:t>GACGATTGGAARTCNAARGARATG</w:t>
            </w:r>
          </w:p>
        </w:tc>
        <w:tc>
          <w:tcPr>
            <w:tcW w:w="2805" w:type="dxa"/>
            <w:vAlign w:val="bottom"/>
          </w:tcPr>
          <w:p w:rsidR="003955AE" w:rsidRPr="004637BB" w:rsidRDefault="003955AE" w:rsidP="000036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Wild and Maddison (2008)</w:t>
            </w:r>
          </w:p>
        </w:tc>
      </w:tr>
      <w:tr w:rsidR="003955AE" w:rsidRPr="004637BB" w:rsidTr="0000364A">
        <w:trPr>
          <w:trHeight w:val="283"/>
        </w:trPr>
        <w:tc>
          <w:tcPr>
            <w:tcW w:w="817" w:type="dxa"/>
            <w:vAlign w:val="bottom"/>
          </w:tcPr>
          <w:p w:rsidR="003955AE" w:rsidRPr="004637BB" w:rsidRDefault="003955AE" w:rsidP="0000364A">
            <w:pPr>
              <w:pStyle w:val="manuscript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3955AE" w:rsidRPr="004637BB" w:rsidRDefault="003955AE" w:rsidP="0000364A">
            <w:pPr>
              <w:pStyle w:val="manuscript"/>
              <w:rPr>
                <w:sz w:val="20"/>
                <w:szCs w:val="20"/>
              </w:rPr>
            </w:pPr>
            <w:r w:rsidRPr="004637BB">
              <w:rPr>
                <w:color w:val="000000"/>
                <w:sz w:val="20"/>
                <w:szCs w:val="20"/>
              </w:rPr>
              <w:t>TP919R</w:t>
            </w:r>
          </w:p>
        </w:tc>
        <w:tc>
          <w:tcPr>
            <w:tcW w:w="4395" w:type="dxa"/>
            <w:vAlign w:val="bottom"/>
          </w:tcPr>
          <w:p w:rsidR="003955AE" w:rsidRPr="004637BB" w:rsidRDefault="003955AE" w:rsidP="0000364A">
            <w:pPr>
              <w:pStyle w:val="manuscript"/>
              <w:rPr>
                <w:sz w:val="16"/>
                <w:szCs w:val="16"/>
              </w:rPr>
            </w:pPr>
            <w:r w:rsidRPr="004637BB">
              <w:rPr>
                <w:sz w:val="16"/>
                <w:szCs w:val="16"/>
              </w:rPr>
              <w:t>GTCTCTTTGCGTYTTRTTRTADATYTTYTC</w:t>
            </w:r>
          </w:p>
        </w:tc>
        <w:tc>
          <w:tcPr>
            <w:tcW w:w="2805" w:type="dxa"/>
            <w:vAlign w:val="bottom"/>
          </w:tcPr>
          <w:p w:rsidR="003955AE" w:rsidRPr="004637BB" w:rsidRDefault="003955AE" w:rsidP="000036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Wild and Maddison (2008)</w:t>
            </w:r>
          </w:p>
        </w:tc>
      </w:tr>
      <w:tr w:rsidR="003955AE" w:rsidRPr="004637BB" w:rsidTr="0000364A">
        <w:trPr>
          <w:trHeight w:val="473"/>
        </w:trPr>
        <w:tc>
          <w:tcPr>
            <w:tcW w:w="817" w:type="dxa"/>
            <w:vAlign w:val="bottom"/>
          </w:tcPr>
          <w:p w:rsidR="003955AE" w:rsidRPr="004637BB" w:rsidRDefault="003955AE" w:rsidP="0000364A">
            <w:pPr>
              <w:pStyle w:val="manuscript"/>
              <w:rPr>
                <w:sz w:val="20"/>
                <w:szCs w:val="20"/>
              </w:rPr>
            </w:pPr>
            <w:proofErr w:type="spellStart"/>
            <w:r w:rsidRPr="004637BB">
              <w:rPr>
                <w:sz w:val="20"/>
                <w:szCs w:val="20"/>
              </w:rPr>
              <w:t>Wg</w:t>
            </w:r>
            <w:proofErr w:type="spellEnd"/>
          </w:p>
        </w:tc>
        <w:tc>
          <w:tcPr>
            <w:tcW w:w="1559" w:type="dxa"/>
            <w:vAlign w:val="bottom"/>
          </w:tcPr>
          <w:p w:rsidR="003955AE" w:rsidRPr="004637BB" w:rsidRDefault="003955AE" w:rsidP="000036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7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Wg550F</w:t>
            </w:r>
          </w:p>
        </w:tc>
        <w:tc>
          <w:tcPr>
            <w:tcW w:w="4395" w:type="dxa"/>
            <w:vAlign w:val="bottom"/>
          </w:tcPr>
          <w:p w:rsidR="003955AE" w:rsidRPr="004637BB" w:rsidRDefault="003955AE" w:rsidP="0000364A">
            <w:pPr>
              <w:pStyle w:val="manuscript"/>
              <w:rPr>
                <w:sz w:val="16"/>
                <w:szCs w:val="16"/>
              </w:rPr>
            </w:pPr>
            <w:r w:rsidRPr="004637BB">
              <w:rPr>
                <w:sz w:val="16"/>
                <w:szCs w:val="16"/>
              </w:rPr>
              <w:t>ATGCGTCAGGARTGYAARTGYCAYGGYATGTC</w:t>
            </w:r>
          </w:p>
        </w:tc>
        <w:tc>
          <w:tcPr>
            <w:tcW w:w="2805" w:type="dxa"/>
            <w:vAlign w:val="bottom"/>
          </w:tcPr>
          <w:p w:rsidR="003955AE" w:rsidRPr="004637BB" w:rsidRDefault="003955AE" w:rsidP="000036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Wild and Maddison (2008)</w:t>
            </w:r>
          </w:p>
        </w:tc>
      </w:tr>
      <w:tr w:rsidR="003955AE" w:rsidRPr="004637BB" w:rsidTr="0000364A">
        <w:trPr>
          <w:trHeight w:val="283"/>
        </w:trPr>
        <w:tc>
          <w:tcPr>
            <w:tcW w:w="817" w:type="dxa"/>
            <w:vAlign w:val="bottom"/>
          </w:tcPr>
          <w:p w:rsidR="003955AE" w:rsidRPr="004637BB" w:rsidRDefault="003955AE" w:rsidP="0000364A">
            <w:pPr>
              <w:pStyle w:val="manuscript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3955AE" w:rsidRPr="004637BB" w:rsidRDefault="003955AE" w:rsidP="000036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7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Wg578F</w:t>
            </w:r>
          </w:p>
        </w:tc>
        <w:tc>
          <w:tcPr>
            <w:tcW w:w="4395" w:type="dxa"/>
            <w:vAlign w:val="bottom"/>
          </w:tcPr>
          <w:p w:rsidR="003955AE" w:rsidRPr="004637BB" w:rsidRDefault="003955AE" w:rsidP="0000364A">
            <w:pPr>
              <w:pStyle w:val="manuscript"/>
              <w:rPr>
                <w:sz w:val="16"/>
                <w:szCs w:val="16"/>
              </w:rPr>
            </w:pPr>
            <w:r w:rsidRPr="004637BB">
              <w:rPr>
                <w:sz w:val="16"/>
                <w:szCs w:val="16"/>
              </w:rPr>
              <w:t>TGCACNGTGAARACYTGCTGGATG</w:t>
            </w:r>
          </w:p>
        </w:tc>
        <w:tc>
          <w:tcPr>
            <w:tcW w:w="2805" w:type="dxa"/>
            <w:vAlign w:val="bottom"/>
          </w:tcPr>
          <w:p w:rsidR="003955AE" w:rsidRPr="004637BB" w:rsidRDefault="003955AE" w:rsidP="000036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Wild and Maddison (2008)</w:t>
            </w:r>
          </w:p>
        </w:tc>
      </w:tr>
      <w:tr w:rsidR="003955AE" w:rsidRPr="004637BB" w:rsidTr="0000364A">
        <w:trPr>
          <w:trHeight w:val="283"/>
        </w:trPr>
        <w:tc>
          <w:tcPr>
            <w:tcW w:w="817" w:type="dxa"/>
            <w:vAlign w:val="bottom"/>
          </w:tcPr>
          <w:p w:rsidR="003955AE" w:rsidRPr="004637BB" w:rsidRDefault="003955AE" w:rsidP="0000364A">
            <w:pPr>
              <w:pStyle w:val="manuscript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3955AE" w:rsidRPr="004637BB" w:rsidRDefault="003955AE" w:rsidP="0000364A">
            <w:pPr>
              <w:pStyle w:val="manuscript"/>
              <w:rPr>
                <w:sz w:val="20"/>
                <w:szCs w:val="20"/>
              </w:rPr>
            </w:pPr>
            <w:proofErr w:type="spellStart"/>
            <w:r w:rsidRPr="004637BB">
              <w:rPr>
                <w:color w:val="000000"/>
                <w:sz w:val="20"/>
                <w:szCs w:val="20"/>
              </w:rPr>
              <w:t>WgAbrZ</w:t>
            </w:r>
            <w:proofErr w:type="spellEnd"/>
          </w:p>
        </w:tc>
        <w:tc>
          <w:tcPr>
            <w:tcW w:w="4395" w:type="dxa"/>
            <w:vAlign w:val="bottom"/>
          </w:tcPr>
          <w:p w:rsidR="003955AE" w:rsidRPr="004637BB" w:rsidRDefault="003955AE" w:rsidP="0000364A">
            <w:pPr>
              <w:pStyle w:val="manuscript"/>
              <w:rPr>
                <w:sz w:val="16"/>
                <w:szCs w:val="16"/>
              </w:rPr>
            </w:pPr>
            <w:r w:rsidRPr="004637BB">
              <w:rPr>
                <w:sz w:val="16"/>
                <w:szCs w:val="16"/>
              </w:rPr>
              <w:t>CACTTNACYTCRCARCACCARTG</w:t>
            </w:r>
          </w:p>
        </w:tc>
        <w:tc>
          <w:tcPr>
            <w:tcW w:w="2805" w:type="dxa"/>
            <w:vAlign w:val="bottom"/>
          </w:tcPr>
          <w:p w:rsidR="003955AE" w:rsidRPr="004637BB" w:rsidRDefault="003955AE" w:rsidP="000036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Wild and Maddison (2008)</w:t>
            </w:r>
          </w:p>
        </w:tc>
      </w:tr>
      <w:tr w:rsidR="003955AE" w:rsidRPr="004637BB" w:rsidTr="0000364A">
        <w:trPr>
          <w:trHeight w:val="283"/>
        </w:trPr>
        <w:tc>
          <w:tcPr>
            <w:tcW w:w="817" w:type="dxa"/>
            <w:vAlign w:val="bottom"/>
          </w:tcPr>
          <w:p w:rsidR="003955AE" w:rsidRPr="004637BB" w:rsidRDefault="003955AE" w:rsidP="0000364A">
            <w:pPr>
              <w:pStyle w:val="manuscript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3955AE" w:rsidRPr="004637BB" w:rsidRDefault="003955AE" w:rsidP="0000364A">
            <w:pPr>
              <w:pStyle w:val="manuscript"/>
              <w:rPr>
                <w:sz w:val="20"/>
                <w:szCs w:val="20"/>
              </w:rPr>
            </w:pPr>
            <w:proofErr w:type="spellStart"/>
            <w:r w:rsidRPr="004637BB">
              <w:rPr>
                <w:color w:val="000000"/>
                <w:sz w:val="20"/>
                <w:szCs w:val="20"/>
              </w:rPr>
              <w:t>WgAbr</w:t>
            </w:r>
            <w:proofErr w:type="spellEnd"/>
          </w:p>
        </w:tc>
        <w:tc>
          <w:tcPr>
            <w:tcW w:w="4395" w:type="dxa"/>
            <w:vAlign w:val="bottom"/>
          </w:tcPr>
          <w:p w:rsidR="003955AE" w:rsidRPr="004637BB" w:rsidRDefault="003955AE" w:rsidP="0000364A">
            <w:pPr>
              <w:pStyle w:val="manuscript"/>
              <w:rPr>
                <w:sz w:val="16"/>
                <w:szCs w:val="16"/>
              </w:rPr>
            </w:pPr>
            <w:r w:rsidRPr="004637BB">
              <w:rPr>
                <w:sz w:val="16"/>
                <w:szCs w:val="16"/>
              </w:rPr>
              <w:t>ACYTCGCAGCACCARTGGAA</w:t>
            </w:r>
          </w:p>
        </w:tc>
        <w:tc>
          <w:tcPr>
            <w:tcW w:w="2805" w:type="dxa"/>
            <w:vAlign w:val="bottom"/>
          </w:tcPr>
          <w:p w:rsidR="003955AE" w:rsidRPr="004637BB" w:rsidRDefault="003955AE" w:rsidP="000036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Wild and Maddison (2008)</w:t>
            </w:r>
          </w:p>
        </w:tc>
      </w:tr>
    </w:tbl>
    <w:p w:rsidR="00063D35" w:rsidRDefault="00063D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955AE" w:rsidRPr="004637BB" w:rsidRDefault="003955AE">
      <w:r w:rsidRPr="004637BB">
        <w:rPr>
          <w:rFonts w:ascii="Times New Roman" w:hAnsi="Times New Roman" w:cs="Times New Roman"/>
          <w:b/>
          <w:bCs/>
          <w:sz w:val="24"/>
          <w:szCs w:val="24"/>
        </w:rPr>
        <w:t>Supplementary References</w:t>
      </w:r>
    </w:p>
    <w:p w:rsidR="00063D35" w:rsidRDefault="00063D35" w:rsidP="00063D35">
      <w:pPr>
        <w:pStyle w:val="manuscript"/>
        <w:ind w:left="851" w:hanging="851"/>
      </w:pPr>
      <w:r w:rsidRPr="00A46667">
        <w:rPr>
          <w:lang w:val="es-ES"/>
        </w:rPr>
        <w:t xml:space="preserve">Ocampo F.C., </w:t>
      </w:r>
      <w:proofErr w:type="spellStart"/>
      <w:r w:rsidRPr="00A46667">
        <w:rPr>
          <w:lang w:val="es-ES"/>
        </w:rPr>
        <w:t>Hawks</w:t>
      </w:r>
      <w:proofErr w:type="spellEnd"/>
      <w:r w:rsidRPr="00A46667">
        <w:rPr>
          <w:lang w:val="es-ES"/>
        </w:rPr>
        <w:t xml:space="preserve"> D.C. 2006. </w:t>
      </w:r>
      <w:r>
        <w:t xml:space="preserve">Molecular phylogenetics and evolution of the food relocation </w:t>
      </w:r>
      <w:proofErr w:type="spellStart"/>
      <w:r>
        <w:t>behaviour</w:t>
      </w:r>
      <w:proofErr w:type="spellEnd"/>
      <w:r>
        <w:t xml:space="preserve"> of the dung beetle tribe </w:t>
      </w:r>
      <w:proofErr w:type="spellStart"/>
      <w:r>
        <w:t>Eucraniini</w:t>
      </w:r>
      <w:proofErr w:type="spellEnd"/>
      <w:r>
        <w:t xml:space="preserve"> (</w:t>
      </w:r>
      <w:proofErr w:type="spellStart"/>
      <w:r>
        <w:t>Coleoptera</w:t>
      </w:r>
      <w:proofErr w:type="spellEnd"/>
      <w:r>
        <w:t xml:space="preserve">, </w:t>
      </w:r>
      <w:proofErr w:type="spellStart"/>
      <w:r>
        <w:t>Scarabaeidae</w:t>
      </w:r>
      <w:proofErr w:type="spellEnd"/>
      <w:r>
        <w:t xml:space="preserve">, </w:t>
      </w:r>
      <w:proofErr w:type="gramStart"/>
      <w:r>
        <w:t>Scarabaeinae</w:t>
      </w:r>
      <w:proofErr w:type="gramEnd"/>
      <w:r>
        <w:t xml:space="preserve">). </w:t>
      </w:r>
      <w:proofErr w:type="gramStart"/>
      <w:r>
        <w:t>Invertebrate Systematics.</w:t>
      </w:r>
      <w:proofErr w:type="gramEnd"/>
      <w:r>
        <w:t xml:space="preserve"> 20:557-570.</w:t>
      </w:r>
    </w:p>
    <w:p w:rsidR="00063D35" w:rsidRPr="00B671C4" w:rsidRDefault="00063D35" w:rsidP="00063D35">
      <w:pPr>
        <w:pStyle w:val="manuscript"/>
        <w:ind w:left="851" w:hanging="851"/>
      </w:pPr>
      <w:proofErr w:type="gramStart"/>
      <w:r w:rsidRPr="00B671C4">
        <w:t>Whiting, M. F., Carpenter, J. C., Wheeler, Q. D., Wheeler, W. C. 1997.</w:t>
      </w:r>
      <w:proofErr w:type="gramEnd"/>
      <w:r w:rsidRPr="00B671C4">
        <w:t xml:space="preserve"> The Strepsiptera problem: phylogeny of the holometabolous insect orders inferred from 18S and 28S ribosomal DNA sequences and morphology. Systematic Biology 46</w:t>
      </w:r>
      <w:r w:rsidR="00A46667">
        <w:t>:</w:t>
      </w:r>
      <w:bookmarkStart w:id="0" w:name="_GoBack"/>
      <w:bookmarkEnd w:id="0"/>
      <w:r w:rsidRPr="00B671C4">
        <w:t xml:space="preserve"> 1-68.</w:t>
      </w:r>
    </w:p>
    <w:p w:rsidR="00E86C8B" w:rsidRDefault="00063D35" w:rsidP="00063D35">
      <w:pPr>
        <w:pStyle w:val="manuscript"/>
        <w:ind w:left="851" w:hanging="851"/>
      </w:pPr>
      <w:r>
        <w:t xml:space="preserve">Wild A.L., Maddison D.R. 2008. </w:t>
      </w:r>
      <w:proofErr w:type="gramStart"/>
      <w:r>
        <w:t>Evaluating nuclear protein-coding genes for phylogenetic utility in beetles.</w:t>
      </w:r>
      <w:proofErr w:type="gramEnd"/>
      <w:r>
        <w:t xml:space="preserve"> </w:t>
      </w:r>
      <w:proofErr w:type="gramStart"/>
      <w:r>
        <w:t>Molecular Phylogenetics and Evolution.</w:t>
      </w:r>
      <w:proofErr w:type="gramEnd"/>
      <w:r>
        <w:t xml:space="preserve"> 48:877-891.</w:t>
      </w:r>
    </w:p>
    <w:sectPr w:rsidR="00E86C8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3955AE"/>
    <w:rsid w:val="00021B69"/>
    <w:rsid w:val="00063D35"/>
    <w:rsid w:val="003955AE"/>
    <w:rsid w:val="005B1E9A"/>
    <w:rsid w:val="00711B80"/>
    <w:rsid w:val="009C3255"/>
    <w:rsid w:val="00A46667"/>
    <w:rsid w:val="00D94437"/>
    <w:rsid w:val="00E8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5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nuscript">
    <w:name w:val="manuscript"/>
    <w:basedOn w:val="NormalWeb"/>
    <w:link w:val="manuscriptChar"/>
    <w:qFormat/>
    <w:rsid w:val="003955AE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manuscriptChar">
    <w:name w:val="manuscript Char"/>
    <w:basedOn w:val="DefaultParagraphFont"/>
    <w:link w:val="manuscript"/>
    <w:rsid w:val="003955AE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955AE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3955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3955AE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955AE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3955AE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955AE"/>
    <w:rPr>
      <w:rFonts w:ascii="Calibri" w:hAnsi="Calibri"/>
      <w:noProof/>
    </w:rPr>
  </w:style>
  <w:style w:type="paragraph" w:styleId="Caption">
    <w:name w:val="caption"/>
    <w:basedOn w:val="Normal"/>
    <w:next w:val="Normal"/>
    <w:uiPriority w:val="35"/>
    <w:unhideWhenUsed/>
    <w:qFormat/>
    <w:rsid w:val="003955AE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B1E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1E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1E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1E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1E9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1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E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5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nuscript">
    <w:name w:val="manuscript"/>
    <w:basedOn w:val="NormalWeb"/>
    <w:link w:val="manuscriptChar"/>
    <w:qFormat/>
    <w:rsid w:val="003955AE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manuscriptChar">
    <w:name w:val="manuscript Char"/>
    <w:basedOn w:val="DefaultParagraphFont"/>
    <w:link w:val="manuscript"/>
    <w:rsid w:val="003955AE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955AE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3955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3955AE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955AE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3955AE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955AE"/>
    <w:rPr>
      <w:rFonts w:ascii="Calibri" w:hAnsi="Calibri"/>
      <w:noProof/>
    </w:rPr>
  </w:style>
  <w:style w:type="paragraph" w:styleId="Caption">
    <w:name w:val="caption"/>
    <w:basedOn w:val="Normal"/>
    <w:next w:val="Normal"/>
    <w:uiPriority w:val="35"/>
    <w:unhideWhenUsed/>
    <w:qFormat/>
    <w:rsid w:val="003955AE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B1E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1E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1E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1E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1E9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1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E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71B1C93A.dotm</Template>
  <TotalTime>5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 Tarasov</dc:creator>
  <cp:lastModifiedBy>Sergei Tarasov</cp:lastModifiedBy>
  <cp:revision>6</cp:revision>
  <dcterms:created xsi:type="dcterms:W3CDTF">2015-04-16T09:41:00Z</dcterms:created>
  <dcterms:modified xsi:type="dcterms:W3CDTF">2015-04-17T19:28:00Z</dcterms:modified>
</cp:coreProperties>
</file>