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628" w:rsidRDefault="00D82628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73473</wp:posOffset>
            </wp:positionV>
            <wp:extent cx="5274945" cy="3366248"/>
            <wp:effectExtent l="0" t="0" r="1905" b="571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ns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95" b="26885"/>
                    <a:stretch/>
                  </pic:blipFill>
                  <pic:spPr bwMode="auto">
                    <a:xfrm>
                      <a:off x="0" y="0"/>
                      <a:ext cx="5274945" cy="3366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82628" w:rsidRDefault="00D82628"/>
    <w:p w:rsidR="00D82628" w:rsidRDefault="00D82628"/>
    <w:p w:rsidR="00D82628" w:rsidRDefault="00D82628"/>
    <w:p w:rsidR="00D82628" w:rsidRDefault="00D82628"/>
    <w:p w:rsidR="00D82628" w:rsidRDefault="00D82628"/>
    <w:p w:rsidR="00D82628" w:rsidRDefault="00D82628"/>
    <w:p w:rsidR="00D82628" w:rsidRDefault="00D82628"/>
    <w:p w:rsidR="00D82628" w:rsidRDefault="00D82628"/>
    <w:p w:rsidR="00D82628" w:rsidRDefault="00D82628"/>
    <w:p w:rsidR="00D82628" w:rsidRDefault="00D82628"/>
    <w:p w:rsidR="00D82628" w:rsidRDefault="00D82628"/>
    <w:p w:rsidR="00384925" w:rsidRDefault="00384925"/>
    <w:p w:rsidR="00384925" w:rsidRPr="00021165" w:rsidRDefault="00384925" w:rsidP="00D82628">
      <w:pPr>
        <w:pStyle w:val="Heading3"/>
        <w:spacing w:line="480" w:lineRule="auto"/>
      </w:pPr>
      <w:r w:rsidRPr="00021165">
        <w:t xml:space="preserve">Additional file </w:t>
      </w:r>
      <w:r w:rsidR="00D82628">
        <w:t>6</w:t>
      </w:r>
      <w:r w:rsidRPr="00021165">
        <w:t xml:space="preserve"> – Alignment of the </w:t>
      </w:r>
      <w:r>
        <w:t>rn</w:t>
      </w:r>
      <w:r w:rsidR="00D82628">
        <w:t>s</w:t>
      </w:r>
      <w:r>
        <w:t xml:space="preserve"> sequences of ctenophores</w:t>
      </w:r>
      <w:r w:rsidRPr="00021165">
        <w:t xml:space="preserve">. </w:t>
      </w:r>
    </w:p>
    <w:p w:rsidR="00384925" w:rsidRDefault="00384925" w:rsidP="00384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gray box</w:t>
      </w:r>
      <w:r w:rsidR="00D82628">
        <w:rPr>
          <w:rFonts w:ascii="Times New Roman" w:hAnsi="Times New Roman" w:cs="Times New Roman"/>
          <w:sz w:val="24"/>
          <w:szCs w:val="24"/>
        </w:rPr>
        <w:t>es indicate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the helix identified by Pett et al [10] for </w:t>
      </w:r>
      <w:r w:rsidRPr="00A7356D">
        <w:rPr>
          <w:rFonts w:ascii="Times New Roman" w:hAnsi="Times New Roman" w:cs="Times New Roman"/>
          <w:i/>
          <w:iCs/>
          <w:sz w:val="24"/>
          <w:szCs w:val="24"/>
        </w:rPr>
        <w:t xml:space="preserve">Mnemiopsis </w:t>
      </w:r>
      <w:r w:rsidR="00A7356D" w:rsidRPr="00A7356D">
        <w:rPr>
          <w:rFonts w:ascii="Times New Roman" w:hAnsi="Times New Roman" w:cs="Times New Roman"/>
          <w:i/>
          <w:iCs/>
          <w:sz w:val="24"/>
          <w:szCs w:val="24"/>
        </w:rPr>
        <w:t>leidyi</w:t>
      </w:r>
      <w:r w:rsidRPr="00021165">
        <w:rPr>
          <w:rFonts w:ascii="Times New Roman" w:hAnsi="Times New Roman" w:cs="Times New Roman"/>
          <w:sz w:val="24"/>
          <w:szCs w:val="24"/>
        </w:rPr>
        <w:t>.</w:t>
      </w:r>
      <w:r w:rsidR="00D82628">
        <w:rPr>
          <w:rFonts w:ascii="Times New Roman" w:hAnsi="Times New Roman" w:cs="Times New Roman"/>
          <w:sz w:val="24"/>
          <w:szCs w:val="24"/>
        </w:rPr>
        <w:t xml:space="preserve"> The orange boxes indicate positions that are critical for the </w:t>
      </w:r>
      <w:r w:rsidR="00D82628" w:rsidRPr="00D82628">
        <w:rPr>
          <w:rFonts w:ascii="Times New Roman" w:hAnsi="Times New Roman" w:cs="Times New Roman"/>
          <w:i/>
          <w:iCs/>
          <w:sz w:val="24"/>
          <w:szCs w:val="24"/>
        </w:rPr>
        <w:t>rns</w:t>
      </w:r>
      <w:r w:rsidR="00D82628">
        <w:rPr>
          <w:rFonts w:ascii="Times New Roman" w:hAnsi="Times New Roman" w:cs="Times New Roman"/>
          <w:sz w:val="24"/>
          <w:szCs w:val="24"/>
        </w:rPr>
        <w:t xml:space="preserve"> function.</w:t>
      </w:r>
    </w:p>
    <w:p w:rsidR="00A7356D" w:rsidRPr="00021165" w:rsidRDefault="00A7356D" w:rsidP="00384925">
      <w:pPr>
        <w:rPr>
          <w:rFonts w:ascii="Times New Roman" w:hAnsi="Times New Roman" w:cs="Times New Roman"/>
          <w:sz w:val="24"/>
          <w:szCs w:val="24"/>
        </w:rPr>
      </w:pPr>
    </w:p>
    <w:sectPr w:rsidR="00A7356D" w:rsidRPr="00021165" w:rsidSect="00384925">
      <w:pgSz w:w="11907" w:h="16839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17E" w:rsidRDefault="0044417E" w:rsidP="00384925">
      <w:pPr>
        <w:spacing w:after="0" w:line="240" w:lineRule="auto"/>
      </w:pPr>
      <w:r>
        <w:separator/>
      </w:r>
    </w:p>
  </w:endnote>
  <w:endnote w:type="continuationSeparator" w:id="0">
    <w:p w:rsidR="0044417E" w:rsidRDefault="0044417E" w:rsidP="00384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17E" w:rsidRDefault="0044417E" w:rsidP="00384925">
      <w:pPr>
        <w:spacing w:after="0" w:line="240" w:lineRule="auto"/>
      </w:pPr>
      <w:r>
        <w:separator/>
      </w:r>
    </w:p>
  </w:footnote>
  <w:footnote w:type="continuationSeparator" w:id="0">
    <w:p w:rsidR="0044417E" w:rsidRDefault="0044417E" w:rsidP="00384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847"/>
    <w:rsid w:val="00095847"/>
    <w:rsid w:val="001015C9"/>
    <w:rsid w:val="00384925"/>
    <w:rsid w:val="0044417E"/>
    <w:rsid w:val="00880693"/>
    <w:rsid w:val="00920D21"/>
    <w:rsid w:val="00A7356D"/>
    <w:rsid w:val="00CE3D6D"/>
    <w:rsid w:val="00D82628"/>
    <w:rsid w:val="00EB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AC07A1-E365-4A25-B279-1AD0EFEC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38492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492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925"/>
  </w:style>
  <w:style w:type="paragraph" w:styleId="Footer">
    <w:name w:val="footer"/>
    <w:basedOn w:val="Normal"/>
    <w:link w:val="FooterChar"/>
    <w:uiPriority w:val="99"/>
    <w:unhideWhenUsed/>
    <w:rsid w:val="0038492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925"/>
  </w:style>
  <w:style w:type="character" w:customStyle="1" w:styleId="Heading3Char">
    <w:name w:val="Heading 3 Char"/>
    <w:basedOn w:val="DefaultParagraphFont"/>
    <w:link w:val="Heading3"/>
    <w:rsid w:val="00384925"/>
    <w:rPr>
      <w:rFonts w:ascii="Times New Roman" w:eastAsia="Times New Roman" w:hAnsi="Times New Roman" w:cs="Times New Roman"/>
      <w:b/>
      <w:bCs/>
      <w:sz w:val="24"/>
      <w:szCs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 Aviv University</Company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HuchonDnb4</dc:creator>
  <cp:keywords/>
  <dc:description/>
  <cp:lastModifiedBy>HuchonDnb4</cp:lastModifiedBy>
  <cp:revision>3</cp:revision>
  <dcterms:created xsi:type="dcterms:W3CDTF">2017-05-06T00:41:00Z</dcterms:created>
  <dcterms:modified xsi:type="dcterms:W3CDTF">2017-05-06T00:49:00Z</dcterms:modified>
</cp:coreProperties>
</file>