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537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</w:pPr>
      <w:r w:rsidRPr="000E1F45">
        <w:rPr>
          <w:rFonts w:ascii="Times New Roman" w:hAnsi="Times New Roman" w:cs="Times New Roman"/>
          <w:b/>
          <w:color w:val="222222"/>
          <w:spacing w:val="3"/>
          <w:sz w:val="28"/>
          <w:szCs w:val="24"/>
          <w:shd w:val="clear" w:color="auto" w:fill="FFFFFF"/>
          <w:lang w:val="en-US"/>
        </w:rPr>
        <w:t>Supplementary Material</w:t>
      </w:r>
    </w:p>
    <w:p w:rsidR="00253537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53537" w:rsidRPr="00C465D3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465D3">
        <w:rPr>
          <w:rFonts w:ascii="Times New Roman" w:hAnsi="Times New Roman"/>
          <w:sz w:val="24"/>
          <w:szCs w:val="24"/>
          <w:lang w:val="en-GB"/>
        </w:rPr>
        <w:t>Chinstrap penguin population genetic structure: one or more populations along the Southern Ocean?</w:t>
      </w:r>
    </w:p>
    <w:p w:rsidR="00253537" w:rsidRPr="00C465D3" w:rsidRDefault="00253537" w:rsidP="0025353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253537" w:rsidRPr="00C465D3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465D3">
        <w:rPr>
          <w:rFonts w:ascii="Times New Roman" w:hAnsi="Times New Roman"/>
          <w:sz w:val="24"/>
          <w:szCs w:val="24"/>
          <w:lang w:val="en-GB"/>
        </w:rPr>
        <w:t>Isidora Mura-Jornet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C465D3">
        <w:rPr>
          <w:rFonts w:ascii="Times New Roman" w:hAnsi="Times New Roman"/>
          <w:sz w:val="24"/>
          <w:szCs w:val="24"/>
          <w:lang w:val="en-GB"/>
        </w:rPr>
        <w:t>, Carolina Pimentel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C465D3">
        <w:rPr>
          <w:rFonts w:ascii="Times New Roman" w:hAnsi="Times New Roman"/>
          <w:sz w:val="24"/>
          <w:szCs w:val="24"/>
          <w:lang w:val="en-GB"/>
        </w:rPr>
        <w:t>, Gisele PM Dantas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C465D3">
        <w:rPr>
          <w:rFonts w:ascii="Times New Roman" w:hAnsi="Times New Roman"/>
          <w:sz w:val="24"/>
          <w:szCs w:val="24"/>
          <w:lang w:val="en-GB"/>
        </w:rPr>
        <w:t>,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Pr="00C465D3">
        <w:rPr>
          <w:rFonts w:ascii="Times New Roman" w:hAnsi="Times New Roman"/>
          <w:sz w:val="24"/>
          <w:szCs w:val="24"/>
          <w:lang w:val="en-GB"/>
        </w:rPr>
        <w:t>Maria Virginia Petry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4</w:t>
      </w:r>
      <w:r w:rsidRPr="00C465D3">
        <w:rPr>
          <w:rFonts w:ascii="Times New Roman" w:hAnsi="Times New Roman"/>
          <w:sz w:val="24"/>
          <w:szCs w:val="24"/>
          <w:lang w:val="en-GB"/>
        </w:rPr>
        <w:t>, Daniel González-Acuña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5</w:t>
      </w:r>
      <w:r w:rsidRPr="00C465D3">
        <w:rPr>
          <w:rFonts w:ascii="Times New Roman" w:hAnsi="Times New Roman"/>
          <w:sz w:val="24"/>
          <w:szCs w:val="24"/>
          <w:lang w:val="en-GB"/>
        </w:rPr>
        <w:t>, Andrés Barbosa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6</w:t>
      </w:r>
      <w:r w:rsidRPr="00C465D3">
        <w:rPr>
          <w:rFonts w:ascii="Times New Roman" w:hAnsi="Times New Roman"/>
          <w:sz w:val="24"/>
          <w:szCs w:val="24"/>
          <w:lang w:val="en-GB"/>
        </w:rPr>
        <w:t>, Andrew D. Lowther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C465D3">
        <w:rPr>
          <w:rFonts w:ascii="Times New Roman" w:hAnsi="Times New Roman"/>
          <w:sz w:val="24"/>
          <w:szCs w:val="24"/>
          <w:lang w:val="en-GB"/>
        </w:rPr>
        <w:t>, Kit M. Kovacs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7</w:t>
      </w:r>
      <w:r w:rsidRPr="00C465D3">
        <w:rPr>
          <w:rFonts w:ascii="Times New Roman" w:hAnsi="Times New Roman"/>
          <w:sz w:val="24"/>
          <w:szCs w:val="24"/>
          <w:lang w:val="en-GB"/>
        </w:rPr>
        <w:t>, Elie Poulin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C465D3">
        <w:rPr>
          <w:rFonts w:ascii="Times New Roman" w:hAnsi="Times New Roman"/>
          <w:sz w:val="24"/>
          <w:szCs w:val="24"/>
          <w:lang w:val="en-GB"/>
        </w:rPr>
        <w:t>, Juliana A. Vianna</w:t>
      </w:r>
      <w:r w:rsidRPr="00C465D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</w:p>
    <w:p w:rsidR="00253537" w:rsidRPr="00C465D3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1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Pontificia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Universidad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Católica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Chile,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Departamento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Ecosistemas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y Medio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Ambiente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Vicuña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Mackenna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4860,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Macul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, Santiago, Chile. imura@uc.cl; jvianna@uc.cl</w:t>
      </w:r>
    </w:p>
    <w:p w:rsidR="00253537" w:rsidRPr="00C465D3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2 Universidad de Chile,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Departamento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Ciencias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Ecológicas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Facultad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de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Ciencias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, Las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Palmeras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 xml:space="preserve"> 3425, </w:t>
      </w:r>
      <w:proofErr w:type="spellStart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Ñuñoa</w:t>
      </w:r>
      <w:proofErr w:type="spellEnd"/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, Santiago, Chile.</w:t>
      </w:r>
      <w:r w:rsidRPr="00C465D3">
        <w:rPr>
          <w:lang w:val="en-GB"/>
        </w:rPr>
        <w:t xml:space="preserve"> </w:t>
      </w:r>
      <w:r w:rsidRPr="00C465D3">
        <w:rPr>
          <w:rFonts w:ascii="Times New Roman" w:hAnsi="Times New Roman"/>
          <w:color w:val="000000"/>
          <w:sz w:val="24"/>
          <w:szCs w:val="24"/>
          <w:lang w:val="en-GB"/>
        </w:rPr>
        <w:t>caropiga@gmail.com; epoulin@uchile.cl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t>3 Pontifícia Universidade Católica de Minas Gerais, PPG in Biology of Vertebrate Av. Dom Jose Gaspar, 500, prédio 41, Belo Horizonte, Brazil. dantasgpm@gmail.com</w:t>
      </w:r>
    </w:p>
    <w:p w:rsidR="00253537" w:rsidRPr="00AB475E" w:rsidRDefault="00253537" w:rsidP="00253537">
      <w:pPr>
        <w:tabs>
          <w:tab w:val="left" w:pos="851"/>
        </w:tabs>
        <w:spacing w:after="0" w:line="480" w:lineRule="auto"/>
        <w:jc w:val="both"/>
        <w:rPr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4 Universidade do Valle do Rio Sinos, </w:t>
      </w:r>
      <w:r w:rsidRPr="00AB475E">
        <w:rPr>
          <w:rFonts w:ascii="Times New Roman" w:hAnsi="Times New Roman"/>
          <w:sz w:val="24"/>
          <w:szCs w:val="24"/>
          <w:lang w:val="pt-BR"/>
        </w:rPr>
        <w:t>Laboratório de Ornitologia e Animais Marinhos, Av. Unisinos, 950, São Leopoldo, RS, Brazil. mavipetry@gmail.com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5 </w:t>
      </w:r>
      <w:r w:rsidRPr="00AB475E">
        <w:rPr>
          <w:rFonts w:ascii="Times New Roman" w:hAnsi="Times New Roman"/>
          <w:sz w:val="24"/>
          <w:szCs w:val="24"/>
          <w:lang w:val="pt-BR"/>
        </w:rPr>
        <w:t>Universidad de Concepción, Departamento de Ciencias Pecuarias, Facultad de Ciencias Veterinarias, Av. Vicente Méndez 595, CP 3780000, Chillán, Chile. danigonz@udec.cl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 xml:space="preserve">6 </w:t>
      </w:r>
      <w:r w:rsidRPr="00AB475E">
        <w:rPr>
          <w:rFonts w:ascii="Times New Roman" w:hAnsi="Times New Roman"/>
          <w:sz w:val="24"/>
          <w:szCs w:val="24"/>
          <w:lang w:val="pt-BR"/>
        </w:rPr>
        <w:t>Museo Nacional de Ciencias Naturales, Departamento de Ecología Evolutiva, CSIC, C/José Gutiérrez Abascal, 2, 28006, Madrid, Spain. barbosa@mncn.csic.es</w:t>
      </w:r>
    </w:p>
    <w:p w:rsidR="00253537" w:rsidRPr="00AB475E" w:rsidRDefault="00253537" w:rsidP="00253537">
      <w:pPr>
        <w:tabs>
          <w:tab w:val="left" w:pos="851"/>
        </w:tabs>
        <w:spacing w:line="48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7 </w:t>
      </w:r>
      <w:r w:rsidRPr="00AB475E">
        <w:rPr>
          <w:rFonts w:ascii="Times New Roman" w:hAnsi="Times New Roman"/>
          <w:color w:val="000000"/>
          <w:sz w:val="24"/>
          <w:szCs w:val="24"/>
          <w:lang w:val="pt-BR"/>
        </w:rPr>
        <w:t>Norwegian Polar Institute, Hjalmar Johansensgata, Tromsø, Norway. andrew.lowther@npolar.no; kit.kovacs@npolar.no</w:t>
      </w:r>
    </w:p>
    <w:p w:rsidR="00253537" w:rsidRPr="00AB475E" w:rsidRDefault="00253537" w:rsidP="00253537">
      <w:pPr>
        <w:spacing w:line="48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lastRenderedPageBreak/>
        <w:t>Corresponding author:</w:t>
      </w: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  <w:r w:rsidRPr="00AB475E">
        <w:rPr>
          <w:rFonts w:ascii="Times New Roman" w:hAnsi="Times New Roman"/>
          <w:sz w:val="24"/>
          <w:szCs w:val="24"/>
          <w:lang w:val="pt-BR"/>
        </w:rPr>
        <w:t xml:space="preserve">Juliana A. Vianna, Departamento de Ecosistemas y Medio Ambiente, Facultad de Agronomía e Ingeniería Forestal, Pontificia Universidad Católica de Chile. </w:t>
      </w:r>
      <w:r w:rsidRPr="00C465D3">
        <w:rPr>
          <w:rFonts w:ascii="Times New Roman" w:hAnsi="Times New Roman"/>
          <w:sz w:val="24"/>
          <w:szCs w:val="24"/>
          <w:lang w:val="en-GB"/>
        </w:rPr>
        <w:t xml:space="preserve">Av. Vicuña </w:t>
      </w:r>
      <w:proofErr w:type="spellStart"/>
      <w:r w:rsidRPr="00C465D3">
        <w:rPr>
          <w:rFonts w:ascii="Times New Roman" w:hAnsi="Times New Roman"/>
          <w:sz w:val="24"/>
          <w:szCs w:val="24"/>
          <w:lang w:val="en-GB"/>
        </w:rPr>
        <w:t>Mackenna</w:t>
      </w:r>
      <w:proofErr w:type="spellEnd"/>
      <w:r w:rsidRPr="00C465D3">
        <w:rPr>
          <w:rFonts w:ascii="Times New Roman" w:hAnsi="Times New Roman"/>
          <w:sz w:val="24"/>
          <w:szCs w:val="24"/>
          <w:lang w:val="en-GB"/>
        </w:rPr>
        <w:t xml:space="preserve"> 4860, Santiago, Chile, Fax: 56-2-26865982, Phone: 56-2-3547210, </w:t>
      </w:r>
      <w:hyperlink r:id="rId4" w:history="1">
        <w:r w:rsidRPr="00C465D3">
          <w:rPr>
            <w:rStyle w:val="Hyperlink"/>
            <w:rFonts w:ascii="Times New Roman" w:hAnsi="Times New Roman"/>
            <w:sz w:val="24"/>
            <w:szCs w:val="24"/>
            <w:lang w:val="en-GB"/>
          </w:rPr>
          <w:t>jvianna@uc.cl</w:t>
        </w:r>
      </w:hyperlink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253537" w:rsidRDefault="00253537" w:rsidP="00253537">
      <w:pPr>
        <w:spacing w:line="48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</w:p>
    <w:p w:rsidR="00D86A55" w:rsidRDefault="00D86A55" w:rsidP="00D86A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D86A5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5D7117" w:rsidRPr="00E3222E" w:rsidRDefault="005D7117" w:rsidP="005D7117">
      <w:pPr>
        <w:autoSpaceDE w:val="0"/>
        <w:autoSpaceDN w:val="0"/>
        <w:adjustRightInd w:val="0"/>
        <w:spacing w:after="0" w:line="360" w:lineRule="auto"/>
        <w:ind w:right="81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S3</w:t>
      </w:r>
      <w:r w:rsidRPr="00A346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4680">
        <w:rPr>
          <w:rFonts w:ascii="Times New Roman" w:hAnsi="Times New Roman"/>
          <w:sz w:val="24"/>
          <w:szCs w:val="24"/>
          <w:lang w:val="en-US"/>
        </w:rPr>
        <w:t>Summary of pairwise genetic differences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A34680">
        <w:rPr>
          <w:rFonts w:ascii="Times New Roman" w:hAnsi="Times New Roman"/>
          <w:i/>
          <w:sz w:val="24"/>
          <w:szCs w:val="24"/>
          <w:lang w:val="en-US"/>
        </w:rPr>
        <w:t>F</w:t>
      </w:r>
      <w:r w:rsidRPr="00A34680">
        <w:rPr>
          <w:rFonts w:ascii="Times New Roman" w:hAnsi="Times New Roman"/>
          <w:i/>
          <w:sz w:val="24"/>
          <w:szCs w:val="24"/>
          <w:vertAlign w:val="subscript"/>
          <w:lang w:val="en-US"/>
        </w:rPr>
        <w:t>ST</w:t>
      </w:r>
      <w:r w:rsidRPr="00A34680">
        <w:rPr>
          <w:rFonts w:ascii="Times New Roman" w:hAnsi="Times New Roman"/>
          <w:i/>
          <w:sz w:val="24"/>
          <w:szCs w:val="24"/>
          <w:lang w:val="en-US"/>
        </w:rPr>
        <w:t>)</w:t>
      </w:r>
      <w:r w:rsidRPr="00A34680">
        <w:rPr>
          <w:rFonts w:ascii="Times New Roman" w:hAnsi="Times New Roman"/>
          <w:sz w:val="24"/>
          <w:szCs w:val="24"/>
          <w:lang w:val="en-US"/>
        </w:rPr>
        <w:t xml:space="preserve"> between </w:t>
      </w:r>
      <w:r>
        <w:rPr>
          <w:rFonts w:ascii="Times New Roman" w:hAnsi="Times New Roman"/>
          <w:sz w:val="24"/>
          <w:szCs w:val="24"/>
          <w:lang w:val="en-US"/>
        </w:rPr>
        <w:t xml:space="preserve">chinstrap penguin colonies for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mtDNA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marker (HVRI)</w:t>
      </w:r>
      <w:r w:rsidRPr="00A34680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Below the diagonal are F</w:t>
      </w:r>
      <w:r w:rsidRPr="001D4FBC">
        <w:rPr>
          <w:rFonts w:ascii="Times New Roman" w:hAnsi="Times New Roman"/>
          <w:i/>
          <w:sz w:val="24"/>
          <w:szCs w:val="24"/>
          <w:vertAlign w:val="subscript"/>
          <w:lang w:val="en-US"/>
        </w:rPr>
        <w:t>ST</w:t>
      </w:r>
      <w:r>
        <w:rPr>
          <w:rFonts w:ascii="Times New Roman" w:hAnsi="Times New Roman"/>
          <w:sz w:val="24"/>
          <w:szCs w:val="24"/>
          <w:lang w:val="en-US"/>
        </w:rPr>
        <w:t xml:space="preserve"> values, and their corresponding p-values above the diagonal.</w:t>
      </w:r>
    </w:p>
    <w:tbl>
      <w:tblPr>
        <w:tblStyle w:val="TableGrid"/>
        <w:tblW w:w="12134" w:type="dxa"/>
        <w:tblLayout w:type="fixed"/>
        <w:tblLook w:val="04A0" w:firstRow="1" w:lastRow="0" w:firstColumn="1" w:lastColumn="0" w:noHBand="0" w:noVBand="1"/>
      </w:tblPr>
      <w:tblGrid>
        <w:gridCol w:w="866"/>
        <w:gridCol w:w="866"/>
        <w:gridCol w:w="866"/>
        <w:gridCol w:w="866"/>
        <w:gridCol w:w="867"/>
        <w:gridCol w:w="867"/>
        <w:gridCol w:w="867"/>
        <w:gridCol w:w="866"/>
        <w:gridCol w:w="866"/>
        <w:gridCol w:w="866"/>
        <w:gridCol w:w="867"/>
        <w:gridCol w:w="866"/>
        <w:gridCol w:w="866"/>
        <w:gridCol w:w="872"/>
      </w:tblGrid>
      <w:tr w:rsidR="005D7117" w:rsidRPr="00D003E2" w:rsidTr="003131DE">
        <w:trPr>
          <w:trHeight w:val="276"/>
        </w:trPr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EI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PI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BP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AI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GI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MB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HP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CS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BH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VC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KI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GP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BI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EI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A6458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PI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71A8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BP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EF242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EF242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EF242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EF242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EF242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EF242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EF242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EF242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EF242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EF242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AI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D2060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D2060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D2060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D2060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D2060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D2060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D2060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D2060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D2060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69776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69776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69776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69776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69776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697765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C91DC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279A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MB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-0.021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6513B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6513B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6513B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6513B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16513B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C91DC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279A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HP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531F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531F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531F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531FA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C91DC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279A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CS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0.023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F469C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F469C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F469C0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C91DC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279A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BH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-0.024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-0.041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6457DB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6457DB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C91DC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279A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VC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-0.020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C91DC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279A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KI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C91DCD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:rsidR="005D7117" w:rsidRDefault="005D7117" w:rsidP="003131DE">
            <w:pPr>
              <w:jc w:val="center"/>
            </w:pPr>
            <w:r w:rsidRPr="000279A4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GP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0.016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  <w:t>1.00</w:t>
            </w:r>
          </w:p>
        </w:tc>
      </w:tr>
      <w:tr w:rsidR="005D7117" w:rsidRPr="00D003E2" w:rsidTr="003131DE">
        <w:trPr>
          <w:trHeight w:val="276"/>
        </w:trPr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7117" w:rsidRPr="00D003E2" w:rsidRDefault="005D7117" w:rsidP="003131DE">
            <w:pPr>
              <w:spacing w:line="360" w:lineRule="auto"/>
              <w:jc w:val="both"/>
              <w:rPr>
                <w:rFonts w:ascii="Times New Roman" w:hAnsi="Times New Roman" w:cs="Times New Roman"/>
                <w:color w:val="222222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hAnsi="Times New Roman" w:cs="Times New Roman"/>
                <w:sz w:val="24"/>
                <w:szCs w:val="24"/>
              </w:rPr>
              <w:t>-0.013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0.003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17" w:rsidRPr="00D003E2" w:rsidRDefault="005D7117" w:rsidP="0031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  <w:r w:rsidRPr="00D003E2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-0.00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5D7117" w:rsidRPr="00D003E2" w:rsidRDefault="005D7117" w:rsidP="003131DE">
            <w:pPr>
              <w:spacing w:line="36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5D7117" w:rsidRDefault="005D7117" w:rsidP="005D71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7117" w:rsidRDefault="005D7117" w:rsidP="005D71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6A55" w:rsidRDefault="00D86A55" w:rsidP="005D7117">
      <w:pPr>
        <w:autoSpaceDE w:val="0"/>
        <w:autoSpaceDN w:val="0"/>
        <w:adjustRightInd w:val="0"/>
        <w:spacing w:after="0" w:line="360" w:lineRule="auto"/>
        <w:jc w:val="both"/>
        <w:rPr>
          <w:rStyle w:val="Hyperlink"/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</w:p>
    <w:sectPr w:rsidR="00D86A55" w:rsidSect="00D86A55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537"/>
    <w:rsid w:val="00253537"/>
    <w:rsid w:val="005D7117"/>
    <w:rsid w:val="00AD5FAB"/>
    <w:rsid w:val="00D8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2205"/>
  <w15:chartTrackingRefBased/>
  <w15:docId w15:val="{D443B26E-37F0-4A24-9861-BC6B3B4E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3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53537"/>
    <w:rPr>
      <w:color w:val="0563C1"/>
      <w:u w:val="single"/>
    </w:rPr>
  </w:style>
  <w:style w:type="table" w:styleId="TableGrid">
    <w:name w:val="Table Grid"/>
    <w:basedOn w:val="TableNormal"/>
    <w:uiPriority w:val="39"/>
    <w:rsid w:val="0025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vianna@uc.c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Mura Jornet</dc:creator>
  <cp:keywords/>
  <dc:description/>
  <cp:lastModifiedBy>Isidora Mura Jornet</cp:lastModifiedBy>
  <cp:revision>2</cp:revision>
  <dcterms:created xsi:type="dcterms:W3CDTF">2018-03-28T20:41:00Z</dcterms:created>
  <dcterms:modified xsi:type="dcterms:W3CDTF">2018-03-28T20:41:00Z</dcterms:modified>
</cp:coreProperties>
</file>