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786" w:rsidRPr="001E443E" w:rsidRDefault="00983786" w:rsidP="00983786">
      <w:r>
        <w:rPr>
          <w:b/>
          <w:bCs/>
        </w:rPr>
        <w:t xml:space="preserve">Additional file </w:t>
      </w:r>
      <w:r w:rsidR="009D7A6A">
        <w:rPr>
          <w:b/>
          <w:bCs/>
        </w:rPr>
        <w:t>3</w:t>
      </w:r>
      <w:r w:rsidRPr="001E443E">
        <w:rPr>
          <w:b/>
          <w:bCs/>
        </w:rPr>
        <w:t xml:space="preserve">. </w:t>
      </w:r>
      <w:sdt>
        <w:sdtPr>
          <w:rPr>
            <w:bCs/>
          </w:rPr>
          <w:alias w:val="Insert full legend here and paste your Figure below"/>
          <w:tag w:val="Insert full legend here "/>
          <w:id w:val="1754549232"/>
          <w:placeholder>
            <w:docPart w:val="3472E5F14893429F9FD7E417E71550B8"/>
          </w:placeholder>
        </w:sdtPr>
        <w:sdtEndPr/>
        <w:sdtContent>
          <w:r w:rsidRPr="002E492E">
            <w:rPr>
              <w:b/>
              <w:lang w:val="en-GB"/>
            </w:rPr>
            <w:t>Model of mutation elimination under constant recombination rate and selection on female gametophytes.</w:t>
          </w:r>
        </w:sdtContent>
      </w:sdt>
    </w:p>
    <w:p w:rsidR="00983786" w:rsidRPr="00F550E9" w:rsidRDefault="00983786" w:rsidP="00983786">
      <w:pPr>
        <w:widowControl w:val="0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de-DE" w:eastAsia="de-DE"/>
        </w:rPr>
        <w:drawing>
          <wp:inline distT="0" distB="0" distL="0" distR="0" wp14:anchorId="181D1E3C" wp14:editId="301DA210">
            <wp:extent cx="4309808" cy="6126480"/>
            <wp:effectExtent l="0" t="0" r="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dac_etal_SSR_S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607" cy="613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786" w:rsidRDefault="009D7A6A" w:rsidP="00983786">
      <w:pPr>
        <w:rPr>
          <w:lang w:val="en-GB"/>
        </w:rPr>
      </w:pPr>
      <w:r>
        <w:rPr>
          <w:b/>
          <w:bCs/>
        </w:rPr>
        <w:t>Additional file 3</w:t>
      </w:r>
      <w:r>
        <w:rPr>
          <w:b/>
          <w:bCs/>
        </w:rPr>
        <w:t xml:space="preserve"> </w:t>
      </w:r>
      <w:r w:rsidR="00983786">
        <w:rPr>
          <w:b/>
          <w:lang w:val="en-GB"/>
        </w:rPr>
        <w:t xml:space="preserve">Figure. </w:t>
      </w:r>
      <w:r w:rsidR="00983786" w:rsidRPr="002E492E">
        <w:rPr>
          <w:b/>
          <w:lang w:val="en-GB"/>
        </w:rPr>
        <w:t>Model of mutation elimination under constant recombination rate and selection on female gametophytes.</w:t>
      </w:r>
      <w:r w:rsidR="00983786" w:rsidRPr="009042AD">
        <w:rPr>
          <w:lang w:val="en-GB"/>
        </w:rPr>
        <w:t xml:space="preserve"> (a) Aposporous and sexual development result</w:t>
      </w:r>
      <w:r w:rsidR="00983786">
        <w:rPr>
          <w:lang w:val="en-GB"/>
        </w:rPr>
        <w:t>s</w:t>
      </w:r>
      <w:r w:rsidR="00983786" w:rsidRPr="009042AD">
        <w:rPr>
          <w:lang w:val="en-GB"/>
        </w:rPr>
        <w:t xml:space="preserve"> in clonal and recombinant offspring, respectively. Grey circles with white “C” letter indicate clonal offspring; blue letters with white “R” letter indicate recombinant offspring; red asterisk stands for a mutation. The frequency of each offspring is given by </w:t>
      </w:r>
      <w:r w:rsidR="00983786" w:rsidRPr="00712218">
        <w:rPr>
          <w:i/>
          <w:lang w:val="el-GR"/>
        </w:rPr>
        <w:t>κ</w:t>
      </w:r>
      <w:r w:rsidR="00983786" w:rsidRPr="00712218">
        <w:rPr>
          <w:i/>
          <w:vertAlign w:val="subscript"/>
          <w:lang w:val="en-GB"/>
        </w:rPr>
        <w:t>m</w:t>
      </w:r>
      <w:r w:rsidR="00983786" w:rsidRPr="009042AD">
        <w:rPr>
          <w:lang w:val="en-GB"/>
        </w:rPr>
        <w:t xml:space="preserve"> (mutant clone), </w:t>
      </w:r>
      <w:r w:rsidR="00983786" w:rsidRPr="00712218">
        <w:rPr>
          <w:i/>
          <w:lang w:val="el-GR"/>
        </w:rPr>
        <w:t>κ</w:t>
      </w:r>
      <w:r w:rsidR="00983786" w:rsidRPr="00712218">
        <w:rPr>
          <w:vertAlign w:val="subscript"/>
          <w:lang w:val="en-GB"/>
        </w:rPr>
        <w:t>0</w:t>
      </w:r>
      <w:r w:rsidR="00983786" w:rsidRPr="009042AD">
        <w:rPr>
          <w:lang w:val="en-GB"/>
        </w:rPr>
        <w:t xml:space="preserve"> (non-mutant clone), </w:t>
      </w:r>
      <w:r w:rsidR="00983786">
        <w:rPr>
          <w:i/>
          <w:lang w:val="el-GR"/>
        </w:rPr>
        <w:t>ρ</w:t>
      </w:r>
      <w:r w:rsidR="00983786" w:rsidRPr="00712218">
        <w:rPr>
          <w:i/>
          <w:vertAlign w:val="subscript"/>
          <w:lang w:val="en-GB"/>
        </w:rPr>
        <w:t>m</w:t>
      </w:r>
      <w:r w:rsidR="00983786" w:rsidRPr="009042AD">
        <w:rPr>
          <w:lang w:val="en-GB"/>
        </w:rPr>
        <w:t xml:space="preserve"> (mutant recombinant) and </w:t>
      </w:r>
      <w:r w:rsidR="00983786">
        <w:rPr>
          <w:i/>
          <w:lang w:val="el-GR"/>
        </w:rPr>
        <w:t>ρ</w:t>
      </w:r>
      <w:r w:rsidR="00983786" w:rsidRPr="00712218">
        <w:rPr>
          <w:vertAlign w:val="subscript"/>
          <w:lang w:val="en-GB"/>
        </w:rPr>
        <w:t>0</w:t>
      </w:r>
      <w:r w:rsidR="00983786" w:rsidRPr="009042AD">
        <w:rPr>
          <w:lang w:val="en-GB"/>
        </w:rPr>
        <w:t xml:space="preserve"> (non-mutant recombinant). (b) The shift in frequencies of mutant and non-mutant offspring over the first three generations. (c) The shift in frequencies of mutant and non-mutant offspring </w:t>
      </w:r>
      <w:proofErr w:type="spellStart"/>
      <w:r w:rsidR="00983786" w:rsidRPr="009042AD">
        <w:rPr>
          <w:lang w:val="en-GB"/>
        </w:rPr>
        <w:t>mode</w:t>
      </w:r>
      <w:r w:rsidR="00983786">
        <w:rPr>
          <w:lang w:val="en-GB"/>
        </w:rPr>
        <w:t>l</w:t>
      </w:r>
      <w:r w:rsidR="00983786" w:rsidRPr="009042AD">
        <w:rPr>
          <w:lang w:val="en-GB"/>
        </w:rPr>
        <w:t>ed</w:t>
      </w:r>
      <w:proofErr w:type="spellEnd"/>
      <w:r w:rsidR="00983786" w:rsidRPr="009042AD">
        <w:rPr>
          <w:lang w:val="en-GB"/>
        </w:rPr>
        <w:t xml:space="preserve"> over multiple </w:t>
      </w:r>
      <w:bookmarkStart w:id="0" w:name="_GoBack"/>
      <w:bookmarkEnd w:id="0"/>
      <w:r w:rsidR="00983786" w:rsidRPr="009042AD">
        <w:rPr>
          <w:lang w:val="en-GB"/>
        </w:rPr>
        <w:t>generations until mutants are eliminated.</w:t>
      </w:r>
    </w:p>
    <w:p w:rsidR="00013CA3" w:rsidRPr="00983786" w:rsidRDefault="009D7A6A">
      <w:pPr>
        <w:rPr>
          <w:lang w:val="en-GB"/>
        </w:rPr>
      </w:pPr>
    </w:p>
    <w:sectPr w:rsidR="00013CA3" w:rsidRPr="00983786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786"/>
    <w:rsid w:val="00551F69"/>
    <w:rsid w:val="00983786"/>
    <w:rsid w:val="009D7A6A"/>
    <w:rsid w:val="00ED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8D7DE-EFF7-4A41-BDEA-532569DA3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8378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378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3786"/>
    <w:rPr>
      <w:rFonts w:ascii="Tahoma" w:eastAsiaTheme="minorEastAsi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472E5F14893429F9FD7E417E71550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F111F9-C5F4-48F0-BB0C-52189739B920}"/>
      </w:docPartPr>
      <w:docPartBody>
        <w:p w:rsidR="006234F6" w:rsidRDefault="00085ED7" w:rsidP="00085ED7">
          <w:pPr>
            <w:pStyle w:val="3472E5F14893429F9FD7E417E71550B8"/>
          </w:pPr>
          <w:r w:rsidRPr="008A4751">
            <w:rPr>
              <w:rStyle w:val="Platzhaltertext"/>
              <w:rFonts w:cstheme="minorHAns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ED7"/>
    <w:rsid w:val="00085ED7"/>
    <w:rsid w:val="006234F6"/>
    <w:rsid w:val="00BE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85ED7"/>
    <w:rPr>
      <w:color w:val="808080"/>
    </w:rPr>
  </w:style>
  <w:style w:type="paragraph" w:customStyle="1" w:styleId="3472E5F14893429F9FD7E417E71550B8">
    <w:name w:val="3472E5F14893429F9FD7E417E71550B8"/>
    <w:rsid w:val="00085E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ehoeran</dc:creator>
  <cp:lastModifiedBy>lhodac-admin</cp:lastModifiedBy>
  <cp:revision>2</cp:revision>
  <dcterms:created xsi:type="dcterms:W3CDTF">2017-10-13T16:17:00Z</dcterms:created>
  <dcterms:modified xsi:type="dcterms:W3CDTF">2018-03-19T19:12:00Z</dcterms:modified>
</cp:coreProperties>
</file>