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F80E8" w14:textId="49713B22" w:rsidR="00E067D6" w:rsidRPr="00CD5BDA" w:rsidRDefault="00B83EDE" w:rsidP="00B34DCE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CD5BDA">
        <w:rPr>
          <w:rFonts w:ascii="Times New Roman" w:hAnsi="Times New Roman" w:cs="Times New Roman" w:hint="eastAsia"/>
          <w:b/>
          <w:sz w:val="24"/>
        </w:rPr>
        <w:t>T</w:t>
      </w:r>
      <w:r w:rsidRPr="00CD5BDA">
        <w:rPr>
          <w:rFonts w:ascii="Times New Roman" w:hAnsi="Times New Roman" w:cs="Times New Roman"/>
          <w:b/>
          <w:sz w:val="24"/>
        </w:rPr>
        <w:t xml:space="preserve">able </w:t>
      </w:r>
      <w:r w:rsidR="00E03C37" w:rsidRPr="00CD5BDA">
        <w:rPr>
          <w:rFonts w:ascii="Times New Roman" w:hAnsi="Times New Roman" w:cs="Times New Roman"/>
          <w:b/>
          <w:sz w:val="24"/>
        </w:rPr>
        <w:t>S</w:t>
      </w:r>
      <w:r w:rsidR="000A7F01">
        <w:rPr>
          <w:rFonts w:ascii="Times New Roman" w:hAnsi="Times New Roman" w:cs="Times New Roman"/>
          <w:b/>
          <w:sz w:val="24"/>
        </w:rPr>
        <w:t>3</w:t>
      </w:r>
      <w:r w:rsidR="0090332F" w:rsidRPr="00CD5BDA">
        <w:rPr>
          <w:rFonts w:ascii="Times New Roman" w:hAnsi="Times New Roman" w:cs="Times New Roman"/>
          <w:b/>
          <w:sz w:val="24"/>
        </w:rPr>
        <w:t xml:space="preserve"> </w:t>
      </w:r>
      <w:bookmarkStart w:id="1" w:name="_Hlk48318193"/>
      <w:r w:rsidR="0090332F" w:rsidRPr="00CD5BDA">
        <w:rPr>
          <w:rFonts w:ascii="Times New Roman" w:hAnsi="Times New Roman" w:cs="Times New Roman"/>
          <w:b/>
          <w:sz w:val="24"/>
        </w:rPr>
        <w:t xml:space="preserve">Population of </w:t>
      </w:r>
      <w:r w:rsidR="00512977" w:rsidRPr="00CD5BDA">
        <w:rPr>
          <w:rFonts w:ascii="Times New Roman" w:hAnsi="Times New Roman" w:cs="Times New Roman"/>
          <w:b/>
          <w:sz w:val="24"/>
        </w:rPr>
        <w:t xml:space="preserve">the </w:t>
      </w:r>
      <w:r w:rsidR="0090332F" w:rsidRPr="00CD5BDA">
        <w:rPr>
          <w:rFonts w:ascii="Times New Roman" w:hAnsi="Times New Roman" w:cs="Times New Roman"/>
          <w:b/>
          <w:sz w:val="24"/>
        </w:rPr>
        <w:t xml:space="preserve">two parasitic nematodes in </w:t>
      </w:r>
      <w:r w:rsidR="0090332F" w:rsidRPr="00CD5BDA">
        <w:rPr>
          <w:rFonts w:ascii="Times New Roman" w:hAnsi="Times New Roman" w:cs="Times New Roman"/>
          <w:b/>
          <w:i/>
          <w:sz w:val="24"/>
        </w:rPr>
        <w:t xml:space="preserve">Parafontaria </w:t>
      </w:r>
      <w:r w:rsidR="0090332F" w:rsidRPr="00CD5BDA">
        <w:rPr>
          <w:rFonts w:ascii="Times New Roman" w:hAnsi="Times New Roman" w:cs="Times New Roman"/>
          <w:b/>
          <w:sz w:val="24"/>
        </w:rPr>
        <w:t xml:space="preserve">millipedes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69"/>
        <w:gridCol w:w="1414"/>
        <w:gridCol w:w="2066"/>
        <w:gridCol w:w="2268"/>
        <w:gridCol w:w="2551"/>
        <w:gridCol w:w="1560"/>
        <w:gridCol w:w="1559"/>
      </w:tblGrid>
      <w:tr w:rsidR="0065136A" w14:paraId="7C071E02" w14:textId="77777777" w:rsidTr="0090332F">
        <w:tc>
          <w:tcPr>
            <w:tcW w:w="2469" w:type="dxa"/>
            <w:vMerge w:val="restart"/>
            <w:vAlign w:val="center"/>
          </w:tcPr>
          <w:p w14:paraId="68EAF638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2" w:name="_Hlk48317111"/>
            <w:bookmarkEnd w:id="1"/>
            <w:r>
              <w:rPr>
                <w:rFonts w:ascii="Times New Roman" w:hAnsi="Times New Roman" w:cs="Times New Roman" w:hint="eastAsia"/>
                <w:sz w:val="24"/>
              </w:rPr>
              <w:t>H</w:t>
            </w:r>
            <w:r>
              <w:rPr>
                <w:rFonts w:ascii="Times New Roman" w:hAnsi="Times New Roman" w:cs="Times New Roman"/>
                <w:sz w:val="24"/>
              </w:rPr>
              <w:t>ost</w:t>
            </w:r>
          </w:p>
        </w:tc>
        <w:tc>
          <w:tcPr>
            <w:tcW w:w="11418" w:type="dxa"/>
            <w:gridSpan w:val="6"/>
            <w:vAlign w:val="center"/>
          </w:tcPr>
          <w:p w14:paraId="18F4A268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Parasitic nematodes</w:t>
            </w:r>
          </w:p>
        </w:tc>
      </w:tr>
      <w:tr w:rsidR="0065136A" w14:paraId="181479D3" w14:textId="77777777" w:rsidTr="0090332F">
        <w:trPr>
          <w:trHeight w:val="837"/>
        </w:trPr>
        <w:tc>
          <w:tcPr>
            <w:tcW w:w="2469" w:type="dxa"/>
            <w:vMerge/>
          </w:tcPr>
          <w:p w14:paraId="381735B4" w14:textId="77777777" w:rsidR="0065136A" w:rsidRDefault="0065136A" w:rsidP="00B34D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</w:tcPr>
          <w:p w14:paraId="6D740158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6" w:type="dxa"/>
            <w:vAlign w:val="center"/>
          </w:tcPr>
          <w:p w14:paraId="16648DB3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Male</w:t>
            </w:r>
            <w:r w:rsidRPr="000913DC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2268" w:type="dxa"/>
            <w:vAlign w:val="center"/>
          </w:tcPr>
          <w:p w14:paraId="2A9CC1E7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Times New Roman" w:hAnsi="Times New Roman" w:cs="Times New Roman"/>
                <w:sz w:val="24"/>
              </w:rPr>
              <w:t>emale</w:t>
            </w:r>
            <w:r w:rsidRPr="000913DC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2551" w:type="dxa"/>
            <w:vAlign w:val="center"/>
          </w:tcPr>
          <w:p w14:paraId="5AC78565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J</w:t>
            </w:r>
            <w:r>
              <w:rPr>
                <w:rFonts w:ascii="Times New Roman" w:hAnsi="Times New Roman" w:cs="Times New Roman"/>
                <w:sz w:val="24"/>
              </w:rPr>
              <w:t>uvenile</w:t>
            </w:r>
            <w:r w:rsidRPr="000913DC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1560" w:type="dxa"/>
            <w:vAlign w:val="center"/>
          </w:tcPr>
          <w:p w14:paraId="335562A9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Total </w:t>
            </w: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revanence</w:t>
            </w:r>
            <w:r w:rsidRPr="000913DC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6DB6C79B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o-infection Prevalence</w:t>
            </w:r>
          </w:p>
        </w:tc>
      </w:tr>
      <w:tr w:rsidR="0065136A" w14:paraId="3BE4F6B7" w14:textId="77777777" w:rsidTr="0065136A">
        <w:tc>
          <w:tcPr>
            <w:tcW w:w="2469" w:type="dxa"/>
            <w:vMerge w:val="restart"/>
            <w:vAlign w:val="center"/>
          </w:tcPr>
          <w:p w14:paraId="79D594E0" w14:textId="74244D43" w:rsidR="0065136A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P</w:t>
            </w:r>
            <w:r w:rsidR="0090332F">
              <w:rPr>
                <w:rFonts w:ascii="Times New Roman" w:hAnsi="Times New Roman" w:cs="Times New Roman"/>
                <w:i/>
                <w:sz w:val="24"/>
              </w:rPr>
              <w:t>.</w:t>
            </w:r>
            <w:r w:rsidRPr="0011733D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="00244246">
              <w:rPr>
                <w:rFonts w:ascii="Times New Roman" w:hAnsi="Times New Roman" w:cs="Times New Roman"/>
                <w:i/>
                <w:sz w:val="24"/>
              </w:rPr>
              <w:t>laminata</w:t>
            </w:r>
            <w:r>
              <w:rPr>
                <w:rFonts w:ascii="Times New Roman" w:hAnsi="Times New Roman" w:cs="Times New Roman" w:hint="eastAsia"/>
                <w:i/>
                <w:sz w:val="24"/>
              </w:rPr>
              <w:t xml:space="preserve"> </w:t>
            </w:r>
          </w:p>
          <w:p w14:paraId="11BD3F8D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K</w:t>
            </w:r>
            <w:r>
              <w:rPr>
                <w:rFonts w:ascii="Times New Roman" w:hAnsi="Times New Roman" w:cs="Times New Roman"/>
                <w:sz w:val="24"/>
              </w:rPr>
              <w:t>inka</w:t>
            </w:r>
          </w:p>
          <w:p w14:paraId="139E12C8" w14:textId="6E1F8584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414" w:type="dxa"/>
            <w:vMerge w:val="restart"/>
            <w:vAlign w:val="center"/>
          </w:tcPr>
          <w:p w14:paraId="324338C1" w14:textId="75692300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R. naylae</w:t>
            </w:r>
          </w:p>
        </w:tc>
        <w:tc>
          <w:tcPr>
            <w:tcW w:w="2066" w:type="dxa"/>
          </w:tcPr>
          <w:p w14:paraId="57E5237F" w14:textId="03831ABE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.92 (2.15-4.15)</w:t>
            </w:r>
          </w:p>
        </w:tc>
        <w:tc>
          <w:tcPr>
            <w:tcW w:w="2268" w:type="dxa"/>
          </w:tcPr>
          <w:p w14:paraId="0C8FA1BF" w14:textId="41E0EB73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.69 (1.85-3.69)</w:t>
            </w:r>
          </w:p>
        </w:tc>
        <w:tc>
          <w:tcPr>
            <w:tcW w:w="2551" w:type="dxa"/>
          </w:tcPr>
          <w:p w14:paraId="7D3CD15C" w14:textId="0F7A6D48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12.33 (</w:t>
            </w: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.33-23.08)</w:t>
            </w:r>
          </w:p>
        </w:tc>
        <w:tc>
          <w:tcPr>
            <w:tcW w:w="1560" w:type="dxa"/>
            <w:vMerge w:val="restart"/>
            <w:vAlign w:val="center"/>
          </w:tcPr>
          <w:p w14:paraId="1396990B" w14:textId="77F17632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4 %</w:t>
            </w:r>
          </w:p>
          <w:p w14:paraId="2138A05F" w14:textId="21152E20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559" w:type="dxa"/>
            <w:vMerge w:val="restart"/>
            <w:vAlign w:val="center"/>
          </w:tcPr>
          <w:p w14:paraId="63B24ECC" w14:textId="70A226EF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4 %</w:t>
            </w:r>
          </w:p>
          <w:p w14:paraId="146D305C" w14:textId="7A441C70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65136A" w14:paraId="559DD3FF" w14:textId="77777777" w:rsidTr="0065136A">
        <w:tc>
          <w:tcPr>
            <w:tcW w:w="2469" w:type="dxa"/>
            <w:vMerge/>
            <w:vAlign w:val="center"/>
          </w:tcPr>
          <w:p w14:paraId="6DD24C6D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  <w:vAlign w:val="center"/>
          </w:tcPr>
          <w:p w14:paraId="37CAD088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7AAED0A3" w14:textId="5D1F5CB4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13)</w:t>
            </w:r>
          </w:p>
        </w:tc>
        <w:tc>
          <w:tcPr>
            <w:tcW w:w="2268" w:type="dxa"/>
          </w:tcPr>
          <w:p w14:paraId="1F86F840" w14:textId="2BE3B865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13)</w:t>
            </w:r>
          </w:p>
        </w:tc>
        <w:tc>
          <w:tcPr>
            <w:tcW w:w="2551" w:type="dxa"/>
          </w:tcPr>
          <w:p w14:paraId="17EE6C9E" w14:textId="789F13D8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69 % (</w:t>
            </w: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24)</w:t>
            </w:r>
          </w:p>
        </w:tc>
        <w:tc>
          <w:tcPr>
            <w:tcW w:w="1560" w:type="dxa"/>
            <w:vMerge/>
            <w:vAlign w:val="center"/>
          </w:tcPr>
          <w:p w14:paraId="30C9BA2C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5F7FC7B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218A5866" w14:textId="77777777" w:rsidTr="0065136A">
        <w:tc>
          <w:tcPr>
            <w:tcW w:w="2469" w:type="dxa"/>
            <w:vMerge/>
            <w:vAlign w:val="center"/>
          </w:tcPr>
          <w:p w14:paraId="00317EED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05DEEBBF" w14:textId="63C831DA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066" w:type="dxa"/>
          </w:tcPr>
          <w:p w14:paraId="5406A0DB" w14:textId="241B5B44" w:rsidR="0065136A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268" w:type="dxa"/>
          </w:tcPr>
          <w:p w14:paraId="1D55C8B0" w14:textId="6136A805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.5 (1.00-2.00)</w:t>
            </w:r>
          </w:p>
        </w:tc>
        <w:tc>
          <w:tcPr>
            <w:tcW w:w="2551" w:type="dxa"/>
          </w:tcPr>
          <w:p w14:paraId="7F00D470" w14:textId="08D8C35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251CBA56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4 %</w:t>
            </w:r>
          </w:p>
          <w:p w14:paraId="5DE2B7FC" w14:textId="522A0571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59" w:type="dxa"/>
            <w:vMerge/>
            <w:vAlign w:val="center"/>
          </w:tcPr>
          <w:p w14:paraId="5DB91C95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5C4909EE" w14:textId="77777777" w:rsidTr="0065136A">
        <w:tc>
          <w:tcPr>
            <w:tcW w:w="2469" w:type="dxa"/>
            <w:vMerge/>
            <w:vAlign w:val="center"/>
          </w:tcPr>
          <w:p w14:paraId="41635BF5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  <w:vAlign w:val="center"/>
          </w:tcPr>
          <w:p w14:paraId="1BCBAA30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6F4CA14B" w14:textId="4DEB63C1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268" w:type="dxa"/>
          </w:tcPr>
          <w:p w14:paraId="69D49A60" w14:textId="1DCBA500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4)</w:t>
            </w:r>
          </w:p>
        </w:tc>
        <w:tc>
          <w:tcPr>
            <w:tcW w:w="2551" w:type="dxa"/>
          </w:tcPr>
          <w:p w14:paraId="1C3356E1" w14:textId="0580777B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5 %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1560" w:type="dxa"/>
            <w:vMerge/>
            <w:vAlign w:val="center"/>
          </w:tcPr>
          <w:p w14:paraId="7898AED5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4780AF5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65E49407" w14:textId="77777777" w:rsidTr="0065136A">
        <w:tc>
          <w:tcPr>
            <w:tcW w:w="2469" w:type="dxa"/>
            <w:vMerge w:val="restart"/>
            <w:vAlign w:val="center"/>
          </w:tcPr>
          <w:p w14:paraId="004A402C" w14:textId="00EDB365" w:rsidR="0065136A" w:rsidRDefault="0065136A" w:rsidP="00B34DC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11733D">
              <w:rPr>
                <w:rFonts w:ascii="Times New Roman" w:hAnsi="Times New Roman" w:cs="Times New Roman"/>
                <w:bCs/>
                <w:i/>
                <w:iCs/>
                <w:sz w:val="24"/>
              </w:rPr>
              <w:t>P</w:t>
            </w:r>
            <w:r w:rsidR="0090332F">
              <w:rPr>
                <w:rFonts w:ascii="Times New Roman" w:hAnsi="Times New Roman" w:cs="Times New Roman"/>
                <w:bCs/>
                <w:i/>
                <w:iCs/>
                <w:sz w:val="24"/>
              </w:rPr>
              <w:t>.</w:t>
            </w:r>
            <w:r w:rsidRPr="0011733D">
              <w:rPr>
                <w:rFonts w:ascii="Times New Roman" w:hAnsi="Times New Roman" w:cs="Times New Roman"/>
                <w:bCs/>
                <w:i/>
                <w:iCs/>
                <w:sz w:val="24"/>
              </w:rPr>
              <w:t xml:space="preserve"> tonominea</w:t>
            </w:r>
          </w:p>
          <w:p w14:paraId="4CD54FFA" w14:textId="2A058BAA" w:rsidR="0065136A" w:rsidRPr="0011733D" w:rsidRDefault="007A612F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species complex </w:t>
            </w:r>
            <w:proofErr w:type="spellStart"/>
            <w:r w:rsidR="0065136A">
              <w:rPr>
                <w:rFonts w:ascii="Times New Roman" w:hAnsi="Times New Roman" w:cs="Times New Roman"/>
                <w:sz w:val="24"/>
              </w:rPr>
              <w:t>Kinka</w:t>
            </w:r>
            <w:proofErr w:type="spellEnd"/>
            <w:r w:rsidR="0065136A">
              <w:rPr>
                <w:rFonts w:ascii="Times New Roman" w:hAnsi="Times New Roman" w:cs="Times New Roman"/>
                <w:sz w:val="24"/>
              </w:rPr>
              <w:t xml:space="preserve"> 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E7BBB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414" w:type="dxa"/>
            <w:vMerge w:val="restart"/>
            <w:vAlign w:val="center"/>
          </w:tcPr>
          <w:p w14:paraId="2E6A1352" w14:textId="5D70B960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R. naylae</w:t>
            </w:r>
          </w:p>
        </w:tc>
        <w:tc>
          <w:tcPr>
            <w:tcW w:w="2066" w:type="dxa"/>
          </w:tcPr>
          <w:p w14:paraId="3674010A" w14:textId="60D7710B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.92 (8.00-12.72)</w:t>
            </w:r>
          </w:p>
        </w:tc>
        <w:tc>
          <w:tcPr>
            <w:tcW w:w="2268" w:type="dxa"/>
          </w:tcPr>
          <w:p w14:paraId="1B58A4B7" w14:textId="0D6EBF63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1.05 (9.03-13.46)</w:t>
            </w:r>
          </w:p>
        </w:tc>
        <w:tc>
          <w:tcPr>
            <w:tcW w:w="2551" w:type="dxa"/>
          </w:tcPr>
          <w:p w14:paraId="32B3D048" w14:textId="38E05D15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.69 (4.97 - 9.00)</w:t>
            </w:r>
          </w:p>
        </w:tc>
        <w:tc>
          <w:tcPr>
            <w:tcW w:w="1560" w:type="dxa"/>
            <w:vMerge w:val="restart"/>
            <w:vAlign w:val="center"/>
          </w:tcPr>
          <w:p w14:paraId="21178E8B" w14:textId="77777777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5 %</w:t>
            </w:r>
          </w:p>
          <w:p w14:paraId="374A1ECB" w14:textId="57A808E4" w:rsidR="00CE7BBB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559" w:type="dxa"/>
            <w:vMerge w:val="restart"/>
            <w:vAlign w:val="center"/>
          </w:tcPr>
          <w:p w14:paraId="17593C91" w14:textId="624F8F0F" w:rsidR="00CE7BBB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7 %</w:t>
            </w:r>
          </w:p>
          <w:p w14:paraId="318C13E9" w14:textId="0CD6A094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65136A" w14:paraId="3DEFA28F" w14:textId="77777777" w:rsidTr="0065136A">
        <w:tc>
          <w:tcPr>
            <w:tcW w:w="2469" w:type="dxa"/>
            <w:vMerge/>
            <w:vAlign w:val="center"/>
          </w:tcPr>
          <w:p w14:paraId="5073DCE1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  <w:vAlign w:val="center"/>
          </w:tcPr>
          <w:p w14:paraId="07ED88AC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3EA0D54C" w14:textId="023B4F05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1 %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39)</w:t>
            </w:r>
          </w:p>
        </w:tc>
        <w:tc>
          <w:tcPr>
            <w:tcW w:w="2268" w:type="dxa"/>
          </w:tcPr>
          <w:p w14:paraId="3B23A1E5" w14:textId="0764E960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1 %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39)</w:t>
            </w:r>
          </w:p>
        </w:tc>
        <w:tc>
          <w:tcPr>
            <w:tcW w:w="2551" w:type="dxa"/>
          </w:tcPr>
          <w:p w14:paraId="6106AD80" w14:textId="056EF35B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1 %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35)</w:t>
            </w:r>
          </w:p>
        </w:tc>
        <w:tc>
          <w:tcPr>
            <w:tcW w:w="1560" w:type="dxa"/>
            <w:vMerge/>
            <w:vAlign w:val="center"/>
          </w:tcPr>
          <w:p w14:paraId="583AE323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628952C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03E87445" w14:textId="77777777" w:rsidTr="0065136A">
        <w:tc>
          <w:tcPr>
            <w:tcW w:w="2469" w:type="dxa"/>
            <w:vMerge/>
            <w:vAlign w:val="center"/>
          </w:tcPr>
          <w:p w14:paraId="79338C2B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49954ECC" w14:textId="122D546F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066" w:type="dxa"/>
          </w:tcPr>
          <w:p w14:paraId="7FFCC7A4" w14:textId="4A7B4B26" w:rsidR="0065136A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268" w:type="dxa"/>
          </w:tcPr>
          <w:p w14:paraId="1F83CF1F" w14:textId="76FC156A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1.89 (</w:t>
            </w: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.44-2.33)</w:t>
            </w:r>
          </w:p>
        </w:tc>
        <w:tc>
          <w:tcPr>
            <w:tcW w:w="2551" w:type="dxa"/>
          </w:tcPr>
          <w:p w14:paraId="1EADAB82" w14:textId="18FC8E42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.00 (1.00-2.20)</w:t>
            </w:r>
          </w:p>
        </w:tc>
        <w:tc>
          <w:tcPr>
            <w:tcW w:w="1560" w:type="dxa"/>
            <w:vMerge w:val="restart"/>
            <w:vAlign w:val="center"/>
          </w:tcPr>
          <w:p w14:paraId="6F757735" w14:textId="652675DA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49 %</w:t>
            </w:r>
          </w:p>
          <w:p w14:paraId="07996C80" w14:textId="054C5C95" w:rsidR="00CE7BBB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 21</w:t>
            </w:r>
          </w:p>
        </w:tc>
        <w:tc>
          <w:tcPr>
            <w:tcW w:w="1559" w:type="dxa"/>
            <w:vMerge/>
            <w:vAlign w:val="center"/>
          </w:tcPr>
          <w:p w14:paraId="23E42EE9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73379F5B" w14:textId="77777777" w:rsidTr="0065136A">
        <w:tc>
          <w:tcPr>
            <w:tcW w:w="2469" w:type="dxa"/>
            <w:vMerge/>
            <w:vAlign w:val="center"/>
          </w:tcPr>
          <w:p w14:paraId="7A7B00EE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  <w:vAlign w:val="center"/>
          </w:tcPr>
          <w:p w14:paraId="5BDFB0BB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2F8BE2F5" w14:textId="68E55D6F" w:rsidR="0065136A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0)</w:t>
            </w:r>
          </w:p>
        </w:tc>
        <w:tc>
          <w:tcPr>
            <w:tcW w:w="2268" w:type="dxa"/>
          </w:tcPr>
          <w:p w14:paraId="248E8F7F" w14:textId="45BBD85D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2 %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18)</w:t>
            </w:r>
          </w:p>
        </w:tc>
        <w:tc>
          <w:tcPr>
            <w:tcW w:w="2551" w:type="dxa"/>
          </w:tcPr>
          <w:p w14:paraId="0C23C159" w14:textId="596A2660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2 %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5)</w:t>
            </w:r>
          </w:p>
        </w:tc>
        <w:tc>
          <w:tcPr>
            <w:tcW w:w="1560" w:type="dxa"/>
            <w:vMerge/>
            <w:vAlign w:val="center"/>
          </w:tcPr>
          <w:p w14:paraId="52BD2E60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EA8F7CF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2"/>
      <w:tr w:rsidR="0065136A" w14:paraId="6C831C6D" w14:textId="77777777" w:rsidTr="0065136A">
        <w:tc>
          <w:tcPr>
            <w:tcW w:w="2469" w:type="dxa"/>
            <w:vMerge w:val="restart"/>
            <w:vAlign w:val="center"/>
          </w:tcPr>
          <w:p w14:paraId="54D643DB" w14:textId="5D9B956F" w:rsidR="00CE7BBB" w:rsidRDefault="00CE7BBB" w:rsidP="00B34DC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11733D">
              <w:rPr>
                <w:rFonts w:ascii="Times New Roman" w:hAnsi="Times New Roman" w:cs="Times New Roman"/>
                <w:bCs/>
                <w:i/>
                <w:iCs/>
                <w:sz w:val="24"/>
              </w:rPr>
              <w:t>P</w:t>
            </w:r>
            <w:r w:rsidR="0090332F">
              <w:rPr>
                <w:rFonts w:ascii="Times New Roman" w:hAnsi="Times New Roman" w:cs="Times New Roman"/>
                <w:bCs/>
                <w:i/>
                <w:iCs/>
                <w:sz w:val="24"/>
              </w:rPr>
              <w:t>.</w:t>
            </w:r>
            <w:r w:rsidRPr="0011733D">
              <w:rPr>
                <w:rFonts w:ascii="Times New Roman" w:hAnsi="Times New Roman" w:cs="Times New Roman"/>
                <w:bCs/>
                <w:i/>
                <w:iCs/>
                <w:sz w:val="24"/>
              </w:rPr>
              <w:t xml:space="preserve"> tonominea</w:t>
            </w:r>
          </w:p>
          <w:p w14:paraId="76AE1221" w14:textId="3B9DCAD6" w:rsidR="0065136A" w:rsidRPr="0011733D" w:rsidRDefault="007A612F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species complex </w:t>
            </w:r>
            <w:proofErr w:type="spellStart"/>
            <w:r w:rsidR="00CE7BBB">
              <w:rPr>
                <w:rFonts w:ascii="Times New Roman" w:hAnsi="Times New Roman" w:cs="Times New Roman"/>
                <w:sz w:val="24"/>
              </w:rPr>
              <w:t>Hyaku</w:t>
            </w:r>
            <w:proofErr w:type="spellEnd"/>
            <w:r w:rsidR="00CE7BBB">
              <w:rPr>
                <w:rFonts w:ascii="Times New Roman" w:hAnsi="Times New Roman" w:cs="Times New Roman"/>
                <w:sz w:val="24"/>
              </w:rPr>
              <w:t xml:space="preserve"> 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E7BBB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E7BB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414" w:type="dxa"/>
            <w:vMerge w:val="restart"/>
            <w:vAlign w:val="center"/>
          </w:tcPr>
          <w:p w14:paraId="0EFA6CE9" w14:textId="488473D0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R. naylae</w:t>
            </w:r>
          </w:p>
        </w:tc>
        <w:tc>
          <w:tcPr>
            <w:tcW w:w="2066" w:type="dxa"/>
          </w:tcPr>
          <w:p w14:paraId="3830CFEE" w14:textId="1D894071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1.45 (9.64-15.27)</w:t>
            </w:r>
          </w:p>
        </w:tc>
        <w:tc>
          <w:tcPr>
            <w:tcW w:w="2268" w:type="dxa"/>
          </w:tcPr>
          <w:p w14:paraId="43A5BA86" w14:textId="23555DB9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11,82 (</w:t>
            </w:r>
            <w:r>
              <w:rPr>
                <w:rFonts w:ascii="Times New Roman" w:hAnsi="Times New Roman" w:cs="Times New Roman" w:hint="eastAsia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.5-14.00)</w:t>
            </w:r>
          </w:p>
        </w:tc>
        <w:tc>
          <w:tcPr>
            <w:tcW w:w="2551" w:type="dxa"/>
          </w:tcPr>
          <w:p w14:paraId="47F17115" w14:textId="05489DE6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3.77 (10.41-17.91)</w:t>
            </w:r>
          </w:p>
        </w:tc>
        <w:tc>
          <w:tcPr>
            <w:tcW w:w="1560" w:type="dxa"/>
            <w:vMerge w:val="restart"/>
            <w:vAlign w:val="center"/>
          </w:tcPr>
          <w:p w14:paraId="290168BA" w14:textId="77777777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</w:t>
            </w:r>
          </w:p>
          <w:p w14:paraId="148C1AA2" w14:textId="61654672" w:rsidR="00CE7BBB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559" w:type="dxa"/>
            <w:vMerge w:val="restart"/>
            <w:vAlign w:val="center"/>
          </w:tcPr>
          <w:p w14:paraId="16F609FB" w14:textId="77777777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6 %</w:t>
            </w:r>
          </w:p>
          <w:p w14:paraId="5DE670D2" w14:textId="0DC58DF3" w:rsidR="00CE7BBB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65136A" w14:paraId="55949C06" w14:textId="77777777" w:rsidTr="0065136A">
        <w:tc>
          <w:tcPr>
            <w:tcW w:w="2469" w:type="dxa"/>
            <w:vMerge/>
            <w:vAlign w:val="center"/>
          </w:tcPr>
          <w:p w14:paraId="56FCC14A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  <w:vAlign w:val="center"/>
          </w:tcPr>
          <w:p w14:paraId="39902360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69A9FE80" w14:textId="6FC9CA8C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22)</w:t>
            </w:r>
          </w:p>
        </w:tc>
        <w:tc>
          <w:tcPr>
            <w:tcW w:w="2268" w:type="dxa"/>
          </w:tcPr>
          <w:p w14:paraId="39957288" w14:textId="5E61D7E6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22)</w:t>
            </w:r>
          </w:p>
        </w:tc>
        <w:tc>
          <w:tcPr>
            <w:tcW w:w="2551" w:type="dxa"/>
          </w:tcPr>
          <w:p w14:paraId="355792D0" w14:textId="6F405346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22)</w:t>
            </w:r>
          </w:p>
        </w:tc>
        <w:tc>
          <w:tcPr>
            <w:tcW w:w="1560" w:type="dxa"/>
            <w:vMerge/>
            <w:vAlign w:val="center"/>
          </w:tcPr>
          <w:p w14:paraId="7BA8135F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9FC0D3B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7C617F0E" w14:textId="77777777" w:rsidTr="0065136A">
        <w:tc>
          <w:tcPr>
            <w:tcW w:w="2469" w:type="dxa"/>
            <w:vMerge/>
            <w:vAlign w:val="center"/>
          </w:tcPr>
          <w:p w14:paraId="0E501D31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327C922E" w14:textId="700CF0CD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11733D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066" w:type="dxa"/>
          </w:tcPr>
          <w:p w14:paraId="7000BD15" w14:textId="4DDE311C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2268" w:type="dxa"/>
          </w:tcPr>
          <w:p w14:paraId="6762CEAE" w14:textId="1B78F2A8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2.50 (1.38-4.63)</w:t>
            </w:r>
          </w:p>
        </w:tc>
        <w:tc>
          <w:tcPr>
            <w:tcW w:w="2551" w:type="dxa"/>
          </w:tcPr>
          <w:p w14:paraId="549FD362" w14:textId="3F2F7A70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3C1E2A94" w14:textId="77777777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6 %</w:t>
            </w:r>
          </w:p>
          <w:p w14:paraId="127D3F34" w14:textId="2214FB71" w:rsidR="00CE7BBB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559" w:type="dxa"/>
            <w:vMerge/>
            <w:vAlign w:val="center"/>
          </w:tcPr>
          <w:p w14:paraId="69EE773E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14:paraId="634873F9" w14:textId="77777777" w:rsidTr="0065136A">
        <w:tc>
          <w:tcPr>
            <w:tcW w:w="2469" w:type="dxa"/>
            <w:vMerge/>
            <w:vAlign w:val="center"/>
          </w:tcPr>
          <w:p w14:paraId="493C128A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  <w:vAlign w:val="center"/>
          </w:tcPr>
          <w:p w14:paraId="20A01EC9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39C9D904" w14:textId="775A9F35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6 %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8)</w:t>
            </w:r>
          </w:p>
        </w:tc>
        <w:tc>
          <w:tcPr>
            <w:tcW w:w="2268" w:type="dxa"/>
          </w:tcPr>
          <w:p w14:paraId="0F9739AF" w14:textId="1936E969" w:rsidR="0065136A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.5 %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2551" w:type="dxa"/>
          </w:tcPr>
          <w:p w14:paraId="378CB023" w14:textId="315D1F89" w:rsidR="0065136A" w:rsidRPr="0011733D" w:rsidRDefault="00CE7BBB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.5 %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1560" w:type="dxa"/>
            <w:vMerge/>
            <w:vAlign w:val="center"/>
          </w:tcPr>
          <w:p w14:paraId="2B4E0615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B4C2586" w14:textId="77777777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:rsidRPr="00A80231" w14:paraId="4F4773CC" w14:textId="77777777" w:rsidTr="0090332F">
        <w:tc>
          <w:tcPr>
            <w:tcW w:w="2469" w:type="dxa"/>
            <w:vMerge w:val="restart"/>
            <w:vAlign w:val="center"/>
          </w:tcPr>
          <w:p w14:paraId="301617CE" w14:textId="6007E23A" w:rsidR="00CE7BBB" w:rsidRPr="00BD2E7C" w:rsidRDefault="00CE7BBB" w:rsidP="00B34DC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BD2E7C">
              <w:rPr>
                <w:rFonts w:ascii="Times New Roman" w:hAnsi="Times New Roman" w:cs="Times New Roman"/>
                <w:bCs/>
                <w:i/>
                <w:iCs/>
                <w:sz w:val="24"/>
              </w:rPr>
              <w:t>P</w:t>
            </w:r>
            <w:r w:rsidR="0090332F">
              <w:rPr>
                <w:rFonts w:ascii="Times New Roman" w:hAnsi="Times New Roman" w:cs="Times New Roman"/>
                <w:bCs/>
                <w:i/>
                <w:iCs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bCs/>
                <w:i/>
                <w:iCs/>
                <w:sz w:val="24"/>
              </w:rPr>
              <w:t xml:space="preserve"> tonominea</w:t>
            </w:r>
          </w:p>
          <w:p w14:paraId="37C81A62" w14:textId="1F2FDAD2" w:rsidR="00CE7BBB" w:rsidRPr="00BD2E7C" w:rsidRDefault="007A612F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</w:t>
            </w:r>
            <w:r w:rsidRPr="00BD2E7C">
              <w:rPr>
                <w:rFonts w:ascii="Times New Roman" w:hAnsi="Times New Roman" w:cs="Times New Roman"/>
                <w:sz w:val="24"/>
              </w:rPr>
              <w:t xml:space="preserve">pecies </w:t>
            </w:r>
            <w:r>
              <w:rPr>
                <w:rFonts w:ascii="Times New Roman" w:hAnsi="Times New Roman" w:cs="Times New Roman"/>
                <w:sz w:val="24"/>
              </w:rPr>
              <w:t>c</w:t>
            </w:r>
            <w:r w:rsidRPr="00BD2E7C">
              <w:rPr>
                <w:rFonts w:ascii="Times New Roman" w:hAnsi="Times New Roman" w:cs="Times New Roman"/>
                <w:sz w:val="24"/>
              </w:rPr>
              <w:t>omplex</w:t>
            </w:r>
          </w:p>
          <w:p w14:paraId="5D5A70A8" w14:textId="040D8038" w:rsidR="0065136A" w:rsidRPr="00BD2E7C" w:rsidRDefault="00CE7BBB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 w:rsidRPr="00BD2E7C">
              <w:rPr>
                <w:rFonts w:ascii="Times New Roman" w:hAnsi="Times New Roman" w:cs="Times New Roman"/>
                <w:sz w:val="24"/>
              </w:rPr>
              <w:t>Embara</w:t>
            </w:r>
            <w:proofErr w:type="spellEnd"/>
            <w:r w:rsidRPr="00BD2E7C">
              <w:rPr>
                <w:rFonts w:ascii="Times New Roman" w:hAnsi="Times New Roman" w:cs="Times New Roman"/>
                <w:sz w:val="24"/>
              </w:rPr>
              <w:t xml:space="preserve"> 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414" w:type="dxa"/>
            <w:vMerge w:val="restart"/>
            <w:vAlign w:val="center"/>
          </w:tcPr>
          <w:p w14:paraId="71A0B96A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i/>
                <w:sz w:val="24"/>
              </w:rPr>
              <w:t>R. naylae</w:t>
            </w:r>
          </w:p>
        </w:tc>
        <w:tc>
          <w:tcPr>
            <w:tcW w:w="2066" w:type="dxa"/>
          </w:tcPr>
          <w:p w14:paraId="3DF61649" w14:textId="3FFC0F2B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17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BD2E7C">
              <w:rPr>
                <w:rFonts w:ascii="Times New Roman" w:hAnsi="Times New Roman" w:cs="Times New Roman"/>
                <w:sz w:val="24"/>
              </w:rPr>
              <w:t>4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89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</w:t>
            </w:r>
            <w:r w:rsidRPr="00BD2E7C">
              <w:rPr>
                <w:rFonts w:ascii="Times New Roman" w:hAnsi="Times New Roman" w:cs="Times New Roman"/>
                <w:sz w:val="24"/>
              </w:rPr>
              <w:t>10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61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24C1D540" w14:textId="43DF0A8F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6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05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BD2E7C">
              <w:rPr>
                <w:rFonts w:ascii="Times New Roman" w:hAnsi="Times New Roman" w:cs="Times New Roman"/>
                <w:sz w:val="24"/>
              </w:rPr>
              <w:t>4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47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</w:t>
            </w:r>
            <w:r w:rsidRPr="00BD2E7C">
              <w:rPr>
                <w:rFonts w:ascii="Times New Roman" w:hAnsi="Times New Roman" w:cs="Times New Roman"/>
                <w:sz w:val="24"/>
              </w:rPr>
              <w:t>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58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3B1EACDA" w14:textId="1A01426B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2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93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(</w:t>
            </w:r>
            <w:r w:rsidRPr="00BD2E7C">
              <w:rPr>
                <w:rFonts w:ascii="Times New Roman" w:hAnsi="Times New Roman" w:cs="Times New Roman"/>
                <w:sz w:val="24"/>
              </w:rPr>
              <w:t>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87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</w:t>
            </w:r>
            <w:r w:rsidRPr="00BD2E7C">
              <w:rPr>
                <w:rFonts w:ascii="Times New Roman" w:hAnsi="Times New Roman" w:cs="Times New Roman"/>
                <w:sz w:val="24"/>
              </w:rPr>
              <w:t>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sz w:val="24"/>
              </w:rPr>
              <w:t>20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22D9EE4E" w14:textId="6B408229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100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</w:t>
            </w:r>
          </w:p>
          <w:p w14:paraId="1D97E846" w14:textId="1138FE78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559" w:type="dxa"/>
            <w:vMerge w:val="restart"/>
            <w:vAlign w:val="center"/>
          </w:tcPr>
          <w:p w14:paraId="67B69946" w14:textId="04BE8F03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25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</w:t>
            </w:r>
          </w:p>
          <w:p w14:paraId="6322F615" w14:textId="2075F374" w:rsidR="0065136A" w:rsidRPr="00A80231" w:rsidRDefault="0065136A" w:rsidP="00B34DCE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65136A" w:rsidRPr="00A80231" w14:paraId="44D0DCB0" w14:textId="77777777" w:rsidTr="0090332F">
        <w:tc>
          <w:tcPr>
            <w:tcW w:w="2469" w:type="dxa"/>
            <w:vMerge/>
          </w:tcPr>
          <w:p w14:paraId="03322FBB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414" w:type="dxa"/>
            <w:vMerge/>
          </w:tcPr>
          <w:p w14:paraId="375DCB83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24552B5F" w14:textId="7C193F4E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90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18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726DB0A1" w14:textId="65D266C2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95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19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751DF783" w14:textId="0C65F4F6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75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5)</w:t>
            </w:r>
          </w:p>
        </w:tc>
        <w:tc>
          <w:tcPr>
            <w:tcW w:w="1560" w:type="dxa"/>
            <w:vMerge/>
          </w:tcPr>
          <w:p w14:paraId="19AD5381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14:paraId="29693988" w14:textId="77777777" w:rsidR="0065136A" w:rsidRPr="00A80231" w:rsidRDefault="0065136A" w:rsidP="00B34DCE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65136A" w:rsidRPr="00A80231" w14:paraId="50A6935B" w14:textId="77777777" w:rsidTr="0090332F">
        <w:tc>
          <w:tcPr>
            <w:tcW w:w="2469" w:type="dxa"/>
            <w:vMerge/>
          </w:tcPr>
          <w:p w14:paraId="1BAF3451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2B76BBE1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066" w:type="dxa"/>
          </w:tcPr>
          <w:p w14:paraId="05125FEA" w14:textId="044F4786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268" w:type="dxa"/>
          </w:tcPr>
          <w:p w14:paraId="2CF637D3" w14:textId="3533D714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1.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64</w:t>
            </w:r>
            <w:r w:rsidRPr="00BD2E7C">
              <w:rPr>
                <w:rFonts w:ascii="Times New Roman" w:hAnsi="Times New Roman" w:cs="Times New Roman"/>
                <w:sz w:val="24"/>
              </w:rPr>
              <w:t xml:space="preserve"> (1.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18</w:t>
            </w:r>
            <w:r w:rsidRPr="00BD2E7C">
              <w:rPr>
                <w:rFonts w:ascii="Times New Roman" w:hAnsi="Times New Roman" w:cs="Times New Roman"/>
                <w:sz w:val="24"/>
              </w:rPr>
              <w:t>-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2</w:t>
            </w:r>
            <w:r w:rsidRPr="00BD2E7C">
              <w:rPr>
                <w:rFonts w:ascii="Times New Roman" w:hAnsi="Times New Roman" w:cs="Times New Roman"/>
                <w:sz w:val="24"/>
              </w:rPr>
              <w:t>.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27</w:t>
            </w:r>
            <w:r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7CC86CBF" w14:textId="556BA36A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3000C616" w14:textId="20A2CADA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55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</w:t>
            </w:r>
          </w:p>
          <w:p w14:paraId="28BC06A5" w14:textId="1F690724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2E7C" w:rsidRPr="00BD2E7C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559" w:type="dxa"/>
            <w:vMerge/>
          </w:tcPr>
          <w:p w14:paraId="5057BAD0" w14:textId="77777777" w:rsidR="0065136A" w:rsidRPr="00A80231" w:rsidRDefault="0065136A" w:rsidP="00B34DCE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65136A" w14:paraId="3211BB53" w14:textId="77777777" w:rsidTr="0090332F">
        <w:tc>
          <w:tcPr>
            <w:tcW w:w="2469" w:type="dxa"/>
            <w:vMerge/>
          </w:tcPr>
          <w:p w14:paraId="216FE313" w14:textId="77777777" w:rsidR="0065136A" w:rsidRPr="00A80231" w:rsidRDefault="0065136A" w:rsidP="00B34DCE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414" w:type="dxa"/>
            <w:vMerge/>
          </w:tcPr>
          <w:p w14:paraId="5C6721A6" w14:textId="77777777" w:rsidR="0065136A" w:rsidRPr="00A80231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  <w:highlight w:val="yellow"/>
              </w:rPr>
            </w:pPr>
          </w:p>
        </w:tc>
        <w:tc>
          <w:tcPr>
            <w:tcW w:w="2066" w:type="dxa"/>
          </w:tcPr>
          <w:p w14:paraId="7B82BDA9" w14:textId="2FA35CEC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 xml:space="preserve">0 %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61B2ECDC" w14:textId="75679EC7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5 %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11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2835A67D" w14:textId="141E6100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1)</w:t>
            </w:r>
          </w:p>
        </w:tc>
        <w:tc>
          <w:tcPr>
            <w:tcW w:w="1560" w:type="dxa"/>
            <w:vMerge/>
          </w:tcPr>
          <w:p w14:paraId="2D40D8D6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14:paraId="2BCB51E6" w14:textId="77777777" w:rsidR="0065136A" w:rsidRPr="0011733D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:rsidRPr="00BD2E7C" w14:paraId="683C2CD3" w14:textId="77777777" w:rsidTr="0090332F">
        <w:tc>
          <w:tcPr>
            <w:tcW w:w="2469" w:type="dxa"/>
            <w:vMerge w:val="restart"/>
            <w:vAlign w:val="center"/>
          </w:tcPr>
          <w:p w14:paraId="4856156A" w14:textId="7A24B4D7" w:rsidR="00A80231" w:rsidRPr="00BD2E7C" w:rsidRDefault="00A80231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BD2E7C">
              <w:rPr>
                <w:rFonts w:ascii="Times New Roman" w:hAnsi="Times New Roman" w:cs="Times New Roman"/>
                <w:i/>
                <w:sz w:val="24"/>
              </w:rPr>
              <w:t>P</w:t>
            </w:r>
            <w:r w:rsidR="0090332F">
              <w:rPr>
                <w:rFonts w:ascii="Times New Roman" w:hAnsi="Times New Roman" w:cs="Times New Roman"/>
                <w:i/>
                <w:sz w:val="24"/>
              </w:rPr>
              <w:t>.</w:t>
            </w:r>
            <w:r w:rsidRPr="00BD2E7C">
              <w:rPr>
                <w:rFonts w:ascii="Times New Roman" w:hAnsi="Times New Roman" w:cs="Times New Roman"/>
                <w:i/>
                <w:sz w:val="24"/>
              </w:rPr>
              <w:t xml:space="preserve"> longa</w:t>
            </w:r>
          </w:p>
          <w:p w14:paraId="26623DD5" w14:textId="45A5C0D0" w:rsidR="00A80231" w:rsidRPr="00BD2E7C" w:rsidRDefault="00A80231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BD2E7C">
              <w:rPr>
                <w:rFonts w:ascii="Times New Roman" w:hAnsi="Times New Roman" w:cs="Times New Roman"/>
                <w:sz w:val="24"/>
              </w:rPr>
              <w:t>mbara</w:t>
            </w:r>
          </w:p>
          <w:p w14:paraId="4F4B0342" w14:textId="33E97E01" w:rsidR="0065136A" w:rsidRPr="00BD2E7C" w:rsidRDefault="00A80231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414" w:type="dxa"/>
            <w:vMerge w:val="restart"/>
            <w:vAlign w:val="center"/>
          </w:tcPr>
          <w:p w14:paraId="0BC8E408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i/>
                <w:sz w:val="24"/>
              </w:rPr>
              <w:t>R. naylae</w:t>
            </w:r>
          </w:p>
        </w:tc>
        <w:tc>
          <w:tcPr>
            <w:tcW w:w="2066" w:type="dxa"/>
          </w:tcPr>
          <w:p w14:paraId="34E0AD58" w14:textId="3A319DB0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5.75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6.50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2A66E9C7" w14:textId="7B2A5973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60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40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80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492344D8" w14:textId="32847A4F" w:rsidR="0065136A" w:rsidRPr="00BD2E7C" w:rsidRDefault="00BD2E7C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3.</w:t>
            </w:r>
            <w:r>
              <w:rPr>
                <w:rFonts w:ascii="Times New Roman" w:hAnsi="Times New Roman" w:cs="Times New Roman"/>
                <w:sz w:val="24"/>
              </w:rPr>
              <w:t>60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6914EC3B" w14:textId="16EBF45C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</w:t>
            </w:r>
          </w:p>
          <w:p w14:paraId="62B78480" w14:textId="19AFF313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3C3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14:paraId="35630003" w14:textId="3F2725DC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</w:t>
            </w:r>
          </w:p>
          <w:p w14:paraId="193B78C2" w14:textId="4DED4022" w:rsidR="0065136A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t>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03C37">
              <w:rPr>
                <w:rFonts w:ascii="Times New Roman" w:hAnsi="Times New Roman" w:cs="Times New Roman"/>
                <w:sz w:val="24"/>
              </w:rPr>
              <w:t>3</w:t>
            </w:r>
          </w:p>
          <w:p w14:paraId="320440F1" w14:textId="71E27F53" w:rsidR="00E03C37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:rsidRPr="00BD2E7C" w14:paraId="43D8094D" w14:textId="77777777" w:rsidTr="0090332F">
        <w:tc>
          <w:tcPr>
            <w:tcW w:w="2469" w:type="dxa"/>
            <w:vMerge/>
            <w:vAlign w:val="center"/>
          </w:tcPr>
          <w:p w14:paraId="67907B3C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</w:p>
        </w:tc>
        <w:tc>
          <w:tcPr>
            <w:tcW w:w="1414" w:type="dxa"/>
            <w:vMerge/>
          </w:tcPr>
          <w:p w14:paraId="2CD48BCF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710443F6" w14:textId="46513A7E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68" w:type="dxa"/>
          </w:tcPr>
          <w:p w14:paraId="4BB0244F" w14:textId="204D82F7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3F6DD2ED" w14:textId="6D997DE4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71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AA35E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5)</w:t>
            </w:r>
          </w:p>
        </w:tc>
        <w:tc>
          <w:tcPr>
            <w:tcW w:w="1560" w:type="dxa"/>
            <w:vMerge/>
            <w:vAlign w:val="center"/>
          </w:tcPr>
          <w:p w14:paraId="73419AF9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14:paraId="36E32A3C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:rsidRPr="00BD2E7C" w14:paraId="3A9158FF" w14:textId="77777777" w:rsidTr="0090332F">
        <w:tc>
          <w:tcPr>
            <w:tcW w:w="2469" w:type="dxa"/>
            <w:vMerge/>
          </w:tcPr>
          <w:p w14:paraId="51E9B014" w14:textId="77777777" w:rsidR="0065136A" w:rsidRPr="00BD2E7C" w:rsidRDefault="0065136A" w:rsidP="00B34D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0D14D8B1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/>
                <w:i/>
                <w:sz w:val="24"/>
              </w:rPr>
              <w:t>T. claudiae</w:t>
            </w:r>
          </w:p>
        </w:tc>
        <w:tc>
          <w:tcPr>
            <w:tcW w:w="2066" w:type="dxa"/>
          </w:tcPr>
          <w:p w14:paraId="73C9C794" w14:textId="7AA4115D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2268" w:type="dxa"/>
          </w:tcPr>
          <w:p w14:paraId="1EFA6B55" w14:textId="6C355E6A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67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4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00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.</w:t>
            </w:r>
            <w:proofErr w:type="gramStart"/>
            <w:r w:rsidR="0065136A" w:rsidRPr="00BD2E7C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>*</w:t>
            </w:r>
            <w:proofErr w:type="gramEnd"/>
          </w:p>
        </w:tc>
        <w:tc>
          <w:tcPr>
            <w:tcW w:w="2551" w:type="dxa"/>
          </w:tcPr>
          <w:p w14:paraId="07F46B62" w14:textId="3FA4AF70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46C8375D" w14:textId="012CC3B1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</w:t>
            </w:r>
          </w:p>
          <w:p w14:paraId="0A00BD6F" w14:textId="5D254F30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D2E7C">
              <w:rPr>
                <w:rFonts w:ascii="Times New Roman" w:hAnsi="Times New Roman" w:cs="Times New Roman" w:hint="eastAsia"/>
                <w:sz w:val="24"/>
              </w:rPr>
              <w:lastRenderedPageBreak/>
              <w:t>N</w:t>
            </w:r>
            <w:r w:rsidRPr="00BD2E7C">
              <w:rPr>
                <w:rFonts w:ascii="Times New Roman" w:hAnsi="Times New Roman" w:cs="Times New Roman"/>
                <w:sz w:val="24"/>
              </w:rPr>
              <w:t>=</w:t>
            </w:r>
            <w:r w:rsidR="00E03C3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59" w:type="dxa"/>
            <w:vMerge/>
          </w:tcPr>
          <w:p w14:paraId="59700C36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65136A" w:rsidRPr="00A80231" w14:paraId="5A40E12D" w14:textId="77777777" w:rsidTr="0090332F">
        <w:tc>
          <w:tcPr>
            <w:tcW w:w="2469" w:type="dxa"/>
            <w:vMerge/>
          </w:tcPr>
          <w:p w14:paraId="750FFF42" w14:textId="77777777" w:rsidR="0065136A" w:rsidRPr="00BD2E7C" w:rsidRDefault="0065136A" w:rsidP="00B34DC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4" w:type="dxa"/>
            <w:vMerge/>
          </w:tcPr>
          <w:p w14:paraId="01C071E7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066" w:type="dxa"/>
          </w:tcPr>
          <w:p w14:paraId="4EDE6630" w14:textId="4381AA81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(N=0)</w:t>
            </w:r>
          </w:p>
        </w:tc>
        <w:tc>
          <w:tcPr>
            <w:tcW w:w="2268" w:type="dxa"/>
          </w:tcPr>
          <w:p w14:paraId="45030CEA" w14:textId="4F7424F5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(N=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551" w:type="dxa"/>
          </w:tcPr>
          <w:p w14:paraId="211356CF" w14:textId="76C9054E" w:rsidR="0065136A" w:rsidRPr="00BD2E7C" w:rsidRDefault="00E03C37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  <w:r w:rsidR="0065136A" w:rsidRPr="00BD2E7C">
              <w:rPr>
                <w:rFonts w:ascii="Times New Roman" w:hAnsi="Times New Roman" w:cs="Times New Roman"/>
                <w:sz w:val="24"/>
              </w:rPr>
              <w:t xml:space="preserve"> % (N=1)</w:t>
            </w:r>
          </w:p>
        </w:tc>
        <w:tc>
          <w:tcPr>
            <w:tcW w:w="1560" w:type="dxa"/>
            <w:vMerge/>
          </w:tcPr>
          <w:p w14:paraId="7DF608F4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Merge/>
          </w:tcPr>
          <w:p w14:paraId="62C27CF6" w14:textId="77777777" w:rsidR="0065136A" w:rsidRPr="00BD2E7C" w:rsidRDefault="0065136A" w:rsidP="00B34D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C783E83" w14:textId="77777777" w:rsidR="0065136A" w:rsidRDefault="0065136A" w:rsidP="00B34DCE">
      <w:pPr>
        <w:rPr>
          <w:rFonts w:ascii="Times New Roman" w:hAnsi="Times New Roman" w:cs="Times New Roman"/>
          <w:bCs/>
          <w:sz w:val="24"/>
          <w:vertAlign w:val="superscript"/>
        </w:rPr>
      </w:pPr>
    </w:p>
    <w:p w14:paraId="29A9097F" w14:textId="77777777" w:rsidR="000A7F01" w:rsidRPr="000913DC" w:rsidRDefault="000A7F01" w:rsidP="000A7F01">
      <w:pPr>
        <w:rPr>
          <w:rFonts w:ascii="Times New Roman" w:hAnsi="Times New Roman" w:cs="Times New Roman"/>
          <w:sz w:val="24"/>
        </w:rPr>
      </w:pPr>
      <w:r w:rsidRPr="000913DC">
        <w:rPr>
          <w:rFonts w:ascii="Times New Roman" w:hAnsi="Times New Roman" w:cs="Times New Roman"/>
          <w:bCs/>
          <w:sz w:val="24"/>
          <w:vertAlign w:val="superscript"/>
        </w:rPr>
        <w:t xml:space="preserve">1 </w:t>
      </w:r>
      <w:r w:rsidRPr="000913DC">
        <w:rPr>
          <w:rFonts w:ascii="Times New Roman" w:hAnsi="Times New Roman" w:cs="Times New Roman"/>
          <w:bCs/>
          <w:sz w:val="24"/>
        </w:rPr>
        <w:t>Mean intensities and confidence</w:t>
      </w:r>
      <w:r>
        <w:rPr>
          <w:rFonts w:ascii="Times New Roman" w:hAnsi="Times New Roman" w:cs="Times New Roman"/>
          <w:bCs/>
          <w:sz w:val="24"/>
        </w:rPr>
        <w:t xml:space="preserve"> intervals</w:t>
      </w:r>
      <w:r w:rsidRPr="000913DC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with 95% confidence limit</w:t>
      </w:r>
      <w:r w:rsidRPr="00134E92">
        <w:rPr>
          <w:rFonts w:ascii="Times New Roman" w:hAnsi="Times New Roman" w:cs="Times New Roman"/>
          <w:bCs/>
          <w:sz w:val="24"/>
        </w:rPr>
        <w:t xml:space="preserve"> (in brackets)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0913DC">
        <w:rPr>
          <w:rFonts w:ascii="Times New Roman" w:hAnsi="Times New Roman" w:cs="Times New Roman"/>
          <w:bCs/>
          <w:sz w:val="24"/>
        </w:rPr>
        <w:t>were calculated by Bootstrap Confidence interval method</w:t>
      </w:r>
      <w:r>
        <w:rPr>
          <w:rFonts w:ascii="Times New Roman" w:hAnsi="Times New Roman" w:cs="Times New Roman"/>
          <w:bCs/>
          <w:sz w:val="24"/>
        </w:rPr>
        <w:t>.</w:t>
      </w:r>
    </w:p>
    <w:p w14:paraId="54DE2853" w14:textId="77777777" w:rsidR="000A7F01" w:rsidRDefault="000A7F01" w:rsidP="000A7F01">
      <w:pPr>
        <w:rPr>
          <w:rFonts w:ascii="Times New Roman" w:hAnsi="Times New Roman" w:cs="Times New Roman"/>
          <w:bCs/>
          <w:sz w:val="24"/>
        </w:rPr>
      </w:pPr>
      <w:r w:rsidRPr="000913DC">
        <w:rPr>
          <w:rFonts w:ascii="Times New Roman" w:hAnsi="Times New Roman" w:cs="Times New Roman"/>
          <w:bCs/>
          <w:sz w:val="24"/>
          <w:vertAlign w:val="superscript"/>
        </w:rPr>
        <w:t xml:space="preserve">2 </w:t>
      </w:r>
      <w:r w:rsidRPr="000913DC">
        <w:rPr>
          <w:rFonts w:ascii="Times New Roman" w:hAnsi="Times New Roman" w:cs="Times New Roman"/>
          <w:bCs/>
          <w:sz w:val="24"/>
        </w:rPr>
        <w:t>% of the infected millipede among all millipede examined</w:t>
      </w:r>
      <w:r>
        <w:rPr>
          <w:rFonts w:ascii="Times New Roman" w:hAnsi="Times New Roman" w:cs="Times New Roman"/>
          <w:bCs/>
          <w:sz w:val="24"/>
        </w:rPr>
        <w:t>.</w:t>
      </w:r>
    </w:p>
    <w:p w14:paraId="69BDD429" w14:textId="3B121CBF" w:rsidR="000A7F01" w:rsidRPr="000913DC" w:rsidRDefault="000A7F01" w:rsidP="000A7F0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*</w:t>
      </w:r>
      <w:r w:rsidRPr="00134E9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Confidence intervals were not calculated if </w:t>
      </w:r>
      <w:r w:rsidR="00C45BBE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sample size was too small.</w:t>
      </w:r>
    </w:p>
    <w:p w14:paraId="322E8391" w14:textId="77777777" w:rsidR="0065136A" w:rsidRPr="000A7F01" w:rsidRDefault="0065136A" w:rsidP="0065136A">
      <w:pPr>
        <w:spacing w:line="480" w:lineRule="auto"/>
        <w:rPr>
          <w:rFonts w:ascii="Times New Roman" w:hAnsi="Times New Roman" w:cs="Times New Roman"/>
          <w:sz w:val="24"/>
        </w:rPr>
      </w:pPr>
    </w:p>
    <w:p w14:paraId="49CE63F7" w14:textId="6B50E5CF" w:rsidR="0065136A" w:rsidRDefault="0065136A" w:rsidP="007D18FA">
      <w:pPr>
        <w:spacing w:line="480" w:lineRule="auto"/>
        <w:rPr>
          <w:rFonts w:ascii="Times New Roman" w:hAnsi="Times New Roman" w:cs="Times New Roman"/>
          <w:sz w:val="24"/>
        </w:rPr>
      </w:pPr>
    </w:p>
    <w:p w14:paraId="54265BDB" w14:textId="77777777" w:rsidR="000A7F01" w:rsidRDefault="000A7F01" w:rsidP="007D18FA">
      <w:pPr>
        <w:spacing w:line="480" w:lineRule="auto"/>
        <w:rPr>
          <w:rFonts w:ascii="Times New Roman" w:hAnsi="Times New Roman" w:cs="Times New Roman"/>
          <w:sz w:val="24"/>
        </w:rPr>
      </w:pPr>
    </w:p>
    <w:sectPr w:rsidR="000A7F01" w:rsidSect="009D733F">
      <w:footerReference w:type="default" r:id="rId7"/>
      <w:pgSz w:w="16838" w:h="11906" w:orient="landscape" w:code="9"/>
      <w:pgMar w:top="1418" w:right="1418" w:bottom="1418" w:left="1418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76AEA" w14:textId="77777777" w:rsidR="00EB3943" w:rsidRDefault="00EB3943" w:rsidP="007D18FA">
      <w:r>
        <w:separator/>
      </w:r>
    </w:p>
  </w:endnote>
  <w:endnote w:type="continuationSeparator" w:id="0">
    <w:p w14:paraId="52695A94" w14:textId="77777777" w:rsidR="00EB3943" w:rsidRDefault="00EB3943" w:rsidP="007D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025159"/>
      <w:docPartObj>
        <w:docPartGallery w:val="Page Numbers (Bottom of Page)"/>
        <w:docPartUnique/>
      </w:docPartObj>
    </w:sdtPr>
    <w:sdtEndPr/>
    <w:sdtContent>
      <w:p w14:paraId="329E998C" w14:textId="7631630B" w:rsidR="00A16507" w:rsidRDefault="00A16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847" w:rsidRPr="002F6847">
          <w:rPr>
            <w:noProof/>
            <w:lang w:val="ja-JP"/>
          </w:rPr>
          <w:t>14</w:t>
        </w:r>
        <w:r>
          <w:fldChar w:fldCharType="end"/>
        </w:r>
      </w:p>
    </w:sdtContent>
  </w:sdt>
  <w:p w14:paraId="5AE3B053" w14:textId="77777777" w:rsidR="00A16507" w:rsidRDefault="00A165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25155" w14:textId="77777777" w:rsidR="00EB3943" w:rsidRDefault="00EB3943" w:rsidP="007D18FA">
      <w:r>
        <w:separator/>
      </w:r>
    </w:p>
  </w:footnote>
  <w:footnote w:type="continuationSeparator" w:id="0">
    <w:p w14:paraId="2DE80BC3" w14:textId="77777777" w:rsidR="00EB3943" w:rsidRDefault="00EB3943" w:rsidP="007D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D2"/>
    <w:rsid w:val="0001240A"/>
    <w:rsid w:val="00015ED2"/>
    <w:rsid w:val="0002096C"/>
    <w:rsid w:val="00037D96"/>
    <w:rsid w:val="00043A69"/>
    <w:rsid w:val="00056187"/>
    <w:rsid w:val="00056566"/>
    <w:rsid w:val="0008757C"/>
    <w:rsid w:val="000913DC"/>
    <w:rsid w:val="000943C2"/>
    <w:rsid w:val="000A124A"/>
    <w:rsid w:val="000A7F01"/>
    <w:rsid w:val="000C0565"/>
    <w:rsid w:val="000C1314"/>
    <w:rsid w:val="000F1CBF"/>
    <w:rsid w:val="000F7401"/>
    <w:rsid w:val="0011733D"/>
    <w:rsid w:val="00131F73"/>
    <w:rsid w:val="001373ED"/>
    <w:rsid w:val="0014075F"/>
    <w:rsid w:val="001429E8"/>
    <w:rsid w:val="001610A7"/>
    <w:rsid w:val="0018388B"/>
    <w:rsid w:val="00184171"/>
    <w:rsid w:val="001871A3"/>
    <w:rsid w:val="00191C9E"/>
    <w:rsid w:val="001B35F2"/>
    <w:rsid w:val="001B7E43"/>
    <w:rsid w:val="00201156"/>
    <w:rsid w:val="00235C65"/>
    <w:rsid w:val="00240BAA"/>
    <w:rsid w:val="00244246"/>
    <w:rsid w:val="00260C7B"/>
    <w:rsid w:val="00263713"/>
    <w:rsid w:val="00263E6D"/>
    <w:rsid w:val="00270F6F"/>
    <w:rsid w:val="0028023C"/>
    <w:rsid w:val="00280BD8"/>
    <w:rsid w:val="002837C4"/>
    <w:rsid w:val="002952A9"/>
    <w:rsid w:val="00295A87"/>
    <w:rsid w:val="0029605F"/>
    <w:rsid w:val="002A1BD1"/>
    <w:rsid w:val="002A2C29"/>
    <w:rsid w:val="002C394D"/>
    <w:rsid w:val="002D217F"/>
    <w:rsid w:val="002D4428"/>
    <w:rsid w:val="002E1372"/>
    <w:rsid w:val="002F373A"/>
    <w:rsid w:val="002F6847"/>
    <w:rsid w:val="00310E6B"/>
    <w:rsid w:val="00367E34"/>
    <w:rsid w:val="00380EB2"/>
    <w:rsid w:val="003C614F"/>
    <w:rsid w:val="003C7635"/>
    <w:rsid w:val="003E2DFF"/>
    <w:rsid w:val="003E55D8"/>
    <w:rsid w:val="003F3F14"/>
    <w:rsid w:val="003F5574"/>
    <w:rsid w:val="0042791A"/>
    <w:rsid w:val="00432126"/>
    <w:rsid w:val="0044425E"/>
    <w:rsid w:val="00447FD9"/>
    <w:rsid w:val="00450767"/>
    <w:rsid w:val="004571BF"/>
    <w:rsid w:val="00465FAD"/>
    <w:rsid w:val="004802AB"/>
    <w:rsid w:val="0048266C"/>
    <w:rsid w:val="00492CB2"/>
    <w:rsid w:val="004A1ECE"/>
    <w:rsid w:val="004C273C"/>
    <w:rsid w:val="004D2531"/>
    <w:rsid w:val="00512977"/>
    <w:rsid w:val="005136D4"/>
    <w:rsid w:val="00564494"/>
    <w:rsid w:val="005764E6"/>
    <w:rsid w:val="0059135C"/>
    <w:rsid w:val="005A39AB"/>
    <w:rsid w:val="005B0965"/>
    <w:rsid w:val="005C3DEF"/>
    <w:rsid w:val="005C4736"/>
    <w:rsid w:val="005C6F34"/>
    <w:rsid w:val="005D458D"/>
    <w:rsid w:val="00606D05"/>
    <w:rsid w:val="00620F59"/>
    <w:rsid w:val="00635C51"/>
    <w:rsid w:val="0065136A"/>
    <w:rsid w:val="00656792"/>
    <w:rsid w:val="00672514"/>
    <w:rsid w:val="00681F22"/>
    <w:rsid w:val="00682B64"/>
    <w:rsid w:val="00685D21"/>
    <w:rsid w:val="00693B0F"/>
    <w:rsid w:val="00696576"/>
    <w:rsid w:val="006B081A"/>
    <w:rsid w:val="006B48E0"/>
    <w:rsid w:val="006E0A58"/>
    <w:rsid w:val="006F2487"/>
    <w:rsid w:val="00700493"/>
    <w:rsid w:val="00702B73"/>
    <w:rsid w:val="007223C3"/>
    <w:rsid w:val="0073662F"/>
    <w:rsid w:val="0074715F"/>
    <w:rsid w:val="00767DFB"/>
    <w:rsid w:val="00772B8A"/>
    <w:rsid w:val="007762CA"/>
    <w:rsid w:val="00783020"/>
    <w:rsid w:val="00785619"/>
    <w:rsid w:val="007919C1"/>
    <w:rsid w:val="00791F5B"/>
    <w:rsid w:val="007A612F"/>
    <w:rsid w:val="007B46DC"/>
    <w:rsid w:val="007C274A"/>
    <w:rsid w:val="007D02E8"/>
    <w:rsid w:val="007D04EE"/>
    <w:rsid w:val="007D0BA3"/>
    <w:rsid w:val="007D18FA"/>
    <w:rsid w:val="007D42FE"/>
    <w:rsid w:val="007F3FB8"/>
    <w:rsid w:val="007F4383"/>
    <w:rsid w:val="00815049"/>
    <w:rsid w:val="00816386"/>
    <w:rsid w:val="00820068"/>
    <w:rsid w:val="00823B96"/>
    <w:rsid w:val="00827D7B"/>
    <w:rsid w:val="00832FD6"/>
    <w:rsid w:val="0083335C"/>
    <w:rsid w:val="00844FA0"/>
    <w:rsid w:val="0085042D"/>
    <w:rsid w:val="00854EA2"/>
    <w:rsid w:val="0086095B"/>
    <w:rsid w:val="00861C5C"/>
    <w:rsid w:val="00862699"/>
    <w:rsid w:val="00864877"/>
    <w:rsid w:val="00864F32"/>
    <w:rsid w:val="008757E0"/>
    <w:rsid w:val="00893F6A"/>
    <w:rsid w:val="008B4C4A"/>
    <w:rsid w:val="008C45F3"/>
    <w:rsid w:val="0090332F"/>
    <w:rsid w:val="00905BD5"/>
    <w:rsid w:val="00907201"/>
    <w:rsid w:val="009314DB"/>
    <w:rsid w:val="00962EEA"/>
    <w:rsid w:val="00965D7A"/>
    <w:rsid w:val="00967634"/>
    <w:rsid w:val="0098101C"/>
    <w:rsid w:val="009C2DE5"/>
    <w:rsid w:val="009D733F"/>
    <w:rsid w:val="009E3670"/>
    <w:rsid w:val="00A1300A"/>
    <w:rsid w:val="00A16507"/>
    <w:rsid w:val="00A1689E"/>
    <w:rsid w:val="00A26131"/>
    <w:rsid w:val="00A42AE5"/>
    <w:rsid w:val="00A4717C"/>
    <w:rsid w:val="00A605D7"/>
    <w:rsid w:val="00A60ACF"/>
    <w:rsid w:val="00A80231"/>
    <w:rsid w:val="00A82863"/>
    <w:rsid w:val="00A934A5"/>
    <w:rsid w:val="00AA35E5"/>
    <w:rsid w:val="00AB5829"/>
    <w:rsid w:val="00AB75E1"/>
    <w:rsid w:val="00AC7AE7"/>
    <w:rsid w:val="00AD42D5"/>
    <w:rsid w:val="00AD4563"/>
    <w:rsid w:val="00AD746E"/>
    <w:rsid w:val="00AE3E3C"/>
    <w:rsid w:val="00B019BF"/>
    <w:rsid w:val="00B0510D"/>
    <w:rsid w:val="00B07FEC"/>
    <w:rsid w:val="00B239DE"/>
    <w:rsid w:val="00B30242"/>
    <w:rsid w:val="00B34DCE"/>
    <w:rsid w:val="00B357E6"/>
    <w:rsid w:val="00B43907"/>
    <w:rsid w:val="00B4524C"/>
    <w:rsid w:val="00B462C6"/>
    <w:rsid w:val="00B83916"/>
    <w:rsid w:val="00B83EDE"/>
    <w:rsid w:val="00B92D19"/>
    <w:rsid w:val="00BB4124"/>
    <w:rsid w:val="00BD2E7C"/>
    <w:rsid w:val="00BE7184"/>
    <w:rsid w:val="00C17AE5"/>
    <w:rsid w:val="00C373DA"/>
    <w:rsid w:val="00C446F9"/>
    <w:rsid w:val="00C45BBE"/>
    <w:rsid w:val="00C54977"/>
    <w:rsid w:val="00CA150D"/>
    <w:rsid w:val="00CA1BA0"/>
    <w:rsid w:val="00CA1C64"/>
    <w:rsid w:val="00CD0397"/>
    <w:rsid w:val="00CD5BDA"/>
    <w:rsid w:val="00CE034E"/>
    <w:rsid w:val="00CE3F09"/>
    <w:rsid w:val="00CE7BBB"/>
    <w:rsid w:val="00CF2106"/>
    <w:rsid w:val="00D322A7"/>
    <w:rsid w:val="00D45A9F"/>
    <w:rsid w:val="00D524DE"/>
    <w:rsid w:val="00D7568E"/>
    <w:rsid w:val="00D77A1B"/>
    <w:rsid w:val="00D80698"/>
    <w:rsid w:val="00D81686"/>
    <w:rsid w:val="00D9073D"/>
    <w:rsid w:val="00D92ED7"/>
    <w:rsid w:val="00D93DF3"/>
    <w:rsid w:val="00DA6457"/>
    <w:rsid w:val="00DA6EA0"/>
    <w:rsid w:val="00DE0AE8"/>
    <w:rsid w:val="00DE502D"/>
    <w:rsid w:val="00DF2A48"/>
    <w:rsid w:val="00E03C37"/>
    <w:rsid w:val="00E0470D"/>
    <w:rsid w:val="00E067D6"/>
    <w:rsid w:val="00E257E0"/>
    <w:rsid w:val="00E26368"/>
    <w:rsid w:val="00E56136"/>
    <w:rsid w:val="00E65E14"/>
    <w:rsid w:val="00E70F3D"/>
    <w:rsid w:val="00E81A90"/>
    <w:rsid w:val="00E877F1"/>
    <w:rsid w:val="00EA70CF"/>
    <w:rsid w:val="00EB3943"/>
    <w:rsid w:val="00ED6675"/>
    <w:rsid w:val="00EE0746"/>
    <w:rsid w:val="00EE51D5"/>
    <w:rsid w:val="00F0349C"/>
    <w:rsid w:val="00F103FE"/>
    <w:rsid w:val="00F15A9A"/>
    <w:rsid w:val="00F27EE3"/>
    <w:rsid w:val="00F533CA"/>
    <w:rsid w:val="00F728D2"/>
    <w:rsid w:val="00F8339B"/>
    <w:rsid w:val="00FC0CE6"/>
    <w:rsid w:val="00FC6345"/>
    <w:rsid w:val="00FD2A2E"/>
    <w:rsid w:val="00FD3D21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4033D"/>
  <w15:chartTrackingRefBased/>
  <w15:docId w15:val="{A581AECE-C19D-4691-8B61-C9E8977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456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18FA"/>
  </w:style>
  <w:style w:type="paragraph" w:styleId="a5">
    <w:name w:val="footer"/>
    <w:basedOn w:val="a"/>
    <w:link w:val="a6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18FA"/>
  </w:style>
  <w:style w:type="character" w:styleId="a7">
    <w:name w:val="line number"/>
    <w:basedOn w:val="a0"/>
    <w:uiPriority w:val="99"/>
    <w:semiHidden/>
    <w:unhideWhenUsed/>
    <w:rsid w:val="007D18FA"/>
  </w:style>
  <w:style w:type="character" w:customStyle="1" w:styleId="10">
    <w:name w:val="見出し 1 (文字)"/>
    <w:basedOn w:val="a0"/>
    <w:link w:val="1"/>
    <w:uiPriority w:val="9"/>
    <w:rsid w:val="00AD4563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09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4C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4C4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6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B065-A909-43E7-BC23-89E701FEE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koichi</dc:creator>
  <cp:keywords/>
  <dc:description/>
  <cp:lastModifiedBy>hasegawa koichi</cp:lastModifiedBy>
  <cp:revision>4</cp:revision>
  <cp:lastPrinted>2020-08-31T06:01:00Z</cp:lastPrinted>
  <dcterms:created xsi:type="dcterms:W3CDTF">2021-04-25T01:01:00Z</dcterms:created>
  <dcterms:modified xsi:type="dcterms:W3CDTF">2021-04-25T01:09:00Z</dcterms:modified>
</cp:coreProperties>
</file>