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A327A" w14:textId="77777777" w:rsidR="001F0FC3" w:rsidRPr="00F773CB" w:rsidRDefault="001F0FC3" w:rsidP="001F0FC3">
      <w:pPr>
        <w:spacing w:line="480" w:lineRule="auto"/>
        <w:rPr>
          <w:b/>
          <w:bCs/>
          <w:sz w:val="28"/>
          <w:szCs w:val="28"/>
        </w:rPr>
      </w:pPr>
      <w:bookmarkStart w:id="0" w:name="_GoBack"/>
      <w:bookmarkEnd w:id="0"/>
      <w:r w:rsidRPr="00F773CB">
        <w:rPr>
          <w:b/>
          <w:bCs/>
          <w:sz w:val="28"/>
          <w:szCs w:val="28"/>
        </w:rPr>
        <w:t xml:space="preserve">Unraveling the Mitogenomic Phylogeny of </w:t>
      </w:r>
      <w:bookmarkStart w:id="1" w:name="_Hlk143166241"/>
      <w:r w:rsidRPr="00F773CB">
        <w:rPr>
          <w:b/>
          <w:bCs/>
          <w:sz w:val="28"/>
          <w:szCs w:val="28"/>
        </w:rPr>
        <w:t>Eastern Asian</w:t>
      </w:r>
      <w:bookmarkEnd w:id="1"/>
      <w:r w:rsidRPr="00F773CB">
        <w:rPr>
          <w:b/>
          <w:bCs/>
          <w:sz w:val="28"/>
          <w:szCs w:val="28"/>
        </w:rPr>
        <w:t xml:space="preserve"> </w:t>
      </w:r>
      <w:r w:rsidRPr="00F773CB">
        <w:rPr>
          <w:b/>
          <w:bCs/>
          <w:i/>
          <w:iCs/>
          <w:sz w:val="28"/>
          <w:szCs w:val="28"/>
        </w:rPr>
        <w:t xml:space="preserve">Dorcus </w:t>
      </w:r>
      <w:r w:rsidRPr="00F773CB">
        <w:rPr>
          <w:b/>
          <w:bCs/>
          <w:sz w:val="28"/>
          <w:szCs w:val="28"/>
        </w:rPr>
        <w:t>Stag Beetles (Coleoptera: Lucanidae): Implications for the Taxonomic Revision of the Genus</w:t>
      </w:r>
    </w:p>
    <w:p w14:paraId="456F2AE4" w14:textId="77777777" w:rsidR="001F0FC3" w:rsidRPr="00297E95" w:rsidRDefault="001F0FC3" w:rsidP="001F0FC3">
      <w:pPr>
        <w:spacing w:line="480" w:lineRule="auto"/>
        <w:ind w:left="241" w:hangingChars="100" w:hanging="241"/>
        <w:rPr>
          <w:iCs/>
        </w:rPr>
      </w:pPr>
      <w:r w:rsidRPr="00297E95">
        <w:rPr>
          <w:b/>
        </w:rPr>
        <w:t>Muhammad Jafir:</w:t>
      </w:r>
      <w:r>
        <w:rPr>
          <w:bCs/>
        </w:rPr>
        <w:t xml:space="preserve"> </w:t>
      </w:r>
      <w:r>
        <w:rPr>
          <w:i/>
        </w:rPr>
        <w:t>Department of Ecology, School of Resources and Environmental Engineering, Anhui University, Hefei 230601, Anhui, China</w:t>
      </w:r>
      <w:r>
        <w:rPr>
          <w:iCs/>
        </w:rPr>
        <w:t>. (</w:t>
      </w:r>
      <w:r w:rsidRPr="00297E95">
        <w:rPr>
          <w:rStyle w:val="Hyperlink"/>
        </w:rPr>
        <w:t>m.jafir@ahu.edu.cn</w:t>
      </w:r>
      <w:r>
        <w:rPr>
          <w:iCs/>
        </w:rPr>
        <w:t>)</w:t>
      </w:r>
    </w:p>
    <w:p w14:paraId="54CD4BFC" w14:textId="77777777" w:rsidR="001F0FC3" w:rsidRPr="00297E95" w:rsidRDefault="001F0FC3" w:rsidP="001F0FC3">
      <w:pPr>
        <w:spacing w:line="480" w:lineRule="auto"/>
        <w:rPr>
          <w:bCs/>
          <w:iCs/>
        </w:rPr>
      </w:pPr>
      <w:r w:rsidRPr="00297E95">
        <w:rPr>
          <w:b/>
        </w:rPr>
        <w:t>Liyang Zhou:</w:t>
      </w:r>
      <w:r w:rsidRPr="00297E95">
        <w:rPr>
          <w:vertAlign w:val="superscript"/>
        </w:rPr>
        <w:t xml:space="preserve"> </w:t>
      </w:r>
      <w:r>
        <w:rPr>
          <w:i/>
        </w:rPr>
        <w:t>Department of Ecology, School of Resources and Environmental Engineering, Anhui University, Hefei 230601, Anhui, China</w:t>
      </w:r>
      <w:r>
        <w:rPr>
          <w:iCs/>
        </w:rPr>
        <w:t>. (</w:t>
      </w:r>
      <w:r w:rsidRPr="00A7337E">
        <w:rPr>
          <w:rStyle w:val="Hyperlink"/>
        </w:rPr>
        <w:t>zhouly1102@163.com</w:t>
      </w:r>
      <w:r>
        <w:rPr>
          <w:iCs/>
        </w:rPr>
        <w:t>)</w:t>
      </w:r>
    </w:p>
    <w:p w14:paraId="62E8F69C" w14:textId="77777777" w:rsidR="001F0FC3" w:rsidRDefault="001F0FC3" w:rsidP="001F0FC3">
      <w:pPr>
        <w:spacing w:line="480" w:lineRule="auto"/>
        <w:rPr>
          <w:iCs/>
        </w:rPr>
      </w:pPr>
      <w:r>
        <w:rPr>
          <w:bCs/>
        </w:rPr>
        <w:t xml:space="preserve"> </w:t>
      </w:r>
      <w:r w:rsidRPr="00297E95">
        <w:rPr>
          <w:b/>
        </w:rPr>
        <w:t>Yongjing Chen:</w:t>
      </w:r>
      <w:r>
        <w:rPr>
          <w:bCs/>
        </w:rPr>
        <w:t xml:space="preserve"> </w:t>
      </w:r>
      <w:r>
        <w:rPr>
          <w:i/>
        </w:rPr>
        <w:t xml:space="preserve">Department of Ecology, School of Resources and Environmental Engineering, Anhui University, Hefei 230601, Anhui, China. </w:t>
      </w:r>
      <w:r>
        <w:rPr>
          <w:iCs/>
        </w:rPr>
        <w:t>(</w:t>
      </w:r>
      <w:r w:rsidRPr="00754D3A">
        <w:rPr>
          <w:rStyle w:val="Hyperlink"/>
        </w:rPr>
        <w:t>1452394259@qq.com</w:t>
      </w:r>
      <w:r>
        <w:rPr>
          <w:iCs/>
        </w:rPr>
        <w:t>)</w:t>
      </w:r>
    </w:p>
    <w:p w14:paraId="342696D0" w14:textId="4A057A52" w:rsidR="0077666B" w:rsidRPr="00A7337E" w:rsidRDefault="0077666B" w:rsidP="001F0FC3">
      <w:pPr>
        <w:spacing w:line="480" w:lineRule="auto"/>
        <w:rPr>
          <w:iCs/>
        </w:rPr>
      </w:pPr>
      <w:r w:rsidRPr="0077666B">
        <w:rPr>
          <w:b/>
          <w:bCs/>
          <w:iCs/>
        </w:rPr>
        <w:t>Mengqiong Xu:</w:t>
      </w:r>
      <w:r>
        <w:rPr>
          <w:iCs/>
        </w:rPr>
        <w:t xml:space="preserve"> </w:t>
      </w:r>
      <w:r>
        <w:rPr>
          <w:i/>
        </w:rPr>
        <w:t xml:space="preserve">Department of Ecology, School of Resources and Environmental Engineering, Anhui University, Hefei 230601, Anhui, China. </w:t>
      </w:r>
      <w:r>
        <w:rPr>
          <w:iCs/>
        </w:rPr>
        <w:t>(</w:t>
      </w:r>
      <w:r>
        <w:rPr>
          <w:rStyle w:val="Hyperlink"/>
        </w:rPr>
        <w:t>1549142548</w:t>
      </w:r>
      <w:r w:rsidRPr="00754D3A">
        <w:rPr>
          <w:rStyle w:val="Hyperlink"/>
        </w:rPr>
        <w:t>@qq.com</w:t>
      </w:r>
      <w:r>
        <w:rPr>
          <w:iCs/>
        </w:rPr>
        <w:t>)</w:t>
      </w:r>
    </w:p>
    <w:p w14:paraId="1E49A660" w14:textId="77777777" w:rsidR="001F0FC3" w:rsidRPr="00FE3251" w:rsidRDefault="001F0FC3" w:rsidP="001F0FC3">
      <w:pPr>
        <w:spacing w:line="480" w:lineRule="auto"/>
        <w:rPr>
          <w:iCs/>
        </w:rPr>
      </w:pPr>
      <w:r w:rsidRPr="00297E95">
        <w:rPr>
          <w:b/>
        </w:rPr>
        <w:t>Xia Wan:</w:t>
      </w:r>
      <w:r>
        <w:rPr>
          <w:bCs/>
        </w:rPr>
        <w:t xml:space="preserve"> </w:t>
      </w:r>
      <w:r>
        <w:rPr>
          <w:i/>
        </w:rPr>
        <w:t>Department of Ecology, School of Resources and Environmental Engineering, Anhui University, Hefei 230601, Anhui, China</w:t>
      </w:r>
      <w:r>
        <w:rPr>
          <w:iCs/>
        </w:rPr>
        <w:t>. (</w:t>
      </w:r>
      <w:r w:rsidRPr="00297E95">
        <w:rPr>
          <w:rStyle w:val="Hyperlink"/>
        </w:rPr>
        <w:t>wanxia@ahu.edu.cn</w:t>
      </w:r>
      <w:r>
        <w:rPr>
          <w:iCs/>
        </w:rPr>
        <w:t>)</w:t>
      </w:r>
    </w:p>
    <w:p w14:paraId="0A807357" w14:textId="02EF387D" w:rsidR="001F0FC3" w:rsidRPr="009C2D7E" w:rsidRDefault="001F0FC3" w:rsidP="001F0FC3">
      <w:pPr>
        <w:spacing w:line="480" w:lineRule="auto"/>
      </w:pPr>
      <w:r w:rsidRPr="00FE3251">
        <w:rPr>
          <w:b/>
          <w:bCs/>
        </w:rPr>
        <w:t>*Correspond</w:t>
      </w:r>
      <w:r w:rsidRPr="00FE3251">
        <w:rPr>
          <w:rFonts w:hint="eastAsia"/>
          <w:b/>
          <w:bCs/>
        </w:rPr>
        <w:t>ing author:</w:t>
      </w:r>
      <w:r>
        <w:t xml:space="preserve"> </w:t>
      </w:r>
      <w:bookmarkStart w:id="2" w:name="OLE_LINK52"/>
      <w:bookmarkStart w:id="3" w:name="OLE_LINK65"/>
      <w:r w:rsidR="00265EE5">
        <w:rPr>
          <w:rStyle w:val="Hyperlink"/>
        </w:rPr>
        <w:t>wanxia@ahu.edu.cn</w:t>
      </w:r>
      <w:r>
        <w:rPr>
          <w:bCs/>
        </w:rPr>
        <w:t xml:space="preserve"> </w:t>
      </w:r>
      <w:r>
        <w:t>(</w:t>
      </w:r>
      <w:r>
        <w:rPr>
          <w:bCs/>
        </w:rPr>
        <w:t>Xia Wan</w:t>
      </w:r>
      <w:r>
        <w:t>)</w:t>
      </w:r>
      <w:bookmarkEnd w:id="2"/>
      <w:bookmarkEnd w:id="3"/>
    </w:p>
    <w:p w14:paraId="568B5343" w14:textId="77777777" w:rsidR="00950A50" w:rsidRDefault="00950A50" w:rsidP="002735E6"/>
    <w:p w14:paraId="12C42B6A" w14:textId="5422CFD0" w:rsidR="00015030" w:rsidRDefault="00015030" w:rsidP="002735E6">
      <w:r>
        <w:lastRenderedPageBreak/>
        <w:t xml:space="preserve">Links for the studied taxa genome data are available at NCBI database. </w:t>
      </w:r>
    </w:p>
    <w:p w14:paraId="2EA26E65" w14:textId="6D78C2B6" w:rsidR="00015030" w:rsidRDefault="00A85366" w:rsidP="001F0FC3">
      <w:pPr>
        <w:pStyle w:val="ListParagraph"/>
        <w:numPr>
          <w:ilvl w:val="0"/>
          <w:numId w:val="1"/>
        </w:numPr>
      </w:pPr>
      <w:hyperlink r:id="rId7" w:history="1">
        <w:r w:rsidR="001F0FC3">
          <w:rPr>
            <w:rStyle w:val="Hyperlink"/>
          </w:rPr>
          <w:t>Dorcus curvidens mitochondrion, complete genome - Nucleotide - NCBI (nih.gov)</w:t>
        </w:r>
      </w:hyperlink>
    </w:p>
    <w:p w14:paraId="616DD901" w14:textId="4FC2C45F" w:rsidR="001F0FC3" w:rsidRDefault="00A85366" w:rsidP="001F0FC3">
      <w:pPr>
        <w:pStyle w:val="ListParagraph"/>
        <w:numPr>
          <w:ilvl w:val="0"/>
          <w:numId w:val="1"/>
        </w:numPr>
      </w:pPr>
      <w:hyperlink r:id="rId8" w:history="1">
        <w:r w:rsidR="001F0FC3">
          <w:rPr>
            <w:rStyle w:val="Hyperlink"/>
          </w:rPr>
          <w:t>Dorcus davidis mitochondrion, complete genome - Nucleotide - NCBI (nih.gov)</w:t>
        </w:r>
      </w:hyperlink>
    </w:p>
    <w:p w14:paraId="52FA760B" w14:textId="25D2A154" w:rsidR="001F0FC3" w:rsidRDefault="00A85366" w:rsidP="001F0FC3">
      <w:pPr>
        <w:pStyle w:val="ListParagraph"/>
        <w:numPr>
          <w:ilvl w:val="0"/>
          <w:numId w:val="1"/>
        </w:numPr>
      </w:pPr>
      <w:hyperlink r:id="rId9" w:history="1">
        <w:r w:rsidR="001F0FC3">
          <w:rPr>
            <w:rStyle w:val="Hyperlink"/>
          </w:rPr>
          <w:t>Dorcus linwenhsini mitochondrion, complete genome - Nucleotide - NCBI (nih.gov)</w:t>
        </w:r>
      </w:hyperlink>
    </w:p>
    <w:p w14:paraId="3C315AB6" w14:textId="6898DE4A" w:rsidR="001F0FC3" w:rsidRDefault="00A85366" w:rsidP="001F0FC3">
      <w:pPr>
        <w:pStyle w:val="ListParagraph"/>
        <w:numPr>
          <w:ilvl w:val="0"/>
          <w:numId w:val="1"/>
        </w:numPr>
      </w:pPr>
      <w:hyperlink r:id="rId10" w:history="1">
        <w:r w:rsidR="001F0FC3">
          <w:rPr>
            <w:rStyle w:val="Hyperlink"/>
          </w:rPr>
          <w:t>Dorcus rectus mitochondrion, complete genome - Nucleotide - NCBI (nih.gov)</w:t>
        </w:r>
      </w:hyperlink>
    </w:p>
    <w:p w14:paraId="23E026B2" w14:textId="3D094295" w:rsidR="001F0FC3" w:rsidRDefault="00A85366" w:rsidP="001F0FC3">
      <w:pPr>
        <w:pStyle w:val="ListParagraph"/>
        <w:numPr>
          <w:ilvl w:val="0"/>
          <w:numId w:val="1"/>
        </w:numPr>
      </w:pPr>
      <w:hyperlink r:id="rId11" w:history="1">
        <w:r w:rsidR="00535FE0">
          <w:rPr>
            <w:rStyle w:val="Hyperlink"/>
          </w:rPr>
          <w:t>Dorcus tityus mitochondrion, complete genome - Nucleotide - NCBI (nih.gov)</w:t>
        </w:r>
      </w:hyperlink>
    </w:p>
    <w:p w14:paraId="11A0D2C1" w14:textId="20F7EAD5" w:rsidR="00535FE0" w:rsidRDefault="00A85366" w:rsidP="001F0FC3">
      <w:pPr>
        <w:pStyle w:val="ListParagraph"/>
        <w:numPr>
          <w:ilvl w:val="0"/>
          <w:numId w:val="1"/>
        </w:numPr>
      </w:pPr>
      <w:hyperlink r:id="rId12" w:history="1">
        <w:r w:rsidR="00535FE0">
          <w:rPr>
            <w:rStyle w:val="Hyperlink"/>
          </w:rPr>
          <w:t>Dorcus tanakai mitochondrion, complete genome - Nucleotide - NCBI (nih.gov)</w:t>
        </w:r>
      </w:hyperlink>
    </w:p>
    <w:p w14:paraId="508AD9B9" w14:textId="6F8D7A30" w:rsidR="00535FE0" w:rsidRDefault="00A85366" w:rsidP="001F0FC3">
      <w:pPr>
        <w:pStyle w:val="ListParagraph"/>
        <w:numPr>
          <w:ilvl w:val="0"/>
          <w:numId w:val="1"/>
        </w:numPr>
      </w:pPr>
      <w:hyperlink r:id="rId13" w:history="1">
        <w:r w:rsidR="00535FE0">
          <w:rPr>
            <w:rStyle w:val="Hyperlink"/>
          </w:rPr>
          <w:t>Dorcus hansi mitochondrion, complete genome - Nucleotide - NCBI (nih.gov)</w:t>
        </w:r>
      </w:hyperlink>
    </w:p>
    <w:p w14:paraId="09069F99" w14:textId="5C629C84" w:rsidR="00535FE0" w:rsidRDefault="00A85366" w:rsidP="001F0FC3">
      <w:pPr>
        <w:pStyle w:val="ListParagraph"/>
        <w:numPr>
          <w:ilvl w:val="0"/>
          <w:numId w:val="1"/>
        </w:numPr>
      </w:pPr>
      <w:hyperlink r:id="rId14" w:history="1">
        <w:r w:rsidR="00535FE0">
          <w:rPr>
            <w:rStyle w:val="Hyperlink"/>
          </w:rPr>
          <w:t>Dorcus hopei mitochondrion, complete genome - Nucleotide - NCBI (nih.gov)</w:t>
        </w:r>
      </w:hyperlink>
    </w:p>
    <w:p w14:paraId="749D69F4" w14:textId="0927089F" w:rsidR="00535FE0" w:rsidRDefault="00A85366" w:rsidP="001F0FC3">
      <w:pPr>
        <w:pStyle w:val="ListParagraph"/>
        <w:numPr>
          <w:ilvl w:val="0"/>
          <w:numId w:val="1"/>
        </w:numPr>
      </w:pPr>
      <w:hyperlink r:id="rId15" w:history="1">
        <w:r w:rsidR="00535FE0">
          <w:rPr>
            <w:rStyle w:val="Hyperlink"/>
          </w:rPr>
          <w:t>Falcicornis taibaishanensis mitochondrion, complete genome - Nucleotide - NCBI (nih.gov)</w:t>
        </w:r>
      </w:hyperlink>
    </w:p>
    <w:p w14:paraId="29A9AB5E" w14:textId="7BD60863" w:rsidR="00535FE0" w:rsidRDefault="00A85366" w:rsidP="001F0FC3">
      <w:pPr>
        <w:pStyle w:val="ListParagraph"/>
        <w:numPr>
          <w:ilvl w:val="0"/>
          <w:numId w:val="1"/>
        </w:numPr>
      </w:pPr>
      <w:hyperlink r:id="rId16" w:history="1">
        <w:r w:rsidR="00535FE0">
          <w:rPr>
            <w:rStyle w:val="Hyperlink"/>
          </w:rPr>
          <w:t>Hemisodorcus arrowi mitochondrion, complete genome - Nucleotide - NCBI (nih.gov)</w:t>
        </w:r>
      </w:hyperlink>
    </w:p>
    <w:p w14:paraId="510A778A" w14:textId="5723FCD4" w:rsidR="00045A49" w:rsidRDefault="00A85366" w:rsidP="001F0FC3">
      <w:pPr>
        <w:pStyle w:val="ListParagraph"/>
        <w:numPr>
          <w:ilvl w:val="0"/>
          <w:numId w:val="1"/>
        </w:numPr>
      </w:pPr>
      <w:hyperlink r:id="rId17" w:history="1">
        <w:r w:rsidR="00045A49">
          <w:rPr>
            <w:rStyle w:val="Hyperlink"/>
          </w:rPr>
          <w:t>Hemisodorcus donckieri mitochondrion, complete genome - Nucleotide - NCBI (nih.gov)</w:t>
        </w:r>
      </w:hyperlink>
    </w:p>
    <w:p w14:paraId="3148464B" w14:textId="2A6B58D8" w:rsidR="00045A49" w:rsidRDefault="00A85366" w:rsidP="001F0FC3">
      <w:pPr>
        <w:pStyle w:val="ListParagraph"/>
        <w:numPr>
          <w:ilvl w:val="0"/>
          <w:numId w:val="1"/>
        </w:numPr>
      </w:pPr>
      <w:hyperlink r:id="rId18" w:history="1">
        <w:r w:rsidR="00045A49">
          <w:rPr>
            <w:rStyle w:val="Hyperlink"/>
          </w:rPr>
          <w:t>Hemisodorcus derelictus mitochondrion, complete genome - Nucleotide - NCBI (nih.gov)</w:t>
        </w:r>
      </w:hyperlink>
    </w:p>
    <w:p w14:paraId="581E4830" w14:textId="78D42120" w:rsidR="00045A49" w:rsidRDefault="00A85366" w:rsidP="001F0FC3">
      <w:pPr>
        <w:pStyle w:val="ListParagraph"/>
        <w:numPr>
          <w:ilvl w:val="0"/>
          <w:numId w:val="1"/>
        </w:numPr>
      </w:pPr>
      <w:hyperlink r:id="rId19" w:history="1">
        <w:r w:rsidR="00045A49">
          <w:rPr>
            <w:rStyle w:val="Hyperlink"/>
          </w:rPr>
          <w:t>Hemisodorcus macleayii mitochondrion, complete genome - Nucleotide - NCBI (nih.gov)</w:t>
        </w:r>
      </w:hyperlink>
    </w:p>
    <w:p w14:paraId="3C04728A" w14:textId="7B3B8F16" w:rsidR="00045A49" w:rsidRDefault="00A85366" w:rsidP="001F0FC3">
      <w:pPr>
        <w:pStyle w:val="ListParagraph"/>
        <w:numPr>
          <w:ilvl w:val="0"/>
          <w:numId w:val="1"/>
        </w:numPr>
      </w:pPr>
      <w:hyperlink r:id="rId20" w:history="1">
        <w:r w:rsidR="00045A49">
          <w:rPr>
            <w:rStyle w:val="Hyperlink"/>
          </w:rPr>
          <w:t>Hemisodorcus rubrofemoratus mitochondrion, complete genome - Nucleotide - NCBI (nih.gov)</w:t>
        </w:r>
      </w:hyperlink>
    </w:p>
    <w:p w14:paraId="103E24C6" w14:textId="648A2F99" w:rsidR="00045A49" w:rsidRDefault="00A85366" w:rsidP="001F0FC3">
      <w:pPr>
        <w:pStyle w:val="ListParagraph"/>
        <w:numPr>
          <w:ilvl w:val="0"/>
          <w:numId w:val="1"/>
        </w:numPr>
      </w:pPr>
      <w:hyperlink r:id="rId21" w:history="1">
        <w:r w:rsidR="00045A49">
          <w:rPr>
            <w:rStyle w:val="Hyperlink"/>
          </w:rPr>
          <w:t>Hemisodorcus sinensis mitochondrion, complete genome - Nucleotide - NCBI (nih.gov)</w:t>
        </w:r>
      </w:hyperlink>
    </w:p>
    <w:p w14:paraId="35F46D3F" w14:textId="31C5DCC2" w:rsidR="00C84734" w:rsidRDefault="00A85366" w:rsidP="001F0FC3">
      <w:pPr>
        <w:pStyle w:val="ListParagraph"/>
        <w:numPr>
          <w:ilvl w:val="0"/>
          <w:numId w:val="1"/>
        </w:numPr>
      </w:pPr>
      <w:hyperlink r:id="rId22" w:history="1">
        <w:r w:rsidR="00C84734">
          <w:rPr>
            <w:rStyle w:val="Hyperlink"/>
          </w:rPr>
          <w:t>Serrognathus castanicolor mitochondrion, complete genome - Nucleotide - NCBI (nih.gov)</w:t>
        </w:r>
      </w:hyperlink>
    </w:p>
    <w:p w14:paraId="4647DE4F" w14:textId="52D9E84E" w:rsidR="00C84734" w:rsidRDefault="00A85366" w:rsidP="001F0FC3">
      <w:pPr>
        <w:pStyle w:val="ListParagraph"/>
        <w:numPr>
          <w:ilvl w:val="0"/>
          <w:numId w:val="1"/>
        </w:numPr>
      </w:pPr>
      <w:hyperlink r:id="rId23" w:history="1">
        <w:r w:rsidR="00C84734">
          <w:rPr>
            <w:rStyle w:val="Hyperlink"/>
          </w:rPr>
          <w:t>Dorcus cervulus mitochondrion, complete genome - Nucleotide - NCBI (nih.gov)</w:t>
        </w:r>
      </w:hyperlink>
    </w:p>
    <w:p w14:paraId="6A47660E" w14:textId="3F0FAF8D" w:rsidR="00C84734" w:rsidRDefault="00A85366" w:rsidP="001F0FC3">
      <w:pPr>
        <w:pStyle w:val="ListParagraph"/>
        <w:numPr>
          <w:ilvl w:val="0"/>
          <w:numId w:val="1"/>
        </w:numPr>
      </w:pPr>
      <w:hyperlink r:id="rId24" w:history="1">
        <w:r w:rsidR="00D01931">
          <w:rPr>
            <w:rStyle w:val="Hyperlink"/>
          </w:rPr>
          <w:t>Dorcus hirticornis mitochondrion, complete genome - Nucleotide - NCBI (nih.gov)</w:t>
        </w:r>
      </w:hyperlink>
    </w:p>
    <w:p w14:paraId="14972FC5" w14:textId="77777777" w:rsidR="00D01931" w:rsidRDefault="00D01931" w:rsidP="00D01931">
      <w:pPr>
        <w:ind w:left="360"/>
      </w:pPr>
    </w:p>
    <w:p w14:paraId="56860415" w14:textId="77777777" w:rsidR="00015030" w:rsidRDefault="00015030" w:rsidP="002735E6"/>
    <w:p w14:paraId="50F10AA7" w14:textId="46F6D04A" w:rsidR="002735E6" w:rsidRDefault="002735E6" w:rsidP="002735E6">
      <w:r>
        <w:t xml:space="preserve">Table S1. Start codon usage of 13 </w:t>
      </w:r>
      <w:r w:rsidR="00015030">
        <w:t>protein-coding</w:t>
      </w:r>
      <w:r>
        <w:t xml:space="preserve"> genes of 18 newly sequenced </w:t>
      </w:r>
      <w:r w:rsidRPr="008B6756">
        <w:rPr>
          <w:i/>
          <w:iCs/>
        </w:rPr>
        <w:t>Dorcus</w:t>
      </w:r>
      <w:r w:rsidR="000C70D4">
        <w:t xml:space="preserve"> s.l</w:t>
      </w:r>
      <w:r>
        <w:t>.</w:t>
      </w:r>
    </w:p>
    <w:tbl>
      <w:tblPr>
        <w:tblStyle w:val="PlainTable4"/>
        <w:tblW w:w="13889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852"/>
        <w:gridCol w:w="900"/>
        <w:gridCol w:w="915"/>
        <w:gridCol w:w="962"/>
        <w:gridCol w:w="962"/>
        <w:gridCol w:w="1025"/>
        <w:gridCol w:w="852"/>
        <w:gridCol w:w="852"/>
        <w:gridCol w:w="852"/>
        <w:gridCol w:w="1025"/>
        <w:gridCol w:w="852"/>
        <w:gridCol w:w="852"/>
        <w:gridCol w:w="852"/>
      </w:tblGrid>
      <w:tr w:rsidR="002735E6" w:rsidRPr="008B6756" w14:paraId="3FDA3E5A" w14:textId="77777777" w:rsidTr="00180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A3279BD" w14:textId="77777777" w:rsidR="002735E6" w:rsidRPr="008B6756" w:rsidRDefault="002735E6" w:rsidP="0018021B">
            <w:pPr>
              <w:snapToGrid w:val="0"/>
              <w:jc w:val="center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Species</w:t>
            </w:r>
          </w:p>
          <w:p w14:paraId="0D753608" w14:textId="77777777" w:rsidR="002735E6" w:rsidRPr="008B6756" w:rsidRDefault="002735E6" w:rsidP="0018021B">
            <w:pPr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Gene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4A699BC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ND2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664B06A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COI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3FD0BAA9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COII</w:t>
            </w:r>
          </w:p>
        </w:tc>
        <w:tc>
          <w:tcPr>
            <w:tcW w:w="96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595AB4D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ATP8</w:t>
            </w:r>
          </w:p>
        </w:tc>
        <w:tc>
          <w:tcPr>
            <w:tcW w:w="96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19D994DF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ATP6</w:t>
            </w:r>
          </w:p>
        </w:tc>
        <w:tc>
          <w:tcPr>
            <w:tcW w:w="102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B30F811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COIII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30A981D6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ND3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1E6CA87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ND5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3DF48A70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ND4</w:t>
            </w:r>
          </w:p>
        </w:tc>
        <w:tc>
          <w:tcPr>
            <w:tcW w:w="102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96FCC04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ND4L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00F2B3C9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ND6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9E7E2EF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Cytb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FF9DE84" w14:textId="77777777" w:rsidR="002735E6" w:rsidRPr="008B6756" w:rsidRDefault="002735E6" w:rsidP="0018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>ND1</w:t>
            </w:r>
          </w:p>
        </w:tc>
      </w:tr>
      <w:tr w:rsidR="002735E6" w:rsidRPr="008B6756" w14:paraId="4FD05B59" w14:textId="77777777" w:rsidTr="00180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tcBorders>
              <w:top w:val="single" w:sz="8" w:space="0" w:color="auto"/>
            </w:tcBorders>
            <w:shd w:val="clear" w:color="auto" w:fill="auto"/>
          </w:tcPr>
          <w:p w14:paraId="3296D8B7" w14:textId="77777777" w:rsidR="002735E6" w:rsidRPr="008B6756" w:rsidRDefault="002735E6" w:rsidP="0018021B">
            <w:pPr>
              <w:snapToGrid w:val="0"/>
              <w:rPr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 xml:space="preserve">Dorcus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curvidens</w:t>
            </w:r>
          </w:p>
        </w:tc>
        <w:tc>
          <w:tcPr>
            <w:tcW w:w="852" w:type="dxa"/>
            <w:tcBorders>
              <w:top w:val="single" w:sz="8" w:space="0" w:color="auto"/>
            </w:tcBorders>
            <w:shd w:val="clear" w:color="auto" w:fill="auto"/>
          </w:tcPr>
          <w:p w14:paraId="6004AC09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</w:tcPr>
          <w:p w14:paraId="2E48C105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AAC</w:t>
            </w:r>
          </w:p>
        </w:tc>
        <w:tc>
          <w:tcPr>
            <w:tcW w:w="915" w:type="dxa"/>
            <w:tcBorders>
              <w:top w:val="single" w:sz="8" w:space="0" w:color="auto"/>
            </w:tcBorders>
            <w:shd w:val="clear" w:color="auto" w:fill="auto"/>
          </w:tcPr>
          <w:p w14:paraId="382197F0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tcBorders>
              <w:top w:val="single" w:sz="8" w:space="0" w:color="auto"/>
            </w:tcBorders>
            <w:shd w:val="clear" w:color="auto" w:fill="auto"/>
          </w:tcPr>
          <w:p w14:paraId="7BCE91B9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tcBorders>
              <w:top w:val="single" w:sz="8" w:space="0" w:color="auto"/>
            </w:tcBorders>
            <w:shd w:val="clear" w:color="auto" w:fill="auto"/>
          </w:tcPr>
          <w:p w14:paraId="3EB9679C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tcBorders>
              <w:top w:val="single" w:sz="8" w:space="0" w:color="auto"/>
            </w:tcBorders>
            <w:shd w:val="clear" w:color="auto" w:fill="auto"/>
          </w:tcPr>
          <w:p w14:paraId="69C899D2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tcBorders>
              <w:top w:val="single" w:sz="8" w:space="0" w:color="auto"/>
            </w:tcBorders>
            <w:shd w:val="clear" w:color="auto" w:fill="auto"/>
          </w:tcPr>
          <w:p w14:paraId="4FC1F870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tcBorders>
              <w:top w:val="single" w:sz="8" w:space="0" w:color="auto"/>
            </w:tcBorders>
            <w:shd w:val="clear" w:color="auto" w:fill="auto"/>
          </w:tcPr>
          <w:p w14:paraId="5F64B0C9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tcBorders>
              <w:top w:val="single" w:sz="8" w:space="0" w:color="auto"/>
            </w:tcBorders>
            <w:shd w:val="clear" w:color="auto" w:fill="auto"/>
          </w:tcPr>
          <w:p w14:paraId="34DEEF87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tcBorders>
              <w:top w:val="single" w:sz="8" w:space="0" w:color="auto"/>
            </w:tcBorders>
            <w:shd w:val="clear" w:color="auto" w:fill="auto"/>
          </w:tcPr>
          <w:p w14:paraId="6797E615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tcBorders>
              <w:top w:val="single" w:sz="8" w:space="0" w:color="auto"/>
            </w:tcBorders>
            <w:shd w:val="clear" w:color="auto" w:fill="auto"/>
          </w:tcPr>
          <w:p w14:paraId="49629DE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tcBorders>
              <w:top w:val="single" w:sz="8" w:space="0" w:color="auto"/>
            </w:tcBorders>
            <w:shd w:val="clear" w:color="auto" w:fill="auto"/>
          </w:tcPr>
          <w:p w14:paraId="674F89F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tcBorders>
              <w:top w:val="single" w:sz="8" w:space="0" w:color="auto"/>
            </w:tcBorders>
            <w:shd w:val="clear" w:color="auto" w:fill="auto"/>
          </w:tcPr>
          <w:p w14:paraId="716BCE25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7A5AAC21" w14:textId="77777777" w:rsidTr="0018021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074D538E" w14:textId="0D19A9EF" w:rsidR="002735E6" w:rsidRPr="008B6756" w:rsidRDefault="002735E6" w:rsidP="0018021B">
            <w:pPr>
              <w:snapToGrid w:val="0"/>
              <w:rPr>
                <w:i/>
                <w:iCs/>
                <w:sz w:val="20"/>
                <w:szCs w:val="20"/>
              </w:rPr>
            </w:pPr>
            <w:r w:rsidRPr="008B6756">
              <w:rPr>
                <w:i/>
                <w:iCs/>
                <w:kern w:val="0"/>
                <w:sz w:val="20"/>
                <w:szCs w:val="20"/>
              </w:rPr>
              <w:t>D</w:t>
            </w:r>
            <w:r w:rsidRPr="008B6756">
              <w:rPr>
                <w:i/>
                <w:iCs/>
                <w:sz w:val="20"/>
                <w:szCs w:val="20"/>
              </w:rPr>
              <w:t xml:space="preserve">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davidi</w:t>
            </w:r>
            <w:r w:rsidR="00015030">
              <w:rPr>
                <w:i/>
                <w:iCs/>
                <w:kern w:val="0"/>
                <w:sz w:val="20"/>
                <w:szCs w:val="20"/>
              </w:rPr>
              <w:t>s</w:t>
            </w:r>
          </w:p>
        </w:tc>
        <w:tc>
          <w:tcPr>
            <w:tcW w:w="852" w:type="dxa"/>
            <w:shd w:val="clear" w:color="auto" w:fill="auto"/>
          </w:tcPr>
          <w:p w14:paraId="3C8B297B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00" w:type="dxa"/>
            <w:shd w:val="clear" w:color="auto" w:fill="auto"/>
          </w:tcPr>
          <w:p w14:paraId="41C324A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AAT</w:t>
            </w:r>
          </w:p>
        </w:tc>
        <w:tc>
          <w:tcPr>
            <w:tcW w:w="915" w:type="dxa"/>
            <w:shd w:val="clear" w:color="auto" w:fill="auto"/>
          </w:tcPr>
          <w:p w14:paraId="76630E9C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513469FC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62D2D75D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4D9CFD6D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1AB314F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6339184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206665D8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135DCC77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10799F2A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24DBCEFF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1FA0E415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33B57BCA" w14:textId="77777777" w:rsidTr="00180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038A582A" w14:textId="77777777" w:rsidR="002735E6" w:rsidRPr="008B6756" w:rsidRDefault="002735E6" w:rsidP="0018021B">
            <w:pPr>
              <w:snapToGrid w:val="0"/>
              <w:rPr>
                <w:i/>
                <w:iCs/>
                <w:kern w:val="0"/>
                <w:sz w:val="20"/>
                <w:szCs w:val="20"/>
              </w:rPr>
            </w:pPr>
            <w:r w:rsidRPr="008B6756">
              <w:rPr>
                <w:i/>
                <w:iCs/>
                <w:kern w:val="0"/>
                <w:sz w:val="20"/>
                <w:szCs w:val="20"/>
              </w:rPr>
              <w:t>D</w:t>
            </w:r>
            <w:r w:rsidRPr="008B6756">
              <w:rPr>
                <w:i/>
                <w:iCs/>
                <w:sz w:val="20"/>
                <w:szCs w:val="20"/>
              </w:rPr>
              <w:t xml:space="preserve">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linwenhsini</w:t>
            </w:r>
          </w:p>
        </w:tc>
        <w:tc>
          <w:tcPr>
            <w:tcW w:w="852" w:type="dxa"/>
            <w:shd w:val="clear" w:color="auto" w:fill="auto"/>
          </w:tcPr>
          <w:p w14:paraId="6D65059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5793825C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AAC</w:t>
            </w:r>
          </w:p>
        </w:tc>
        <w:tc>
          <w:tcPr>
            <w:tcW w:w="915" w:type="dxa"/>
            <w:shd w:val="clear" w:color="auto" w:fill="auto"/>
          </w:tcPr>
          <w:p w14:paraId="50FCF8D5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13E2F56C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04EDF53F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37E63087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14E07F3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037C2D9B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4DEE4CA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49FE949B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4697C929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480D1557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38F89694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6050AC9C" w14:textId="77777777" w:rsidTr="0018021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545ACDEC" w14:textId="77777777" w:rsidR="002735E6" w:rsidRPr="008B6756" w:rsidRDefault="002735E6" w:rsidP="0018021B">
            <w:pPr>
              <w:snapToGrid w:val="0"/>
              <w:rPr>
                <w:i/>
                <w:iCs/>
                <w:kern w:val="0"/>
                <w:sz w:val="20"/>
                <w:szCs w:val="20"/>
              </w:rPr>
            </w:pPr>
            <w:r w:rsidRPr="008B6756">
              <w:rPr>
                <w:i/>
                <w:iCs/>
                <w:kern w:val="0"/>
                <w:sz w:val="20"/>
                <w:szCs w:val="20"/>
              </w:rPr>
              <w:t>D</w:t>
            </w:r>
            <w:r w:rsidRPr="008B6756">
              <w:rPr>
                <w:i/>
                <w:iCs/>
                <w:sz w:val="20"/>
                <w:szCs w:val="20"/>
              </w:rPr>
              <w:t xml:space="preserve">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rectus</w:t>
            </w:r>
          </w:p>
        </w:tc>
        <w:tc>
          <w:tcPr>
            <w:tcW w:w="852" w:type="dxa"/>
            <w:shd w:val="clear" w:color="auto" w:fill="auto"/>
          </w:tcPr>
          <w:p w14:paraId="3A9AB2E6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5BCDE51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AAC</w:t>
            </w:r>
          </w:p>
        </w:tc>
        <w:tc>
          <w:tcPr>
            <w:tcW w:w="915" w:type="dxa"/>
            <w:shd w:val="clear" w:color="auto" w:fill="auto"/>
          </w:tcPr>
          <w:p w14:paraId="04D989E8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288C3CC2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2703B026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53897B31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5C47FB63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5083F714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71AAAC9A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3BAC9731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67310765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5EF58A4D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0CC7994C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15A663E5" w14:textId="77777777" w:rsidTr="00180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11FAB8C3" w14:textId="77777777" w:rsidR="002735E6" w:rsidRPr="008B6756" w:rsidRDefault="002735E6" w:rsidP="0018021B">
            <w:pPr>
              <w:snapToGrid w:val="0"/>
              <w:rPr>
                <w:i/>
                <w:iCs/>
                <w:kern w:val="0"/>
                <w:sz w:val="20"/>
                <w:szCs w:val="20"/>
              </w:rPr>
            </w:pPr>
            <w:r w:rsidRPr="008B6756">
              <w:rPr>
                <w:i/>
                <w:iCs/>
                <w:kern w:val="0"/>
                <w:sz w:val="20"/>
                <w:szCs w:val="20"/>
              </w:rPr>
              <w:t>D</w:t>
            </w:r>
            <w:r w:rsidRPr="008B6756">
              <w:rPr>
                <w:i/>
                <w:iCs/>
                <w:sz w:val="20"/>
                <w:szCs w:val="20"/>
              </w:rPr>
              <w:t xml:space="preserve">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tityus</w:t>
            </w:r>
          </w:p>
        </w:tc>
        <w:tc>
          <w:tcPr>
            <w:tcW w:w="852" w:type="dxa"/>
            <w:shd w:val="clear" w:color="auto" w:fill="auto"/>
          </w:tcPr>
          <w:p w14:paraId="5A8ECD6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3369F973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AAT</w:t>
            </w:r>
          </w:p>
        </w:tc>
        <w:tc>
          <w:tcPr>
            <w:tcW w:w="915" w:type="dxa"/>
            <w:shd w:val="clear" w:color="auto" w:fill="auto"/>
          </w:tcPr>
          <w:p w14:paraId="03938A3F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4E2B41B7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6C84F779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4416CFAC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3A29D6EC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7226E29D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58D09ACB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55CF3E07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0A8B7C0C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2422823F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5AEB72F7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67A242B2" w14:textId="77777777" w:rsidTr="0018021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2B530CD4" w14:textId="77777777" w:rsidR="002735E6" w:rsidRPr="008B6756" w:rsidRDefault="002735E6" w:rsidP="0018021B">
            <w:pPr>
              <w:snapToGrid w:val="0"/>
              <w:rPr>
                <w:i/>
                <w:iCs/>
                <w:kern w:val="0"/>
                <w:sz w:val="20"/>
                <w:szCs w:val="20"/>
              </w:rPr>
            </w:pPr>
            <w:r w:rsidRPr="008B6756">
              <w:rPr>
                <w:i/>
                <w:iCs/>
                <w:kern w:val="0"/>
                <w:sz w:val="20"/>
                <w:szCs w:val="20"/>
              </w:rPr>
              <w:t>D</w:t>
            </w:r>
            <w:r w:rsidRPr="008B6756">
              <w:rPr>
                <w:i/>
                <w:iCs/>
                <w:sz w:val="20"/>
                <w:szCs w:val="20"/>
              </w:rPr>
              <w:t xml:space="preserve">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tanakai</w:t>
            </w:r>
          </w:p>
        </w:tc>
        <w:tc>
          <w:tcPr>
            <w:tcW w:w="852" w:type="dxa"/>
            <w:shd w:val="clear" w:color="auto" w:fill="auto"/>
          </w:tcPr>
          <w:p w14:paraId="2C1FE32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00" w:type="dxa"/>
            <w:shd w:val="clear" w:color="auto" w:fill="auto"/>
          </w:tcPr>
          <w:p w14:paraId="5E5B1E19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AAT</w:t>
            </w:r>
          </w:p>
        </w:tc>
        <w:tc>
          <w:tcPr>
            <w:tcW w:w="915" w:type="dxa"/>
            <w:shd w:val="clear" w:color="auto" w:fill="auto"/>
          </w:tcPr>
          <w:p w14:paraId="689E7C5F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231639C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26B45FE4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70CF6F5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60EE46D2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301FE2BF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524A87E9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104CDD46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6FD181EC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53721D1D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5BD3CE68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6EB039EF" w14:textId="77777777" w:rsidTr="00180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56E59B7A" w14:textId="77777777" w:rsidR="002735E6" w:rsidRPr="008B6756" w:rsidRDefault="002735E6" w:rsidP="0018021B">
            <w:pPr>
              <w:snapToGrid w:val="0"/>
              <w:rPr>
                <w:i/>
                <w:iCs/>
                <w:kern w:val="0"/>
                <w:sz w:val="20"/>
                <w:szCs w:val="20"/>
              </w:rPr>
            </w:pPr>
            <w:r w:rsidRPr="008B6756">
              <w:rPr>
                <w:i/>
                <w:iCs/>
                <w:kern w:val="0"/>
                <w:sz w:val="20"/>
                <w:szCs w:val="20"/>
              </w:rPr>
              <w:t>D</w:t>
            </w:r>
            <w:r w:rsidRPr="008B6756">
              <w:rPr>
                <w:i/>
                <w:iCs/>
                <w:sz w:val="20"/>
                <w:szCs w:val="20"/>
              </w:rPr>
              <w:t xml:space="preserve">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hansi</w:t>
            </w:r>
          </w:p>
        </w:tc>
        <w:tc>
          <w:tcPr>
            <w:tcW w:w="852" w:type="dxa"/>
            <w:shd w:val="clear" w:color="auto" w:fill="auto"/>
          </w:tcPr>
          <w:p w14:paraId="418A77FA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782997CB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AAT</w:t>
            </w:r>
          </w:p>
        </w:tc>
        <w:tc>
          <w:tcPr>
            <w:tcW w:w="915" w:type="dxa"/>
            <w:shd w:val="clear" w:color="auto" w:fill="auto"/>
          </w:tcPr>
          <w:p w14:paraId="6EB14F1D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2334FBDB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42AEBED3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44DB7C52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333D1D32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4A95E4F9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737E0E2E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45F2DFDD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11830385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6A2ABDCF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04C0ACC2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2055C45F" w14:textId="77777777" w:rsidTr="0018021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79AB6D26" w14:textId="77777777" w:rsidR="002735E6" w:rsidRPr="008B6756" w:rsidRDefault="002735E6" w:rsidP="0018021B">
            <w:pPr>
              <w:snapToGrid w:val="0"/>
              <w:rPr>
                <w:i/>
                <w:iCs/>
                <w:kern w:val="0"/>
                <w:sz w:val="20"/>
                <w:szCs w:val="20"/>
              </w:rPr>
            </w:pPr>
            <w:r w:rsidRPr="008B6756">
              <w:rPr>
                <w:i/>
                <w:iCs/>
                <w:kern w:val="0"/>
                <w:sz w:val="20"/>
                <w:szCs w:val="20"/>
              </w:rPr>
              <w:t>D</w:t>
            </w:r>
            <w:r w:rsidRPr="008B6756">
              <w:rPr>
                <w:i/>
                <w:iCs/>
                <w:sz w:val="20"/>
                <w:szCs w:val="20"/>
              </w:rPr>
              <w:t>orcus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 xml:space="preserve"> hopei</w:t>
            </w:r>
          </w:p>
        </w:tc>
        <w:tc>
          <w:tcPr>
            <w:tcW w:w="852" w:type="dxa"/>
            <w:shd w:val="clear" w:color="auto" w:fill="auto"/>
          </w:tcPr>
          <w:p w14:paraId="4087373A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1E5E7F9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AAC</w:t>
            </w:r>
          </w:p>
        </w:tc>
        <w:tc>
          <w:tcPr>
            <w:tcW w:w="915" w:type="dxa"/>
            <w:shd w:val="clear" w:color="auto" w:fill="auto"/>
          </w:tcPr>
          <w:p w14:paraId="2A52982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3DA4F70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7CA4901D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5039B5ED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510515A5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4B1C3EE5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15A5BCDF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124B7D26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750CCEE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076970CC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7318FAAD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6A96F6D4" w14:textId="77777777" w:rsidTr="00180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155B3E5D" w14:textId="77777777" w:rsidR="002735E6" w:rsidRPr="008B6756" w:rsidRDefault="002735E6" w:rsidP="0018021B">
            <w:pPr>
              <w:snapToGrid w:val="0"/>
              <w:rPr>
                <w:i/>
                <w:iCs/>
                <w:kern w:val="0"/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 xml:space="preserve">Falcicornis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taibaishanensis</w:t>
            </w:r>
          </w:p>
        </w:tc>
        <w:tc>
          <w:tcPr>
            <w:tcW w:w="852" w:type="dxa"/>
            <w:shd w:val="clear" w:color="auto" w:fill="auto"/>
          </w:tcPr>
          <w:p w14:paraId="6874450F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4F8A3108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AAC</w:t>
            </w:r>
          </w:p>
        </w:tc>
        <w:tc>
          <w:tcPr>
            <w:tcW w:w="915" w:type="dxa"/>
            <w:shd w:val="clear" w:color="auto" w:fill="auto"/>
          </w:tcPr>
          <w:p w14:paraId="0387DEEB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0E7F9D23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ATC</w:t>
            </w:r>
          </w:p>
        </w:tc>
        <w:tc>
          <w:tcPr>
            <w:tcW w:w="962" w:type="dxa"/>
            <w:shd w:val="clear" w:color="auto" w:fill="auto"/>
          </w:tcPr>
          <w:p w14:paraId="50BC114B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59F05252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7392F917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686AD75F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65D546A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420376A4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19EB377D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6FBC7BF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2CEBBBF8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0DE8BCC5" w14:textId="77777777" w:rsidTr="0018021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3C8805C6" w14:textId="77777777" w:rsidR="002735E6" w:rsidRPr="008B6756" w:rsidRDefault="002735E6" w:rsidP="0018021B">
            <w:pPr>
              <w:snapToGrid w:val="0"/>
              <w:rPr>
                <w:i/>
                <w:iCs/>
                <w:sz w:val="20"/>
                <w:szCs w:val="20"/>
              </w:rPr>
            </w:pPr>
            <w:r w:rsidRPr="008B6756">
              <w:rPr>
                <w:i/>
                <w:iCs/>
                <w:kern w:val="0"/>
                <w:sz w:val="20"/>
                <w:szCs w:val="20"/>
              </w:rPr>
              <w:t>H</w:t>
            </w:r>
            <w:r w:rsidRPr="008B6756">
              <w:rPr>
                <w:i/>
                <w:iCs/>
                <w:sz w:val="20"/>
                <w:szCs w:val="20"/>
              </w:rPr>
              <w:t xml:space="preserve">emisodorcus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arrowi</w:t>
            </w:r>
          </w:p>
        </w:tc>
        <w:tc>
          <w:tcPr>
            <w:tcW w:w="852" w:type="dxa"/>
            <w:shd w:val="clear" w:color="auto" w:fill="auto"/>
          </w:tcPr>
          <w:p w14:paraId="49523FD7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7367FCCF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AAC</w:t>
            </w:r>
          </w:p>
        </w:tc>
        <w:tc>
          <w:tcPr>
            <w:tcW w:w="915" w:type="dxa"/>
            <w:shd w:val="clear" w:color="auto" w:fill="auto"/>
          </w:tcPr>
          <w:p w14:paraId="775A8C01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67B9F779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6457D99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194245C7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1E7B9C51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852" w:type="dxa"/>
            <w:shd w:val="clear" w:color="auto" w:fill="auto"/>
          </w:tcPr>
          <w:p w14:paraId="07288BAC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3982FA76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70CF4473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5A81E9D6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44F48C89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74C03CC8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39093D0C" w14:textId="77777777" w:rsidTr="00180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349E8BA3" w14:textId="77777777" w:rsidR="002735E6" w:rsidRPr="008B6756" w:rsidRDefault="002735E6" w:rsidP="0018021B">
            <w:pPr>
              <w:snapToGrid w:val="0"/>
              <w:rPr>
                <w:i/>
                <w:iCs/>
                <w:kern w:val="0"/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 xml:space="preserve">Hemisodorcus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donckieri</w:t>
            </w:r>
          </w:p>
        </w:tc>
        <w:tc>
          <w:tcPr>
            <w:tcW w:w="852" w:type="dxa"/>
            <w:shd w:val="clear" w:color="auto" w:fill="auto"/>
          </w:tcPr>
          <w:p w14:paraId="415FBD4A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10ED87E4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AAT</w:t>
            </w:r>
          </w:p>
        </w:tc>
        <w:tc>
          <w:tcPr>
            <w:tcW w:w="915" w:type="dxa"/>
            <w:shd w:val="clear" w:color="auto" w:fill="auto"/>
          </w:tcPr>
          <w:p w14:paraId="0382FEAA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53706226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197233F5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4D4003E9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2BE2ED8B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3BBFB68D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44CB1CE2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3F1FE5E4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45C322DC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6A1D3340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7D441C93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140EC8F1" w14:textId="77777777" w:rsidTr="0018021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3277C2C3" w14:textId="77777777" w:rsidR="002735E6" w:rsidRPr="008B6756" w:rsidRDefault="002735E6" w:rsidP="0018021B">
            <w:pPr>
              <w:snapToGrid w:val="0"/>
              <w:rPr>
                <w:i/>
                <w:iCs/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 xml:space="preserve">Hemisodorcus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derelictus</w:t>
            </w:r>
          </w:p>
        </w:tc>
        <w:tc>
          <w:tcPr>
            <w:tcW w:w="852" w:type="dxa"/>
            <w:shd w:val="clear" w:color="auto" w:fill="auto"/>
          </w:tcPr>
          <w:p w14:paraId="37777EAB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7E43391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AAC</w:t>
            </w:r>
          </w:p>
        </w:tc>
        <w:tc>
          <w:tcPr>
            <w:tcW w:w="915" w:type="dxa"/>
            <w:shd w:val="clear" w:color="auto" w:fill="auto"/>
          </w:tcPr>
          <w:p w14:paraId="73F11DEF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0416553C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67D09891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4879CE3D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03E9D2A8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852" w:type="dxa"/>
            <w:shd w:val="clear" w:color="auto" w:fill="auto"/>
          </w:tcPr>
          <w:p w14:paraId="3C43180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74FC8ED7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1800BBF4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6F373E34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355A446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63000D65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0B08D673" w14:textId="77777777" w:rsidTr="00180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163F7296" w14:textId="77777777" w:rsidR="002735E6" w:rsidRPr="008B6756" w:rsidRDefault="002735E6" w:rsidP="0018021B">
            <w:pPr>
              <w:snapToGrid w:val="0"/>
              <w:rPr>
                <w:i/>
                <w:iCs/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 xml:space="preserve">Hemisodorcus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macleayii</w:t>
            </w:r>
          </w:p>
        </w:tc>
        <w:tc>
          <w:tcPr>
            <w:tcW w:w="852" w:type="dxa"/>
            <w:shd w:val="clear" w:color="auto" w:fill="auto"/>
          </w:tcPr>
          <w:p w14:paraId="1B1B9E57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0D962BC7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AAT</w:t>
            </w:r>
          </w:p>
        </w:tc>
        <w:tc>
          <w:tcPr>
            <w:tcW w:w="915" w:type="dxa"/>
            <w:shd w:val="clear" w:color="auto" w:fill="auto"/>
          </w:tcPr>
          <w:p w14:paraId="551A1F4C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662F94AD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4A67AA88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0605FCA6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2EBA2C98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374D9737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36AEE436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6E75AD2D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33819514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0D40F25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0F9CBCEF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4B28BEA8" w14:textId="77777777" w:rsidTr="0018021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6D17A10A" w14:textId="77777777" w:rsidR="002735E6" w:rsidRPr="008B6756" w:rsidRDefault="002735E6" w:rsidP="0018021B">
            <w:pPr>
              <w:snapToGrid w:val="0"/>
              <w:rPr>
                <w:i/>
                <w:iCs/>
                <w:sz w:val="20"/>
                <w:szCs w:val="20"/>
              </w:rPr>
            </w:pPr>
            <w:r w:rsidRPr="008B6756">
              <w:rPr>
                <w:i/>
                <w:iCs/>
                <w:kern w:val="0"/>
                <w:sz w:val="20"/>
                <w:szCs w:val="20"/>
              </w:rPr>
              <w:t>H</w:t>
            </w:r>
            <w:r w:rsidRPr="008B6756">
              <w:rPr>
                <w:i/>
                <w:iCs/>
                <w:sz w:val="20"/>
                <w:szCs w:val="20"/>
              </w:rPr>
              <w:t xml:space="preserve">emisodorcus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rubrofemoratus</w:t>
            </w:r>
          </w:p>
        </w:tc>
        <w:tc>
          <w:tcPr>
            <w:tcW w:w="852" w:type="dxa"/>
            <w:shd w:val="clear" w:color="auto" w:fill="auto"/>
          </w:tcPr>
          <w:p w14:paraId="3E89DD5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49FE25C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AAC</w:t>
            </w:r>
          </w:p>
        </w:tc>
        <w:tc>
          <w:tcPr>
            <w:tcW w:w="915" w:type="dxa"/>
            <w:shd w:val="clear" w:color="auto" w:fill="auto"/>
          </w:tcPr>
          <w:p w14:paraId="35FD34B1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4DDB3082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6CE0CCA2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071741CA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22439B41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16A7E149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417A6ABC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105D978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7189BDDF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4C4612F1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3751760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58962B5C" w14:textId="77777777" w:rsidTr="000C6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75271901" w14:textId="77777777" w:rsidR="002735E6" w:rsidRPr="008B6756" w:rsidRDefault="002735E6" w:rsidP="0018021B">
            <w:pPr>
              <w:snapToGrid w:val="0"/>
              <w:rPr>
                <w:i/>
                <w:iCs/>
                <w:kern w:val="0"/>
                <w:sz w:val="20"/>
                <w:szCs w:val="20"/>
              </w:rPr>
            </w:pPr>
            <w:r w:rsidRPr="008B6756">
              <w:rPr>
                <w:i/>
                <w:iCs/>
                <w:kern w:val="0"/>
                <w:sz w:val="20"/>
                <w:szCs w:val="20"/>
              </w:rPr>
              <w:t>H</w:t>
            </w:r>
            <w:r w:rsidRPr="008B6756">
              <w:rPr>
                <w:i/>
                <w:iCs/>
                <w:sz w:val="20"/>
                <w:szCs w:val="20"/>
              </w:rPr>
              <w:t xml:space="preserve">emisodorcus </w:t>
            </w:r>
            <w:r w:rsidRPr="008B6756">
              <w:rPr>
                <w:i/>
                <w:iCs/>
                <w:kern w:val="0"/>
                <w:sz w:val="20"/>
                <w:szCs w:val="20"/>
              </w:rPr>
              <w:t>sinensis</w:t>
            </w:r>
          </w:p>
        </w:tc>
        <w:tc>
          <w:tcPr>
            <w:tcW w:w="852" w:type="dxa"/>
            <w:shd w:val="clear" w:color="auto" w:fill="auto"/>
          </w:tcPr>
          <w:p w14:paraId="77F743BB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shd w:val="clear" w:color="auto" w:fill="auto"/>
          </w:tcPr>
          <w:p w14:paraId="63EE4D40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AAT</w:t>
            </w:r>
          </w:p>
        </w:tc>
        <w:tc>
          <w:tcPr>
            <w:tcW w:w="915" w:type="dxa"/>
            <w:shd w:val="clear" w:color="auto" w:fill="auto"/>
          </w:tcPr>
          <w:p w14:paraId="481674E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208EB368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62" w:type="dxa"/>
            <w:shd w:val="clear" w:color="auto" w:fill="auto"/>
          </w:tcPr>
          <w:p w14:paraId="1D85643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21616340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3029519D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3C2CB2D3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19D52ABC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1025" w:type="dxa"/>
            <w:shd w:val="clear" w:color="auto" w:fill="auto"/>
          </w:tcPr>
          <w:p w14:paraId="21D53F39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0CE727C8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1AEDCE5E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3012B428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401C3064" w14:textId="77777777" w:rsidTr="000C690E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140A578B" w14:textId="77777777" w:rsidR="002735E6" w:rsidRPr="008B6756" w:rsidRDefault="002735E6" w:rsidP="0018021B">
            <w:pPr>
              <w:snapToGrid w:val="0"/>
              <w:rPr>
                <w:i/>
                <w:iCs/>
                <w:kern w:val="0"/>
                <w:sz w:val="20"/>
                <w:szCs w:val="20"/>
              </w:rPr>
            </w:pPr>
            <w:r w:rsidRPr="008B6756">
              <w:rPr>
                <w:i/>
                <w:iCs/>
                <w:sz w:val="20"/>
                <w:szCs w:val="20"/>
              </w:rPr>
              <w:t xml:space="preserve">Serrognathus castanicolor </w:t>
            </w:r>
          </w:p>
        </w:tc>
        <w:tc>
          <w:tcPr>
            <w:tcW w:w="852" w:type="dxa"/>
            <w:shd w:val="clear" w:color="auto" w:fill="auto"/>
          </w:tcPr>
          <w:p w14:paraId="6BCD3148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00" w:type="dxa"/>
            <w:shd w:val="clear" w:color="auto" w:fill="auto"/>
          </w:tcPr>
          <w:p w14:paraId="39E8836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AAC</w:t>
            </w:r>
          </w:p>
        </w:tc>
        <w:tc>
          <w:tcPr>
            <w:tcW w:w="915" w:type="dxa"/>
            <w:shd w:val="clear" w:color="auto" w:fill="auto"/>
          </w:tcPr>
          <w:p w14:paraId="2806D892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29AF291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3FC7245A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55CA6CDB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51BEF76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852" w:type="dxa"/>
            <w:shd w:val="clear" w:color="auto" w:fill="auto"/>
          </w:tcPr>
          <w:p w14:paraId="26272A0D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47850E9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568C7BFC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667D4BEF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6FD70469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26D12243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663FD7A3" w14:textId="77777777" w:rsidTr="000C6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shd w:val="clear" w:color="auto" w:fill="auto"/>
          </w:tcPr>
          <w:p w14:paraId="1479542F" w14:textId="3B29A9EB" w:rsidR="002735E6" w:rsidRPr="008B6756" w:rsidRDefault="000C690E" w:rsidP="0018021B">
            <w:pPr>
              <w:snapToGrid w:val="0"/>
              <w:rPr>
                <w:i/>
                <w:iCs/>
                <w:kern w:val="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Dorcus</w:t>
            </w:r>
            <w:r w:rsidR="002735E6" w:rsidRPr="008B6756">
              <w:rPr>
                <w:i/>
                <w:iCs/>
                <w:sz w:val="20"/>
                <w:szCs w:val="20"/>
              </w:rPr>
              <w:t xml:space="preserve"> </w:t>
            </w:r>
            <w:r w:rsidR="002735E6" w:rsidRPr="008B6756">
              <w:rPr>
                <w:i/>
                <w:iCs/>
                <w:kern w:val="0"/>
                <w:sz w:val="20"/>
                <w:szCs w:val="20"/>
              </w:rPr>
              <w:t>cervulus</w:t>
            </w:r>
          </w:p>
        </w:tc>
        <w:tc>
          <w:tcPr>
            <w:tcW w:w="852" w:type="dxa"/>
            <w:shd w:val="clear" w:color="auto" w:fill="auto"/>
          </w:tcPr>
          <w:p w14:paraId="0D9F391D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00" w:type="dxa"/>
            <w:shd w:val="clear" w:color="auto" w:fill="auto"/>
          </w:tcPr>
          <w:p w14:paraId="305EBD3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AAC</w:t>
            </w:r>
          </w:p>
        </w:tc>
        <w:tc>
          <w:tcPr>
            <w:tcW w:w="915" w:type="dxa"/>
            <w:shd w:val="clear" w:color="auto" w:fill="auto"/>
          </w:tcPr>
          <w:p w14:paraId="3D8CC85C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5CEF36CE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shd w:val="clear" w:color="auto" w:fill="auto"/>
          </w:tcPr>
          <w:p w14:paraId="60165E51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552D2F54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417D848E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852" w:type="dxa"/>
            <w:shd w:val="clear" w:color="auto" w:fill="auto"/>
          </w:tcPr>
          <w:p w14:paraId="075309AA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17A67C94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shd w:val="clear" w:color="auto" w:fill="auto"/>
          </w:tcPr>
          <w:p w14:paraId="6905E79F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22939EE6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shd w:val="clear" w:color="auto" w:fill="auto"/>
          </w:tcPr>
          <w:p w14:paraId="144392C2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shd w:val="clear" w:color="auto" w:fill="auto"/>
          </w:tcPr>
          <w:p w14:paraId="7F61CE9A" w14:textId="77777777" w:rsidR="002735E6" w:rsidRPr="008B6756" w:rsidRDefault="002735E6" w:rsidP="001802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  <w:tr w:rsidR="002735E6" w:rsidRPr="008B6756" w14:paraId="52D13085" w14:textId="77777777" w:rsidTr="0018021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  <w:tcBorders>
              <w:bottom w:val="single" w:sz="12" w:space="0" w:color="auto"/>
            </w:tcBorders>
            <w:shd w:val="clear" w:color="auto" w:fill="auto"/>
          </w:tcPr>
          <w:p w14:paraId="3A40856C" w14:textId="567F14C3" w:rsidR="002735E6" w:rsidRPr="008B6756" w:rsidRDefault="00015030" w:rsidP="0018021B">
            <w:pPr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</w:rPr>
              <w:t>Dorcus</w:t>
            </w:r>
            <w:r w:rsidR="002735E6" w:rsidRPr="008B6756">
              <w:rPr>
                <w:i/>
                <w:iCs/>
                <w:sz w:val="20"/>
                <w:szCs w:val="20"/>
              </w:rPr>
              <w:t xml:space="preserve"> </w:t>
            </w:r>
            <w:r w:rsidR="002735E6" w:rsidRPr="008B6756">
              <w:rPr>
                <w:i/>
                <w:iCs/>
                <w:kern w:val="0"/>
                <w:sz w:val="20"/>
                <w:szCs w:val="20"/>
              </w:rPr>
              <w:t>hirticornis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shd w:val="clear" w:color="auto" w:fill="auto"/>
          </w:tcPr>
          <w:p w14:paraId="584B47B7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</w:tcPr>
          <w:p w14:paraId="5B0B1C42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AAC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shd w:val="clear" w:color="auto" w:fill="auto"/>
          </w:tcPr>
          <w:p w14:paraId="5447F594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tcBorders>
              <w:bottom w:val="single" w:sz="12" w:space="0" w:color="auto"/>
            </w:tcBorders>
            <w:shd w:val="clear" w:color="auto" w:fill="auto"/>
          </w:tcPr>
          <w:p w14:paraId="67A5144B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962" w:type="dxa"/>
            <w:tcBorders>
              <w:bottom w:val="single" w:sz="12" w:space="0" w:color="auto"/>
            </w:tcBorders>
            <w:shd w:val="clear" w:color="auto" w:fill="auto"/>
          </w:tcPr>
          <w:p w14:paraId="43085FCE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tcBorders>
              <w:bottom w:val="single" w:sz="12" w:space="0" w:color="auto"/>
            </w:tcBorders>
            <w:shd w:val="clear" w:color="auto" w:fill="auto"/>
          </w:tcPr>
          <w:p w14:paraId="33504485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shd w:val="clear" w:color="auto" w:fill="auto"/>
          </w:tcPr>
          <w:p w14:paraId="29615E43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ATT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shd w:val="clear" w:color="auto" w:fill="auto"/>
          </w:tcPr>
          <w:p w14:paraId="1769EFCF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shd w:val="clear" w:color="auto" w:fill="auto"/>
          </w:tcPr>
          <w:p w14:paraId="562185E8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1025" w:type="dxa"/>
            <w:tcBorders>
              <w:bottom w:val="single" w:sz="12" w:space="0" w:color="auto"/>
            </w:tcBorders>
            <w:shd w:val="clear" w:color="auto" w:fill="auto"/>
          </w:tcPr>
          <w:p w14:paraId="5F1AE77A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shd w:val="clear" w:color="auto" w:fill="auto"/>
          </w:tcPr>
          <w:p w14:paraId="262F1720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shd w:val="clear" w:color="auto" w:fill="auto"/>
          </w:tcPr>
          <w:p w14:paraId="7796FE5D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ATG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shd w:val="clear" w:color="auto" w:fill="auto"/>
          </w:tcPr>
          <w:p w14:paraId="76A92A85" w14:textId="77777777" w:rsidR="002735E6" w:rsidRPr="008B6756" w:rsidRDefault="002735E6" w:rsidP="0018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6756">
              <w:rPr>
                <w:sz w:val="20"/>
                <w:szCs w:val="20"/>
              </w:rPr>
              <w:t>ATA</w:t>
            </w:r>
          </w:p>
        </w:tc>
      </w:tr>
    </w:tbl>
    <w:p w14:paraId="3E3F3010" w14:textId="77777777" w:rsidR="002735E6" w:rsidRDefault="002735E6" w:rsidP="002735E6"/>
    <w:p w14:paraId="1923B62C" w14:textId="7DFD5DF7" w:rsidR="002735E6" w:rsidRDefault="002735E6" w:rsidP="002735E6">
      <w:r>
        <w:t xml:space="preserve">Table S2. Stop codon usage of 13 protein coding genes of 18 newly sequenced </w:t>
      </w:r>
      <w:r w:rsidRPr="008B6756">
        <w:rPr>
          <w:i/>
          <w:iCs/>
        </w:rPr>
        <w:t>Dorcus</w:t>
      </w:r>
      <w:r>
        <w:t xml:space="preserve"> </w:t>
      </w:r>
      <w:r w:rsidR="009649C7">
        <w:t xml:space="preserve">s.l. </w:t>
      </w:r>
      <w:r>
        <w:t>species.</w:t>
      </w:r>
    </w:p>
    <w:tbl>
      <w:tblPr>
        <w:tblStyle w:val="PlainTable4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108"/>
        <w:gridCol w:w="850"/>
        <w:gridCol w:w="850"/>
        <w:gridCol w:w="903"/>
        <w:gridCol w:w="949"/>
        <w:gridCol w:w="949"/>
        <w:gridCol w:w="1011"/>
        <w:gridCol w:w="850"/>
        <w:gridCol w:w="840"/>
        <w:gridCol w:w="850"/>
        <w:gridCol w:w="1011"/>
        <w:gridCol w:w="850"/>
        <w:gridCol w:w="850"/>
        <w:gridCol w:w="850"/>
      </w:tblGrid>
      <w:tr w:rsidR="002735E6" w:rsidRPr="00144AE1" w14:paraId="33E70A83" w14:textId="77777777" w:rsidTr="00180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0A108018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Species</w:t>
            </w:r>
          </w:p>
          <w:p w14:paraId="360EBE7C" w14:textId="77777777" w:rsidR="002735E6" w:rsidRPr="00144AE1" w:rsidRDefault="002735E6" w:rsidP="0018021B">
            <w:pPr>
              <w:jc w:val="left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Gene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EAE6380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ND2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332C1824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COI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3DA6F39F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COII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8DCECBC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ATP8</w:t>
            </w:r>
          </w:p>
        </w:tc>
        <w:tc>
          <w:tcPr>
            <w:tcW w:w="94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E72B732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ATP6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1EADD44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COIII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A376D51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ND3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1B69A0C2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ND5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3E48EE45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ND4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0EE9A4F6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ND4L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346A2751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ND6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7731FDF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Cytb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69A98DC" w14:textId="77777777" w:rsidR="002735E6" w:rsidRPr="00144AE1" w:rsidRDefault="002735E6" w:rsidP="0018021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ND1</w:t>
            </w:r>
          </w:p>
        </w:tc>
      </w:tr>
      <w:tr w:rsidR="002735E6" w:rsidRPr="00144AE1" w14:paraId="0E5C8EAE" w14:textId="77777777" w:rsidTr="001F0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8" w:space="0" w:color="auto"/>
            </w:tcBorders>
            <w:shd w:val="clear" w:color="auto" w:fill="auto"/>
          </w:tcPr>
          <w:p w14:paraId="418B0E38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D</w:t>
            </w: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curvidens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14:paraId="0EAD50E4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14:paraId="2A04E670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tcBorders>
              <w:top w:val="single" w:sz="8" w:space="0" w:color="auto"/>
            </w:tcBorders>
            <w:shd w:val="clear" w:color="auto" w:fill="auto"/>
          </w:tcPr>
          <w:p w14:paraId="19092597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tcBorders>
              <w:top w:val="single" w:sz="8" w:space="0" w:color="auto"/>
            </w:tcBorders>
            <w:shd w:val="clear" w:color="auto" w:fill="auto"/>
          </w:tcPr>
          <w:p w14:paraId="0EF3CF9A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49" w:type="dxa"/>
            <w:tcBorders>
              <w:top w:val="single" w:sz="8" w:space="0" w:color="auto"/>
            </w:tcBorders>
            <w:shd w:val="clear" w:color="auto" w:fill="auto"/>
          </w:tcPr>
          <w:p w14:paraId="3A6FEDD5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auto"/>
          </w:tcPr>
          <w:p w14:paraId="7303E8A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14:paraId="78006A09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auto"/>
          </w:tcPr>
          <w:p w14:paraId="42F0DDB8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14:paraId="2D76BED3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auto"/>
          </w:tcPr>
          <w:p w14:paraId="3F837C78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14:paraId="324ADCF0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14:paraId="7D0AB8C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14:paraId="1F5EAE97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56335AAD" w14:textId="77777777" w:rsidTr="0018021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0FDA690E" w14:textId="24FC9387" w:rsidR="002735E6" w:rsidRPr="00144AE1" w:rsidRDefault="002735E6" w:rsidP="0018021B">
            <w:pPr>
              <w:snapToGrid w:val="0"/>
              <w:jc w:val="left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D</w:t>
            </w: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davidi</w:t>
            </w:r>
            <w:r w:rsidR="00015030">
              <w:rPr>
                <w:rFonts w:cs="Times New Roman"/>
                <w:i/>
                <w:iCs/>
                <w:kern w:val="0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48FCE845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29678306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031A3C80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208F9A46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949" w:type="dxa"/>
            <w:shd w:val="clear" w:color="auto" w:fill="auto"/>
          </w:tcPr>
          <w:p w14:paraId="401E2382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5F4505EB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76010473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2014A830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53850F6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32ABE33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0737984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7ADAC97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366EDD7A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275890FD" w14:textId="77777777" w:rsidTr="001F0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0B2A7206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D</w:t>
            </w: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linwenhsini</w:t>
            </w:r>
          </w:p>
        </w:tc>
        <w:tc>
          <w:tcPr>
            <w:tcW w:w="850" w:type="dxa"/>
            <w:shd w:val="clear" w:color="auto" w:fill="auto"/>
          </w:tcPr>
          <w:p w14:paraId="7664F51E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1A1C6ECC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4FD334FE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74A4C68B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949" w:type="dxa"/>
            <w:shd w:val="clear" w:color="auto" w:fill="auto"/>
          </w:tcPr>
          <w:p w14:paraId="7061AD44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6E4103C2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4F3A25A2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40" w:type="dxa"/>
            <w:shd w:val="clear" w:color="auto" w:fill="auto"/>
          </w:tcPr>
          <w:p w14:paraId="04C290F2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373F4644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1011" w:type="dxa"/>
            <w:shd w:val="clear" w:color="auto" w:fill="auto"/>
          </w:tcPr>
          <w:p w14:paraId="11777AF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2FB43A08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30230D83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4BCA34CE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3EFAD4CE" w14:textId="77777777" w:rsidTr="0018021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0BBEFEB3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kern w:val="0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D</w:t>
            </w: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rectus</w:t>
            </w:r>
          </w:p>
        </w:tc>
        <w:tc>
          <w:tcPr>
            <w:tcW w:w="850" w:type="dxa"/>
            <w:shd w:val="clear" w:color="auto" w:fill="auto"/>
          </w:tcPr>
          <w:p w14:paraId="393DC2C3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1165935A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03" w:type="dxa"/>
            <w:shd w:val="clear" w:color="auto" w:fill="auto"/>
          </w:tcPr>
          <w:p w14:paraId="00D2956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29B947C3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949" w:type="dxa"/>
            <w:shd w:val="clear" w:color="auto" w:fill="auto"/>
          </w:tcPr>
          <w:p w14:paraId="4402CD0C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3A811618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053978E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08DF0145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6E406A03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382FECE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21A01E7B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16BE0FE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1473F140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5CDAF571" w14:textId="77777777" w:rsidTr="00180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37C2B149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kern w:val="0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D</w:t>
            </w: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tityus</w:t>
            </w:r>
          </w:p>
        </w:tc>
        <w:tc>
          <w:tcPr>
            <w:tcW w:w="850" w:type="dxa"/>
            <w:shd w:val="clear" w:color="auto" w:fill="auto"/>
          </w:tcPr>
          <w:p w14:paraId="43181E2D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0F4A8A54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39A97429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34DA12DA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49" w:type="dxa"/>
            <w:shd w:val="clear" w:color="auto" w:fill="auto"/>
          </w:tcPr>
          <w:p w14:paraId="2D11F363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24B2EDAA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7F545E48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62B1F3F4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5FE8C4F6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7FD8EBBA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3FD84105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66433FCB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3CF34CED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5B46659E" w14:textId="77777777" w:rsidTr="0018021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5706C59E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kern w:val="0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D</w:t>
            </w: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tanakai</w:t>
            </w:r>
          </w:p>
        </w:tc>
        <w:tc>
          <w:tcPr>
            <w:tcW w:w="850" w:type="dxa"/>
            <w:shd w:val="clear" w:color="auto" w:fill="auto"/>
          </w:tcPr>
          <w:p w14:paraId="39D828D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34A4D11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31F7717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7CC9E9CD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949" w:type="dxa"/>
            <w:shd w:val="clear" w:color="auto" w:fill="auto"/>
          </w:tcPr>
          <w:p w14:paraId="691B676A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5B5B36C8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5551785D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31835C3B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1776121C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27A18B5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7B6C951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0FA1CFC2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4DAC04F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6174C7BC" w14:textId="77777777" w:rsidTr="00180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36B556F5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kern w:val="0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D</w:t>
            </w: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hansi</w:t>
            </w:r>
          </w:p>
        </w:tc>
        <w:tc>
          <w:tcPr>
            <w:tcW w:w="850" w:type="dxa"/>
            <w:shd w:val="clear" w:color="auto" w:fill="auto"/>
          </w:tcPr>
          <w:p w14:paraId="65D5D8CE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57EB54F0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7A266FEC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2FA0B0CA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49" w:type="dxa"/>
            <w:shd w:val="clear" w:color="auto" w:fill="auto"/>
          </w:tcPr>
          <w:p w14:paraId="42AAF93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1011" w:type="dxa"/>
            <w:shd w:val="clear" w:color="auto" w:fill="auto"/>
          </w:tcPr>
          <w:p w14:paraId="3426B567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4C09F9C6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40" w:type="dxa"/>
            <w:shd w:val="clear" w:color="auto" w:fill="auto"/>
          </w:tcPr>
          <w:p w14:paraId="35BFF41A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200454C0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1011" w:type="dxa"/>
            <w:shd w:val="clear" w:color="auto" w:fill="auto"/>
          </w:tcPr>
          <w:p w14:paraId="61341247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25AE2767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252A6CB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679886B5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</w:tr>
      <w:tr w:rsidR="002735E6" w:rsidRPr="00144AE1" w14:paraId="6024FDF4" w14:textId="77777777" w:rsidTr="0018021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581F6C69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kern w:val="0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D</w:t>
            </w: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hopei</w:t>
            </w:r>
          </w:p>
        </w:tc>
        <w:tc>
          <w:tcPr>
            <w:tcW w:w="850" w:type="dxa"/>
            <w:shd w:val="clear" w:color="auto" w:fill="auto"/>
          </w:tcPr>
          <w:p w14:paraId="488ECE50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298DA88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3A88331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161CDB9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49" w:type="dxa"/>
            <w:shd w:val="clear" w:color="auto" w:fill="auto"/>
          </w:tcPr>
          <w:p w14:paraId="6C20E859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457E9CE3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2555825D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5C76F1B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5A23E1B4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2D96A9A2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07F66D45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13CA9323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5D7B597D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552F2120" w14:textId="77777777" w:rsidTr="001F0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062F68EA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kern w:val="0"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Falcicornis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taibaishanensis</w:t>
            </w:r>
          </w:p>
        </w:tc>
        <w:tc>
          <w:tcPr>
            <w:tcW w:w="850" w:type="dxa"/>
            <w:shd w:val="clear" w:color="auto" w:fill="auto"/>
          </w:tcPr>
          <w:p w14:paraId="63D8825E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040E342F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2FF48EFF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541E8EA6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49" w:type="dxa"/>
            <w:shd w:val="clear" w:color="auto" w:fill="auto"/>
          </w:tcPr>
          <w:p w14:paraId="3353511E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1E5BCB6F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42982B8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62C9C6F5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71E28FB3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1BAFB90B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3F5AADF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14CFD35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03EA78F6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1E3F234B" w14:textId="77777777" w:rsidTr="001F0FC3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0C16A577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H</w:t>
            </w: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emisodorcus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arrowi</w:t>
            </w:r>
          </w:p>
        </w:tc>
        <w:tc>
          <w:tcPr>
            <w:tcW w:w="850" w:type="dxa"/>
            <w:shd w:val="clear" w:color="auto" w:fill="auto"/>
          </w:tcPr>
          <w:p w14:paraId="5BD67BBA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4E5582E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418CE809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55AE799C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949" w:type="dxa"/>
            <w:shd w:val="clear" w:color="auto" w:fill="auto"/>
          </w:tcPr>
          <w:p w14:paraId="217C356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351A9C0C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58E13F1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543E412D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735743CB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75D0CAE3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66046850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5222BD06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19BA619A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06035182" w14:textId="77777777" w:rsidTr="001F0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7739BF9F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Hemisodorcus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donckieri</w:t>
            </w:r>
          </w:p>
        </w:tc>
        <w:tc>
          <w:tcPr>
            <w:tcW w:w="850" w:type="dxa"/>
            <w:shd w:val="clear" w:color="auto" w:fill="auto"/>
          </w:tcPr>
          <w:p w14:paraId="7D792C9F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2CB1C553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3AEBDAD8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05375435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949" w:type="dxa"/>
            <w:shd w:val="clear" w:color="auto" w:fill="auto"/>
          </w:tcPr>
          <w:p w14:paraId="36A63086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20A05228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417C9B54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645FB457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46964ABE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0EBE2C66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30BA0292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6B0179BF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32A8850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2C373E2A" w14:textId="77777777" w:rsidTr="001F0FC3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485A890C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Hemisodorcus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derelictus</w:t>
            </w:r>
          </w:p>
        </w:tc>
        <w:tc>
          <w:tcPr>
            <w:tcW w:w="850" w:type="dxa"/>
            <w:shd w:val="clear" w:color="auto" w:fill="auto"/>
          </w:tcPr>
          <w:p w14:paraId="54485A44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76BBB26C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19B8E3A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65015DD8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949" w:type="dxa"/>
            <w:shd w:val="clear" w:color="auto" w:fill="auto"/>
          </w:tcPr>
          <w:p w14:paraId="007A16D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66CA004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6E789D85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243FEFCE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43DF684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6CB17A8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6FB7B44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758D3E58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469DBBB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7480A3B2" w14:textId="77777777" w:rsidTr="00180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5E588D33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Hemisodorcus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macleayii</w:t>
            </w:r>
          </w:p>
        </w:tc>
        <w:tc>
          <w:tcPr>
            <w:tcW w:w="850" w:type="dxa"/>
            <w:shd w:val="clear" w:color="auto" w:fill="auto"/>
          </w:tcPr>
          <w:p w14:paraId="062DC35C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24AC4E2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03" w:type="dxa"/>
            <w:shd w:val="clear" w:color="auto" w:fill="auto"/>
          </w:tcPr>
          <w:p w14:paraId="013E1A30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467F60E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949" w:type="dxa"/>
            <w:shd w:val="clear" w:color="auto" w:fill="auto"/>
          </w:tcPr>
          <w:p w14:paraId="1FB46F7C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68259B85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05CC355B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06279717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37DBF538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1011" w:type="dxa"/>
            <w:shd w:val="clear" w:color="auto" w:fill="auto"/>
          </w:tcPr>
          <w:p w14:paraId="0C5B311A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21775810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7A7A1854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39044966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699C7977" w14:textId="77777777" w:rsidTr="0018021B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0614D51C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H</w:t>
            </w: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emisodocus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rubrofemoratus</w:t>
            </w:r>
          </w:p>
        </w:tc>
        <w:tc>
          <w:tcPr>
            <w:tcW w:w="850" w:type="dxa"/>
            <w:shd w:val="clear" w:color="auto" w:fill="auto"/>
          </w:tcPr>
          <w:p w14:paraId="684046F2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04EE9F7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51683AC6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26A38DA8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949" w:type="dxa"/>
            <w:shd w:val="clear" w:color="auto" w:fill="auto"/>
          </w:tcPr>
          <w:p w14:paraId="6B7E23B2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612C504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7C11CF39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40" w:type="dxa"/>
            <w:shd w:val="clear" w:color="auto" w:fill="auto"/>
          </w:tcPr>
          <w:p w14:paraId="5247A675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21C9ADF3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5122F5C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453BBD7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1FE066D5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7ED5C2BB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37AAC6CA" w14:textId="77777777" w:rsidTr="00180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32ECBC0C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H</w:t>
            </w:r>
            <w:r w:rsidRPr="00144AE1">
              <w:rPr>
                <w:rFonts w:cs="Times New Roman"/>
                <w:i/>
                <w:iCs/>
                <w:sz w:val="20"/>
                <w:szCs w:val="20"/>
              </w:rPr>
              <w:t xml:space="preserve">emisodorcus </w:t>
            </w:r>
            <w:r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sinensis</w:t>
            </w:r>
          </w:p>
        </w:tc>
        <w:tc>
          <w:tcPr>
            <w:tcW w:w="850" w:type="dxa"/>
            <w:shd w:val="clear" w:color="auto" w:fill="auto"/>
          </w:tcPr>
          <w:p w14:paraId="3EF6EED4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22350605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6734C0D6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6DD6B578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949" w:type="dxa"/>
            <w:shd w:val="clear" w:color="auto" w:fill="auto"/>
          </w:tcPr>
          <w:p w14:paraId="60FCB3BA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5987DF94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4C991804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40" w:type="dxa"/>
            <w:shd w:val="clear" w:color="auto" w:fill="auto"/>
          </w:tcPr>
          <w:p w14:paraId="283B36D5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02B35A0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35909CEC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07E0EB4C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5AAF79C1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18DED554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76DC03A5" w14:textId="77777777" w:rsidTr="0018021B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2D9913F8" w14:textId="77777777" w:rsidR="002735E6" w:rsidRPr="00144AE1" w:rsidRDefault="002735E6" w:rsidP="0018021B">
            <w:pPr>
              <w:snapToGrid w:val="0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144AE1">
              <w:rPr>
                <w:rFonts w:cs="Times New Roman"/>
                <w:i/>
                <w:iCs/>
                <w:sz w:val="20"/>
                <w:szCs w:val="20"/>
              </w:rPr>
              <w:t>Serrognathus castanicolor</w:t>
            </w:r>
          </w:p>
        </w:tc>
        <w:tc>
          <w:tcPr>
            <w:tcW w:w="850" w:type="dxa"/>
            <w:shd w:val="clear" w:color="auto" w:fill="auto"/>
          </w:tcPr>
          <w:p w14:paraId="649FC9BD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610B3DC9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074E37F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5EC5C07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949" w:type="dxa"/>
            <w:shd w:val="clear" w:color="auto" w:fill="auto"/>
          </w:tcPr>
          <w:p w14:paraId="6374945A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0A6C30B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7395A528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4EEDF713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1A2C845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38DEFCA4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5D8EE808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4E686D8C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173F6A4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35563591" w14:textId="77777777" w:rsidTr="001F0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7184CE72" w14:textId="7E0FCCAF" w:rsidR="002735E6" w:rsidRPr="00144AE1" w:rsidRDefault="000C690E" w:rsidP="0018021B">
            <w:pPr>
              <w:snapToGrid w:val="0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Dorcus</w:t>
            </w:r>
            <w:r w:rsidR="002735E6" w:rsidRPr="00144AE1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2735E6"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cervulus</w:t>
            </w:r>
          </w:p>
        </w:tc>
        <w:tc>
          <w:tcPr>
            <w:tcW w:w="850" w:type="dxa"/>
            <w:shd w:val="clear" w:color="auto" w:fill="auto"/>
          </w:tcPr>
          <w:p w14:paraId="0EF0CED9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473C0FCE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66373BC8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6FFD61B6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49" w:type="dxa"/>
            <w:shd w:val="clear" w:color="auto" w:fill="auto"/>
          </w:tcPr>
          <w:p w14:paraId="669A7F32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500E9993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5B267245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6CFAA10C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clear" w:color="auto" w:fill="auto"/>
          </w:tcPr>
          <w:p w14:paraId="66013D59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1011" w:type="dxa"/>
            <w:shd w:val="clear" w:color="auto" w:fill="auto"/>
          </w:tcPr>
          <w:p w14:paraId="589B6010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5BC132C2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1DC51A5D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2D912C1E" w14:textId="77777777" w:rsidR="002735E6" w:rsidRPr="00144AE1" w:rsidRDefault="002735E6" w:rsidP="0018021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  <w:tr w:rsidR="002735E6" w:rsidRPr="00144AE1" w14:paraId="034634FD" w14:textId="77777777" w:rsidTr="0018021B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14:paraId="4751DE22" w14:textId="3DC0B56B" w:rsidR="002735E6" w:rsidRPr="00144AE1" w:rsidRDefault="00015030" w:rsidP="0018021B">
            <w:pPr>
              <w:snapToGrid w:val="0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kern w:val="0"/>
                <w:sz w:val="20"/>
                <w:szCs w:val="20"/>
              </w:rPr>
              <w:t xml:space="preserve">Dorcus </w:t>
            </w:r>
            <w:r w:rsidR="002735E6" w:rsidRPr="00144AE1">
              <w:rPr>
                <w:rFonts w:cs="Times New Roman"/>
                <w:i/>
                <w:iCs/>
                <w:kern w:val="0"/>
                <w:sz w:val="20"/>
                <w:szCs w:val="20"/>
              </w:rPr>
              <w:t>hirticornis</w:t>
            </w:r>
          </w:p>
        </w:tc>
        <w:tc>
          <w:tcPr>
            <w:tcW w:w="850" w:type="dxa"/>
            <w:shd w:val="clear" w:color="auto" w:fill="auto"/>
          </w:tcPr>
          <w:p w14:paraId="2AC38BC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2AD536F1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03" w:type="dxa"/>
            <w:shd w:val="clear" w:color="auto" w:fill="auto"/>
          </w:tcPr>
          <w:p w14:paraId="50A98E7F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949" w:type="dxa"/>
            <w:shd w:val="clear" w:color="auto" w:fill="auto"/>
          </w:tcPr>
          <w:p w14:paraId="13CC7AE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949" w:type="dxa"/>
            <w:shd w:val="clear" w:color="auto" w:fill="auto"/>
          </w:tcPr>
          <w:p w14:paraId="26939E73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1011" w:type="dxa"/>
            <w:shd w:val="clear" w:color="auto" w:fill="auto"/>
          </w:tcPr>
          <w:p w14:paraId="083273E7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12951B65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40" w:type="dxa"/>
            <w:shd w:val="clear" w:color="auto" w:fill="auto"/>
          </w:tcPr>
          <w:p w14:paraId="7D48A730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850" w:type="dxa"/>
            <w:shd w:val="clear" w:color="auto" w:fill="auto"/>
          </w:tcPr>
          <w:p w14:paraId="6742D0CD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</w:t>
            </w:r>
          </w:p>
        </w:tc>
        <w:tc>
          <w:tcPr>
            <w:tcW w:w="1011" w:type="dxa"/>
            <w:shd w:val="clear" w:color="auto" w:fill="auto"/>
          </w:tcPr>
          <w:p w14:paraId="095125C3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092262CA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TAA</w:t>
            </w:r>
          </w:p>
        </w:tc>
        <w:tc>
          <w:tcPr>
            <w:tcW w:w="850" w:type="dxa"/>
            <w:shd w:val="clear" w:color="auto" w:fill="auto"/>
          </w:tcPr>
          <w:p w14:paraId="073494A9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  <w:tc>
          <w:tcPr>
            <w:tcW w:w="850" w:type="dxa"/>
            <w:shd w:val="clear" w:color="auto" w:fill="auto"/>
          </w:tcPr>
          <w:p w14:paraId="0737D07E" w14:textId="77777777" w:rsidR="002735E6" w:rsidRPr="00144AE1" w:rsidRDefault="002735E6" w:rsidP="001802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44AE1">
              <w:rPr>
                <w:rFonts w:cs="Times New Roman"/>
                <w:sz w:val="20"/>
                <w:szCs w:val="20"/>
              </w:rPr>
              <w:t>TAG</w:t>
            </w:r>
          </w:p>
        </w:tc>
      </w:tr>
    </w:tbl>
    <w:p w14:paraId="376B7EC4" w14:textId="03E14380" w:rsidR="002735E6" w:rsidRPr="002735E6" w:rsidRDefault="002735E6" w:rsidP="002735E6">
      <w:pPr>
        <w:tabs>
          <w:tab w:val="left" w:pos="792"/>
        </w:tabs>
        <w:sectPr w:rsidR="002735E6" w:rsidRPr="002735E6" w:rsidSect="002735E6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6A1E929" w14:textId="0EB23797" w:rsidR="00A83E02" w:rsidRDefault="006F5B54">
      <w:r>
        <w:lastRenderedPageBreak/>
        <w:t xml:space="preserve">Table </w:t>
      </w:r>
      <w:r w:rsidR="008B6756">
        <w:t>S</w:t>
      </w:r>
      <w:r w:rsidR="00F6508B">
        <w:t>3</w:t>
      </w:r>
      <w:r>
        <w:t xml:space="preserve">. Mitochondrial genes primers used for the amplification of isolated DNA of </w:t>
      </w:r>
      <w:r w:rsidRPr="00094330">
        <w:rPr>
          <w:i/>
        </w:rPr>
        <w:t>Dorcus</w:t>
      </w:r>
      <w:r>
        <w:t xml:space="preserve"> </w:t>
      </w:r>
      <w:r w:rsidR="00094330">
        <w:t xml:space="preserve">s.l. </w:t>
      </w:r>
      <w:r>
        <w:t xml:space="preserve">specimens. 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1128"/>
        <w:gridCol w:w="4669"/>
        <w:gridCol w:w="1476"/>
      </w:tblGrid>
      <w:tr w:rsidR="006F7125" w:rsidRPr="008B6756" w14:paraId="0C24D4F1" w14:textId="77777777" w:rsidTr="003278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77242E3" w14:textId="2F3A5A3F" w:rsidR="006F5B54" w:rsidRPr="008B6756" w:rsidRDefault="006F5B54" w:rsidP="006F7125">
            <w:pPr>
              <w:spacing w:line="360" w:lineRule="auto"/>
            </w:pPr>
            <w:r w:rsidRPr="008B6756">
              <w:t xml:space="preserve">Gene 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57CDE26" w14:textId="02B36394" w:rsidR="006F5B54" w:rsidRPr="008B6756" w:rsidRDefault="006F5B54" w:rsidP="006F712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756">
              <w:t xml:space="preserve">Primer Name </w:t>
            </w:r>
          </w:p>
        </w:tc>
        <w:tc>
          <w:tcPr>
            <w:tcW w:w="557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2632FEC" w14:textId="16C153F8" w:rsidR="006F5B54" w:rsidRPr="008B6756" w:rsidRDefault="006F5B54" w:rsidP="006F712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756">
              <w:t>Primer’s sequence (5´-3´)</w:t>
            </w:r>
          </w:p>
        </w:tc>
        <w:tc>
          <w:tcPr>
            <w:tcW w:w="193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2323B96" w14:textId="73A10ED9" w:rsidR="006F5B54" w:rsidRPr="008B6756" w:rsidRDefault="006F7125" w:rsidP="006F712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B6756">
              <w:t xml:space="preserve">References </w:t>
            </w:r>
          </w:p>
        </w:tc>
      </w:tr>
      <w:tr w:rsidR="00BB1169" w:rsidRPr="008B6756" w14:paraId="534B243A" w14:textId="77777777" w:rsidTr="00327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7C09E74E" w14:textId="4130E10C" w:rsidR="00BB1169" w:rsidRPr="008B6756" w:rsidRDefault="00BB1169" w:rsidP="0032787E">
            <w:pPr>
              <w:spacing w:line="360" w:lineRule="auto"/>
              <w:jc w:val="left"/>
            </w:pPr>
            <w:r w:rsidRPr="008B6756">
              <w:t>Cytochrome c oxidase subunit I (COI)</w:t>
            </w:r>
          </w:p>
        </w:tc>
        <w:tc>
          <w:tcPr>
            <w:tcW w:w="1705" w:type="dxa"/>
            <w:tcBorders>
              <w:top w:val="single" w:sz="8" w:space="0" w:color="auto"/>
            </w:tcBorders>
            <w:shd w:val="clear" w:color="auto" w:fill="auto"/>
          </w:tcPr>
          <w:p w14:paraId="22FB9FA9" w14:textId="59824240" w:rsidR="00BB1169" w:rsidRPr="008B6756" w:rsidRDefault="00BB1169" w:rsidP="006F71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6756">
              <w:t>COI-F</w:t>
            </w:r>
          </w:p>
        </w:tc>
        <w:tc>
          <w:tcPr>
            <w:tcW w:w="5571" w:type="dxa"/>
            <w:tcBorders>
              <w:top w:val="single" w:sz="8" w:space="0" w:color="auto"/>
            </w:tcBorders>
            <w:shd w:val="clear" w:color="auto" w:fill="auto"/>
          </w:tcPr>
          <w:p w14:paraId="2A28E7D8" w14:textId="7FDA2765" w:rsidR="00BB1169" w:rsidRPr="008B6756" w:rsidRDefault="00BB1169" w:rsidP="006F71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6756">
              <w:t>CAACATTTATTTTGATTTTTTGG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7E530DF3" w14:textId="50A4D646" w:rsidR="00BB1169" w:rsidRPr="008B6756" w:rsidRDefault="00431C63" w:rsidP="006F71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6756">
              <w:fldChar w:fldCharType="begin"/>
            </w:r>
            <w:r w:rsidR="00801CFC">
              <w:instrText xml:space="preserve"> ADDIN EN.CITE &lt;EndNote&gt;&lt;Cite&gt;&lt;Author&gt;Simon&lt;/Author&gt;&lt;Year&gt;1994&lt;/Year&gt;&lt;RecNum&gt;151&lt;/RecNum&gt;&lt;DisplayText&gt;(1)&lt;/DisplayText&gt;&lt;record&gt;&lt;rec-number&gt;151&lt;/rec-number&gt;&lt;foreign-keys&gt;&lt;key app="EN" db-id="59zvrf9d42xzs2epxsb5expfveat929efww0" timestamp="1688700367"&gt;151&lt;/key&gt;&lt;/foreign-keys&gt;&lt;ref-type name="Journal Article"&gt;17&lt;/ref-type&gt;&lt;contributors&gt;&lt;authors&gt;&lt;author&gt;Simon, Chris&lt;/author&gt;&lt;author&gt;Frati, Francesco&lt;/author&gt;&lt;author&gt;Beckenbach, Andrew&lt;/author&gt;&lt;author&gt;Crespi, Bernie&lt;/author&gt;&lt;author&gt;Liu, Hong&lt;/author&gt;&lt;author&gt;Flook, Paul&lt;/author&gt;&lt;/authors&gt;&lt;/contributors&gt;&lt;titles&gt;&lt;title&gt;Evolution, weighting, and phylogenetic utility of mitochondrial gene sequences and a compilation of conserved polymerase chain reaction primers&lt;/title&gt;&lt;secondary-title&gt;Annals of the entomological Society of America&lt;/secondary-title&gt;&lt;/titles&gt;&lt;periodical&gt;&lt;full-title&gt;Annals of the entomological Society of America&lt;/full-title&gt;&lt;/periodical&gt;&lt;pages&gt;651-701&lt;/pages&gt;&lt;volume&gt;87&lt;/volume&gt;&lt;number&gt;6&lt;/number&gt;&lt;dates&gt;&lt;year&gt;1994&lt;/year&gt;&lt;/dates&gt;&lt;isbn&gt;1938-2901&lt;/isbn&gt;&lt;urls&gt;&lt;/urls&gt;&lt;/record&gt;&lt;/Cite&gt;&lt;/EndNote&gt;</w:instrText>
            </w:r>
            <w:r w:rsidRPr="008B6756">
              <w:fldChar w:fldCharType="separate"/>
            </w:r>
            <w:r w:rsidR="00801CFC">
              <w:rPr>
                <w:noProof/>
              </w:rPr>
              <w:t>(1)</w:t>
            </w:r>
            <w:r w:rsidRPr="008B6756">
              <w:fldChar w:fldCharType="end"/>
            </w:r>
          </w:p>
        </w:tc>
      </w:tr>
      <w:tr w:rsidR="00BB1169" w:rsidRPr="008B6756" w14:paraId="5B33964F" w14:textId="77777777" w:rsidTr="0032787E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  <w:vMerge/>
            <w:shd w:val="clear" w:color="auto" w:fill="auto"/>
          </w:tcPr>
          <w:p w14:paraId="04B9B624" w14:textId="77777777" w:rsidR="00BB1169" w:rsidRPr="008B6756" w:rsidRDefault="00BB1169" w:rsidP="0032787E">
            <w:pPr>
              <w:spacing w:line="360" w:lineRule="auto"/>
              <w:jc w:val="left"/>
            </w:pPr>
          </w:p>
        </w:tc>
        <w:tc>
          <w:tcPr>
            <w:tcW w:w="1705" w:type="dxa"/>
            <w:shd w:val="clear" w:color="auto" w:fill="auto"/>
          </w:tcPr>
          <w:p w14:paraId="638D3A39" w14:textId="53AD2CAA" w:rsidR="00BB1169" w:rsidRPr="008B6756" w:rsidRDefault="00BB1169" w:rsidP="006F71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6756">
              <w:t>COI-R</w:t>
            </w:r>
          </w:p>
        </w:tc>
        <w:tc>
          <w:tcPr>
            <w:tcW w:w="5571" w:type="dxa"/>
            <w:shd w:val="clear" w:color="auto" w:fill="auto"/>
          </w:tcPr>
          <w:p w14:paraId="3BFF90EC" w14:textId="41ED543C" w:rsidR="00BB1169" w:rsidRPr="008B6756" w:rsidRDefault="00BB1169" w:rsidP="006F71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6756">
              <w:t>TCCAATGCACTAATCTGCCATATTA</w:t>
            </w:r>
          </w:p>
        </w:tc>
        <w:tc>
          <w:tcPr>
            <w:tcW w:w="1933" w:type="dxa"/>
            <w:vMerge/>
            <w:shd w:val="clear" w:color="auto" w:fill="auto"/>
          </w:tcPr>
          <w:p w14:paraId="56677D02" w14:textId="77777777" w:rsidR="00BB1169" w:rsidRPr="008B6756" w:rsidRDefault="00BB1169" w:rsidP="006F71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1C63" w:rsidRPr="008B6756" w14:paraId="0307DFD4" w14:textId="77777777" w:rsidTr="00327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  <w:vMerge w:val="restart"/>
            <w:shd w:val="clear" w:color="auto" w:fill="auto"/>
          </w:tcPr>
          <w:p w14:paraId="651A33B5" w14:textId="344A1716" w:rsidR="00431C63" w:rsidRPr="008B6756" w:rsidRDefault="00431C63" w:rsidP="0032787E">
            <w:pPr>
              <w:spacing w:line="360" w:lineRule="auto"/>
              <w:jc w:val="left"/>
            </w:pPr>
            <w:r w:rsidRPr="008B6756">
              <w:t>Cytochrome b</w:t>
            </w:r>
          </w:p>
        </w:tc>
        <w:tc>
          <w:tcPr>
            <w:tcW w:w="1705" w:type="dxa"/>
            <w:shd w:val="clear" w:color="auto" w:fill="auto"/>
          </w:tcPr>
          <w:p w14:paraId="393E8CE2" w14:textId="53C9A632" w:rsidR="00431C63" w:rsidRPr="008B6756" w:rsidRDefault="00431C63" w:rsidP="006F71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6756">
              <w:t>Cytb-F</w:t>
            </w:r>
          </w:p>
        </w:tc>
        <w:tc>
          <w:tcPr>
            <w:tcW w:w="5571" w:type="dxa"/>
            <w:shd w:val="clear" w:color="auto" w:fill="auto"/>
          </w:tcPr>
          <w:p w14:paraId="2FAF83AF" w14:textId="21A2313B" w:rsidR="00431C63" w:rsidRPr="008B6756" w:rsidRDefault="00431C63" w:rsidP="006F71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6756">
              <w:t>GAGGAGCAACTGTAATTACTAA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7B5B9248" w14:textId="4809BA81" w:rsidR="00431C63" w:rsidRPr="008B6756" w:rsidRDefault="00431C63" w:rsidP="006F71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6756">
              <w:fldChar w:fldCharType="begin"/>
            </w:r>
            <w:r w:rsidR="00801CFC">
              <w:instrText xml:space="preserve"> ADDIN EN.CITE &lt;EndNote&gt;&lt;Cite&gt;&lt;Author&gt;Balke&lt;/Author&gt;&lt;Year&gt;2004&lt;/Year&gt;&lt;RecNum&gt;152&lt;/RecNum&gt;&lt;DisplayText&gt;(2)&lt;/DisplayText&gt;&lt;record&gt;&lt;rec-number&gt;152&lt;/rec-number&gt;&lt;foreign-keys&gt;&lt;key app="EN" db-id="59zvrf9d42xzs2epxsb5expfveat929efww0" timestamp="1688700482"&gt;152&lt;/key&gt;&lt;/foreign-keys&gt;&lt;ref-type name="Journal Article"&gt;17&lt;/ref-type&gt;&lt;contributors&gt;&lt;authors&gt;&lt;author&gt;Balke, Michael&lt;/author&gt;&lt;author&gt;Watts, Chris HS&lt;/author&gt;&lt;author&gt;Cooper, Steven JB&lt;/author&gt;&lt;author&gt;Humphreys, William F&lt;/author&gt;&lt;author&gt;Vogler, Alfried P&lt;/author&gt;&lt;/authors&gt;&lt;/contributors&gt;&lt;titles&gt;&lt;title&gt;A highly modified stygobiont diving beetle of the genus Copelatus (Coleoptera, Dytiscidae): taxonomy and cladistic analysis based on mitochondrial DNA sequences&lt;/title&gt;&lt;secondary-title&gt;Systematic entomology&lt;/secondary-title&gt;&lt;/titles&gt;&lt;periodical&gt;&lt;full-title&gt;Systematic entomology&lt;/full-title&gt;&lt;/periodical&gt;&lt;pages&gt;59-67&lt;/pages&gt;&lt;volume&gt;29&lt;/volume&gt;&lt;number&gt;1&lt;/number&gt;&lt;dates&gt;&lt;year&gt;2004&lt;/year&gt;&lt;/dates&gt;&lt;isbn&gt;0307-6970&lt;/isbn&gt;&lt;urls&gt;&lt;/urls&gt;&lt;/record&gt;&lt;/Cite&gt;&lt;/EndNote&gt;</w:instrText>
            </w:r>
            <w:r w:rsidRPr="008B6756">
              <w:fldChar w:fldCharType="separate"/>
            </w:r>
            <w:r w:rsidR="00801CFC">
              <w:rPr>
                <w:noProof/>
              </w:rPr>
              <w:t>(2)</w:t>
            </w:r>
            <w:r w:rsidRPr="008B6756">
              <w:fldChar w:fldCharType="end"/>
            </w:r>
          </w:p>
        </w:tc>
      </w:tr>
      <w:tr w:rsidR="00431C63" w:rsidRPr="008B6756" w14:paraId="21A6174C" w14:textId="77777777" w:rsidTr="0032787E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  <w:vMerge/>
            <w:shd w:val="clear" w:color="auto" w:fill="auto"/>
          </w:tcPr>
          <w:p w14:paraId="60226B4E" w14:textId="77777777" w:rsidR="00431C63" w:rsidRPr="008B6756" w:rsidRDefault="00431C63" w:rsidP="0032787E">
            <w:pPr>
              <w:spacing w:line="360" w:lineRule="auto"/>
              <w:jc w:val="left"/>
            </w:pPr>
          </w:p>
        </w:tc>
        <w:tc>
          <w:tcPr>
            <w:tcW w:w="1705" w:type="dxa"/>
            <w:shd w:val="clear" w:color="auto" w:fill="auto"/>
          </w:tcPr>
          <w:p w14:paraId="237B7E62" w14:textId="38E45B07" w:rsidR="00431C63" w:rsidRPr="008B6756" w:rsidRDefault="00431C63" w:rsidP="006F71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6756">
              <w:t>Cytb-R</w:t>
            </w:r>
          </w:p>
        </w:tc>
        <w:tc>
          <w:tcPr>
            <w:tcW w:w="5571" w:type="dxa"/>
            <w:shd w:val="clear" w:color="auto" w:fill="auto"/>
          </w:tcPr>
          <w:p w14:paraId="53AC476C" w14:textId="40295BDB" w:rsidR="00431C63" w:rsidRPr="008B6756" w:rsidRDefault="00431C63" w:rsidP="006F71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6756">
              <w:t>AAAAGAAARTATCATTCAGGTTGAAT</w:t>
            </w:r>
          </w:p>
        </w:tc>
        <w:tc>
          <w:tcPr>
            <w:tcW w:w="1933" w:type="dxa"/>
            <w:vMerge/>
            <w:shd w:val="clear" w:color="auto" w:fill="auto"/>
          </w:tcPr>
          <w:p w14:paraId="133CE190" w14:textId="77777777" w:rsidR="00431C63" w:rsidRPr="008B6756" w:rsidRDefault="00431C63" w:rsidP="006F71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1C63" w:rsidRPr="008B6756" w14:paraId="558949E7" w14:textId="77777777" w:rsidTr="00327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  <w:vMerge w:val="restart"/>
            <w:shd w:val="clear" w:color="auto" w:fill="auto"/>
          </w:tcPr>
          <w:p w14:paraId="7BD88B1C" w14:textId="7081DFDB" w:rsidR="00431C63" w:rsidRPr="008B6756" w:rsidRDefault="00431C63" w:rsidP="0032787E">
            <w:pPr>
              <w:spacing w:line="360" w:lineRule="auto"/>
              <w:jc w:val="left"/>
            </w:pPr>
            <w:r w:rsidRPr="008B6756">
              <w:t>16SrDNA</w:t>
            </w:r>
          </w:p>
        </w:tc>
        <w:tc>
          <w:tcPr>
            <w:tcW w:w="1705" w:type="dxa"/>
            <w:shd w:val="clear" w:color="auto" w:fill="auto"/>
          </w:tcPr>
          <w:p w14:paraId="3D5D9C78" w14:textId="3FF7DB30" w:rsidR="00431C63" w:rsidRPr="008B6756" w:rsidRDefault="00431C63" w:rsidP="006F71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6756">
              <w:t>16S-F</w:t>
            </w:r>
          </w:p>
        </w:tc>
        <w:tc>
          <w:tcPr>
            <w:tcW w:w="5571" w:type="dxa"/>
            <w:shd w:val="clear" w:color="auto" w:fill="auto"/>
          </w:tcPr>
          <w:p w14:paraId="4B4885A1" w14:textId="290412FE" w:rsidR="00431C63" w:rsidRPr="008B6756" w:rsidRDefault="00431C63" w:rsidP="006F71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6756">
              <w:rPr>
                <w:rFonts w:eastAsia="DengXian"/>
                <w:color w:val="000000"/>
                <w:kern w:val="0"/>
              </w:rPr>
              <w:t>CCGGTTTGAACTCAGATCATG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383B49C1" w14:textId="58F40395" w:rsidR="00431C63" w:rsidRPr="008B6756" w:rsidRDefault="00431C63" w:rsidP="006F712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6756">
              <w:fldChar w:fldCharType="begin"/>
            </w:r>
            <w:r w:rsidR="00801CFC">
              <w:instrText xml:space="preserve"> ADDIN EN.CITE &lt;EndNote&gt;&lt;Cite&gt;&lt;Author&gt;Hosoya&lt;/Author&gt;&lt;Year&gt;2005&lt;/Year&gt;&lt;RecNum&gt;153&lt;/RecNum&gt;&lt;DisplayText&gt;(3)&lt;/DisplayText&gt;&lt;record&gt;&lt;rec-number&gt;153&lt;/rec-number&gt;&lt;foreign-keys&gt;&lt;key app="EN" db-id="59zvrf9d42xzs2epxsb5expfveat929efww0" timestamp="1688700576"&gt;153&lt;/key&gt;&lt;/foreign-keys&gt;&lt;ref-type name="Journal Article"&gt;17&lt;/ref-type&gt;&lt;contributors&gt;&lt;authors&gt;&lt;author&gt;Hosoya, Tadatsugu&lt;/author&gt;&lt;author&gt;Araya, Kunio&lt;/author&gt;&lt;/authors&gt;&lt;/contributors&gt;&lt;titles&gt;&lt;title&gt;Phylogeny of Japanese stag beetles (Coleoptera: Lucanidae) inferred from 16S mtrRNA gene sequences, with reference to the evolution of sexual dimorphism of mandibles&lt;/title&gt;&lt;secondary-title&gt;Zoological Science&lt;/secondary-title&gt;&lt;/titles&gt;&lt;periodical&gt;&lt;full-title&gt;Zoological Science&lt;/full-title&gt;&lt;/periodical&gt;&lt;pages&gt;1305-1318&lt;/pages&gt;&lt;volume&gt;22&lt;/volume&gt;&lt;number&gt;12&lt;/number&gt;&lt;dates&gt;&lt;year&gt;2005&lt;/year&gt;&lt;/dates&gt;&lt;isbn&gt;0289-0003&lt;/isbn&gt;&lt;urls&gt;&lt;/urls&gt;&lt;/record&gt;&lt;/Cite&gt;&lt;/EndNote&gt;</w:instrText>
            </w:r>
            <w:r w:rsidRPr="008B6756">
              <w:fldChar w:fldCharType="separate"/>
            </w:r>
            <w:r w:rsidR="00801CFC">
              <w:rPr>
                <w:noProof/>
              </w:rPr>
              <w:t>(3)</w:t>
            </w:r>
            <w:r w:rsidRPr="008B6756">
              <w:fldChar w:fldCharType="end"/>
            </w:r>
          </w:p>
        </w:tc>
      </w:tr>
      <w:tr w:rsidR="00431C63" w:rsidRPr="008B6756" w14:paraId="50C1F735" w14:textId="77777777" w:rsidTr="0032787E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EE50620" w14:textId="77777777" w:rsidR="00431C63" w:rsidRPr="008B6756" w:rsidRDefault="00431C63" w:rsidP="006F7125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shd w:val="clear" w:color="auto" w:fill="auto"/>
          </w:tcPr>
          <w:p w14:paraId="0328BFFD" w14:textId="0BDAEC65" w:rsidR="00431C63" w:rsidRPr="008B6756" w:rsidRDefault="00431C63" w:rsidP="006F71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6756">
              <w:t>16S-R</w:t>
            </w:r>
          </w:p>
        </w:tc>
        <w:tc>
          <w:tcPr>
            <w:tcW w:w="5571" w:type="dxa"/>
            <w:tcBorders>
              <w:bottom w:val="single" w:sz="12" w:space="0" w:color="auto"/>
            </w:tcBorders>
            <w:shd w:val="clear" w:color="auto" w:fill="auto"/>
          </w:tcPr>
          <w:p w14:paraId="4D59EF87" w14:textId="7439F79A" w:rsidR="00431C63" w:rsidRPr="008B6756" w:rsidRDefault="00431C63" w:rsidP="006F71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6756">
              <w:t>TAATTTATTGTACCTTGTGTATCAG</w:t>
            </w:r>
          </w:p>
        </w:tc>
        <w:tc>
          <w:tcPr>
            <w:tcW w:w="193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E46E4BE" w14:textId="77777777" w:rsidR="00431C63" w:rsidRPr="008B6756" w:rsidRDefault="00431C63" w:rsidP="006F712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376CAC" w14:textId="659C2CC5" w:rsidR="00144AE1" w:rsidRDefault="00144AE1"/>
    <w:p w14:paraId="336E6539" w14:textId="40DC38C0" w:rsidR="0018021B" w:rsidRDefault="0018021B">
      <w:r>
        <w:rPr>
          <w:noProof/>
          <w:lang w:eastAsia="zh-CN"/>
        </w:rPr>
        <w:drawing>
          <wp:inline distT="0" distB="0" distL="0" distR="0" wp14:anchorId="75834F31" wp14:editId="41C515A5">
            <wp:extent cx="5731510" cy="50946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1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A0779" w14:textId="5A9E3D75" w:rsidR="0018021B" w:rsidRDefault="000E6030">
      <w:r>
        <w:lastRenderedPageBreak/>
        <w:t>Fig. S1.</w:t>
      </w:r>
      <w:r w:rsidR="0018021B">
        <w:t xml:space="preserve"> </w:t>
      </w:r>
      <w:r>
        <w:t>Completely</w:t>
      </w:r>
      <w:r w:rsidR="0018021B">
        <w:t xml:space="preserve"> sequenced mitochondrial genome of </w:t>
      </w:r>
      <w:r w:rsidR="0018021B" w:rsidRPr="000E6030">
        <w:rPr>
          <w:i/>
        </w:rPr>
        <w:t>Dorcus</w:t>
      </w:r>
      <w:r w:rsidR="0018021B">
        <w:t xml:space="preserve"> specimens including all the </w:t>
      </w:r>
      <w:r>
        <w:t xml:space="preserve">genes and control region. A: </w:t>
      </w:r>
      <w:r w:rsidRPr="000E6030">
        <w:rPr>
          <w:i/>
        </w:rPr>
        <w:t>Dorcus</w:t>
      </w:r>
      <w:r>
        <w:t xml:space="preserve"> </w:t>
      </w:r>
      <w:r w:rsidRPr="000E6030">
        <w:rPr>
          <w:i/>
        </w:rPr>
        <w:t>curvidens</w:t>
      </w:r>
      <w:r>
        <w:t xml:space="preserve"> (Accession No. </w:t>
      </w:r>
      <w:r w:rsidRPr="000E6030">
        <w:t>OL944342</w:t>
      </w:r>
      <w:r>
        <w:t xml:space="preserve">), B: </w:t>
      </w:r>
      <w:r w:rsidRPr="000E6030">
        <w:rPr>
          <w:i/>
        </w:rPr>
        <w:t>Hemisodorcus</w:t>
      </w:r>
      <w:r>
        <w:t xml:space="preserve"> </w:t>
      </w:r>
      <w:r w:rsidRPr="000E6030">
        <w:rPr>
          <w:i/>
        </w:rPr>
        <w:t>derelictus</w:t>
      </w:r>
      <w:r>
        <w:t xml:space="preserve"> (Accession No. </w:t>
      </w:r>
      <w:r w:rsidRPr="000E6030">
        <w:t>OL944351</w:t>
      </w:r>
      <w:r>
        <w:t xml:space="preserve">), C: </w:t>
      </w:r>
      <w:r w:rsidRPr="000E6030">
        <w:rPr>
          <w:i/>
        </w:rPr>
        <w:t>Hemisodorcus donkieri</w:t>
      </w:r>
      <w:r>
        <w:t xml:space="preserve"> (Accession No. </w:t>
      </w:r>
      <w:r w:rsidRPr="000E6030">
        <w:t>OL944352</w:t>
      </w:r>
      <w:r>
        <w:t xml:space="preserve">), D: </w:t>
      </w:r>
      <w:r w:rsidRPr="000E6030">
        <w:rPr>
          <w:i/>
        </w:rPr>
        <w:t>Hemisodorcus arrowi</w:t>
      </w:r>
      <w:r>
        <w:t xml:space="preserve"> (Accession No. </w:t>
      </w:r>
      <w:r w:rsidRPr="000E6030">
        <w:t>OL944350</w:t>
      </w:r>
      <w:r>
        <w:t xml:space="preserve">). </w:t>
      </w:r>
    </w:p>
    <w:p w14:paraId="188E6E30" w14:textId="77777777" w:rsidR="001A6650" w:rsidRDefault="001A6650"/>
    <w:p w14:paraId="772995A2" w14:textId="27A41982" w:rsidR="0018021B" w:rsidRDefault="0018021B">
      <w:r>
        <w:rPr>
          <w:noProof/>
          <w:lang w:eastAsia="zh-CN"/>
        </w:rPr>
        <w:drawing>
          <wp:inline distT="0" distB="0" distL="0" distR="0" wp14:anchorId="4A6E2DDF" wp14:editId="3621403B">
            <wp:extent cx="5731510" cy="509460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2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62B7D" w14:textId="5A054DF6" w:rsidR="001A6650" w:rsidRDefault="001A6650" w:rsidP="001A6650">
      <w:r>
        <w:t xml:space="preserve">Fig. S2. Completely sequenced mitochondrial genome of </w:t>
      </w:r>
      <w:r w:rsidRPr="000E6030">
        <w:rPr>
          <w:i/>
        </w:rPr>
        <w:t>Dorcus</w:t>
      </w:r>
      <w:r>
        <w:t xml:space="preserve"> specimens including all the genes and control region. A: </w:t>
      </w:r>
      <w:r w:rsidRPr="000E6030">
        <w:rPr>
          <w:i/>
        </w:rPr>
        <w:t>Dorcus</w:t>
      </w:r>
      <w:r>
        <w:t xml:space="preserve"> </w:t>
      </w:r>
      <w:r>
        <w:rPr>
          <w:i/>
        </w:rPr>
        <w:t>rectus</w:t>
      </w:r>
      <w:r>
        <w:t xml:space="preserve"> (Accession No. </w:t>
      </w:r>
      <w:r w:rsidR="00553EC0" w:rsidRPr="00553EC0">
        <w:t>OL944346</w:t>
      </w:r>
      <w:r>
        <w:t xml:space="preserve">), B: </w:t>
      </w:r>
      <w:r w:rsidR="00553EC0">
        <w:rPr>
          <w:i/>
        </w:rPr>
        <w:t>D</w:t>
      </w:r>
      <w:r w:rsidRPr="000E6030">
        <w:rPr>
          <w:i/>
        </w:rPr>
        <w:t>orcus</w:t>
      </w:r>
      <w:r>
        <w:t xml:space="preserve"> </w:t>
      </w:r>
      <w:r w:rsidR="00553EC0">
        <w:rPr>
          <w:i/>
        </w:rPr>
        <w:t>linwenhsini</w:t>
      </w:r>
      <w:r>
        <w:t xml:space="preserve"> (Accession No. </w:t>
      </w:r>
      <w:r w:rsidR="00553EC0" w:rsidRPr="00553EC0">
        <w:t>OL944345</w:t>
      </w:r>
      <w:r>
        <w:t xml:space="preserve">), C: </w:t>
      </w:r>
      <w:r w:rsidR="00553EC0">
        <w:rPr>
          <w:i/>
        </w:rPr>
        <w:t>Dorcus hopei</w:t>
      </w:r>
      <w:r>
        <w:t xml:space="preserve"> (Accession No. </w:t>
      </w:r>
      <w:r w:rsidR="00553EC0" w:rsidRPr="00553EC0">
        <w:t>OL944344</w:t>
      </w:r>
      <w:r>
        <w:t xml:space="preserve">), D: </w:t>
      </w:r>
      <w:r w:rsidR="00553EC0">
        <w:rPr>
          <w:i/>
        </w:rPr>
        <w:t>D</w:t>
      </w:r>
      <w:r w:rsidRPr="000E6030">
        <w:rPr>
          <w:i/>
        </w:rPr>
        <w:t xml:space="preserve">orcus </w:t>
      </w:r>
      <w:r w:rsidR="00553EC0">
        <w:rPr>
          <w:i/>
        </w:rPr>
        <w:t>hansi</w:t>
      </w:r>
      <w:r>
        <w:t xml:space="preserve"> (Accession No. </w:t>
      </w:r>
      <w:r w:rsidR="00553EC0" w:rsidRPr="00553EC0">
        <w:t>MF621709</w:t>
      </w:r>
      <w:r>
        <w:t xml:space="preserve">). </w:t>
      </w:r>
    </w:p>
    <w:p w14:paraId="5D736352" w14:textId="77777777" w:rsidR="001A6650" w:rsidRDefault="001A6650"/>
    <w:p w14:paraId="588D4021" w14:textId="1172C314" w:rsidR="0018021B" w:rsidRDefault="0018021B">
      <w:r>
        <w:rPr>
          <w:noProof/>
          <w:lang w:eastAsia="zh-CN"/>
        </w:rPr>
        <w:lastRenderedPageBreak/>
        <w:drawing>
          <wp:inline distT="0" distB="0" distL="0" distR="0" wp14:anchorId="6B533065" wp14:editId="4EF46926">
            <wp:extent cx="5731510" cy="50946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de3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24AB0" w14:textId="6B875464" w:rsidR="00E4082B" w:rsidRDefault="00E4082B" w:rsidP="00E4082B">
      <w:r>
        <w:t xml:space="preserve">Fig. S3. Completely sequenced mitochondrial genome of </w:t>
      </w:r>
      <w:r w:rsidRPr="000E6030">
        <w:rPr>
          <w:i/>
        </w:rPr>
        <w:t>Dorcus</w:t>
      </w:r>
      <w:r>
        <w:t xml:space="preserve"> specimens including all the genes and control region. A: </w:t>
      </w:r>
      <w:r w:rsidRPr="000E6030">
        <w:rPr>
          <w:i/>
        </w:rPr>
        <w:t>Dorcus</w:t>
      </w:r>
      <w:r>
        <w:t xml:space="preserve"> </w:t>
      </w:r>
      <w:r w:rsidR="00213A59">
        <w:rPr>
          <w:i/>
        </w:rPr>
        <w:t>tanakai</w:t>
      </w:r>
      <w:r>
        <w:t xml:space="preserve"> (Accession No. </w:t>
      </w:r>
      <w:r w:rsidR="00213A59" w:rsidRPr="00213A59">
        <w:t>OL944347</w:t>
      </w:r>
      <w:r>
        <w:t xml:space="preserve">), B: </w:t>
      </w:r>
      <w:r>
        <w:rPr>
          <w:i/>
        </w:rPr>
        <w:t>D</w:t>
      </w:r>
      <w:r w:rsidRPr="000E6030">
        <w:rPr>
          <w:i/>
        </w:rPr>
        <w:t>orcus</w:t>
      </w:r>
      <w:r>
        <w:t xml:space="preserve"> </w:t>
      </w:r>
      <w:r w:rsidR="00213A59">
        <w:rPr>
          <w:i/>
        </w:rPr>
        <w:t>tityus</w:t>
      </w:r>
      <w:r>
        <w:t xml:space="preserve"> (Accession No. </w:t>
      </w:r>
      <w:r w:rsidR="00213A59" w:rsidRPr="00213A59">
        <w:t>OL944348</w:t>
      </w:r>
      <w:r>
        <w:t xml:space="preserve">), C: </w:t>
      </w:r>
      <w:r w:rsidR="00213A59">
        <w:rPr>
          <w:i/>
        </w:rPr>
        <w:t>Dorcus cervulus</w:t>
      </w:r>
      <w:r>
        <w:t xml:space="preserve"> (Accession No. </w:t>
      </w:r>
      <w:r w:rsidR="00213A59" w:rsidRPr="00213A59">
        <w:t>OL944356</w:t>
      </w:r>
      <w:r>
        <w:t xml:space="preserve">), D: </w:t>
      </w:r>
      <w:r>
        <w:rPr>
          <w:i/>
        </w:rPr>
        <w:t>D</w:t>
      </w:r>
      <w:r w:rsidRPr="000E6030">
        <w:rPr>
          <w:i/>
        </w:rPr>
        <w:t xml:space="preserve">orcus </w:t>
      </w:r>
      <w:r w:rsidR="00213A59">
        <w:rPr>
          <w:i/>
        </w:rPr>
        <w:t>rubrofemoratus</w:t>
      </w:r>
      <w:r>
        <w:t xml:space="preserve"> (Accession No. </w:t>
      </w:r>
      <w:r w:rsidR="00213A59" w:rsidRPr="00213A59">
        <w:t>OL944354</w:t>
      </w:r>
      <w:r>
        <w:t xml:space="preserve">). </w:t>
      </w:r>
    </w:p>
    <w:p w14:paraId="5D17C3FA" w14:textId="77777777" w:rsidR="0018021B" w:rsidRDefault="0018021B">
      <w:r>
        <w:rPr>
          <w:noProof/>
          <w:lang w:eastAsia="zh-CN"/>
        </w:rPr>
        <w:lastRenderedPageBreak/>
        <w:drawing>
          <wp:inline distT="0" distB="0" distL="0" distR="0" wp14:anchorId="355E85DA" wp14:editId="5F4F1409">
            <wp:extent cx="5731510" cy="509460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de4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16A43" w14:textId="08E23EB7" w:rsidR="000B2CB3" w:rsidRDefault="000B2CB3" w:rsidP="000B2CB3">
      <w:r>
        <w:t xml:space="preserve">Fig. S4. Partially complete sequenced mitochondrial genome of </w:t>
      </w:r>
      <w:r w:rsidRPr="000E6030">
        <w:rPr>
          <w:i/>
        </w:rPr>
        <w:t>Dorcus</w:t>
      </w:r>
      <w:r>
        <w:t xml:space="preserve"> specimens </w:t>
      </w:r>
      <w:r w:rsidR="00B820A4">
        <w:t>having</w:t>
      </w:r>
      <w:r>
        <w:t xml:space="preserve"> all the genes but missing control region. A: </w:t>
      </w:r>
      <w:r>
        <w:rPr>
          <w:i/>
        </w:rPr>
        <w:t>Serrognathus castanicolor</w:t>
      </w:r>
      <w:r>
        <w:t xml:space="preserve"> (Accession No. </w:t>
      </w:r>
      <w:r w:rsidR="00D13880" w:rsidRPr="00D13880">
        <w:t>OL944357</w:t>
      </w:r>
      <w:r>
        <w:t xml:space="preserve">), B: </w:t>
      </w:r>
      <w:r>
        <w:rPr>
          <w:i/>
        </w:rPr>
        <w:t xml:space="preserve">Hemisodorcus </w:t>
      </w:r>
      <w:r w:rsidR="00D13880">
        <w:rPr>
          <w:i/>
        </w:rPr>
        <w:t>sinensis</w:t>
      </w:r>
      <w:r>
        <w:t xml:space="preserve"> (Accession No. </w:t>
      </w:r>
      <w:r w:rsidR="00D13880" w:rsidRPr="00D13880">
        <w:t>OL944355</w:t>
      </w:r>
      <w:r>
        <w:t xml:space="preserve">), C: </w:t>
      </w:r>
      <w:r w:rsidR="00D13880">
        <w:rPr>
          <w:i/>
        </w:rPr>
        <w:t>Hemisodorcus macleayii</w:t>
      </w:r>
      <w:r>
        <w:t xml:space="preserve"> (Accession No. </w:t>
      </w:r>
      <w:r w:rsidR="00D13880" w:rsidRPr="00D13880">
        <w:t>OL944353</w:t>
      </w:r>
      <w:r>
        <w:t xml:space="preserve">), D: </w:t>
      </w:r>
      <w:r w:rsidR="00D13880">
        <w:rPr>
          <w:i/>
        </w:rPr>
        <w:t xml:space="preserve">Falcicornis </w:t>
      </w:r>
      <w:r w:rsidR="00D13880" w:rsidRPr="00D13880">
        <w:rPr>
          <w:i/>
        </w:rPr>
        <w:t>taibaishanensis</w:t>
      </w:r>
      <w:r>
        <w:t xml:space="preserve"> (Accession No. </w:t>
      </w:r>
      <w:r w:rsidR="00D13880" w:rsidRPr="00D13880">
        <w:t>OL944349</w:t>
      </w:r>
      <w:r>
        <w:t xml:space="preserve">). </w:t>
      </w:r>
    </w:p>
    <w:p w14:paraId="117CA0C1" w14:textId="0571B7D9" w:rsidR="0018021B" w:rsidRDefault="0018021B">
      <w:r>
        <w:rPr>
          <w:noProof/>
          <w:lang w:eastAsia="zh-CN"/>
        </w:rPr>
        <w:lastRenderedPageBreak/>
        <w:drawing>
          <wp:inline distT="0" distB="0" distL="0" distR="0" wp14:anchorId="26D38835" wp14:editId="7CAC9F8C">
            <wp:extent cx="5731510" cy="278130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de5.TIF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407"/>
                    <a:stretch/>
                  </pic:blipFill>
                  <pic:spPr bwMode="auto">
                    <a:xfrm>
                      <a:off x="0" y="0"/>
                      <a:ext cx="573151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C7F56" w14:textId="5CFA851A" w:rsidR="00B820A4" w:rsidRDefault="00B820A4" w:rsidP="00B820A4">
      <w:r>
        <w:t xml:space="preserve">Fig. S5. Partially complete sequenced mitochondrial genome of </w:t>
      </w:r>
      <w:r w:rsidRPr="000E6030">
        <w:rPr>
          <w:i/>
        </w:rPr>
        <w:t>Dorcus</w:t>
      </w:r>
      <w:r>
        <w:t xml:space="preserve"> specimens having all the genes but missing control region. A: </w:t>
      </w:r>
      <w:r>
        <w:rPr>
          <w:i/>
        </w:rPr>
        <w:t>Dorcus davidis</w:t>
      </w:r>
      <w:r>
        <w:t xml:space="preserve"> (Accession No. </w:t>
      </w:r>
      <w:r w:rsidRPr="00B820A4">
        <w:t>OL944343</w:t>
      </w:r>
      <w:r>
        <w:t xml:space="preserve">), B: </w:t>
      </w:r>
      <w:r>
        <w:rPr>
          <w:i/>
        </w:rPr>
        <w:t>Dorcus hirticornis</w:t>
      </w:r>
      <w:r>
        <w:t xml:space="preserve"> (Accession No. </w:t>
      </w:r>
      <w:r w:rsidRPr="00B820A4">
        <w:t>OL944358</w:t>
      </w:r>
      <w:r>
        <w:t xml:space="preserve">). </w:t>
      </w:r>
    </w:p>
    <w:p w14:paraId="11D1172E" w14:textId="0AFA14A6" w:rsidR="000A7D99" w:rsidRDefault="003B175F" w:rsidP="00B820A4">
      <w:r w:rsidRPr="0089209C">
        <w:rPr>
          <w:noProof/>
          <w:lang w:eastAsia="zh-CN"/>
        </w:rPr>
        <w:drawing>
          <wp:inline distT="0" distB="0" distL="0" distR="0" wp14:anchorId="36F6C8F2" wp14:editId="4D455DEB">
            <wp:extent cx="5731510" cy="4561840"/>
            <wp:effectExtent l="0" t="0" r="2540" b="0"/>
            <wp:docPr id="7" name="Picture 7" descr="C:\Users\mjafi\Documents\WeChat Files\wxid_bbe38wj7uzpt22\FileStorage\Temp\ba0be9d7276235d75854f688ccd3c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jafi\Documents\WeChat Files\wxid_bbe38wj7uzpt22\FileStorage\Temp\ba0be9d7276235d75854f688ccd3c6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6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855BE" w14:textId="3ECACAC8" w:rsidR="00094330" w:rsidRDefault="000A7D99" w:rsidP="00094330">
      <w:r>
        <w:lastRenderedPageBreak/>
        <w:t>Fig.S6</w:t>
      </w:r>
      <w:r w:rsidR="00094330">
        <w:t xml:space="preserve"> Maximum likelihood</w:t>
      </w:r>
      <w:r w:rsidR="0086375E">
        <w:t xml:space="preserve"> (ML)</w:t>
      </w:r>
      <w:r w:rsidR="00094330">
        <w:t xml:space="preserve"> method and Bayesian inferences </w:t>
      </w:r>
      <w:r w:rsidR="0086375E">
        <w:t xml:space="preserve">(BI) </w:t>
      </w:r>
      <w:r w:rsidR="00094330">
        <w:t xml:space="preserve">based phylogenetic reconstruction of Eastern Asian </w:t>
      </w:r>
      <w:r w:rsidR="00094330">
        <w:rPr>
          <w:i/>
          <w:iCs/>
        </w:rPr>
        <w:t>Dorcus</w:t>
      </w:r>
      <w:r w:rsidR="00094330">
        <w:t xml:space="preserve"> stag beetles using 13 protein-coding genes (PCGs).  </w:t>
      </w:r>
    </w:p>
    <w:p w14:paraId="76A6A837" w14:textId="660B5C24" w:rsidR="0018021B" w:rsidRDefault="0018021B"/>
    <w:p w14:paraId="3276BF2C" w14:textId="59D43DD8" w:rsidR="00667C32" w:rsidRDefault="00B0010C" w:rsidP="00667C32">
      <w:r>
        <w:rPr>
          <w:noProof/>
          <w:lang w:eastAsia="zh-CN"/>
        </w:rPr>
        <w:drawing>
          <wp:inline distT="0" distB="0" distL="0" distR="0" wp14:anchorId="3E555C83" wp14:editId="19CF82C1">
            <wp:extent cx="5731510" cy="5378450"/>
            <wp:effectExtent l="0" t="0" r="2540" b="0"/>
            <wp:docPr id="1914257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257726" name="Picture 191425772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7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C405F" w14:textId="29AF5F0F" w:rsidR="00D776C1" w:rsidRDefault="000A7D99" w:rsidP="00D776C1">
      <w:pPr>
        <w:rPr>
          <w:color w:val="000000"/>
          <w:kern w:val="0"/>
        </w:rPr>
      </w:pPr>
      <w:r>
        <w:t>Fig. S7</w:t>
      </w:r>
      <w:r w:rsidR="00D776C1">
        <w:t xml:space="preserve"> </w:t>
      </w:r>
      <w:r w:rsidR="00D776C1">
        <w:rPr>
          <w:iCs/>
          <w:color w:val="000000"/>
          <w:kern w:val="0"/>
        </w:rPr>
        <w:t>a-d:</w:t>
      </w:r>
      <w:r w:rsidR="00D776C1">
        <w:rPr>
          <w:color w:val="000000"/>
          <w:kern w:val="0"/>
        </w:rPr>
        <w:t xml:space="preserve"> Habitus of </w:t>
      </w:r>
      <w:r w:rsidR="00D776C1">
        <w:rPr>
          <w:i/>
          <w:iCs/>
          <w:color w:val="000000"/>
          <w:kern w:val="0"/>
        </w:rPr>
        <w:t>Epidorcus gracilis</w:t>
      </w:r>
      <w:r w:rsidR="00D776C1">
        <w:rPr>
          <w:color w:val="000000"/>
          <w:kern w:val="0"/>
        </w:rPr>
        <w:t>.</w:t>
      </w:r>
      <w:r w:rsidR="00D776C1">
        <w:rPr>
          <w:iCs/>
          <w:color w:val="000000"/>
          <w:kern w:val="0"/>
        </w:rPr>
        <w:t xml:space="preserve"> e-h: </w:t>
      </w:r>
      <w:r w:rsidR="00D776C1">
        <w:rPr>
          <w:color w:val="000000"/>
          <w:kern w:val="0"/>
        </w:rPr>
        <w:t xml:space="preserve">Habitus of </w:t>
      </w:r>
      <w:r w:rsidR="00D776C1">
        <w:rPr>
          <w:bCs/>
          <w:i/>
        </w:rPr>
        <w:t>Serrognathus</w:t>
      </w:r>
      <w:r w:rsidR="00D776C1">
        <w:rPr>
          <w:i/>
          <w:iCs/>
          <w:color w:val="000000"/>
          <w:kern w:val="0"/>
        </w:rPr>
        <w:t xml:space="preserve"> castanicolor</w:t>
      </w:r>
      <w:r w:rsidR="00D776C1">
        <w:rPr>
          <w:color w:val="000000"/>
          <w:kern w:val="0"/>
        </w:rPr>
        <w:t>. Scale, 10mm.</w:t>
      </w:r>
    </w:p>
    <w:p w14:paraId="7816747E" w14:textId="07AE5D06" w:rsidR="008434FD" w:rsidRDefault="008434FD" w:rsidP="00667C32"/>
    <w:p w14:paraId="17FCAE1D" w14:textId="6131060C" w:rsidR="001D7B5F" w:rsidRDefault="00B0010C" w:rsidP="00667C32">
      <w:r>
        <w:rPr>
          <w:noProof/>
          <w:lang w:eastAsia="zh-CN"/>
        </w:rPr>
        <w:lastRenderedPageBreak/>
        <w:drawing>
          <wp:inline distT="0" distB="0" distL="0" distR="0" wp14:anchorId="30C1D8D8" wp14:editId="7632E6DC">
            <wp:extent cx="5731510" cy="2722880"/>
            <wp:effectExtent l="0" t="0" r="2540" b="1270"/>
            <wp:docPr id="11657730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773009" name="Picture 116577300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EE5AD" w14:textId="3494F24E" w:rsidR="001D7B5F" w:rsidRDefault="001D7B5F" w:rsidP="00667C32">
      <w:r w:rsidRPr="001D7B5F">
        <w:t xml:space="preserve">Fig. </w:t>
      </w:r>
      <w:r w:rsidR="000A7D99">
        <w:t>S8</w:t>
      </w:r>
      <w:r w:rsidRPr="001D7B5F">
        <w:t xml:space="preserve">. </w:t>
      </w:r>
      <w:r w:rsidR="00D776C1">
        <w:rPr>
          <w:iCs/>
          <w:color w:val="000000"/>
          <w:kern w:val="0"/>
        </w:rPr>
        <w:t>a:</w:t>
      </w:r>
      <w:r w:rsidR="00D776C1">
        <w:rPr>
          <w:color w:val="000000"/>
          <w:kern w:val="0"/>
        </w:rPr>
        <w:t xml:space="preserve"> Habitus of </w:t>
      </w:r>
      <w:r w:rsidR="00D776C1">
        <w:rPr>
          <w:bCs/>
          <w:i/>
        </w:rPr>
        <w:t>Kirchnerius</w:t>
      </w:r>
      <w:r w:rsidR="00D776C1">
        <w:rPr>
          <w:i/>
          <w:iCs/>
          <w:color w:val="000000"/>
          <w:kern w:val="0"/>
        </w:rPr>
        <w:t xml:space="preserve"> guangxii</w:t>
      </w:r>
      <w:r w:rsidR="00D776C1">
        <w:rPr>
          <w:color w:val="000000"/>
          <w:kern w:val="0"/>
        </w:rPr>
        <w:t>.</w:t>
      </w:r>
      <w:r w:rsidR="00D776C1">
        <w:rPr>
          <w:iCs/>
          <w:color w:val="000000"/>
          <w:kern w:val="0"/>
        </w:rPr>
        <w:t xml:space="preserve"> b-d: </w:t>
      </w:r>
      <w:r w:rsidR="00D776C1">
        <w:rPr>
          <w:color w:val="000000"/>
          <w:kern w:val="0"/>
        </w:rPr>
        <w:t xml:space="preserve">Habitus of </w:t>
      </w:r>
      <w:r w:rsidR="00D776C1">
        <w:rPr>
          <w:bCs/>
          <w:i/>
        </w:rPr>
        <w:t>Kirchnerius</w:t>
      </w:r>
      <w:r w:rsidR="00D776C1">
        <w:rPr>
          <w:i/>
          <w:iCs/>
          <w:color w:val="000000"/>
          <w:kern w:val="0"/>
        </w:rPr>
        <w:t xml:space="preserve"> mandibularis</w:t>
      </w:r>
      <w:r w:rsidR="00D776C1">
        <w:rPr>
          <w:color w:val="000000"/>
          <w:kern w:val="0"/>
        </w:rPr>
        <w:t>. Scale, 10mm.</w:t>
      </w:r>
    </w:p>
    <w:p w14:paraId="27F54DD2" w14:textId="1C9E33D3" w:rsidR="006439E5" w:rsidRDefault="00B0010C" w:rsidP="00667C32">
      <w:r>
        <w:rPr>
          <w:noProof/>
          <w:lang w:eastAsia="zh-CN"/>
        </w:rPr>
        <w:lastRenderedPageBreak/>
        <w:drawing>
          <wp:inline distT="0" distB="0" distL="0" distR="0" wp14:anchorId="7C36E7F6" wp14:editId="436AE07D">
            <wp:extent cx="5731510" cy="6953250"/>
            <wp:effectExtent l="0" t="0" r="2540" b="0"/>
            <wp:docPr id="8073905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390538" name="Picture 80739053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2058C" w14:textId="7285BE20" w:rsidR="0018021B" w:rsidRDefault="006439E5" w:rsidP="00667C32">
      <w:pPr>
        <w:rPr>
          <w:color w:val="000000"/>
          <w:kern w:val="0"/>
        </w:rPr>
      </w:pPr>
      <w:r>
        <w:t>Fig. S</w:t>
      </w:r>
      <w:r w:rsidR="00D776C1">
        <w:t>9</w:t>
      </w:r>
      <w:r>
        <w:t xml:space="preserve"> </w:t>
      </w:r>
      <w:r w:rsidR="00D776C1">
        <w:rPr>
          <w:iCs/>
          <w:color w:val="000000"/>
          <w:kern w:val="0"/>
        </w:rPr>
        <w:t>a-c:</w:t>
      </w:r>
      <w:r w:rsidR="00D776C1">
        <w:rPr>
          <w:color w:val="000000"/>
          <w:kern w:val="0"/>
        </w:rPr>
        <w:t xml:space="preserve"> Habitus of </w:t>
      </w:r>
      <w:r w:rsidR="00D776C1">
        <w:rPr>
          <w:bCs/>
          <w:i/>
        </w:rPr>
        <w:t>Falcicornis</w:t>
      </w:r>
      <w:r w:rsidR="00D776C1">
        <w:rPr>
          <w:i/>
          <w:iCs/>
          <w:color w:val="000000"/>
          <w:kern w:val="0"/>
        </w:rPr>
        <w:t xml:space="preserve"> seguyi. </w:t>
      </w:r>
      <w:r w:rsidR="00D776C1">
        <w:rPr>
          <w:iCs/>
          <w:color w:val="000000"/>
          <w:kern w:val="0"/>
        </w:rPr>
        <w:t>d-f:</w:t>
      </w:r>
      <w:r w:rsidR="00D776C1">
        <w:rPr>
          <w:color w:val="000000"/>
          <w:kern w:val="0"/>
        </w:rPr>
        <w:t xml:space="preserve"> Habitus of </w:t>
      </w:r>
      <w:r w:rsidR="00D776C1">
        <w:rPr>
          <w:bCs/>
          <w:i/>
        </w:rPr>
        <w:t>Falcicornis</w:t>
      </w:r>
      <w:r w:rsidR="00D776C1">
        <w:rPr>
          <w:i/>
          <w:iCs/>
          <w:color w:val="000000"/>
          <w:kern w:val="0"/>
        </w:rPr>
        <w:t xml:space="preserve"> taibaishanensis</w:t>
      </w:r>
      <w:r w:rsidR="00D776C1">
        <w:rPr>
          <w:color w:val="000000"/>
          <w:kern w:val="0"/>
        </w:rPr>
        <w:t>. Scale, 10mm.</w:t>
      </w:r>
    </w:p>
    <w:p w14:paraId="29CAAB0D" w14:textId="6D4B6F28" w:rsidR="00B0010C" w:rsidRDefault="00B0010C" w:rsidP="00667C32">
      <w:pPr>
        <w:rPr>
          <w:color w:val="000000"/>
          <w:kern w:val="0"/>
        </w:rPr>
      </w:pPr>
      <w:r>
        <w:rPr>
          <w:noProof/>
          <w:color w:val="000000"/>
          <w:kern w:val="0"/>
          <w:lang w:eastAsia="zh-CN"/>
        </w:rPr>
        <w:lastRenderedPageBreak/>
        <w:drawing>
          <wp:inline distT="0" distB="0" distL="0" distR="0" wp14:anchorId="01F447EC" wp14:editId="11068D64">
            <wp:extent cx="5731510" cy="6934200"/>
            <wp:effectExtent l="0" t="0" r="2540" b="0"/>
            <wp:docPr id="6407555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55586" name="Picture 64075558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5A5D0" w14:textId="7693A31A" w:rsidR="00D776C1" w:rsidRDefault="00D776C1" w:rsidP="00667C32">
      <w:pPr>
        <w:rPr>
          <w:color w:val="000000"/>
          <w:kern w:val="0"/>
        </w:rPr>
      </w:pPr>
      <w:r>
        <w:rPr>
          <w:color w:val="000000"/>
          <w:kern w:val="0"/>
        </w:rPr>
        <w:t xml:space="preserve">Fig. S10 </w:t>
      </w:r>
      <w:r>
        <w:rPr>
          <w:iCs/>
          <w:color w:val="000000"/>
          <w:kern w:val="0"/>
        </w:rPr>
        <w:t>a:</w:t>
      </w:r>
      <w:r>
        <w:rPr>
          <w:color w:val="000000"/>
          <w:kern w:val="0"/>
        </w:rPr>
        <w:t xml:space="preserve"> Habitus of </w:t>
      </w:r>
      <w:r>
        <w:rPr>
          <w:i/>
          <w:iCs/>
          <w:color w:val="000000"/>
          <w:kern w:val="0"/>
        </w:rPr>
        <w:t>Dorcus linwenhsini</w:t>
      </w:r>
      <w:r>
        <w:rPr>
          <w:color w:val="000000"/>
          <w:kern w:val="0"/>
        </w:rPr>
        <w:t xml:space="preserve">. </w:t>
      </w:r>
      <w:r>
        <w:rPr>
          <w:iCs/>
          <w:color w:val="000000"/>
          <w:kern w:val="0"/>
        </w:rPr>
        <w:t xml:space="preserve">b: </w:t>
      </w:r>
      <w:r>
        <w:rPr>
          <w:color w:val="000000"/>
          <w:kern w:val="0"/>
        </w:rPr>
        <w:t xml:space="preserve">Habitus of </w:t>
      </w:r>
      <w:r>
        <w:rPr>
          <w:i/>
          <w:iCs/>
          <w:color w:val="000000"/>
          <w:kern w:val="0"/>
        </w:rPr>
        <w:t>Serrognathus hirticornis</w:t>
      </w:r>
      <w:r>
        <w:rPr>
          <w:color w:val="000000"/>
          <w:kern w:val="0"/>
        </w:rPr>
        <w:t>.</w:t>
      </w:r>
      <w:r>
        <w:rPr>
          <w:iCs/>
          <w:color w:val="000000"/>
          <w:kern w:val="0"/>
        </w:rPr>
        <w:t xml:space="preserve"> c-d:</w:t>
      </w:r>
      <w:r>
        <w:rPr>
          <w:color w:val="000000"/>
          <w:kern w:val="0"/>
        </w:rPr>
        <w:t xml:space="preserve"> H</w:t>
      </w:r>
      <w:r>
        <w:rPr>
          <w:rFonts w:hint="eastAsia"/>
          <w:color w:val="000000"/>
          <w:kern w:val="0"/>
        </w:rPr>
        <w:t>a</w:t>
      </w:r>
      <w:r>
        <w:rPr>
          <w:color w:val="000000"/>
          <w:kern w:val="0"/>
        </w:rPr>
        <w:t xml:space="preserve">bitus of </w:t>
      </w:r>
      <w:r>
        <w:rPr>
          <w:i/>
          <w:iCs/>
          <w:color w:val="000000"/>
          <w:kern w:val="0"/>
        </w:rPr>
        <w:t>Serrognathus cervulus</w:t>
      </w:r>
      <w:r>
        <w:rPr>
          <w:iCs/>
          <w:color w:val="000000"/>
          <w:kern w:val="0"/>
        </w:rPr>
        <w:t xml:space="preserve">. e-f: </w:t>
      </w:r>
      <w:r>
        <w:rPr>
          <w:color w:val="000000"/>
          <w:kern w:val="0"/>
        </w:rPr>
        <w:t xml:space="preserve">Habitus of </w:t>
      </w:r>
      <w:r>
        <w:rPr>
          <w:i/>
          <w:iCs/>
          <w:color w:val="000000"/>
          <w:kern w:val="0"/>
        </w:rPr>
        <w:t>Dorcus tanakai</w:t>
      </w:r>
      <w:r>
        <w:rPr>
          <w:color w:val="000000"/>
          <w:kern w:val="0"/>
        </w:rPr>
        <w:t>. Scale, 10mm.</w:t>
      </w:r>
    </w:p>
    <w:p w14:paraId="1EA99D9F" w14:textId="77777777" w:rsidR="00B0010C" w:rsidRDefault="00B0010C" w:rsidP="00667C32">
      <w:pPr>
        <w:rPr>
          <w:color w:val="000000"/>
          <w:kern w:val="0"/>
        </w:rPr>
      </w:pPr>
    </w:p>
    <w:p w14:paraId="571D706B" w14:textId="7396F867" w:rsidR="00B0010C" w:rsidRDefault="00B0010C" w:rsidP="00667C32">
      <w:pPr>
        <w:rPr>
          <w:color w:val="000000"/>
          <w:kern w:val="0"/>
        </w:rPr>
      </w:pPr>
      <w:r>
        <w:rPr>
          <w:noProof/>
          <w:color w:val="000000"/>
          <w:kern w:val="0"/>
          <w:lang w:eastAsia="zh-CN"/>
        </w:rPr>
        <w:lastRenderedPageBreak/>
        <w:drawing>
          <wp:inline distT="0" distB="0" distL="0" distR="0" wp14:anchorId="01C478CA" wp14:editId="63B0CF1E">
            <wp:extent cx="5731510" cy="5365115"/>
            <wp:effectExtent l="0" t="0" r="2540" b="6985"/>
            <wp:docPr id="2139565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6512" name="Picture 21395651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6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6576D" w14:textId="1CD33B49" w:rsidR="00D776C1" w:rsidRDefault="00D776C1" w:rsidP="00667C32">
      <w:pPr>
        <w:rPr>
          <w:color w:val="000000"/>
          <w:kern w:val="0"/>
        </w:rPr>
      </w:pPr>
      <w:r>
        <w:rPr>
          <w:color w:val="000000"/>
          <w:kern w:val="0"/>
        </w:rPr>
        <w:t xml:space="preserve">Fig. S11 </w:t>
      </w:r>
      <w:r>
        <w:rPr>
          <w:iCs/>
          <w:color w:val="000000"/>
          <w:kern w:val="0"/>
        </w:rPr>
        <w:t>a-d:</w:t>
      </w:r>
      <w:r>
        <w:rPr>
          <w:color w:val="000000"/>
          <w:kern w:val="0"/>
        </w:rPr>
        <w:t xml:space="preserve"> Habitus of </w:t>
      </w:r>
      <w:r>
        <w:rPr>
          <w:i/>
          <w:iCs/>
          <w:color w:val="000000"/>
          <w:kern w:val="0"/>
        </w:rPr>
        <w:t xml:space="preserve">Dorcus davidi. </w:t>
      </w:r>
      <w:r>
        <w:rPr>
          <w:iCs/>
          <w:color w:val="000000"/>
          <w:kern w:val="0"/>
        </w:rPr>
        <w:t xml:space="preserve">e-g: </w:t>
      </w:r>
      <w:r>
        <w:rPr>
          <w:color w:val="000000"/>
          <w:kern w:val="0"/>
        </w:rPr>
        <w:t xml:space="preserve">Habitus of </w:t>
      </w:r>
      <w:r>
        <w:rPr>
          <w:i/>
          <w:iCs/>
          <w:color w:val="000000"/>
          <w:kern w:val="0"/>
        </w:rPr>
        <w:t>Dorcus tityus</w:t>
      </w:r>
      <w:r>
        <w:rPr>
          <w:color w:val="000000"/>
          <w:kern w:val="0"/>
        </w:rPr>
        <w:t xml:space="preserve">. </w:t>
      </w:r>
      <w:r>
        <w:rPr>
          <w:iCs/>
          <w:color w:val="000000"/>
          <w:kern w:val="0"/>
        </w:rPr>
        <w:t xml:space="preserve">h: </w:t>
      </w:r>
      <w:r>
        <w:rPr>
          <w:color w:val="000000"/>
          <w:kern w:val="0"/>
        </w:rPr>
        <w:t xml:space="preserve">Habitus of </w:t>
      </w:r>
      <w:r>
        <w:rPr>
          <w:i/>
          <w:iCs/>
          <w:color w:val="000000"/>
          <w:kern w:val="0"/>
        </w:rPr>
        <w:t>Dorcus hansi</w:t>
      </w:r>
      <w:r>
        <w:rPr>
          <w:color w:val="000000"/>
          <w:kern w:val="0"/>
        </w:rPr>
        <w:t>.. Scale, 10mm.</w:t>
      </w:r>
    </w:p>
    <w:p w14:paraId="3AAE4959" w14:textId="77777777" w:rsidR="00B0010C" w:rsidRDefault="00B0010C" w:rsidP="00667C32">
      <w:pPr>
        <w:rPr>
          <w:color w:val="000000"/>
          <w:kern w:val="0"/>
        </w:rPr>
      </w:pPr>
    </w:p>
    <w:p w14:paraId="0A3164A8" w14:textId="28542CB5" w:rsidR="00B0010C" w:rsidRDefault="00B0010C" w:rsidP="00667C32">
      <w:pPr>
        <w:rPr>
          <w:color w:val="000000"/>
          <w:kern w:val="0"/>
        </w:rPr>
      </w:pPr>
      <w:r>
        <w:rPr>
          <w:noProof/>
          <w:color w:val="000000"/>
          <w:kern w:val="0"/>
          <w:lang w:eastAsia="zh-CN"/>
        </w:rPr>
        <w:lastRenderedPageBreak/>
        <w:drawing>
          <wp:inline distT="0" distB="0" distL="0" distR="0" wp14:anchorId="4043D274" wp14:editId="2685523E">
            <wp:extent cx="5731510" cy="7508875"/>
            <wp:effectExtent l="0" t="0" r="2540" b="0"/>
            <wp:docPr id="21465896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589696" name="Picture 214658969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0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F2C7" w14:textId="77777777" w:rsidR="00D776C1" w:rsidRDefault="00D776C1" w:rsidP="00D776C1">
      <w:pPr>
        <w:rPr>
          <w:color w:val="000000"/>
          <w:kern w:val="0"/>
        </w:rPr>
      </w:pPr>
      <w:r>
        <w:rPr>
          <w:color w:val="000000"/>
          <w:kern w:val="0"/>
        </w:rPr>
        <w:t xml:space="preserve">Fig. S12 </w:t>
      </w:r>
      <w:r>
        <w:rPr>
          <w:b/>
          <w:bCs/>
        </w:rPr>
        <w:t xml:space="preserve">. </w:t>
      </w:r>
      <w:r>
        <w:rPr>
          <w:iCs/>
          <w:color w:val="000000"/>
          <w:kern w:val="0"/>
        </w:rPr>
        <w:t>a-c:</w:t>
      </w:r>
      <w:r>
        <w:rPr>
          <w:color w:val="000000"/>
          <w:kern w:val="0"/>
        </w:rPr>
        <w:t xml:space="preserve"> Habitus of </w:t>
      </w:r>
      <w:r>
        <w:rPr>
          <w:bCs/>
          <w:i/>
        </w:rPr>
        <w:t>Hemisodorcus</w:t>
      </w:r>
      <w:r>
        <w:rPr>
          <w:i/>
          <w:iCs/>
          <w:color w:val="000000"/>
          <w:kern w:val="0"/>
        </w:rPr>
        <w:t xml:space="preserve"> donckieri</w:t>
      </w:r>
      <w:r>
        <w:rPr>
          <w:color w:val="000000"/>
          <w:kern w:val="0"/>
        </w:rPr>
        <w:t xml:space="preserve">. </w:t>
      </w:r>
      <w:r>
        <w:rPr>
          <w:iCs/>
          <w:color w:val="000000"/>
          <w:kern w:val="0"/>
        </w:rPr>
        <w:t xml:space="preserve">d-e: </w:t>
      </w:r>
      <w:r>
        <w:rPr>
          <w:color w:val="000000"/>
          <w:kern w:val="0"/>
        </w:rPr>
        <w:t xml:space="preserve">Habitus of </w:t>
      </w:r>
      <w:r>
        <w:rPr>
          <w:bCs/>
          <w:i/>
        </w:rPr>
        <w:t>Hemisodorcus</w:t>
      </w:r>
      <w:r>
        <w:rPr>
          <w:i/>
          <w:iCs/>
          <w:color w:val="000000"/>
          <w:kern w:val="0"/>
        </w:rPr>
        <w:t xml:space="preserve"> arrowi</w:t>
      </w:r>
      <w:r>
        <w:rPr>
          <w:color w:val="000000"/>
          <w:kern w:val="0"/>
        </w:rPr>
        <w:t xml:space="preserve">. </w:t>
      </w:r>
      <w:r>
        <w:rPr>
          <w:iCs/>
          <w:color w:val="000000"/>
          <w:kern w:val="0"/>
        </w:rPr>
        <w:t>f:</w:t>
      </w:r>
      <w:r>
        <w:rPr>
          <w:color w:val="000000"/>
          <w:kern w:val="0"/>
        </w:rPr>
        <w:t xml:space="preserve"> H</w:t>
      </w:r>
      <w:r>
        <w:rPr>
          <w:rFonts w:hint="eastAsia"/>
          <w:color w:val="000000"/>
          <w:kern w:val="0"/>
        </w:rPr>
        <w:t>a</w:t>
      </w:r>
      <w:r>
        <w:rPr>
          <w:color w:val="000000"/>
          <w:kern w:val="0"/>
        </w:rPr>
        <w:t xml:space="preserve">bitus of </w:t>
      </w:r>
      <w:r>
        <w:rPr>
          <w:bCs/>
          <w:i/>
        </w:rPr>
        <w:t>Hemisodorcus</w:t>
      </w:r>
      <w:r>
        <w:rPr>
          <w:i/>
          <w:iCs/>
          <w:color w:val="000000"/>
          <w:kern w:val="0"/>
        </w:rPr>
        <w:t xml:space="preserve"> macleayii</w:t>
      </w:r>
      <w:r>
        <w:rPr>
          <w:iCs/>
          <w:color w:val="000000"/>
          <w:kern w:val="0"/>
        </w:rPr>
        <w:t>. g-h:</w:t>
      </w:r>
      <w:r>
        <w:rPr>
          <w:color w:val="000000"/>
          <w:kern w:val="0"/>
        </w:rPr>
        <w:t xml:space="preserve"> Habitus of </w:t>
      </w:r>
      <w:r>
        <w:rPr>
          <w:bCs/>
          <w:i/>
        </w:rPr>
        <w:t>Hemisodorcus</w:t>
      </w:r>
      <w:r>
        <w:rPr>
          <w:i/>
          <w:iCs/>
          <w:color w:val="000000"/>
          <w:kern w:val="0"/>
        </w:rPr>
        <w:t xml:space="preserve"> rubrofemoratus. </w:t>
      </w:r>
      <w:r>
        <w:rPr>
          <w:iCs/>
          <w:color w:val="000000"/>
          <w:kern w:val="0"/>
        </w:rPr>
        <w:t xml:space="preserve">i-k: </w:t>
      </w:r>
      <w:r>
        <w:rPr>
          <w:color w:val="000000"/>
          <w:kern w:val="0"/>
        </w:rPr>
        <w:t xml:space="preserve">Habitus of </w:t>
      </w:r>
      <w:r>
        <w:rPr>
          <w:bCs/>
          <w:i/>
        </w:rPr>
        <w:t>Hemisodorcus</w:t>
      </w:r>
      <w:r>
        <w:rPr>
          <w:i/>
          <w:iCs/>
          <w:color w:val="000000"/>
          <w:kern w:val="0"/>
        </w:rPr>
        <w:t xml:space="preserve"> sinensis</w:t>
      </w:r>
      <w:r>
        <w:rPr>
          <w:color w:val="000000"/>
          <w:kern w:val="0"/>
        </w:rPr>
        <w:t xml:space="preserve">. </w:t>
      </w:r>
      <w:r>
        <w:rPr>
          <w:iCs/>
          <w:color w:val="000000"/>
          <w:kern w:val="0"/>
        </w:rPr>
        <w:t xml:space="preserve">l: </w:t>
      </w:r>
      <w:r>
        <w:rPr>
          <w:color w:val="000000"/>
          <w:kern w:val="0"/>
        </w:rPr>
        <w:t xml:space="preserve">Habitus of </w:t>
      </w:r>
      <w:r>
        <w:rPr>
          <w:bCs/>
          <w:i/>
        </w:rPr>
        <w:t>Hemisodorcus</w:t>
      </w:r>
      <w:r>
        <w:rPr>
          <w:i/>
          <w:iCs/>
          <w:color w:val="000000"/>
          <w:kern w:val="0"/>
        </w:rPr>
        <w:t xml:space="preserve"> derelictus. </w:t>
      </w:r>
      <w:r>
        <w:rPr>
          <w:color w:val="000000"/>
          <w:kern w:val="0"/>
        </w:rPr>
        <w:t>Scale, 10mm.</w:t>
      </w:r>
    </w:p>
    <w:p w14:paraId="52AD69B9" w14:textId="1072BCA6" w:rsidR="00D776C1" w:rsidRDefault="00D776C1" w:rsidP="00667C32">
      <w:pPr>
        <w:rPr>
          <w:color w:val="000000"/>
          <w:kern w:val="0"/>
        </w:rPr>
      </w:pPr>
    </w:p>
    <w:p w14:paraId="64F57BA6" w14:textId="57A779D6" w:rsidR="00B0010C" w:rsidRDefault="00B0010C" w:rsidP="00667C32">
      <w:pPr>
        <w:rPr>
          <w:color w:val="000000"/>
          <w:kern w:val="0"/>
        </w:rPr>
      </w:pPr>
      <w:r>
        <w:rPr>
          <w:noProof/>
          <w:color w:val="000000"/>
          <w:kern w:val="0"/>
          <w:lang w:eastAsia="zh-CN"/>
        </w:rPr>
        <w:lastRenderedPageBreak/>
        <w:drawing>
          <wp:inline distT="0" distB="0" distL="0" distR="0" wp14:anchorId="4EF9E4ED" wp14:editId="38015777">
            <wp:extent cx="5731510" cy="5561965"/>
            <wp:effectExtent l="0" t="0" r="2540" b="635"/>
            <wp:docPr id="503741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4155" name="Picture 5037415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6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E3D16" w14:textId="5BB7EAC3" w:rsidR="00D776C1" w:rsidRDefault="00D776C1" w:rsidP="00667C32">
      <w:pPr>
        <w:rPr>
          <w:color w:val="000000"/>
          <w:kern w:val="0"/>
        </w:rPr>
      </w:pPr>
      <w:r>
        <w:rPr>
          <w:iCs/>
          <w:color w:val="000000"/>
          <w:kern w:val="0"/>
        </w:rPr>
        <w:t xml:space="preserve">Fig. S13 a-d: </w:t>
      </w:r>
      <w:r>
        <w:rPr>
          <w:color w:val="000000"/>
          <w:kern w:val="0"/>
        </w:rPr>
        <w:t xml:space="preserve">Habitus of </w:t>
      </w:r>
      <w:r>
        <w:rPr>
          <w:i/>
          <w:iCs/>
          <w:color w:val="000000"/>
          <w:kern w:val="0"/>
        </w:rPr>
        <w:t>Dorcus velutinus</w:t>
      </w:r>
      <w:r>
        <w:rPr>
          <w:color w:val="000000"/>
          <w:kern w:val="0"/>
        </w:rPr>
        <w:t xml:space="preserve">. </w:t>
      </w:r>
      <w:r>
        <w:rPr>
          <w:iCs/>
          <w:color w:val="000000"/>
          <w:kern w:val="0"/>
        </w:rPr>
        <w:t>e:</w:t>
      </w:r>
      <w:r>
        <w:rPr>
          <w:color w:val="000000"/>
          <w:kern w:val="0"/>
        </w:rPr>
        <w:t xml:space="preserve"> Habitus of </w:t>
      </w:r>
      <w:r>
        <w:rPr>
          <w:i/>
          <w:iCs/>
          <w:color w:val="000000"/>
          <w:kern w:val="0"/>
        </w:rPr>
        <w:t>Dorcus ursulus</w:t>
      </w:r>
      <w:r>
        <w:rPr>
          <w:color w:val="000000"/>
          <w:kern w:val="0"/>
        </w:rPr>
        <w:t xml:space="preserve">. f: Habitus of </w:t>
      </w:r>
      <w:r>
        <w:rPr>
          <w:i/>
          <w:iCs/>
          <w:color w:val="000000"/>
          <w:kern w:val="0"/>
        </w:rPr>
        <w:t>Dorcus tenuihirsutus.</w:t>
      </w:r>
      <w:r>
        <w:rPr>
          <w:color w:val="000000"/>
          <w:kern w:val="0"/>
        </w:rPr>
        <w:t xml:space="preserve"> Scale, 10mm.</w:t>
      </w:r>
    </w:p>
    <w:p w14:paraId="34D26FB4" w14:textId="77777777" w:rsidR="00B0010C" w:rsidRDefault="00B0010C" w:rsidP="00667C32">
      <w:pPr>
        <w:rPr>
          <w:color w:val="000000"/>
          <w:kern w:val="0"/>
        </w:rPr>
      </w:pPr>
    </w:p>
    <w:p w14:paraId="041A8481" w14:textId="7D6F1B94" w:rsidR="00B0010C" w:rsidRDefault="00B0010C" w:rsidP="00667C32">
      <w:pPr>
        <w:rPr>
          <w:color w:val="000000"/>
          <w:kern w:val="0"/>
        </w:rPr>
      </w:pPr>
      <w:r>
        <w:rPr>
          <w:noProof/>
          <w:color w:val="000000"/>
          <w:kern w:val="0"/>
          <w:lang w:eastAsia="zh-CN"/>
        </w:rPr>
        <w:lastRenderedPageBreak/>
        <w:drawing>
          <wp:inline distT="0" distB="0" distL="0" distR="0" wp14:anchorId="2A81F75A" wp14:editId="01C685A2">
            <wp:extent cx="5731510" cy="7508875"/>
            <wp:effectExtent l="0" t="0" r="2540" b="0"/>
            <wp:docPr id="7476339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33965" name="Picture 74763396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0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7170A" w14:textId="4F6E08D6" w:rsidR="00D776C1" w:rsidRPr="0018021B" w:rsidRDefault="00D776C1" w:rsidP="00667C32">
      <w:pPr>
        <w:rPr>
          <w:color w:val="000000"/>
          <w:kern w:val="0"/>
        </w:rPr>
      </w:pPr>
      <w:r>
        <w:rPr>
          <w:color w:val="000000"/>
          <w:kern w:val="0"/>
        </w:rPr>
        <w:t xml:space="preserve">Fig. S14 </w:t>
      </w:r>
      <w:r>
        <w:rPr>
          <w:iCs/>
          <w:color w:val="000000"/>
          <w:kern w:val="0"/>
        </w:rPr>
        <w:t>a:</w:t>
      </w:r>
      <w:r>
        <w:rPr>
          <w:color w:val="000000"/>
          <w:kern w:val="0"/>
        </w:rPr>
        <w:t xml:space="preserve"> Habitus of </w:t>
      </w:r>
      <w:r>
        <w:rPr>
          <w:bCs/>
          <w:i/>
        </w:rPr>
        <w:t>Dorcus</w:t>
      </w:r>
      <w:r>
        <w:rPr>
          <w:i/>
          <w:color w:val="000000"/>
          <w:kern w:val="0"/>
        </w:rPr>
        <w:t xml:space="preserve"> curvidens</w:t>
      </w:r>
      <w:r>
        <w:rPr>
          <w:color w:val="000000"/>
          <w:kern w:val="0"/>
        </w:rPr>
        <w:t xml:space="preserve">. </w:t>
      </w:r>
      <w:r>
        <w:rPr>
          <w:iCs/>
          <w:color w:val="000000"/>
          <w:kern w:val="0"/>
        </w:rPr>
        <w:t>b-c:</w:t>
      </w:r>
      <w:r>
        <w:rPr>
          <w:color w:val="000000"/>
          <w:kern w:val="0"/>
        </w:rPr>
        <w:t xml:space="preserve"> Habitus of </w:t>
      </w:r>
      <w:r>
        <w:rPr>
          <w:bCs/>
          <w:i/>
        </w:rPr>
        <w:t>Dorcus</w:t>
      </w:r>
      <w:r>
        <w:rPr>
          <w:i/>
          <w:color w:val="000000"/>
          <w:kern w:val="0"/>
        </w:rPr>
        <w:t xml:space="preserve"> parallelipedus</w:t>
      </w:r>
      <w:r>
        <w:rPr>
          <w:color w:val="000000"/>
          <w:kern w:val="0"/>
        </w:rPr>
        <w:t xml:space="preserve">. </w:t>
      </w:r>
      <w:r>
        <w:rPr>
          <w:iCs/>
          <w:color w:val="000000"/>
          <w:kern w:val="0"/>
        </w:rPr>
        <w:t xml:space="preserve">d-f: </w:t>
      </w:r>
      <w:r>
        <w:rPr>
          <w:color w:val="000000"/>
          <w:kern w:val="0"/>
        </w:rPr>
        <w:t xml:space="preserve">Habitus of </w:t>
      </w:r>
      <w:r>
        <w:rPr>
          <w:bCs/>
          <w:i/>
        </w:rPr>
        <w:t>Dorcus</w:t>
      </w:r>
      <w:r>
        <w:rPr>
          <w:i/>
          <w:iCs/>
          <w:color w:val="000000"/>
          <w:kern w:val="0"/>
        </w:rPr>
        <w:t xml:space="preserve"> rectus. </w:t>
      </w:r>
      <w:r>
        <w:rPr>
          <w:iCs/>
          <w:color w:val="000000"/>
          <w:kern w:val="0"/>
        </w:rPr>
        <w:t>g-h:</w:t>
      </w:r>
      <w:r>
        <w:rPr>
          <w:color w:val="000000"/>
          <w:kern w:val="0"/>
        </w:rPr>
        <w:t xml:space="preserve"> Habitus of </w:t>
      </w:r>
      <w:r>
        <w:rPr>
          <w:bCs/>
          <w:i/>
        </w:rPr>
        <w:t>Dorcus</w:t>
      </w:r>
      <w:r>
        <w:rPr>
          <w:i/>
          <w:iCs/>
          <w:color w:val="000000"/>
          <w:kern w:val="0"/>
        </w:rPr>
        <w:t xml:space="preserve"> hopei. </w:t>
      </w:r>
      <w:r>
        <w:rPr>
          <w:iCs/>
          <w:color w:val="000000"/>
          <w:kern w:val="0"/>
        </w:rPr>
        <w:t xml:space="preserve">i-l: </w:t>
      </w:r>
      <w:r>
        <w:rPr>
          <w:color w:val="000000"/>
          <w:kern w:val="0"/>
        </w:rPr>
        <w:t xml:space="preserve">Habitus of </w:t>
      </w:r>
      <w:r>
        <w:rPr>
          <w:bCs/>
          <w:i/>
        </w:rPr>
        <w:t>Dorcus</w:t>
      </w:r>
      <w:r>
        <w:rPr>
          <w:i/>
          <w:iCs/>
          <w:color w:val="000000"/>
          <w:kern w:val="0"/>
        </w:rPr>
        <w:t xml:space="preserve"> hopei. </w:t>
      </w:r>
      <w:r>
        <w:rPr>
          <w:color w:val="000000"/>
          <w:kern w:val="0"/>
        </w:rPr>
        <w:t xml:space="preserve">Scale, 10mm. </w:t>
      </w:r>
      <w:r>
        <w:rPr>
          <w:rFonts w:hint="eastAsia"/>
          <w:color w:val="000000"/>
          <w:kern w:val="0"/>
        </w:rPr>
        <w:t>(</w:t>
      </w:r>
      <w:r>
        <w:rPr>
          <w:color w:val="000000"/>
          <w:kern w:val="0"/>
        </w:rPr>
        <w:t>see figure b-c in after Bartolozzi et al (2014 , fig. 16</w:t>
      </w:r>
      <w:r>
        <w:rPr>
          <w:iCs/>
          <w:color w:val="000000"/>
          <w:kern w:val="0"/>
        </w:rPr>
        <w:t>-17</w:t>
      </w:r>
      <w:r>
        <w:rPr>
          <w:color w:val="000000"/>
          <w:kern w:val="0"/>
        </w:rPr>
        <w:t>)</w:t>
      </w:r>
      <w:r>
        <w:rPr>
          <w:rFonts w:hint="eastAsia"/>
          <w:color w:val="000000"/>
          <w:kern w:val="0"/>
        </w:rPr>
        <w:t>)</w:t>
      </w:r>
      <w:r>
        <w:rPr>
          <w:color w:val="000000"/>
          <w:kern w:val="0"/>
        </w:rPr>
        <w:t xml:space="preserve">. </w:t>
      </w:r>
    </w:p>
    <w:p w14:paraId="66076689" w14:textId="1090C16C" w:rsidR="00667C32" w:rsidRDefault="00667C32" w:rsidP="00667C32">
      <w:r>
        <w:t>References</w:t>
      </w:r>
    </w:p>
    <w:p w14:paraId="2CCF0048" w14:textId="77777777" w:rsidR="00D776C1" w:rsidRPr="00D776C1" w:rsidRDefault="00667C32" w:rsidP="00D776C1">
      <w:pPr>
        <w:pStyle w:val="EndNoteBibliography"/>
        <w:spacing w:after="0"/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r w:rsidR="00D776C1" w:rsidRPr="00D776C1">
        <w:t>1.</w:t>
      </w:r>
      <w:r w:rsidR="00D776C1" w:rsidRPr="00D776C1">
        <w:tab/>
        <w:t>Simon C, Frati F, Beckenbach A, Crespi B, Liu H, Flook P. Evolution, weighting, and phylogenetic utility of mitochondrial gene sequences and a compilation of conserved polymerase chain reaction primers. Annals of the entomological Society of America. 1994;87(6):651-701.</w:t>
      </w:r>
    </w:p>
    <w:p w14:paraId="3EF53F56" w14:textId="77777777" w:rsidR="00D776C1" w:rsidRPr="00D776C1" w:rsidRDefault="00D776C1" w:rsidP="00D776C1">
      <w:pPr>
        <w:pStyle w:val="EndNoteBibliography"/>
        <w:spacing w:after="0"/>
      </w:pPr>
      <w:r w:rsidRPr="00D776C1">
        <w:t>2.</w:t>
      </w:r>
      <w:r w:rsidRPr="00D776C1">
        <w:tab/>
        <w:t>Balke M, Watts CH, Cooper SJ, Humphreys WF, Vogler AP. A highly modified stygobiont diving beetle of the genus Copelatus (Coleoptera, Dytiscidae): taxonomy and cladistic analysis based on mitochondrial DNA sequences. Systematic entomology. 2004;29(1):59-67.</w:t>
      </w:r>
    </w:p>
    <w:p w14:paraId="4244716D" w14:textId="77777777" w:rsidR="00D776C1" w:rsidRPr="00D776C1" w:rsidRDefault="00D776C1" w:rsidP="00D776C1">
      <w:pPr>
        <w:pStyle w:val="EndNoteBibliography"/>
      </w:pPr>
      <w:r w:rsidRPr="00D776C1">
        <w:t>3.</w:t>
      </w:r>
      <w:r w:rsidRPr="00D776C1">
        <w:tab/>
        <w:t>Hosoya T, Araya K. Phylogeny of Japanese stag beetles (Coleoptera: Lucanidae) inferred from 16S mtrRNA gene sequences, with reference to the evolution of sexual dimorphism of mandibles. Zoological Science. 2005;22(12):1305-18.</w:t>
      </w:r>
    </w:p>
    <w:p w14:paraId="44F6380E" w14:textId="618B90F2" w:rsidR="00E7487D" w:rsidRDefault="00667C32" w:rsidP="00667C32">
      <w:r>
        <w:fldChar w:fldCharType="end"/>
      </w:r>
    </w:p>
    <w:sectPr w:rsidR="00E7487D" w:rsidSect="00144AE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7DE6E" w14:textId="77777777" w:rsidR="0060242C" w:rsidRDefault="0060242C" w:rsidP="0032787E">
      <w:pPr>
        <w:spacing w:after="0" w:line="240" w:lineRule="auto"/>
      </w:pPr>
      <w:r>
        <w:separator/>
      </w:r>
    </w:p>
  </w:endnote>
  <w:endnote w:type="continuationSeparator" w:id="0">
    <w:p w14:paraId="76B4A016" w14:textId="77777777" w:rsidR="0060242C" w:rsidRDefault="0060242C" w:rsidP="00327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33515" w14:textId="77777777" w:rsidR="0060242C" w:rsidRDefault="0060242C" w:rsidP="0032787E">
      <w:pPr>
        <w:spacing w:after="0" w:line="240" w:lineRule="auto"/>
      </w:pPr>
      <w:r>
        <w:separator/>
      </w:r>
    </w:p>
  </w:footnote>
  <w:footnote w:type="continuationSeparator" w:id="0">
    <w:p w14:paraId="38F02424" w14:textId="77777777" w:rsidR="0060242C" w:rsidRDefault="0060242C" w:rsidP="00327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B1BAA"/>
    <w:multiLevelType w:val="hybridMultilevel"/>
    <w:tmpl w:val="C33C64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2tDQwsTCzNDcwsjBT0lEKTi0uzszPAykwqwUAZoZUs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7487D"/>
    <w:rsid w:val="00015030"/>
    <w:rsid w:val="00045A49"/>
    <w:rsid w:val="0007610D"/>
    <w:rsid w:val="00094330"/>
    <w:rsid w:val="000A7D99"/>
    <w:rsid w:val="000B2CB3"/>
    <w:rsid w:val="000C690E"/>
    <w:rsid w:val="000C70D4"/>
    <w:rsid w:val="000E6030"/>
    <w:rsid w:val="00144AE1"/>
    <w:rsid w:val="00174CA9"/>
    <w:rsid w:val="0018021B"/>
    <w:rsid w:val="001A6650"/>
    <w:rsid w:val="001C57C9"/>
    <w:rsid w:val="001D7B5F"/>
    <w:rsid w:val="001E1AD9"/>
    <w:rsid w:val="001F0FC3"/>
    <w:rsid w:val="001F378A"/>
    <w:rsid w:val="00203498"/>
    <w:rsid w:val="00213A59"/>
    <w:rsid w:val="00230E62"/>
    <w:rsid w:val="00230FB7"/>
    <w:rsid w:val="002508A4"/>
    <w:rsid w:val="00265EE5"/>
    <w:rsid w:val="002735E6"/>
    <w:rsid w:val="002A5C07"/>
    <w:rsid w:val="002C208E"/>
    <w:rsid w:val="0032787E"/>
    <w:rsid w:val="003A40B8"/>
    <w:rsid w:val="003B175F"/>
    <w:rsid w:val="003E75F7"/>
    <w:rsid w:val="00431C63"/>
    <w:rsid w:val="00450E12"/>
    <w:rsid w:val="004C23EF"/>
    <w:rsid w:val="004F5EEF"/>
    <w:rsid w:val="00535FE0"/>
    <w:rsid w:val="00553651"/>
    <w:rsid w:val="00553EC0"/>
    <w:rsid w:val="005625A4"/>
    <w:rsid w:val="00566B6F"/>
    <w:rsid w:val="0060242C"/>
    <w:rsid w:val="00634619"/>
    <w:rsid w:val="006349DA"/>
    <w:rsid w:val="006439E5"/>
    <w:rsid w:val="00667C32"/>
    <w:rsid w:val="006806ED"/>
    <w:rsid w:val="006F4631"/>
    <w:rsid w:val="006F5B54"/>
    <w:rsid w:val="006F7125"/>
    <w:rsid w:val="00731EAB"/>
    <w:rsid w:val="0077666B"/>
    <w:rsid w:val="00801CFC"/>
    <w:rsid w:val="008434FD"/>
    <w:rsid w:val="0086375E"/>
    <w:rsid w:val="0089209C"/>
    <w:rsid w:val="008B2052"/>
    <w:rsid w:val="008B6756"/>
    <w:rsid w:val="00931F46"/>
    <w:rsid w:val="0094745B"/>
    <w:rsid w:val="00950A50"/>
    <w:rsid w:val="009649C7"/>
    <w:rsid w:val="009655AA"/>
    <w:rsid w:val="009B6509"/>
    <w:rsid w:val="00A34FFC"/>
    <w:rsid w:val="00A83E02"/>
    <w:rsid w:val="00B0010C"/>
    <w:rsid w:val="00B64D90"/>
    <w:rsid w:val="00B820A4"/>
    <w:rsid w:val="00BB1169"/>
    <w:rsid w:val="00BB5A6E"/>
    <w:rsid w:val="00C103ED"/>
    <w:rsid w:val="00C1322F"/>
    <w:rsid w:val="00C84734"/>
    <w:rsid w:val="00D01931"/>
    <w:rsid w:val="00D13880"/>
    <w:rsid w:val="00D776C1"/>
    <w:rsid w:val="00DE3D83"/>
    <w:rsid w:val="00E008A0"/>
    <w:rsid w:val="00E4082B"/>
    <w:rsid w:val="00E7487D"/>
    <w:rsid w:val="00ED51D4"/>
    <w:rsid w:val="00F32D5A"/>
    <w:rsid w:val="00F6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F0A73C0"/>
  <w15:chartTrackingRefBased/>
  <w15:docId w15:val="{893253B8-EC9B-41BB-A01D-656B9574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487D"/>
    <w:pPr>
      <w:spacing w:after="0" w:line="240" w:lineRule="auto"/>
      <w:jc w:val="left"/>
    </w:pPr>
    <w:rPr>
      <w:rFonts w:eastAsia="SimSu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31C63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1C63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431C63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31C63"/>
    <w:rPr>
      <w:rFonts w:cs="Times New Roman"/>
      <w:noProof/>
    </w:rPr>
  </w:style>
  <w:style w:type="table" w:styleId="PlainTable4">
    <w:name w:val="Plain Table 4"/>
    <w:basedOn w:val="TableNormal"/>
    <w:uiPriority w:val="44"/>
    <w:rsid w:val="00431C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27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7E"/>
  </w:style>
  <w:style w:type="paragraph" w:styleId="Footer">
    <w:name w:val="footer"/>
    <w:basedOn w:val="Normal"/>
    <w:link w:val="FooterChar"/>
    <w:uiPriority w:val="99"/>
    <w:unhideWhenUsed/>
    <w:rsid w:val="00327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7E"/>
  </w:style>
  <w:style w:type="character" w:styleId="Hyperlink">
    <w:name w:val="Hyperlink"/>
    <w:qFormat/>
    <w:rsid w:val="001F0FC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F0FC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34F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nuccore/MF621709" TargetMode="External"/><Relationship Id="rId18" Type="http://schemas.openxmlformats.org/officeDocument/2006/relationships/hyperlink" Target="https://www.ncbi.nlm.nih.gov/nuccore/OL944351" TargetMode="External"/><Relationship Id="rId26" Type="http://schemas.openxmlformats.org/officeDocument/2006/relationships/image" Target="media/image2.tiff"/><Relationship Id="rId39" Type="http://schemas.openxmlformats.org/officeDocument/2006/relationships/fontTable" Target="fontTable.xml"/><Relationship Id="rId21" Type="http://schemas.openxmlformats.org/officeDocument/2006/relationships/hyperlink" Target="https://www.ncbi.nlm.nih.gov/nuccore/OL944355" TargetMode="External"/><Relationship Id="rId34" Type="http://schemas.openxmlformats.org/officeDocument/2006/relationships/image" Target="media/image10.tiff"/><Relationship Id="rId7" Type="http://schemas.openxmlformats.org/officeDocument/2006/relationships/hyperlink" Target="https://www.ncbi.nlm.nih.gov/nuccore/OL944342" TargetMode="External"/><Relationship Id="rId12" Type="http://schemas.openxmlformats.org/officeDocument/2006/relationships/hyperlink" Target="https://www.ncbi.nlm.nih.gov/nuccore/OL944347" TargetMode="External"/><Relationship Id="rId17" Type="http://schemas.openxmlformats.org/officeDocument/2006/relationships/hyperlink" Target="https://www.ncbi.nlm.nih.gov/nuccore/OL944352" TargetMode="External"/><Relationship Id="rId25" Type="http://schemas.openxmlformats.org/officeDocument/2006/relationships/image" Target="media/image1.tiff"/><Relationship Id="rId33" Type="http://schemas.openxmlformats.org/officeDocument/2006/relationships/image" Target="media/image9.tiff"/><Relationship Id="rId38" Type="http://schemas.openxmlformats.org/officeDocument/2006/relationships/image" Target="media/image14.tiff"/><Relationship Id="rId2" Type="http://schemas.openxmlformats.org/officeDocument/2006/relationships/styles" Target="styles.xml"/><Relationship Id="rId16" Type="http://schemas.openxmlformats.org/officeDocument/2006/relationships/hyperlink" Target="https://www.ncbi.nlm.nih.gov/nuccore/OL944350" TargetMode="External"/><Relationship Id="rId20" Type="http://schemas.openxmlformats.org/officeDocument/2006/relationships/hyperlink" Target="https://www.ncbi.nlm.nih.gov/nuccore/OL944354" TargetMode="External"/><Relationship Id="rId29" Type="http://schemas.openxmlformats.org/officeDocument/2006/relationships/image" Target="media/image5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nuccore/OL944348" TargetMode="External"/><Relationship Id="rId24" Type="http://schemas.openxmlformats.org/officeDocument/2006/relationships/hyperlink" Target="https://www.ncbi.nlm.nih.gov/nuccore/OL944358" TargetMode="External"/><Relationship Id="rId32" Type="http://schemas.openxmlformats.org/officeDocument/2006/relationships/image" Target="media/image8.tiff"/><Relationship Id="rId37" Type="http://schemas.openxmlformats.org/officeDocument/2006/relationships/image" Target="media/image13.tiff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nuccore/OL944349" TargetMode="External"/><Relationship Id="rId23" Type="http://schemas.openxmlformats.org/officeDocument/2006/relationships/hyperlink" Target="https://www.ncbi.nlm.nih.gov/nuccore/OL944356" TargetMode="External"/><Relationship Id="rId28" Type="http://schemas.openxmlformats.org/officeDocument/2006/relationships/image" Target="media/image4.tiff"/><Relationship Id="rId36" Type="http://schemas.openxmlformats.org/officeDocument/2006/relationships/image" Target="media/image12.tiff"/><Relationship Id="rId10" Type="http://schemas.openxmlformats.org/officeDocument/2006/relationships/hyperlink" Target="https://www.ncbi.nlm.nih.gov/nuccore/OL944346" TargetMode="External"/><Relationship Id="rId19" Type="http://schemas.openxmlformats.org/officeDocument/2006/relationships/hyperlink" Target="https://www.ncbi.nlm.nih.gov/nuccore/OL944353" TargetMode="External"/><Relationship Id="rId31" Type="http://schemas.openxmlformats.org/officeDocument/2006/relationships/image" Target="media/image7.tiff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nuccore/OL944345" TargetMode="External"/><Relationship Id="rId14" Type="http://schemas.openxmlformats.org/officeDocument/2006/relationships/hyperlink" Target="https://www.ncbi.nlm.nih.gov/nuccore/OL944344" TargetMode="External"/><Relationship Id="rId22" Type="http://schemas.openxmlformats.org/officeDocument/2006/relationships/hyperlink" Target="https://www.ncbi.nlm.nih.gov/nuccore/OL944357" TargetMode="External"/><Relationship Id="rId27" Type="http://schemas.openxmlformats.org/officeDocument/2006/relationships/image" Target="media/image3.tiff"/><Relationship Id="rId30" Type="http://schemas.openxmlformats.org/officeDocument/2006/relationships/image" Target="media/image6.png"/><Relationship Id="rId35" Type="http://schemas.openxmlformats.org/officeDocument/2006/relationships/image" Target="media/image11.tiff"/><Relationship Id="rId8" Type="http://schemas.openxmlformats.org/officeDocument/2006/relationships/hyperlink" Target="https://www.ncbi.nlm.nih.gov/nuccore/OL94434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18</Pages>
  <Words>1475</Words>
  <Characters>12062</Characters>
  <Application>Microsoft Office Word</Application>
  <DocSecurity>0</DocSecurity>
  <Lines>100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jafir</dc:creator>
  <cp:keywords/>
  <dc:description/>
  <cp:lastModifiedBy>muhammad jafir</cp:lastModifiedBy>
  <cp:revision>42</cp:revision>
  <dcterms:created xsi:type="dcterms:W3CDTF">2023-07-07T01:33:00Z</dcterms:created>
  <dcterms:modified xsi:type="dcterms:W3CDTF">2024-03-11T07:27:00Z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270779055972879c7a481d1a26115e381daff71dedf278b2e1981dd76e8b8974</vt:lpwstr>
  </property>
</Properties>
</file>