
<file path=[Content_Types].xml><?xml version="1.0" encoding="utf-8"?>
<Types xmlns="http://schemas.openxmlformats.org/package/2006/content-types">
  <Default Extension="jpeg" ContentType="image/jpeg"/>
  <Default Extension="JPG" ContentType="image/.jp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information</w:t>
      </w:r>
    </w:p>
    <w:p>
      <w:pPr>
        <w:spacing w:line="400" w:lineRule="exact"/>
        <w:jc w:val="center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4151630" cy="3987165"/>
            <wp:effectExtent l="0" t="0" r="8890" b="5715"/>
            <wp:docPr id="1" name="图片 1" descr="东部物种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东部物种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1630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S1</w:t>
      </w:r>
      <w:r>
        <w:rPr>
          <w:rFonts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Comparison of demographic models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of eastern species pairs.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Boxplots showing the log</w:t>
      </w:r>
      <w:r>
        <w:rPr>
          <w:rFonts w:hint="eastAsia" w:ascii="Times New Roman" w:hAnsi="Times New Roman" w:eastAsia="宋体" w:cs="Times New Roman"/>
          <w:sz w:val="21"/>
          <w:szCs w:val="21"/>
          <w:vertAlign w:val="subscript"/>
        </w:rPr>
        <w:t>10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Likelihood distributions from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expected SFS each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approximated using 100,000 coalescent simulations under the parameters that maximize the likelihood for each model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2"/>
          <w:szCs w:val="22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宋体" w:cs="Times New Roman"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lang w:eastAsia="zh-CN"/>
        </w:rPr>
        <w:drawing>
          <wp:inline distT="0" distB="0" distL="114300" distR="114300">
            <wp:extent cx="4154805" cy="3997325"/>
            <wp:effectExtent l="0" t="0" r="5715" b="10795"/>
            <wp:docPr id="3" name="图片 3" descr="西部物种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西部物种对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54805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S2</w:t>
      </w:r>
      <w:r>
        <w:rPr>
          <w:rFonts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Comparison of demographic models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of </w:t>
      </w:r>
      <w:r>
        <w:rPr>
          <w:rFonts w:hint="default" w:ascii="Times New Roman" w:hAnsi="Times New Roman" w:eastAsia="宋体" w:cs="Times New Roman"/>
          <w:sz w:val="21"/>
          <w:szCs w:val="21"/>
          <w:highlight w:val="yellow"/>
          <w:lang w:val="en-US" w:eastAsia="zh-CN"/>
        </w:rPr>
        <w:t>w</w:t>
      </w:r>
      <w:r>
        <w:rPr>
          <w:rFonts w:hint="eastAsia" w:ascii="Times New Roman" w:hAnsi="Times New Roman" w:eastAsia="宋体" w:cs="Times New Roman"/>
          <w:sz w:val="21"/>
          <w:szCs w:val="21"/>
          <w:highlight w:val="yellow"/>
          <w:lang w:val="en-US" w:eastAsia="zh-CN"/>
        </w:rPr>
        <w:t>estern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species pairs.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Boxplots showing the log</w:t>
      </w:r>
      <w:r>
        <w:rPr>
          <w:rFonts w:hint="eastAsia" w:ascii="Times New Roman" w:hAnsi="Times New Roman" w:eastAsia="宋体" w:cs="Times New Roman"/>
          <w:sz w:val="21"/>
          <w:szCs w:val="21"/>
          <w:vertAlign w:val="subscript"/>
        </w:rPr>
        <w:t>10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Likelihood distributions from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expected SFS each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approximated using 100,000 coalescent simulations under the parameters that maximize the likelihood for each model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lang w:eastAsia="zh-CN"/>
        </w:rPr>
        <w:drawing>
          <wp:inline distT="0" distB="0" distL="114300" distR="114300">
            <wp:extent cx="5261610" cy="4229100"/>
            <wp:effectExtent l="0" t="0" r="11430" b="7620"/>
            <wp:docPr id="4" name="图片 4" descr="模型似然值分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模型似然值分布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S3</w:t>
      </w:r>
      <w:r>
        <w:rPr>
          <w:rFonts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Comparison of demographic models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of pecies pairs.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Boxplots showing the log</w:t>
      </w:r>
      <w:r>
        <w:rPr>
          <w:rFonts w:hint="eastAsia" w:ascii="Times New Roman" w:hAnsi="Times New Roman" w:eastAsia="宋体" w:cs="Times New Roman"/>
          <w:sz w:val="21"/>
          <w:szCs w:val="21"/>
          <w:vertAlign w:val="subscript"/>
        </w:rPr>
        <w:t>10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Likelihood distributions from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50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 expected SFS each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</w:rPr>
        <w:t>approximated using 100,000 coalescent simulations under the parameters that maximize the likelihood for each model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4030345" cy="4946015"/>
            <wp:effectExtent l="0" t="0" r="8255" b="6985"/>
            <wp:docPr id="2" name="图片 2" descr="Figure S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_画板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0345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S4</w:t>
      </w:r>
      <w:r>
        <w:rPr>
          <w:rFonts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</w:rPr>
        <w:t>Treemix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models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</w:rPr>
        <w:t>determin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ing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</w:rPr>
        <w:t xml:space="preserve"> the best m value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  <w:r>
        <w:rPr>
          <w:rFonts w:ascii="Times New Roman" w:hAnsi="Times New Roman" w:eastAsia="宋体" w:cs="Times New Roman"/>
          <w:sz w:val="21"/>
          <w:szCs w:val="21"/>
        </w:rPr>
        <w:t xml:space="preserve"> (a) </w:t>
      </w:r>
      <w:r>
        <w:rPr>
          <w:rFonts w:hint="eastAsia" w:ascii="Times New Roman" w:hAnsi="Times New Roman" w:eastAsia="宋体" w:cs="Times New Roman"/>
          <w:sz w:val="21"/>
          <w:szCs w:val="21"/>
        </w:rPr>
        <w:t xml:space="preserve">The default </w:t>
      </w:r>
      <w:r>
        <w:rPr>
          <w:rFonts w:hint="default" w:ascii="Times New Roman" w:hAnsi="Times New Roman" w:eastAsia="宋体" w:cs="Times New Roman"/>
          <w:sz w:val="21"/>
          <w:szCs w:val="21"/>
        </w:rPr>
        <w:t>“</w:t>
      </w:r>
      <w:r>
        <w:rPr>
          <w:rFonts w:hint="eastAsia" w:ascii="Times New Roman" w:hAnsi="Times New Roman" w:eastAsia="宋体" w:cs="Times New Roman"/>
          <w:sz w:val="21"/>
          <w:szCs w:val="21"/>
        </w:rPr>
        <w:t>Evanno</w:t>
      </w:r>
      <w:r>
        <w:rPr>
          <w:rFonts w:hint="default" w:ascii="Times New Roman" w:hAnsi="Times New Roman" w:eastAsia="宋体" w:cs="Times New Roman"/>
          <w:sz w:val="21"/>
          <w:szCs w:val="21"/>
        </w:rPr>
        <w:t>”</w:t>
      </w:r>
      <w:r>
        <w:rPr>
          <w:rFonts w:hint="eastAsia" w:ascii="Times New Roman" w:hAnsi="Times New Roman" w:eastAsia="宋体" w:cs="Times New Roman"/>
          <w:sz w:val="21"/>
          <w:szCs w:val="21"/>
        </w:rPr>
        <w:t>-like method in R package OptM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  <w:r>
        <w:rPr>
          <w:rFonts w:ascii="Times New Roman" w:hAnsi="Times New Roman" w:eastAsia="宋体" w:cs="Times New Roman"/>
          <w:sz w:val="21"/>
          <w:szCs w:val="21"/>
        </w:rPr>
        <w:t xml:space="preserve"> (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b</w:t>
      </w:r>
      <w:r>
        <w:rPr>
          <w:rFonts w:ascii="Times New Roman" w:hAnsi="Times New Roman" w:eastAsia="宋体" w:cs="Times New Roman"/>
          <w:sz w:val="21"/>
          <w:szCs w:val="21"/>
        </w:rPr>
        <w:t xml:space="preserve">) </w:t>
      </w:r>
      <w:r>
        <w:rPr>
          <w:rFonts w:hint="eastAsia" w:ascii="Times New Roman" w:hAnsi="Times New Roman" w:eastAsia="宋体" w:cs="Times New Roman"/>
          <w:sz w:val="21"/>
          <w:szCs w:val="21"/>
        </w:rPr>
        <w:t>The various linear model in R package OptM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eastAsia="宋体" w:cs="Times New Roman"/>
          <w:b/>
          <w:bCs/>
          <w:sz w:val="22"/>
          <w:szCs w:val="22"/>
        </w:rPr>
      </w:pPr>
      <w:r>
        <w:rPr>
          <w:rFonts w:hint="default" w:ascii="Times New Roman" w:hAnsi="Times New Roman" w:eastAsia="宋体" w:cs="Times New Roman"/>
          <w:b/>
          <w:bCs/>
          <w:sz w:val="22"/>
          <w:szCs w:val="22"/>
          <w:lang w:val="en-US"/>
        </w:rPr>
        <w:drawing>
          <wp:inline distT="0" distB="0" distL="114300" distR="114300">
            <wp:extent cx="4609465" cy="4878705"/>
            <wp:effectExtent l="0" t="0" r="13335" b="23495"/>
            <wp:docPr id="15" name="图片 15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9465" cy="487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1"/>
          <w:szCs w:val="21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ure</w:t>
      </w:r>
      <w:r>
        <w:rPr>
          <w:rFonts w:ascii="Times New Roman" w:hAnsi="Times New Roman" w:eastAsia="宋体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S5</w:t>
      </w:r>
      <w:r>
        <w:rPr>
          <w:rFonts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Comparison of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HDRs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and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1"/>
          <w:szCs w:val="21"/>
        </w:rPr>
        <w:t>on-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HDRs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between species pairs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(a) Boxplots showing the distributions of </w:t>
      </w:r>
      <w:r>
        <w:rPr>
          <w:rFonts w:hint="default" w:ascii="Times New Roman" w:hAnsi="Times New Roman" w:eastAsia="华文楷体" w:cs="Times New Roman"/>
          <w:i/>
          <w:iCs/>
          <w:sz w:val="21"/>
          <w:szCs w:val="21"/>
          <w:highlight w:val="none"/>
        </w:rPr>
        <w:t>Fst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for the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HDRs and Non-HDRs in Eastern species pair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(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) Boxplots showing the distributions of </w:t>
      </w:r>
      <w:r>
        <w:rPr>
          <w:rFonts w:hint="default" w:ascii="Times New Roman" w:hAnsi="Times New Roman" w:eastAsia="华文楷体" w:cs="Times New Roman"/>
          <w:i/>
          <w:iCs/>
          <w:sz w:val="21"/>
          <w:szCs w:val="21"/>
          <w:highlight w:val="none"/>
        </w:rPr>
        <w:t>Fst</w:t>
      </w:r>
      <w:r>
        <w:rPr>
          <w:rFonts w:hint="default" w:ascii="Times New Roman" w:hAnsi="Times New Roman" w:eastAsia="华文楷体" w:cs="Times New Roman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for the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HDRs and Non-HDRs in Western species pair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(c)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Boxplots showing the distributions of 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xy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for the HDRs and Non-HDRs in Eastern species pair.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(d)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Boxplots showing the distributions of 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xy</w:t>
      </w: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for the HDRs and Non-HDRs in Eastern species pair.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lang w:val="en-US" w:eastAsia="zh-CN"/>
        </w:rPr>
        <w:drawing>
          <wp:inline distT="0" distB="0" distL="114300" distR="114300">
            <wp:extent cx="5266690" cy="1845310"/>
            <wp:effectExtent l="0" t="0" r="6350" b="13970"/>
            <wp:docPr id="5" name="图片 5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Figure S6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Venn diagram plots with overlapping windows among HDRs. (a) Overlapping HDRs identified by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 xml:space="preserve"> Fst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between Eastern and Western species pairs. (b) Overlapping HDRs identified by</w:t>
      </w:r>
      <w:r>
        <w:rPr>
          <w:rFonts w:hint="eastAsia" w:ascii="Times New Roman" w:hAnsi="Times New Roman" w:eastAsia="宋体" w:cs="Times New Roman"/>
          <w:b w:val="0"/>
          <w:bCs w:val="0"/>
          <w:i/>
          <w:iCs/>
          <w:sz w:val="21"/>
          <w:szCs w:val="21"/>
          <w:lang w:val="en-US" w:eastAsia="zh-CN"/>
        </w:rPr>
        <w:t xml:space="preserve"> Dxy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between Eastern and Western species pairs.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  <w:drawing>
          <wp:inline distT="0" distB="0" distL="114300" distR="114300">
            <wp:extent cx="5264785" cy="5454015"/>
            <wp:effectExtent l="0" t="0" r="8255" b="1905"/>
            <wp:docPr id="6" name="图片 6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54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2"/>
          <w:szCs w:val="22"/>
          <w:highlight w:val="yellow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2"/>
          <w:szCs w:val="22"/>
          <w:highlight w:val="yellow"/>
          <w:lang w:val="en-US" w:eastAsia="zh-CN"/>
        </w:rPr>
        <w:t>Figure S7</w:t>
      </w:r>
      <w:r>
        <w:rPr>
          <w:rFonts w:hint="eastAsia" w:ascii="Times New Roman" w:hAnsi="Times New Roman" w:eastAsia="宋体" w:cs="Times New Roman"/>
          <w:sz w:val="22"/>
          <w:szCs w:val="22"/>
          <w:highlight w:val="yellow"/>
          <w:lang w:val="en-US" w:eastAsia="zh-CN"/>
        </w:rPr>
        <w:t xml:space="preserve"> Comparisons of </w:t>
      </w:r>
      <w:r>
        <w:rPr>
          <w:rFonts w:hint="default" w:ascii="Times New Roman" w:hAnsi="Times New Roman" w:cs="Times New Roman"/>
          <w:sz w:val="22"/>
          <w:szCs w:val="22"/>
          <w:highlight w:val="yellow"/>
          <w:lang w:val="en-US" w:eastAsia="zh-CN"/>
        </w:rPr>
        <w:t>HDRs</w:t>
      </w:r>
      <w:r>
        <w:rPr>
          <w:rFonts w:hint="eastAsia" w:ascii="Times New Roman" w:hAnsi="Times New Roman" w:eastAsia="宋体" w:cs="Times New Roman"/>
          <w:sz w:val="22"/>
          <w:szCs w:val="22"/>
          <w:highlight w:val="yellow"/>
          <w:lang w:val="en-US" w:eastAsia="zh-CN"/>
        </w:rPr>
        <w:t xml:space="preserve"> between the species. (a) Boxplots showing the distributions of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highlight w:val="yellow"/>
          <w:lang w:val="en-US" w:eastAsia="zh-CN"/>
        </w:rPr>
        <w:t>Fst</w:t>
      </w:r>
      <w:r>
        <w:rPr>
          <w:rFonts w:hint="eastAsia" w:ascii="Times New Roman" w:hAnsi="Times New Roman" w:eastAsia="宋体" w:cs="Times New Roman"/>
          <w:sz w:val="22"/>
          <w:szCs w:val="22"/>
          <w:highlight w:val="yellow"/>
          <w:lang w:val="en-US" w:eastAsia="zh-CN"/>
        </w:rPr>
        <w:t xml:space="preserve"> for the shared HDRs and remaining HDRs in Eastern species pair. (b) Boxplots showing the distributions of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highlight w:val="yellow"/>
          <w:lang w:val="en-US" w:eastAsia="zh-CN"/>
        </w:rPr>
        <w:t>Fst</w:t>
      </w:r>
      <w:r>
        <w:rPr>
          <w:rFonts w:hint="eastAsia" w:ascii="Times New Roman" w:hAnsi="Times New Roman" w:eastAsia="宋体" w:cs="Times New Roman"/>
          <w:sz w:val="22"/>
          <w:szCs w:val="22"/>
          <w:highlight w:val="yellow"/>
          <w:lang w:val="en-US" w:eastAsia="zh-CN"/>
        </w:rPr>
        <w:t xml:space="preserve"> for the shared HDRs and remaining HDRs in Western species pair. (c) Boxplots showing the distributions of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highlight w:val="yellow"/>
          <w:lang w:val="en-US" w:eastAsia="zh-CN"/>
        </w:rPr>
        <w:t>Dxy</w:t>
      </w:r>
      <w:r>
        <w:rPr>
          <w:rFonts w:hint="eastAsia" w:ascii="Times New Roman" w:hAnsi="Times New Roman" w:eastAsia="宋体" w:cs="Times New Roman"/>
          <w:sz w:val="22"/>
          <w:szCs w:val="22"/>
          <w:highlight w:val="yellow"/>
          <w:lang w:val="en-US" w:eastAsia="zh-CN"/>
        </w:rPr>
        <w:t xml:space="preserve"> for the shared HDRs and remaining HDRs in Eastern species pair. (d) Boxplots showing the distributions of </w:t>
      </w:r>
      <w:r>
        <w:rPr>
          <w:rFonts w:hint="eastAsia" w:ascii="Times New Roman" w:hAnsi="Times New Roman" w:eastAsia="宋体" w:cs="Times New Roman"/>
          <w:i/>
          <w:iCs/>
          <w:sz w:val="22"/>
          <w:szCs w:val="22"/>
          <w:highlight w:val="yellow"/>
          <w:lang w:val="en-US" w:eastAsia="zh-CN"/>
        </w:rPr>
        <w:t>Dxy</w:t>
      </w:r>
      <w:r>
        <w:rPr>
          <w:rFonts w:hint="eastAsia" w:ascii="Times New Roman" w:hAnsi="Times New Roman" w:eastAsia="宋体" w:cs="Times New Roman"/>
          <w:sz w:val="22"/>
          <w:szCs w:val="22"/>
          <w:highlight w:val="yellow"/>
          <w:lang w:val="en-US" w:eastAsia="zh-CN"/>
        </w:rPr>
        <w:t xml:space="preserve"> for the shared HDRs and remaining HDRs in Western species pair.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eastAsia="宋体" w:cs="Times New Roman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59705" cy="2777490"/>
            <wp:effectExtent l="0" t="0" r="13335" b="11430"/>
            <wp:docPr id="7" name="图片 7" descr="Figure 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2"/>
          <w:szCs w:val="22"/>
          <w:highlight w:val="yellow"/>
          <w:lang w:val="en-US" w:eastAsia="zh-CN"/>
        </w:rPr>
        <w:t>Figure S8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 xml:space="preserve"> Identification and GO enrichment analysis of the </w:t>
      </w:r>
      <w:r>
        <w:rPr>
          <w:rFonts w:hint="eastAsia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 xml:space="preserve">ositive selection </w:t>
      </w:r>
      <w:r>
        <w:rPr>
          <w:rFonts w:hint="eastAsia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>HDRs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 xml:space="preserve">(a) and (b) Venn diagram plots with overlapping windows among HDRs and top 5% XP-CLR. (c) Enrichment categories of candidate positive selection region based on XP-CLR in Eastern </w:t>
      </w:r>
      <w:r>
        <w:rPr>
          <w:rFonts w:hint="eastAsia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>species pair</w:t>
      </w:r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 xml:space="preserve">. (d) Enrichment categories of candidate positive selection region based on XP-CLR in Western </w:t>
      </w:r>
      <w:r>
        <w:rPr>
          <w:rFonts w:hint="eastAsia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>species pair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sz w:val="22"/>
          <w:szCs w:val="22"/>
          <w:highlight w:val="yellow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kOGQzN2ZiMDdhM2E5YjA4ZmQzZjU3Njc3OTRkNGUifQ=="/>
  </w:docVars>
  <w:rsids>
    <w:rsidRoot w:val="00DE2A57"/>
    <w:rsid w:val="00022683"/>
    <w:rsid w:val="0005220C"/>
    <w:rsid w:val="000A047D"/>
    <w:rsid w:val="000E520A"/>
    <w:rsid w:val="00103897"/>
    <w:rsid w:val="00155F7D"/>
    <w:rsid w:val="001F2223"/>
    <w:rsid w:val="00207852"/>
    <w:rsid w:val="00217AA9"/>
    <w:rsid w:val="002248AB"/>
    <w:rsid w:val="00281251"/>
    <w:rsid w:val="002E47F8"/>
    <w:rsid w:val="002E5873"/>
    <w:rsid w:val="00322F9D"/>
    <w:rsid w:val="00340F7D"/>
    <w:rsid w:val="00386D46"/>
    <w:rsid w:val="003B5B06"/>
    <w:rsid w:val="003C0478"/>
    <w:rsid w:val="004305C3"/>
    <w:rsid w:val="00470A18"/>
    <w:rsid w:val="00564F43"/>
    <w:rsid w:val="0058249D"/>
    <w:rsid w:val="0058307D"/>
    <w:rsid w:val="005F2E35"/>
    <w:rsid w:val="006211D2"/>
    <w:rsid w:val="00647163"/>
    <w:rsid w:val="006F1FA8"/>
    <w:rsid w:val="00702588"/>
    <w:rsid w:val="00717275"/>
    <w:rsid w:val="00761135"/>
    <w:rsid w:val="00784C02"/>
    <w:rsid w:val="007E237F"/>
    <w:rsid w:val="00810FAA"/>
    <w:rsid w:val="0083160A"/>
    <w:rsid w:val="00833904"/>
    <w:rsid w:val="008A5E98"/>
    <w:rsid w:val="00951FEE"/>
    <w:rsid w:val="0098661E"/>
    <w:rsid w:val="00986AAB"/>
    <w:rsid w:val="009A5155"/>
    <w:rsid w:val="009C0C62"/>
    <w:rsid w:val="00A44CCB"/>
    <w:rsid w:val="00A45BEC"/>
    <w:rsid w:val="00AA6472"/>
    <w:rsid w:val="00AE0B29"/>
    <w:rsid w:val="00B46206"/>
    <w:rsid w:val="00BC4D76"/>
    <w:rsid w:val="00C55E9B"/>
    <w:rsid w:val="00CB467E"/>
    <w:rsid w:val="00CE262E"/>
    <w:rsid w:val="00D41D84"/>
    <w:rsid w:val="00D76015"/>
    <w:rsid w:val="00D956C3"/>
    <w:rsid w:val="00DC618F"/>
    <w:rsid w:val="00DE2A57"/>
    <w:rsid w:val="00E442E8"/>
    <w:rsid w:val="00EB0C5F"/>
    <w:rsid w:val="00EB179C"/>
    <w:rsid w:val="00ED3B5E"/>
    <w:rsid w:val="00EE1C97"/>
    <w:rsid w:val="00F230F3"/>
    <w:rsid w:val="00F77B9A"/>
    <w:rsid w:val="00FA7112"/>
    <w:rsid w:val="00FE1679"/>
    <w:rsid w:val="01050F22"/>
    <w:rsid w:val="013730A5"/>
    <w:rsid w:val="01650587"/>
    <w:rsid w:val="01652941"/>
    <w:rsid w:val="017E05BD"/>
    <w:rsid w:val="01934A8D"/>
    <w:rsid w:val="01C16F5C"/>
    <w:rsid w:val="01C506B1"/>
    <w:rsid w:val="01CB72C0"/>
    <w:rsid w:val="01E46D89"/>
    <w:rsid w:val="01F50740"/>
    <w:rsid w:val="025649A5"/>
    <w:rsid w:val="025657AD"/>
    <w:rsid w:val="0298475E"/>
    <w:rsid w:val="02A76009"/>
    <w:rsid w:val="02B74A8F"/>
    <w:rsid w:val="02B96ADD"/>
    <w:rsid w:val="02EA4873"/>
    <w:rsid w:val="03057C11"/>
    <w:rsid w:val="03060F81"/>
    <w:rsid w:val="030F52BB"/>
    <w:rsid w:val="03112B40"/>
    <w:rsid w:val="0325717D"/>
    <w:rsid w:val="03572E1B"/>
    <w:rsid w:val="03764359"/>
    <w:rsid w:val="03D3261E"/>
    <w:rsid w:val="03EC63C9"/>
    <w:rsid w:val="04073203"/>
    <w:rsid w:val="04206073"/>
    <w:rsid w:val="04216641"/>
    <w:rsid w:val="043770CF"/>
    <w:rsid w:val="043A6B61"/>
    <w:rsid w:val="04487B89"/>
    <w:rsid w:val="04530249"/>
    <w:rsid w:val="04615714"/>
    <w:rsid w:val="046930FC"/>
    <w:rsid w:val="04A40A52"/>
    <w:rsid w:val="04AD4CDC"/>
    <w:rsid w:val="04D01847"/>
    <w:rsid w:val="04E34BF3"/>
    <w:rsid w:val="04E4035E"/>
    <w:rsid w:val="04ED280F"/>
    <w:rsid w:val="054933A7"/>
    <w:rsid w:val="054D034B"/>
    <w:rsid w:val="055F2BD9"/>
    <w:rsid w:val="05674CAE"/>
    <w:rsid w:val="056B10B7"/>
    <w:rsid w:val="05804C08"/>
    <w:rsid w:val="059077CD"/>
    <w:rsid w:val="05AF3B52"/>
    <w:rsid w:val="05B022AE"/>
    <w:rsid w:val="05D10DCC"/>
    <w:rsid w:val="05DC62DD"/>
    <w:rsid w:val="05E41C54"/>
    <w:rsid w:val="05EE7639"/>
    <w:rsid w:val="05EF21A1"/>
    <w:rsid w:val="06026619"/>
    <w:rsid w:val="06514EA8"/>
    <w:rsid w:val="06813D08"/>
    <w:rsid w:val="06936FD0"/>
    <w:rsid w:val="06A002FC"/>
    <w:rsid w:val="06AD62E4"/>
    <w:rsid w:val="06B41F3D"/>
    <w:rsid w:val="06BB64FF"/>
    <w:rsid w:val="06D55462"/>
    <w:rsid w:val="06D66EBD"/>
    <w:rsid w:val="06E72FF3"/>
    <w:rsid w:val="06F41274"/>
    <w:rsid w:val="07136D39"/>
    <w:rsid w:val="071C5217"/>
    <w:rsid w:val="072B3B0B"/>
    <w:rsid w:val="07614872"/>
    <w:rsid w:val="07685F4F"/>
    <w:rsid w:val="079367F9"/>
    <w:rsid w:val="07CF79FC"/>
    <w:rsid w:val="07D542D7"/>
    <w:rsid w:val="07DD49A7"/>
    <w:rsid w:val="07E6312F"/>
    <w:rsid w:val="08840389"/>
    <w:rsid w:val="08840702"/>
    <w:rsid w:val="08A90D2D"/>
    <w:rsid w:val="08F92A02"/>
    <w:rsid w:val="08F952B4"/>
    <w:rsid w:val="09236864"/>
    <w:rsid w:val="0926412B"/>
    <w:rsid w:val="093A4AEE"/>
    <w:rsid w:val="09676B35"/>
    <w:rsid w:val="096B1B3E"/>
    <w:rsid w:val="09720D16"/>
    <w:rsid w:val="098A46BA"/>
    <w:rsid w:val="09A80FE4"/>
    <w:rsid w:val="09AA762F"/>
    <w:rsid w:val="09D311D2"/>
    <w:rsid w:val="09ED302C"/>
    <w:rsid w:val="0A200B39"/>
    <w:rsid w:val="0A316786"/>
    <w:rsid w:val="0A456833"/>
    <w:rsid w:val="0A666D2D"/>
    <w:rsid w:val="0A6A7767"/>
    <w:rsid w:val="0A801619"/>
    <w:rsid w:val="0A8C6210"/>
    <w:rsid w:val="0AE75B3C"/>
    <w:rsid w:val="0B215943"/>
    <w:rsid w:val="0B3035A6"/>
    <w:rsid w:val="0B552AA6"/>
    <w:rsid w:val="0B7C6285"/>
    <w:rsid w:val="0B7F3F61"/>
    <w:rsid w:val="0BAF665A"/>
    <w:rsid w:val="0BDA0174"/>
    <w:rsid w:val="0C0734BD"/>
    <w:rsid w:val="0C0D26CB"/>
    <w:rsid w:val="0C232BA4"/>
    <w:rsid w:val="0C2A5CE1"/>
    <w:rsid w:val="0C460641"/>
    <w:rsid w:val="0C6A432F"/>
    <w:rsid w:val="0C83386B"/>
    <w:rsid w:val="0C851169"/>
    <w:rsid w:val="0C857EEE"/>
    <w:rsid w:val="0C8A2E14"/>
    <w:rsid w:val="0CA91CC4"/>
    <w:rsid w:val="0CA95038"/>
    <w:rsid w:val="0CDB772F"/>
    <w:rsid w:val="0D1617DA"/>
    <w:rsid w:val="0D27649F"/>
    <w:rsid w:val="0D280BDA"/>
    <w:rsid w:val="0D29243C"/>
    <w:rsid w:val="0D302102"/>
    <w:rsid w:val="0D3037CB"/>
    <w:rsid w:val="0D411534"/>
    <w:rsid w:val="0D430478"/>
    <w:rsid w:val="0D5C45C0"/>
    <w:rsid w:val="0D6D1579"/>
    <w:rsid w:val="0D735465"/>
    <w:rsid w:val="0D741E4C"/>
    <w:rsid w:val="0DA06734"/>
    <w:rsid w:val="0DBC0BBA"/>
    <w:rsid w:val="0DC24C66"/>
    <w:rsid w:val="0DEE2DDD"/>
    <w:rsid w:val="0E0A17C6"/>
    <w:rsid w:val="0E5B4877"/>
    <w:rsid w:val="0EA33B28"/>
    <w:rsid w:val="0EB92182"/>
    <w:rsid w:val="0EBB59FE"/>
    <w:rsid w:val="0EBC102E"/>
    <w:rsid w:val="0ECA7307"/>
    <w:rsid w:val="0ECB4C0E"/>
    <w:rsid w:val="0F0D0E9D"/>
    <w:rsid w:val="0F0F353B"/>
    <w:rsid w:val="0F274759"/>
    <w:rsid w:val="0F3750FC"/>
    <w:rsid w:val="0F3C5F34"/>
    <w:rsid w:val="0F704352"/>
    <w:rsid w:val="0F735BF1"/>
    <w:rsid w:val="0F803E6A"/>
    <w:rsid w:val="0FDE501A"/>
    <w:rsid w:val="10060813"/>
    <w:rsid w:val="104D6442"/>
    <w:rsid w:val="105E064F"/>
    <w:rsid w:val="10802373"/>
    <w:rsid w:val="108F6A5A"/>
    <w:rsid w:val="10A93CFE"/>
    <w:rsid w:val="10AE5D47"/>
    <w:rsid w:val="10C55FD8"/>
    <w:rsid w:val="10C77E71"/>
    <w:rsid w:val="10DB57FB"/>
    <w:rsid w:val="10F1501F"/>
    <w:rsid w:val="10F26F02"/>
    <w:rsid w:val="110C379A"/>
    <w:rsid w:val="11230F50"/>
    <w:rsid w:val="11252F1A"/>
    <w:rsid w:val="11273C38"/>
    <w:rsid w:val="11401FF8"/>
    <w:rsid w:val="11490783"/>
    <w:rsid w:val="114E15B2"/>
    <w:rsid w:val="115A2BC7"/>
    <w:rsid w:val="1181633F"/>
    <w:rsid w:val="11A041BE"/>
    <w:rsid w:val="11B6389A"/>
    <w:rsid w:val="11B969EC"/>
    <w:rsid w:val="120032CA"/>
    <w:rsid w:val="121141B4"/>
    <w:rsid w:val="1226519C"/>
    <w:rsid w:val="1231182A"/>
    <w:rsid w:val="12353631"/>
    <w:rsid w:val="12386C7D"/>
    <w:rsid w:val="12445622"/>
    <w:rsid w:val="12510E03"/>
    <w:rsid w:val="125C6C08"/>
    <w:rsid w:val="12672792"/>
    <w:rsid w:val="1299596E"/>
    <w:rsid w:val="12B439CD"/>
    <w:rsid w:val="12C5223C"/>
    <w:rsid w:val="12D92ECC"/>
    <w:rsid w:val="12DA3FF8"/>
    <w:rsid w:val="12E5087E"/>
    <w:rsid w:val="13025376"/>
    <w:rsid w:val="13026DC4"/>
    <w:rsid w:val="13245F78"/>
    <w:rsid w:val="136729BF"/>
    <w:rsid w:val="136F66CF"/>
    <w:rsid w:val="13905E11"/>
    <w:rsid w:val="13BD35AD"/>
    <w:rsid w:val="13DE2414"/>
    <w:rsid w:val="13F36FF1"/>
    <w:rsid w:val="13F84916"/>
    <w:rsid w:val="13FE1B13"/>
    <w:rsid w:val="140F5BEB"/>
    <w:rsid w:val="14171FD6"/>
    <w:rsid w:val="141F6347"/>
    <w:rsid w:val="143215E6"/>
    <w:rsid w:val="144D3E62"/>
    <w:rsid w:val="14B65E84"/>
    <w:rsid w:val="14BC3B96"/>
    <w:rsid w:val="14CC419F"/>
    <w:rsid w:val="14E3286F"/>
    <w:rsid w:val="159468C1"/>
    <w:rsid w:val="15A71C53"/>
    <w:rsid w:val="15AB647F"/>
    <w:rsid w:val="15CD0066"/>
    <w:rsid w:val="15F52700"/>
    <w:rsid w:val="15F70349"/>
    <w:rsid w:val="15FF1F8C"/>
    <w:rsid w:val="16073F41"/>
    <w:rsid w:val="16375F6A"/>
    <w:rsid w:val="163D7F4C"/>
    <w:rsid w:val="16414353"/>
    <w:rsid w:val="164200CB"/>
    <w:rsid w:val="164B51D1"/>
    <w:rsid w:val="164B5C05"/>
    <w:rsid w:val="167969D7"/>
    <w:rsid w:val="16A03189"/>
    <w:rsid w:val="16A80F0A"/>
    <w:rsid w:val="16AF7112"/>
    <w:rsid w:val="16CD5BE6"/>
    <w:rsid w:val="16D55BC7"/>
    <w:rsid w:val="171C73D1"/>
    <w:rsid w:val="17202646"/>
    <w:rsid w:val="173D7210"/>
    <w:rsid w:val="174836B3"/>
    <w:rsid w:val="17554674"/>
    <w:rsid w:val="179130B8"/>
    <w:rsid w:val="179929C8"/>
    <w:rsid w:val="17A7579A"/>
    <w:rsid w:val="17BA0860"/>
    <w:rsid w:val="17EA3466"/>
    <w:rsid w:val="18334D06"/>
    <w:rsid w:val="183A374F"/>
    <w:rsid w:val="1858741A"/>
    <w:rsid w:val="185D18E5"/>
    <w:rsid w:val="18644328"/>
    <w:rsid w:val="1871759A"/>
    <w:rsid w:val="187A1D9E"/>
    <w:rsid w:val="189D5A8C"/>
    <w:rsid w:val="189E7006"/>
    <w:rsid w:val="18AF124C"/>
    <w:rsid w:val="18CD45C3"/>
    <w:rsid w:val="18D965D0"/>
    <w:rsid w:val="18E36159"/>
    <w:rsid w:val="18FB4C40"/>
    <w:rsid w:val="18FD51B0"/>
    <w:rsid w:val="18FE5B90"/>
    <w:rsid w:val="190B6E9A"/>
    <w:rsid w:val="190C2201"/>
    <w:rsid w:val="190F219B"/>
    <w:rsid w:val="191C0587"/>
    <w:rsid w:val="193F5EBA"/>
    <w:rsid w:val="19951E02"/>
    <w:rsid w:val="19A76BC3"/>
    <w:rsid w:val="19AA0579"/>
    <w:rsid w:val="19B25567"/>
    <w:rsid w:val="19DA7A0F"/>
    <w:rsid w:val="19FB6CAD"/>
    <w:rsid w:val="1A097878"/>
    <w:rsid w:val="1A3D7527"/>
    <w:rsid w:val="1A491A28"/>
    <w:rsid w:val="1A4B6F82"/>
    <w:rsid w:val="1A4F17B9"/>
    <w:rsid w:val="1A5003B0"/>
    <w:rsid w:val="1A59030B"/>
    <w:rsid w:val="1A756CC1"/>
    <w:rsid w:val="1A7C39C3"/>
    <w:rsid w:val="1AC83294"/>
    <w:rsid w:val="1ACE71D0"/>
    <w:rsid w:val="1AD82DAC"/>
    <w:rsid w:val="1B283968"/>
    <w:rsid w:val="1B375D24"/>
    <w:rsid w:val="1B3B203B"/>
    <w:rsid w:val="1B4346C9"/>
    <w:rsid w:val="1B4F7512"/>
    <w:rsid w:val="1B557C22"/>
    <w:rsid w:val="1B5C44F4"/>
    <w:rsid w:val="1BBC5E52"/>
    <w:rsid w:val="1BC90765"/>
    <w:rsid w:val="1BE053BD"/>
    <w:rsid w:val="1BE063BC"/>
    <w:rsid w:val="1C136BED"/>
    <w:rsid w:val="1C40482B"/>
    <w:rsid w:val="1C6C5EA1"/>
    <w:rsid w:val="1CB1476F"/>
    <w:rsid w:val="1CBA6C0D"/>
    <w:rsid w:val="1CC7757C"/>
    <w:rsid w:val="1CDF6673"/>
    <w:rsid w:val="1CEA747C"/>
    <w:rsid w:val="1CED439B"/>
    <w:rsid w:val="1CF10155"/>
    <w:rsid w:val="1D577DFA"/>
    <w:rsid w:val="1D877108"/>
    <w:rsid w:val="1D98719A"/>
    <w:rsid w:val="1D9C27B6"/>
    <w:rsid w:val="1DB21FDA"/>
    <w:rsid w:val="1DBF4AC1"/>
    <w:rsid w:val="1DD37270"/>
    <w:rsid w:val="1DF8224F"/>
    <w:rsid w:val="1DFD34E7"/>
    <w:rsid w:val="1E081BFA"/>
    <w:rsid w:val="1E1265D5"/>
    <w:rsid w:val="1E1862E1"/>
    <w:rsid w:val="1E1B7B7F"/>
    <w:rsid w:val="1E262080"/>
    <w:rsid w:val="1E2C4847"/>
    <w:rsid w:val="1E360515"/>
    <w:rsid w:val="1E5D1F46"/>
    <w:rsid w:val="1E7B061E"/>
    <w:rsid w:val="1E9516DF"/>
    <w:rsid w:val="1E9A4871"/>
    <w:rsid w:val="1EB853CE"/>
    <w:rsid w:val="1EC41FC5"/>
    <w:rsid w:val="1F161E9C"/>
    <w:rsid w:val="1F1748BC"/>
    <w:rsid w:val="1F1F71FB"/>
    <w:rsid w:val="1F363DBC"/>
    <w:rsid w:val="1F441C24"/>
    <w:rsid w:val="1F6244DD"/>
    <w:rsid w:val="1F642E60"/>
    <w:rsid w:val="1FBC2C9C"/>
    <w:rsid w:val="1FEB5AC8"/>
    <w:rsid w:val="203F3A4D"/>
    <w:rsid w:val="20631369"/>
    <w:rsid w:val="207D2FE8"/>
    <w:rsid w:val="20987265"/>
    <w:rsid w:val="20B845F6"/>
    <w:rsid w:val="20C2338E"/>
    <w:rsid w:val="20C73DEA"/>
    <w:rsid w:val="20DB21C3"/>
    <w:rsid w:val="20E76E90"/>
    <w:rsid w:val="20F87D04"/>
    <w:rsid w:val="20FA7F20"/>
    <w:rsid w:val="210668C5"/>
    <w:rsid w:val="210B5733"/>
    <w:rsid w:val="211748E1"/>
    <w:rsid w:val="213056EF"/>
    <w:rsid w:val="215F3734"/>
    <w:rsid w:val="21AB124E"/>
    <w:rsid w:val="21C265F4"/>
    <w:rsid w:val="21CD24B6"/>
    <w:rsid w:val="21FF6B6E"/>
    <w:rsid w:val="22265495"/>
    <w:rsid w:val="2233639F"/>
    <w:rsid w:val="224A27FC"/>
    <w:rsid w:val="224A3CCF"/>
    <w:rsid w:val="224A458F"/>
    <w:rsid w:val="22573150"/>
    <w:rsid w:val="228163EB"/>
    <w:rsid w:val="228460A3"/>
    <w:rsid w:val="2292047E"/>
    <w:rsid w:val="22923F03"/>
    <w:rsid w:val="22A80E07"/>
    <w:rsid w:val="22BC318A"/>
    <w:rsid w:val="22C95DFC"/>
    <w:rsid w:val="22CC7C80"/>
    <w:rsid w:val="22CD6979"/>
    <w:rsid w:val="230D3131"/>
    <w:rsid w:val="230E7CB2"/>
    <w:rsid w:val="231031C3"/>
    <w:rsid w:val="231A15C5"/>
    <w:rsid w:val="23264FFC"/>
    <w:rsid w:val="237B7388"/>
    <w:rsid w:val="23912C8D"/>
    <w:rsid w:val="239336D5"/>
    <w:rsid w:val="23CD2D00"/>
    <w:rsid w:val="23DA5EFE"/>
    <w:rsid w:val="23F91B88"/>
    <w:rsid w:val="24376D95"/>
    <w:rsid w:val="243D635F"/>
    <w:rsid w:val="24550C7A"/>
    <w:rsid w:val="248C6639"/>
    <w:rsid w:val="2490304B"/>
    <w:rsid w:val="24C6529A"/>
    <w:rsid w:val="24CA60F5"/>
    <w:rsid w:val="24CF521F"/>
    <w:rsid w:val="24FC3F2A"/>
    <w:rsid w:val="2503311B"/>
    <w:rsid w:val="25290DD4"/>
    <w:rsid w:val="252C08C4"/>
    <w:rsid w:val="253A595D"/>
    <w:rsid w:val="253C324B"/>
    <w:rsid w:val="253E428D"/>
    <w:rsid w:val="25422D72"/>
    <w:rsid w:val="2566688E"/>
    <w:rsid w:val="25BB608D"/>
    <w:rsid w:val="25C14C56"/>
    <w:rsid w:val="25DD396C"/>
    <w:rsid w:val="25E67FEB"/>
    <w:rsid w:val="25ED0053"/>
    <w:rsid w:val="262D2036"/>
    <w:rsid w:val="2647016E"/>
    <w:rsid w:val="267F7599"/>
    <w:rsid w:val="26A60202"/>
    <w:rsid w:val="26C22FAF"/>
    <w:rsid w:val="26D0563E"/>
    <w:rsid w:val="26D37BDA"/>
    <w:rsid w:val="272D5DF4"/>
    <w:rsid w:val="27566117"/>
    <w:rsid w:val="277D496D"/>
    <w:rsid w:val="27930786"/>
    <w:rsid w:val="27976FD2"/>
    <w:rsid w:val="27A75FFA"/>
    <w:rsid w:val="27AF7C1F"/>
    <w:rsid w:val="27E94A63"/>
    <w:rsid w:val="27EB05C2"/>
    <w:rsid w:val="27F02DA6"/>
    <w:rsid w:val="28215D92"/>
    <w:rsid w:val="282E75AF"/>
    <w:rsid w:val="284C7E56"/>
    <w:rsid w:val="28681C13"/>
    <w:rsid w:val="287243F6"/>
    <w:rsid w:val="28724840"/>
    <w:rsid w:val="287C121A"/>
    <w:rsid w:val="28996270"/>
    <w:rsid w:val="289C62F0"/>
    <w:rsid w:val="28ED79BB"/>
    <w:rsid w:val="28EE0D57"/>
    <w:rsid w:val="29262958"/>
    <w:rsid w:val="29262D68"/>
    <w:rsid w:val="2975210F"/>
    <w:rsid w:val="297B3FA3"/>
    <w:rsid w:val="299726CD"/>
    <w:rsid w:val="299D769A"/>
    <w:rsid w:val="29BA1791"/>
    <w:rsid w:val="29C56BF1"/>
    <w:rsid w:val="29D147A6"/>
    <w:rsid w:val="29D357B2"/>
    <w:rsid w:val="29EB48A9"/>
    <w:rsid w:val="2A524AC5"/>
    <w:rsid w:val="2A562C99"/>
    <w:rsid w:val="2A761F40"/>
    <w:rsid w:val="2A8A15C1"/>
    <w:rsid w:val="2A9515C8"/>
    <w:rsid w:val="2AAA4765"/>
    <w:rsid w:val="2AAD0EAA"/>
    <w:rsid w:val="2AB1115B"/>
    <w:rsid w:val="2AB84EAB"/>
    <w:rsid w:val="2ADE61BC"/>
    <w:rsid w:val="2AF64087"/>
    <w:rsid w:val="2B12164B"/>
    <w:rsid w:val="2B274465"/>
    <w:rsid w:val="2B3E7EFC"/>
    <w:rsid w:val="2B435326"/>
    <w:rsid w:val="2B465CD1"/>
    <w:rsid w:val="2B664C59"/>
    <w:rsid w:val="2B874A48"/>
    <w:rsid w:val="2B9A2749"/>
    <w:rsid w:val="2B9F3B9D"/>
    <w:rsid w:val="2BAA42F0"/>
    <w:rsid w:val="2BBB02AC"/>
    <w:rsid w:val="2BBE7D9C"/>
    <w:rsid w:val="2BCE2C5B"/>
    <w:rsid w:val="2BD07547"/>
    <w:rsid w:val="2C06678D"/>
    <w:rsid w:val="2C273B93"/>
    <w:rsid w:val="2C332538"/>
    <w:rsid w:val="2C3F1776"/>
    <w:rsid w:val="2C4E35CE"/>
    <w:rsid w:val="2C646B95"/>
    <w:rsid w:val="2C6720C6"/>
    <w:rsid w:val="2C7A0167"/>
    <w:rsid w:val="2CAD22EA"/>
    <w:rsid w:val="2CB2637F"/>
    <w:rsid w:val="2CB847EB"/>
    <w:rsid w:val="2CC57F04"/>
    <w:rsid w:val="2CE90E48"/>
    <w:rsid w:val="2CEF381C"/>
    <w:rsid w:val="2CF67D82"/>
    <w:rsid w:val="2D241D2B"/>
    <w:rsid w:val="2D3D14DD"/>
    <w:rsid w:val="2D3F7E66"/>
    <w:rsid w:val="2D613CB5"/>
    <w:rsid w:val="2D6410C9"/>
    <w:rsid w:val="2D804B4B"/>
    <w:rsid w:val="2D8C63A3"/>
    <w:rsid w:val="2DA7790F"/>
    <w:rsid w:val="2DC51834"/>
    <w:rsid w:val="2DF06932"/>
    <w:rsid w:val="2DFF4354"/>
    <w:rsid w:val="2E00644A"/>
    <w:rsid w:val="2E026666"/>
    <w:rsid w:val="2E0777D8"/>
    <w:rsid w:val="2E1D0256"/>
    <w:rsid w:val="2E343415"/>
    <w:rsid w:val="2E4E18AB"/>
    <w:rsid w:val="2E541C4F"/>
    <w:rsid w:val="2E6B420B"/>
    <w:rsid w:val="2EAC2709"/>
    <w:rsid w:val="2EC12C08"/>
    <w:rsid w:val="2EC1323B"/>
    <w:rsid w:val="2ECA0A12"/>
    <w:rsid w:val="2F01691D"/>
    <w:rsid w:val="2F3B0C2A"/>
    <w:rsid w:val="2F5D6082"/>
    <w:rsid w:val="2F800306"/>
    <w:rsid w:val="2F816290"/>
    <w:rsid w:val="2F9402EC"/>
    <w:rsid w:val="2FA755DC"/>
    <w:rsid w:val="2FAC782B"/>
    <w:rsid w:val="2FB600AB"/>
    <w:rsid w:val="2FD56ACA"/>
    <w:rsid w:val="30016714"/>
    <w:rsid w:val="30112B90"/>
    <w:rsid w:val="30135EBE"/>
    <w:rsid w:val="301B756B"/>
    <w:rsid w:val="304246B2"/>
    <w:rsid w:val="30442AA8"/>
    <w:rsid w:val="3058408F"/>
    <w:rsid w:val="307555B4"/>
    <w:rsid w:val="307B1BF0"/>
    <w:rsid w:val="30973FDE"/>
    <w:rsid w:val="3099372B"/>
    <w:rsid w:val="30A77050"/>
    <w:rsid w:val="30D67861"/>
    <w:rsid w:val="30F30B8C"/>
    <w:rsid w:val="30F416DA"/>
    <w:rsid w:val="30F77FD8"/>
    <w:rsid w:val="31010E56"/>
    <w:rsid w:val="313A7A07"/>
    <w:rsid w:val="31532D34"/>
    <w:rsid w:val="315D20E2"/>
    <w:rsid w:val="316317F4"/>
    <w:rsid w:val="31664B09"/>
    <w:rsid w:val="318D4498"/>
    <w:rsid w:val="31BF30DD"/>
    <w:rsid w:val="31CD06C4"/>
    <w:rsid w:val="31CF4AB1"/>
    <w:rsid w:val="31E2563F"/>
    <w:rsid w:val="322E303F"/>
    <w:rsid w:val="32414982"/>
    <w:rsid w:val="32446FAE"/>
    <w:rsid w:val="32566F80"/>
    <w:rsid w:val="3285547B"/>
    <w:rsid w:val="32866B73"/>
    <w:rsid w:val="328F56A8"/>
    <w:rsid w:val="329F0927"/>
    <w:rsid w:val="32C5036A"/>
    <w:rsid w:val="32E423CA"/>
    <w:rsid w:val="33053F28"/>
    <w:rsid w:val="337B4EF0"/>
    <w:rsid w:val="337E678E"/>
    <w:rsid w:val="33876FFA"/>
    <w:rsid w:val="33941B0E"/>
    <w:rsid w:val="33953D08"/>
    <w:rsid w:val="33A8104B"/>
    <w:rsid w:val="33AA7583"/>
    <w:rsid w:val="33AD4E37"/>
    <w:rsid w:val="33C301BB"/>
    <w:rsid w:val="33CA6970"/>
    <w:rsid w:val="33DC7E0D"/>
    <w:rsid w:val="33F425AD"/>
    <w:rsid w:val="340F4E34"/>
    <w:rsid w:val="344F012B"/>
    <w:rsid w:val="34842A78"/>
    <w:rsid w:val="3487058B"/>
    <w:rsid w:val="348A1163"/>
    <w:rsid w:val="34A22802"/>
    <w:rsid w:val="34B62BBF"/>
    <w:rsid w:val="34DF325D"/>
    <w:rsid w:val="34E645EB"/>
    <w:rsid w:val="34ED1B63"/>
    <w:rsid w:val="34EE5C06"/>
    <w:rsid w:val="35032D44"/>
    <w:rsid w:val="353C0B41"/>
    <w:rsid w:val="35470E02"/>
    <w:rsid w:val="3566572C"/>
    <w:rsid w:val="3575596F"/>
    <w:rsid w:val="358160C2"/>
    <w:rsid w:val="35926521"/>
    <w:rsid w:val="35947ACC"/>
    <w:rsid w:val="35B343F2"/>
    <w:rsid w:val="35C479B6"/>
    <w:rsid w:val="35C67FB6"/>
    <w:rsid w:val="35D22A92"/>
    <w:rsid w:val="35DC2844"/>
    <w:rsid w:val="35E2382D"/>
    <w:rsid w:val="35E3599F"/>
    <w:rsid w:val="35F42D38"/>
    <w:rsid w:val="363113D2"/>
    <w:rsid w:val="3682648C"/>
    <w:rsid w:val="368D3292"/>
    <w:rsid w:val="36A374A3"/>
    <w:rsid w:val="36C7261B"/>
    <w:rsid w:val="36E467AB"/>
    <w:rsid w:val="37102E51"/>
    <w:rsid w:val="37270EEB"/>
    <w:rsid w:val="37353F82"/>
    <w:rsid w:val="373813E5"/>
    <w:rsid w:val="375A24E5"/>
    <w:rsid w:val="37674D32"/>
    <w:rsid w:val="37682A67"/>
    <w:rsid w:val="3772660A"/>
    <w:rsid w:val="379C5435"/>
    <w:rsid w:val="379F2A29"/>
    <w:rsid w:val="379F3079"/>
    <w:rsid w:val="380272CC"/>
    <w:rsid w:val="38092F4D"/>
    <w:rsid w:val="384D2BD3"/>
    <w:rsid w:val="384F0C32"/>
    <w:rsid w:val="38717D45"/>
    <w:rsid w:val="388859B9"/>
    <w:rsid w:val="389D76B7"/>
    <w:rsid w:val="38A63C69"/>
    <w:rsid w:val="38C22C79"/>
    <w:rsid w:val="38DD5D05"/>
    <w:rsid w:val="38EB19F0"/>
    <w:rsid w:val="38F932C7"/>
    <w:rsid w:val="39093704"/>
    <w:rsid w:val="391E3BF4"/>
    <w:rsid w:val="39464216"/>
    <w:rsid w:val="394F4190"/>
    <w:rsid w:val="395D280D"/>
    <w:rsid w:val="39797224"/>
    <w:rsid w:val="39987142"/>
    <w:rsid w:val="399D1A01"/>
    <w:rsid w:val="39B0341A"/>
    <w:rsid w:val="39E249FB"/>
    <w:rsid w:val="39E46138"/>
    <w:rsid w:val="39F1009D"/>
    <w:rsid w:val="3A077FBB"/>
    <w:rsid w:val="3A1917FF"/>
    <w:rsid w:val="3A211D9E"/>
    <w:rsid w:val="3A3C2EFF"/>
    <w:rsid w:val="3A414072"/>
    <w:rsid w:val="3A80103E"/>
    <w:rsid w:val="3A912873"/>
    <w:rsid w:val="3AB46FE1"/>
    <w:rsid w:val="3ABC36C5"/>
    <w:rsid w:val="3ABD0B7A"/>
    <w:rsid w:val="3AD969A0"/>
    <w:rsid w:val="3AE113B1"/>
    <w:rsid w:val="3AE8273F"/>
    <w:rsid w:val="3AF606FF"/>
    <w:rsid w:val="3B15482C"/>
    <w:rsid w:val="3B3B582D"/>
    <w:rsid w:val="3B583D69"/>
    <w:rsid w:val="3B765F9D"/>
    <w:rsid w:val="3B800BCA"/>
    <w:rsid w:val="3B862684"/>
    <w:rsid w:val="3B8C3DDB"/>
    <w:rsid w:val="3BD258C9"/>
    <w:rsid w:val="3BD31641"/>
    <w:rsid w:val="3BDA1A56"/>
    <w:rsid w:val="3BE64ED1"/>
    <w:rsid w:val="3C1C21DD"/>
    <w:rsid w:val="3C31019E"/>
    <w:rsid w:val="3C39084B"/>
    <w:rsid w:val="3C486FFA"/>
    <w:rsid w:val="3C674755"/>
    <w:rsid w:val="3C6F4EBF"/>
    <w:rsid w:val="3CAC1ADE"/>
    <w:rsid w:val="3CB52AF5"/>
    <w:rsid w:val="3CCF70E3"/>
    <w:rsid w:val="3CD92C87"/>
    <w:rsid w:val="3D105428"/>
    <w:rsid w:val="3D291AA8"/>
    <w:rsid w:val="3D382C6A"/>
    <w:rsid w:val="3D601F66"/>
    <w:rsid w:val="3D70539A"/>
    <w:rsid w:val="3D852A05"/>
    <w:rsid w:val="3DD0408A"/>
    <w:rsid w:val="3DDD0389"/>
    <w:rsid w:val="3DEA390E"/>
    <w:rsid w:val="3DF91070"/>
    <w:rsid w:val="3DFD5894"/>
    <w:rsid w:val="3E211F0B"/>
    <w:rsid w:val="3E4758DE"/>
    <w:rsid w:val="3E5E5864"/>
    <w:rsid w:val="3E772758"/>
    <w:rsid w:val="3EA55943"/>
    <w:rsid w:val="3ECF4342"/>
    <w:rsid w:val="3EE04DCE"/>
    <w:rsid w:val="3EF67B21"/>
    <w:rsid w:val="3F3F4D51"/>
    <w:rsid w:val="3F5D12B6"/>
    <w:rsid w:val="3FD662F8"/>
    <w:rsid w:val="3FE72E2D"/>
    <w:rsid w:val="3FF03823"/>
    <w:rsid w:val="4012098A"/>
    <w:rsid w:val="40391BB9"/>
    <w:rsid w:val="403F2E01"/>
    <w:rsid w:val="40554AB6"/>
    <w:rsid w:val="40734705"/>
    <w:rsid w:val="40925A9A"/>
    <w:rsid w:val="40B775B5"/>
    <w:rsid w:val="40BB11A0"/>
    <w:rsid w:val="40BD443F"/>
    <w:rsid w:val="40EF1EE4"/>
    <w:rsid w:val="40FF0A25"/>
    <w:rsid w:val="41036525"/>
    <w:rsid w:val="410D1152"/>
    <w:rsid w:val="41390199"/>
    <w:rsid w:val="41483F38"/>
    <w:rsid w:val="41572752"/>
    <w:rsid w:val="4181053F"/>
    <w:rsid w:val="41D8350E"/>
    <w:rsid w:val="41E4407F"/>
    <w:rsid w:val="41E974C9"/>
    <w:rsid w:val="41F13FE0"/>
    <w:rsid w:val="41F540C0"/>
    <w:rsid w:val="42025C2D"/>
    <w:rsid w:val="42363EE0"/>
    <w:rsid w:val="424D6BD4"/>
    <w:rsid w:val="42654AA3"/>
    <w:rsid w:val="42736DFC"/>
    <w:rsid w:val="42872DD2"/>
    <w:rsid w:val="42B86E9B"/>
    <w:rsid w:val="42CB2F93"/>
    <w:rsid w:val="42D42879"/>
    <w:rsid w:val="42E163F2"/>
    <w:rsid w:val="432A5FEB"/>
    <w:rsid w:val="43747266"/>
    <w:rsid w:val="43931DE2"/>
    <w:rsid w:val="43AC2EA4"/>
    <w:rsid w:val="43AC6A00"/>
    <w:rsid w:val="43C55D14"/>
    <w:rsid w:val="43C64B3F"/>
    <w:rsid w:val="44592A59"/>
    <w:rsid w:val="446D4A26"/>
    <w:rsid w:val="44AA636F"/>
    <w:rsid w:val="44B7003E"/>
    <w:rsid w:val="44CB103C"/>
    <w:rsid w:val="44D607E1"/>
    <w:rsid w:val="44E64193"/>
    <w:rsid w:val="44F3127A"/>
    <w:rsid w:val="450D1720"/>
    <w:rsid w:val="450E19A0"/>
    <w:rsid w:val="453E7B2C"/>
    <w:rsid w:val="45440DE3"/>
    <w:rsid w:val="454A4722"/>
    <w:rsid w:val="454B5BB3"/>
    <w:rsid w:val="455433AE"/>
    <w:rsid w:val="45637592"/>
    <w:rsid w:val="45663D56"/>
    <w:rsid w:val="45667082"/>
    <w:rsid w:val="4588349D"/>
    <w:rsid w:val="45905269"/>
    <w:rsid w:val="45965065"/>
    <w:rsid w:val="459C2AA4"/>
    <w:rsid w:val="45C344DD"/>
    <w:rsid w:val="45C40964"/>
    <w:rsid w:val="45F257AD"/>
    <w:rsid w:val="45F36B68"/>
    <w:rsid w:val="460074D7"/>
    <w:rsid w:val="46184820"/>
    <w:rsid w:val="461D6634"/>
    <w:rsid w:val="461F117D"/>
    <w:rsid w:val="46270392"/>
    <w:rsid w:val="46340F2E"/>
    <w:rsid w:val="46592743"/>
    <w:rsid w:val="46715C1C"/>
    <w:rsid w:val="46737CA9"/>
    <w:rsid w:val="467852BF"/>
    <w:rsid w:val="468B3750"/>
    <w:rsid w:val="468F3083"/>
    <w:rsid w:val="468F59E3"/>
    <w:rsid w:val="46CA5FFE"/>
    <w:rsid w:val="46E841F3"/>
    <w:rsid w:val="47262F6D"/>
    <w:rsid w:val="475D066E"/>
    <w:rsid w:val="477E31F6"/>
    <w:rsid w:val="47897652"/>
    <w:rsid w:val="47B358F9"/>
    <w:rsid w:val="47C165E4"/>
    <w:rsid w:val="47EF6AF0"/>
    <w:rsid w:val="480E7B82"/>
    <w:rsid w:val="4819196E"/>
    <w:rsid w:val="484D0086"/>
    <w:rsid w:val="4860746C"/>
    <w:rsid w:val="48737A05"/>
    <w:rsid w:val="48762C2A"/>
    <w:rsid w:val="48A203D1"/>
    <w:rsid w:val="48AF7B60"/>
    <w:rsid w:val="48BF71D5"/>
    <w:rsid w:val="490948F4"/>
    <w:rsid w:val="493A7BDA"/>
    <w:rsid w:val="494D2D3D"/>
    <w:rsid w:val="497C0C22"/>
    <w:rsid w:val="498F7E3C"/>
    <w:rsid w:val="49B644AA"/>
    <w:rsid w:val="49E632B2"/>
    <w:rsid w:val="49EE73A8"/>
    <w:rsid w:val="4A056E6A"/>
    <w:rsid w:val="4A106AA2"/>
    <w:rsid w:val="4A484FA8"/>
    <w:rsid w:val="4A6150B1"/>
    <w:rsid w:val="4A653DAC"/>
    <w:rsid w:val="4A7144FF"/>
    <w:rsid w:val="4A73501D"/>
    <w:rsid w:val="4A9A5D35"/>
    <w:rsid w:val="4AC62A9D"/>
    <w:rsid w:val="4ACB7FAD"/>
    <w:rsid w:val="4ACC5AA8"/>
    <w:rsid w:val="4AD546A3"/>
    <w:rsid w:val="4B1E009F"/>
    <w:rsid w:val="4B3043BA"/>
    <w:rsid w:val="4B526AE3"/>
    <w:rsid w:val="4B553E21"/>
    <w:rsid w:val="4B787E6D"/>
    <w:rsid w:val="4BE36A29"/>
    <w:rsid w:val="4BF2341E"/>
    <w:rsid w:val="4BF63E80"/>
    <w:rsid w:val="4C1E3280"/>
    <w:rsid w:val="4C866390"/>
    <w:rsid w:val="4C876917"/>
    <w:rsid w:val="4C951CC6"/>
    <w:rsid w:val="4C9E59BD"/>
    <w:rsid w:val="4CC94717"/>
    <w:rsid w:val="4CDA436A"/>
    <w:rsid w:val="4CDF4C4D"/>
    <w:rsid w:val="4CE61BEC"/>
    <w:rsid w:val="4CF35119"/>
    <w:rsid w:val="4D0619FF"/>
    <w:rsid w:val="4D067FFB"/>
    <w:rsid w:val="4D7762D0"/>
    <w:rsid w:val="4D7E765F"/>
    <w:rsid w:val="4D98531D"/>
    <w:rsid w:val="4DA37A0B"/>
    <w:rsid w:val="4DA90454"/>
    <w:rsid w:val="4DC1793C"/>
    <w:rsid w:val="4DEF40B9"/>
    <w:rsid w:val="4DEF49F3"/>
    <w:rsid w:val="4E077EA8"/>
    <w:rsid w:val="4E0F475B"/>
    <w:rsid w:val="4E343A78"/>
    <w:rsid w:val="4E367F7F"/>
    <w:rsid w:val="4E531E39"/>
    <w:rsid w:val="4E7D7917"/>
    <w:rsid w:val="4E857E40"/>
    <w:rsid w:val="4E872543"/>
    <w:rsid w:val="4E8862BB"/>
    <w:rsid w:val="4E931FD7"/>
    <w:rsid w:val="4EA2737D"/>
    <w:rsid w:val="4EB34114"/>
    <w:rsid w:val="4EB86642"/>
    <w:rsid w:val="4EBB6DC2"/>
    <w:rsid w:val="4EBE7F2F"/>
    <w:rsid w:val="4ED54F2A"/>
    <w:rsid w:val="4EEF4B84"/>
    <w:rsid w:val="4F043B94"/>
    <w:rsid w:val="4F1506B2"/>
    <w:rsid w:val="4F2064F4"/>
    <w:rsid w:val="4F383EBE"/>
    <w:rsid w:val="4F4C0E5C"/>
    <w:rsid w:val="4F5C52AA"/>
    <w:rsid w:val="4F6A776F"/>
    <w:rsid w:val="4F7505EE"/>
    <w:rsid w:val="4F847DE0"/>
    <w:rsid w:val="4FCF5C13"/>
    <w:rsid w:val="4FD572DE"/>
    <w:rsid w:val="50196653"/>
    <w:rsid w:val="50251098"/>
    <w:rsid w:val="503E30D6"/>
    <w:rsid w:val="504023D9"/>
    <w:rsid w:val="507B5BBD"/>
    <w:rsid w:val="50947199"/>
    <w:rsid w:val="50A307BC"/>
    <w:rsid w:val="50B60648"/>
    <w:rsid w:val="50DF783C"/>
    <w:rsid w:val="50E2583C"/>
    <w:rsid w:val="50E51BF4"/>
    <w:rsid w:val="50EA0B67"/>
    <w:rsid w:val="510065DD"/>
    <w:rsid w:val="5129590B"/>
    <w:rsid w:val="512C5762"/>
    <w:rsid w:val="512C76B8"/>
    <w:rsid w:val="51396377"/>
    <w:rsid w:val="514650B8"/>
    <w:rsid w:val="5150699F"/>
    <w:rsid w:val="5156511B"/>
    <w:rsid w:val="51B549B9"/>
    <w:rsid w:val="51DC4954"/>
    <w:rsid w:val="51E6376B"/>
    <w:rsid w:val="52203851"/>
    <w:rsid w:val="525319D5"/>
    <w:rsid w:val="5253541E"/>
    <w:rsid w:val="52A27972"/>
    <w:rsid w:val="52A84928"/>
    <w:rsid w:val="52B76086"/>
    <w:rsid w:val="52C24004"/>
    <w:rsid w:val="534F12BA"/>
    <w:rsid w:val="53511D9B"/>
    <w:rsid w:val="537F7C8D"/>
    <w:rsid w:val="53824911"/>
    <w:rsid w:val="53A5778E"/>
    <w:rsid w:val="53BF20B3"/>
    <w:rsid w:val="53C90F08"/>
    <w:rsid w:val="53DD49B3"/>
    <w:rsid w:val="53E61ABA"/>
    <w:rsid w:val="540978B3"/>
    <w:rsid w:val="540F0020"/>
    <w:rsid w:val="54101208"/>
    <w:rsid w:val="541366EA"/>
    <w:rsid w:val="54140ABB"/>
    <w:rsid w:val="541A5F0A"/>
    <w:rsid w:val="545743C4"/>
    <w:rsid w:val="54691203"/>
    <w:rsid w:val="54AD6A7C"/>
    <w:rsid w:val="54E35FFA"/>
    <w:rsid w:val="54E93B90"/>
    <w:rsid w:val="54ED0C26"/>
    <w:rsid w:val="5531721E"/>
    <w:rsid w:val="55480552"/>
    <w:rsid w:val="555E38D2"/>
    <w:rsid w:val="5583158B"/>
    <w:rsid w:val="55B13CFE"/>
    <w:rsid w:val="55D911AB"/>
    <w:rsid w:val="55E20635"/>
    <w:rsid w:val="55EE4C56"/>
    <w:rsid w:val="55F52488"/>
    <w:rsid w:val="56301712"/>
    <w:rsid w:val="5632548A"/>
    <w:rsid w:val="563C37FD"/>
    <w:rsid w:val="56554CD5"/>
    <w:rsid w:val="566D0271"/>
    <w:rsid w:val="56713CE8"/>
    <w:rsid w:val="567A02D9"/>
    <w:rsid w:val="56837DBC"/>
    <w:rsid w:val="56B87EE3"/>
    <w:rsid w:val="56DC6A4F"/>
    <w:rsid w:val="56FD03D6"/>
    <w:rsid w:val="571F22C3"/>
    <w:rsid w:val="57201787"/>
    <w:rsid w:val="574511ED"/>
    <w:rsid w:val="57562727"/>
    <w:rsid w:val="575907F5"/>
    <w:rsid w:val="5785783C"/>
    <w:rsid w:val="57A37224"/>
    <w:rsid w:val="57BA3706"/>
    <w:rsid w:val="57BB500C"/>
    <w:rsid w:val="57D04F5B"/>
    <w:rsid w:val="580764A3"/>
    <w:rsid w:val="58116238"/>
    <w:rsid w:val="5813309A"/>
    <w:rsid w:val="58156E12"/>
    <w:rsid w:val="58211E2B"/>
    <w:rsid w:val="58287B66"/>
    <w:rsid w:val="588C69A8"/>
    <w:rsid w:val="58906498"/>
    <w:rsid w:val="58BB7F1F"/>
    <w:rsid w:val="58BF28DA"/>
    <w:rsid w:val="58C9053A"/>
    <w:rsid w:val="58E14C61"/>
    <w:rsid w:val="58E6255C"/>
    <w:rsid w:val="58ED4135"/>
    <w:rsid w:val="5943175D"/>
    <w:rsid w:val="594440AD"/>
    <w:rsid w:val="594F0502"/>
    <w:rsid w:val="59575208"/>
    <w:rsid w:val="59723DF0"/>
    <w:rsid w:val="59891E7B"/>
    <w:rsid w:val="59903DA0"/>
    <w:rsid w:val="59926240"/>
    <w:rsid w:val="59A8561E"/>
    <w:rsid w:val="59AB76EA"/>
    <w:rsid w:val="59DB71D4"/>
    <w:rsid w:val="59EB23D8"/>
    <w:rsid w:val="5A081D44"/>
    <w:rsid w:val="5A1A070F"/>
    <w:rsid w:val="5A403EEE"/>
    <w:rsid w:val="5A5505B5"/>
    <w:rsid w:val="5A562AF8"/>
    <w:rsid w:val="5A6B2033"/>
    <w:rsid w:val="5A7A11AE"/>
    <w:rsid w:val="5A8C0EE1"/>
    <w:rsid w:val="5AE166D5"/>
    <w:rsid w:val="5AEE56F8"/>
    <w:rsid w:val="5B0D1C71"/>
    <w:rsid w:val="5B10774E"/>
    <w:rsid w:val="5B5E3A66"/>
    <w:rsid w:val="5B6745BF"/>
    <w:rsid w:val="5B703E30"/>
    <w:rsid w:val="5B7B0FED"/>
    <w:rsid w:val="5B7E6A7C"/>
    <w:rsid w:val="5B995664"/>
    <w:rsid w:val="5B9C6F02"/>
    <w:rsid w:val="5C455ED6"/>
    <w:rsid w:val="5C4E5A24"/>
    <w:rsid w:val="5C814A76"/>
    <w:rsid w:val="5C9A78E6"/>
    <w:rsid w:val="5C9F0B17"/>
    <w:rsid w:val="5CA2679A"/>
    <w:rsid w:val="5CA70909"/>
    <w:rsid w:val="5CAE3391"/>
    <w:rsid w:val="5CD72F82"/>
    <w:rsid w:val="5CF214D0"/>
    <w:rsid w:val="5D0905C7"/>
    <w:rsid w:val="5D172175"/>
    <w:rsid w:val="5D192F00"/>
    <w:rsid w:val="5D1F7E77"/>
    <w:rsid w:val="5D265A46"/>
    <w:rsid w:val="5D3455CA"/>
    <w:rsid w:val="5D517384"/>
    <w:rsid w:val="5D6F0D72"/>
    <w:rsid w:val="5D716854"/>
    <w:rsid w:val="5D7A78D5"/>
    <w:rsid w:val="5D9A77D3"/>
    <w:rsid w:val="5DAF73C1"/>
    <w:rsid w:val="5DF70D68"/>
    <w:rsid w:val="5E0075C4"/>
    <w:rsid w:val="5E015E40"/>
    <w:rsid w:val="5E1E4546"/>
    <w:rsid w:val="5E270911"/>
    <w:rsid w:val="5E2C27BF"/>
    <w:rsid w:val="5E6802BF"/>
    <w:rsid w:val="5E823507"/>
    <w:rsid w:val="5E9D36BD"/>
    <w:rsid w:val="5EC34515"/>
    <w:rsid w:val="5EDB748A"/>
    <w:rsid w:val="5EDC2437"/>
    <w:rsid w:val="5EEE296F"/>
    <w:rsid w:val="5F0379E4"/>
    <w:rsid w:val="5F0E0117"/>
    <w:rsid w:val="5F1652F8"/>
    <w:rsid w:val="5F2931A3"/>
    <w:rsid w:val="5F2E2D52"/>
    <w:rsid w:val="5F782601"/>
    <w:rsid w:val="5F930DED"/>
    <w:rsid w:val="5F954394"/>
    <w:rsid w:val="5FA80328"/>
    <w:rsid w:val="60161979"/>
    <w:rsid w:val="60236D94"/>
    <w:rsid w:val="60304F6D"/>
    <w:rsid w:val="606D36A8"/>
    <w:rsid w:val="60700CBE"/>
    <w:rsid w:val="608A37C3"/>
    <w:rsid w:val="608E6708"/>
    <w:rsid w:val="6098238E"/>
    <w:rsid w:val="60ED03C1"/>
    <w:rsid w:val="61434C5D"/>
    <w:rsid w:val="615F4C5A"/>
    <w:rsid w:val="61671D60"/>
    <w:rsid w:val="616B1851"/>
    <w:rsid w:val="61761FA3"/>
    <w:rsid w:val="618D5C0D"/>
    <w:rsid w:val="61972ADC"/>
    <w:rsid w:val="61AC4C8A"/>
    <w:rsid w:val="61DA05DB"/>
    <w:rsid w:val="61DF7FF3"/>
    <w:rsid w:val="61F53810"/>
    <w:rsid w:val="61F97339"/>
    <w:rsid w:val="62001036"/>
    <w:rsid w:val="62152F9F"/>
    <w:rsid w:val="62726C0F"/>
    <w:rsid w:val="628A57C6"/>
    <w:rsid w:val="62D578C9"/>
    <w:rsid w:val="62E47B0C"/>
    <w:rsid w:val="630E06E5"/>
    <w:rsid w:val="631303F2"/>
    <w:rsid w:val="63240E7F"/>
    <w:rsid w:val="636C2A57"/>
    <w:rsid w:val="63807109"/>
    <w:rsid w:val="63870AA9"/>
    <w:rsid w:val="63880977"/>
    <w:rsid w:val="639F183B"/>
    <w:rsid w:val="63D23E09"/>
    <w:rsid w:val="63F12E8C"/>
    <w:rsid w:val="64131EF9"/>
    <w:rsid w:val="64224E14"/>
    <w:rsid w:val="64327F37"/>
    <w:rsid w:val="64354398"/>
    <w:rsid w:val="645402AC"/>
    <w:rsid w:val="646627A3"/>
    <w:rsid w:val="64887EF2"/>
    <w:rsid w:val="648A46E4"/>
    <w:rsid w:val="649D42AF"/>
    <w:rsid w:val="64AD51B1"/>
    <w:rsid w:val="64DE2296"/>
    <w:rsid w:val="64FF1E82"/>
    <w:rsid w:val="65053D6A"/>
    <w:rsid w:val="652E5108"/>
    <w:rsid w:val="656C3DE9"/>
    <w:rsid w:val="659C731B"/>
    <w:rsid w:val="659F41BF"/>
    <w:rsid w:val="65A17F37"/>
    <w:rsid w:val="65A74E21"/>
    <w:rsid w:val="65B64755"/>
    <w:rsid w:val="65C77271"/>
    <w:rsid w:val="65D06D31"/>
    <w:rsid w:val="65DB1A90"/>
    <w:rsid w:val="65FF4C5D"/>
    <w:rsid w:val="666F1DE3"/>
    <w:rsid w:val="66840E1C"/>
    <w:rsid w:val="66A1442C"/>
    <w:rsid w:val="66A60B0D"/>
    <w:rsid w:val="66EF7C35"/>
    <w:rsid w:val="66F607D0"/>
    <w:rsid w:val="671D1A9B"/>
    <w:rsid w:val="67515045"/>
    <w:rsid w:val="675941C1"/>
    <w:rsid w:val="6759682C"/>
    <w:rsid w:val="67654F94"/>
    <w:rsid w:val="677242D9"/>
    <w:rsid w:val="67902011"/>
    <w:rsid w:val="679B09B6"/>
    <w:rsid w:val="67B101D9"/>
    <w:rsid w:val="67BA52E0"/>
    <w:rsid w:val="67C41CBB"/>
    <w:rsid w:val="67E81E4D"/>
    <w:rsid w:val="682B1D3A"/>
    <w:rsid w:val="683D381B"/>
    <w:rsid w:val="68420735"/>
    <w:rsid w:val="6849691A"/>
    <w:rsid w:val="68555008"/>
    <w:rsid w:val="688D4043"/>
    <w:rsid w:val="68BC375E"/>
    <w:rsid w:val="68CB7079"/>
    <w:rsid w:val="68D0468F"/>
    <w:rsid w:val="68D0643D"/>
    <w:rsid w:val="68E15F80"/>
    <w:rsid w:val="68EE6AC8"/>
    <w:rsid w:val="68F10BE8"/>
    <w:rsid w:val="698702CA"/>
    <w:rsid w:val="698A3E7A"/>
    <w:rsid w:val="698F6F02"/>
    <w:rsid w:val="6A30180A"/>
    <w:rsid w:val="6A562491"/>
    <w:rsid w:val="6A58493C"/>
    <w:rsid w:val="6A5F216E"/>
    <w:rsid w:val="6A6F4173"/>
    <w:rsid w:val="6AA67E45"/>
    <w:rsid w:val="6AF40B09"/>
    <w:rsid w:val="6AFB13CD"/>
    <w:rsid w:val="6AFF7C99"/>
    <w:rsid w:val="6B1C1927"/>
    <w:rsid w:val="6B2710CB"/>
    <w:rsid w:val="6B2A2996"/>
    <w:rsid w:val="6B513865"/>
    <w:rsid w:val="6B8249E2"/>
    <w:rsid w:val="6BA02A3F"/>
    <w:rsid w:val="6BBA58AE"/>
    <w:rsid w:val="6BCA3618"/>
    <w:rsid w:val="6BF608B1"/>
    <w:rsid w:val="6C1D064F"/>
    <w:rsid w:val="6C4D5DA4"/>
    <w:rsid w:val="6C661592"/>
    <w:rsid w:val="6CC248F9"/>
    <w:rsid w:val="6CC30793"/>
    <w:rsid w:val="6CC44727"/>
    <w:rsid w:val="6D0F0709"/>
    <w:rsid w:val="6D1560AA"/>
    <w:rsid w:val="6D1F5438"/>
    <w:rsid w:val="6D277080"/>
    <w:rsid w:val="6D3B2A1F"/>
    <w:rsid w:val="6D594C53"/>
    <w:rsid w:val="6D843A34"/>
    <w:rsid w:val="6D875D25"/>
    <w:rsid w:val="6DA23E3B"/>
    <w:rsid w:val="6DC20A4A"/>
    <w:rsid w:val="6DCDC750"/>
    <w:rsid w:val="6DE56734"/>
    <w:rsid w:val="6DF95B52"/>
    <w:rsid w:val="6DF96B75"/>
    <w:rsid w:val="6E1D06A1"/>
    <w:rsid w:val="6E4B22E8"/>
    <w:rsid w:val="6E5C6B1C"/>
    <w:rsid w:val="6E8D7882"/>
    <w:rsid w:val="6E9E285F"/>
    <w:rsid w:val="6EA12814"/>
    <w:rsid w:val="6EAD16FA"/>
    <w:rsid w:val="6EB77B5C"/>
    <w:rsid w:val="6EC27674"/>
    <w:rsid w:val="6ECF6A58"/>
    <w:rsid w:val="6ED72FF7"/>
    <w:rsid w:val="6EE0501A"/>
    <w:rsid w:val="6F101C89"/>
    <w:rsid w:val="6F402D2D"/>
    <w:rsid w:val="6F684F8A"/>
    <w:rsid w:val="6F7B35A7"/>
    <w:rsid w:val="6F936C42"/>
    <w:rsid w:val="6F9603E0"/>
    <w:rsid w:val="6F9957DB"/>
    <w:rsid w:val="6F9D5E38"/>
    <w:rsid w:val="6FA36659"/>
    <w:rsid w:val="6FB645DF"/>
    <w:rsid w:val="6FC478B5"/>
    <w:rsid w:val="6FD96472"/>
    <w:rsid w:val="70001E2F"/>
    <w:rsid w:val="70282352"/>
    <w:rsid w:val="7031528A"/>
    <w:rsid w:val="703D085C"/>
    <w:rsid w:val="705B0CE2"/>
    <w:rsid w:val="706522E0"/>
    <w:rsid w:val="706F28D9"/>
    <w:rsid w:val="707029DF"/>
    <w:rsid w:val="70A1703D"/>
    <w:rsid w:val="7113356D"/>
    <w:rsid w:val="713B08E3"/>
    <w:rsid w:val="71426B87"/>
    <w:rsid w:val="717209D9"/>
    <w:rsid w:val="71816E6E"/>
    <w:rsid w:val="71942E8A"/>
    <w:rsid w:val="71D21EFE"/>
    <w:rsid w:val="71E2778C"/>
    <w:rsid w:val="71EA384B"/>
    <w:rsid w:val="71ED2DBA"/>
    <w:rsid w:val="71F6540A"/>
    <w:rsid w:val="722524E4"/>
    <w:rsid w:val="725E2D0C"/>
    <w:rsid w:val="72973F69"/>
    <w:rsid w:val="729E6022"/>
    <w:rsid w:val="72AF51FC"/>
    <w:rsid w:val="72B73AEE"/>
    <w:rsid w:val="72B73D0C"/>
    <w:rsid w:val="72DA4A88"/>
    <w:rsid w:val="730F143C"/>
    <w:rsid w:val="73255CA0"/>
    <w:rsid w:val="73292630"/>
    <w:rsid w:val="73306456"/>
    <w:rsid w:val="73465C7A"/>
    <w:rsid w:val="735677B7"/>
    <w:rsid w:val="735E439A"/>
    <w:rsid w:val="735F6D3B"/>
    <w:rsid w:val="738F7621"/>
    <w:rsid w:val="73B057E9"/>
    <w:rsid w:val="73B631FB"/>
    <w:rsid w:val="73F44047"/>
    <w:rsid w:val="74244A66"/>
    <w:rsid w:val="742D5592"/>
    <w:rsid w:val="743369B7"/>
    <w:rsid w:val="74546ADA"/>
    <w:rsid w:val="74602D6B"/>
    <w:rsid w:val="747B3109"/>
    <w:rsid w:val="749B4965"/>
    <w:rsid w:val="74B52F3A"/>
    <w:rsid w:val="74BB436C"/>
    <w:rsid w:val="74BD640F"/>
    <w:rsid w:val="74D97DE3"/>
    <w:rsid w:val="74E21070"/>
    <w:rsid w:val="74EC671B"/>
    <w:rsid w:val="74F55BA9"/>
    <w:rsid w:val="74F80E27"/>
    <w:rsid w:val="75047B9A"/>
    <w:rsid w:val="75047CA2"/>
    <w:rsid w:val="75071439"/>
    <w:rsid w:val="750E0C4A"/>
    <w:rsid w:val="752E25DB"/>
    <w:rsid w:val="753A1D6C"/>
    <w:rsid w:val="754601B3"/>
    <w:rsid w:val="75A4312B"/>
    <w:rsid w:val="75B0387E"/>
    <w:rsid w:val="75C848EE"/>
    <w:rsid w:val="75C8506C"/>
    <w:rsid w:val="75E43528"/>
    <w:rsid w:val="75F407B2"/>
    <w:rsid w:val="75FC0884"/>
    <w:rsid w:val="76296F00"/>
    <w:rsid w:val="763B326E"/>
    <w:rsid w:val="766A5D4D"/>
    <w:rsid w:val="768918A8"/>
    <w:rsid w:val="768F1E96"/>
    <w:rsid w:val="76A333E3"/>
    <w:rsid w:val="76E2215D"/>
    <w:rsid w:val="76EF766A"/>
    <w:rsid w:val="76F93003"/>
    <w:rsid w:val="77202B12"/>
    <w:rsid w:val="774A61FF"/>
    <w:rsid w:val="776D7A70"/>
    <w:rsid w:val="778154D2"/>
    <w:rsid w:val="77841A0F"/>
    <w:rsid w:val="77A613DD"/>
    <w:rsid w:val="77AF249E"/>
    <w:rsid w:val="77B70EF4"/>
    <w:rsid w:val="77C04C4C"/>
    <w:rsid w:val="77C55415"/>
    <w:rsid w:val="77CA4248"/>
    <w:rsid w:val="77E76E64"/>
    <w:rsid w:val="77F83171"/>
    <w:rsid w:val="77FF0493"/>
    <w:rsid w:val="7802265A"/>
    <w:rsid w:val="7822641E"/>
    <w:rsid w:val="78827754"/>
    <w:rsid w:val="78A565F0"/>
    <w:rsid w:val="78AC319A"/>
    <w:rsid w:val="78EC6222"/>
    <w:rsid w:val="78EF290F"/>
    <w:rsid w:val="79286041"/>
    <w:rsid w:val="792C3B64"/>
    <w:rsid w:val="79317230"/>
    <w:rsid w:val="796F6235"/>
    <w:rsid w:val="7970027F"/>
    <w:rsid w:val="79876EBE"/>
    <w:rsid w:val="798C1A92"/>
    <w:rsid w:val="79ED766C"/>
    <w:rsid w:val="79F7BC96"/>
    <w:rsid w:val="79FA58AF"/>
    <w:rsid w:val="79FF4DD4"/>
    <w:rsid w:val="7A1940E8"/>
    <w:rsid w:val="7A2111EE"/>
    <w:rsid w:val="7A2469E5"/>
    <w:rsid w:val="7A2E4C40"/>
    <w:rsid w:val="7A3A2AA9"/>
    <w:rsid w:val="7A5C1CCB"/>
    <w:rsid w:val="7A5E2976"/>
    <w:rsid w:val="7A682979"/>
    <w:rsid w:val="7A7430CC"/>
    <w:rsid w:val="7AB12B3D"/>
    <w:rsid w:val="7AC73B44"/>
    <w:rsid w:val="7AF7CCFF"/>
    <w:rsid w:val="7B3D5BB4"/>
    <w:rsid w:val="7B5724E4"/>
    <w:rsid w:val="7B735A7A"/>
    <w:rsid w:val="7B921A60"/>
    <w:rsid w:val="7BC02B0C"/>
    <w:rsid w:val="7BC736D0"/>
    <w:rsid w:val="7BE81FC4"/>
    <w:rsid w:val="7C142DB9"/>
    <w:rsid w:val="7C350E8A"/>
    <w:rsid w:val="7C5C60D9"/>
    <w:rsid w:val="7C7C44BA"/>
    <w:rsid w:val="7C8817C9"/>
    <w:rsid w:val="7C8B176B"/>
    <w:rsid w:val="7C8B294F"/>
    <w:rsid w:val="7C8D2B6B"/>
    <w:rsid w:val="7C9E2682"/>
    <w:rsid w:val="7CDB637B"/>
    <w:rsid w:val="7D071CBA"/>
    <w:rsid w:val="7D10615B"/>
    <w:rsid w:val="7D1666BD"/>
    <w:rsid w:val="7D3D633F"/>
    <w:rsid w:val="7D421BBF"/>
    <w:rsid w:val="7D7A5735"/>
    <w:rsid w:val="7DB17D72"/>
    <w:rsid w:val="7DB3215D"/>
    <w:rsid w:val="7DD5585F"/>
    <w:rsid w:val="7DE17271"/>
    <w:rsid w:val="7DF509C8"/>
    <w:rsid w:val="7E03153D"/>
    <w:rsid w:val="7E2628F4"/>
    <w:rsid w:val="7E2B238B"/>
    <w:rsid w:val="7E5965EF"/>
    <w:rsid w:val="7E971A7F"/>
    <w:rsid w:val="7EC108AA"/>
    <w:rsid w:val="7EC92479"/>
    <w:rsid w:val="7ECD724F"/>
    <w:rsid w:val="7EF90044"/>
    <w:rsid w:val="7EFCCE5C"/>
    <w:rsid w:val="7F16761C"/>
    <w:rsid w:val="7F453289"/>
    <w:rsid w:val="7F497DD9"/>
    <w:rsid w:val="7F4A4D43"/>
    <w:rsid w:val="7F4C3DEA"/>
    <w:rsid w:val="7F646CD7"/>
    <w:rsid w:val="7F7265A0"/>
    <w:rsid w:val="7F99202B"/>
    <w:rsid w:val="7F9F6E3D"/>
    <w:rsid w:val="7FC14E1B"/>
    <w:rsid w:val="85FFEE99"/>
    <w:rsid w:val="9FD7CBFA"/>
    <w:rsid w:val="BAAFB0BE"/>
    <w:rsid w:val="E2FF9A71"/>
    <w:rsid w:val="FE35E726"/>
    <w:rsid w:val="FF3E5A5E"/>
    <w:rsid w:val="FFEE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3">
    <w:name w:val="annotation text"/>
    <w:basedOn w:val="1"/>
    <w:link w:val="13"/>
    <w:autoRedefine/>
    <w:qFormat/>
    <w:uiPriority w:val="0"/>
    <w:rPr>
      <w:sz w:val="20"/>
      <w:szCs w:val="20"/>
    </w:rPr>
  </w:style>
  <w:style w:type="paragraph" w:styleId="4">
    <w:name w:val="Balloon Text"/>
    <w:basedOn w:val="1"/>
    <w:link w:val="12"/>
    <w:autoRedefine/>
    <w:qFormat/>
    <w:uiPriority w:val="0"/>
    <w:rPr>
      <w:rFonts w:ascii="Times New Roman" w:hAnsi="Times New Roman" w:cs="Times New Roman"/>
      <w:sz w:val="18"/>
      <w:szCs w:val="18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4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autoRedefine/>
    <w:qFormat/>
    <w:uiPriority w:val="0"/>
    <w:rPr>
      <w:sz w:val="16"/>
      <w:szCs w:val="16"/>
    </w:rPr>
  </w:style>
  <w:style w:type="character" w:customStyle="1" w:styleId="12">
    <w:name w:val="Balloon Text Char"/>
    <w:basedOn w:val="10"/>
    <w:link w:val="4"/>
    <w:autoRedefine/>
    <w:qFormat/>
    <w:uiPriority w:val="0"/>
    <w:rPr>
      <w:rFonts w:eastAsiaTheme="minorEastAsia"/>
      <w:kern w:val="2"/>
      <w:sz w:val="18"/>
      <w:szCs w:val="18"/>
    </w:rPr>
  </w:style>
  <w:style w:type="character" w:customStyle="1" w:styleId="13">
    <w:name w:val="Comment Text Char"/>
    <w:basedOn w:val="10"/>
    <w:link w:val="3"/>
    <w:autoRedefine/>
    <w:qFormat/>
    <w:uiPriority w:val="0"/>
    <w:rPr>
      <w:rFonts w:asciiTheme="minorHAnsi" w:hAnsiTheme="minorHAnsi" w:eastAsiaTheme="minorEastAsia" w:cstheme="minorBidi"/>
      <w:kern w:val="2"/>
    </w:rPr>
  </w:style>
  <w:style w:type="character" w:customStyle="1" w:styleId="14">
    <w:name w:val="Comment Subject Char"/>
    <w:basedOn w:val="13"/>
    <w:link w:val="7"/>
    <w:autoRedefine/>
    <w:qFormat/>
    <w:uiPriority w:val="0"/>
    <w:rPr>
      <w:rFonts w:asciiTheme="minorHAnsi" w:hAnsiTheme="minorHAnsi" w:eastAsiaTheme="minorEastAsia" w:cstheme="minorBidi"/>
      <w:b/>
      <w:bCs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tiff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381</Words>
  <Characters>2142</Characters>
  <Lines>399</Lines>
  <Paragraphs>112</Paragraphs>
  <TotalTime>1</TotalTime>
  <ScaleCrop>false</ScaleCrop>
  <LinksUpToDate>false</LinksUpToDate>
  <CharactersWithSpaces>2514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2021-02-18T23:07:00Z</dcterms:created>
  <dc:creator>gfd</dc:creator>
  <cp:lastModifiedBy>耿方东</cp:lastModifiedBy>
  <dcterms:modified xsi:type="dcterms:W3CDTF">2024-05-28T12:04:25Z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0A0F3FCC10BC426F9C1A828A7B363E50_13</vt:lpwstr>
  </property>
</Properties>
</file>