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008" w:rsidRDefault="00CB4008" w:rsidP="00CB4008">
      <w:pPr>
        <w:rPr>
          <w:rFonts w:ascii="Times New Roman" w:hAnsi="Times New Roman" w:cs="Times New Roman"/>
          <w:b/>
          <w:bCs/>
          <w:sz w:val="20"/>
          <w:szCs w:val="20"/>
          <w:lang w:bidi="or-IN"/>
        </w:rPr>
      </w:pPr>
      <w:r>
        <w:rPr>
          <w:rFonts w:ascii="Times New Roman" w:hAnsi="Times New Roman" w:cs="Times New Roman"/>
          <w:b/>
          <w:bCs/>
          <w:sz w:val="20"/>
          <w:szCs w:val="20"/>
          <w:lang w:bidi="or-IN"/>
        </w:rPr>
        <w:t>Table S1</w:t>
      </w:r>
      <w:r w:rsidRPr="00C576EE">
        <w:rPr>
          <w:rFonts w:ascii="Times New Roman" w:hAnsi="Times New Roman" w:cs="Times New Roman"/>
          <w:b/>
          <w:bCs/>
          <w:sz w:val="20"/>
          <w:szCs w:val="20"/>
          <w:lang w:bidi="or-IN"/>
        </w:rPr>
        <w:t>. Tree species</w:t>
      </w:r>
      <w:r w:rsidR="00F82312">
        <w:rPr>
          <w:rFonts w:ascii="Times New Roman" w:hAnsi="Times New Roman" w:cs="Times New Roman"/>
          <w:b/>
          <w:bCs/>
          <w:sz w:val="20"/>
          <w:szCs w:val="20"/>
          <w:lang w:bidi="or-IN"/>
        </w:rPr>
        <w:t xml:space="preserve"> specific</w:t>
      </w:r>
      <w:r w:rsidRPr="00C576EE">
        <w:rPr>
          <w:rFonts w:ascii="Times New Roman" w:hAnsi="Times New Roman" w:cs="Times New Roman"/>
          <w:b/>
          <w:bCs/>
          <w:sz w:val="20"/>
          <w:szCs w:val="20"/>
          <w:lang w:bidi="or-IN"/>
        </w:rPr>
        <w:t xml:space="preserve"> wood densities recorded across the study sites</w:t>
      </w:r>
    </w:p>
    <w:tbl>
      <w:tblPr>
        <w:tblStyle w:val="TableGrid"/>
        <w:tblW w:w="9261" w:type="dxa"/>
        <w:tblLook w:val="04A0" w:firstRow="1" w:lastRow="0" w:firstColumn="1" w:lastColumn="0" w:noHBand="0" w:noVBand="1"/>
      </w:tblPr>
      <w:tblGrid>
        <w:gridCol w:w="878"/>
        <w:gridCol w:w="2980"/>
        <w:gridCol w:w="1783"/>
        <w:gridCol w:w="3620"/>
      </w:tblGrid>
      <w:tr w:rsidR="00CB4008" w:rsidRPr="00C576EE" w:rsidTr="00F82312">
        <w:trPr>
          <w:trHeight w:val="315"/>
        </w:trPr>
        <w:tc>
          <w:tcPr>
            <w:tcW w:w="878" w:type="dxa"/>
            <w:noWrap/>
            <w:vAlign w:val="center"/>
            <w:hideMark/>
          </w:tcPr>
          <w:p w:rsidR="00CB4008" w:rsidRPr="00F82312" w:rsidRDefault="00CB4008" w:rsidP="00F823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or-IN"/>
              </w:rPr>
            </w:pPr>
            <w:r w:rsidRPr="00F82312">
              <w:rPr>
                <w:rFonts w:ascii="Times New Roman" w:eastAsia="Times New Roman" w:hAnsi="Times New Roman" w:cs="Times New Roman"/>
                <w:b/>
                <w:bCs/>
                <w:color w:val="000000"/>
                <w:lang w:bidi="or-IN"/>
              </w:rPr>
              <w:t>Sl. No.</w:t>
            </w:r>
          </w:p>
        </w:tc>
        <w:tc>
          <w:tcPr>
            <w:tcW w:w="2980" w:type="dxa"/>
            <w:noWrap/>
            <w:vAlign w:val="center"/>
            <w:hideMark/>
          </w:tcPr>
          <w:p w:rsidR="00CB4008" w:rsidRPr="00F82312" w:rsidRDefault="00CB4008" w:rsidP="00F823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or-IN"/>
              </w:rPr>
            </w:pPr>
            <w:r w:rsidRPr="00F82312">
              <w:rPr>
                <w:rFonts w:ascii="Times New Roman" w:eastAsia="Times New Roman" w:hAnsi="Times New Roman" w:cs="Times New Roman"/>
                <w:b/>
                <w:bCs/>
                <w:color w:val="000000"/>
                <w:lang w:bidi="or-IN"/>
              </w:rPr>
              <w:t>Name of the Species</w:t>
            </w:r>
          </w:p>
        </w:tc>
        <w:tc>
          <w:tcPr>
            <w:tcW w:w="1783" w:type="dxa"/>
            <w:noWrap/>
            <w:vAlign w:val="center"/>
            <w:hideMark/>
          </w:tcPr>
          <w:p w:rsidR="00CB4008" w:rsidRPr="00F82312" w:rsidRDefault="00CB4008" w:rsidP="00F823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or-IN"/>
              </w:rPr>
            </w:pPr>
            <w:r w:rsidRPr="00F82312">
              <w:rPr>
                <w:rFonts w:ascii="Times New Roman" w:eastAsia="Times New Roman" w:hAnsi="Times New Roman" w:cs="Times New Roman"/>
                <w:b/>
                <w:bCs/>
                <w:color w:val="000000"/>
                <w:lang w:bidi="or-IN"/>
              </w:rPr>
              <w:t>Wood Density</w:t>
            </w:r>
          </w:p>
        </w:tc>
        <w:tc>
          <w:tcPr>
            <w:tcW w:w="3620" w:type="dxa"/>
            <w:noWrap/>
            <w:vAlign w:val="center"/>
            <w:hideMark/>
          </w:tcPr>
          <w:p w:rsidR="00CB4008" w:rsidRPr="00F82312" w:rsidRDefault="00CB4008" w:rsidP="00F823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or-IN"/>
              </w:rPr>
            </w:pPr>
            <w:r w:rsidRPr="00F82312">
              <w:rPr>
                <w:rFonts w:ascii="Times New Roman" w:eastAsia="Times New Roman" w:hAnsi="Times New Roman" w:cs="Times New Roman"/>
                <w:b/>
                <w:bCs/>
                <w:color w:val="000000"/>
                <w:lang w:bidi="or-IN"/>
              </w:rPr>
              <w:t>References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1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 xml:space="preserve">Acacia auriculiformis 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0.69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Chaturvedi and Raghubanshi, 2013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2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 xml:space="preserve">Adina cordifolia 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0.58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IPCC, 2006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3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 xml:space="preserve">Aegle marmelos 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0.75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IPCC, 2006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4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 xml:space="preserve">Ailanthus excelsa 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0.37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Pati et al., 2023a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5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 xml:space="preserve">Alangium salviifolium 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0.50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 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6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 xml:space="preserve">Albizia lebbeck 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0.55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Pati et al., 2023a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7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 xml:space="preserve">Albizia procera 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0.67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Tamang et al., 2019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8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 xml:space="preserve">Annona squamosa 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0.43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proofErr w:type="spellStart"/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Keerthika</w:t>
            </w:r>
            <w:proofErr w:type="spellEnd"/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 xml:space="preserve"> and </w:t>
            </w:r>
            <w:proofErr w:type="spellStart"/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Parthiban</w:t>
            </w:r>
            <w:proofErr w:type="spellEnd"/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, 2022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9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 xml:space="preserve">Azadirachta indica 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0.69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IPCC, 2006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10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 xml:space="preserve">Bauhinia purpurea 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0.50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 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11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 xml:space="preserve">Bauhinia racemosa 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0.48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Pati et al., 2023a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12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 xml:space="preserve">Bombax ceiba 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0.33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IPCC, 2006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13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 xml:space="preserve">Boswellia serrata 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0.50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IPCC, 2006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14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 xml:space="preserve">Bridelia retusa 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0.50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IPCC, 2006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15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 xml:space="preserve">Buchanania cochinchinensis 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0.50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 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16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 xml:space="preserve">Butea monosperma 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0.48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IPCC, 2006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17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 xml:space="preserve">Careya arborea 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0.44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Pati et al., 2023b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18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>Casearia tomentosa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0.50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 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19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>Cassia fistula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0.71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IPCC, 2006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20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>Catunaregam spinosa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0.50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 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21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 xml:space="preserve">Chloroxylon swietenia 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0.76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IPCC, 2006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22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 xml:space="preserve">Cleistanthus collinus 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0.88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IPCC, 2006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23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>Cochlospermum religiosum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0.50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 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24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 xml:space="preserve">Cordia macleodii 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0.54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Pati et al., 2023a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25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 xml:space="preserve">Dalbergia latifolia 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0.75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IPCC, 2006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26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 xml:space="preserve">Dalbergia sissoo 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0.62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proofErr w:type="spellStart"/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Meghwal</w:t>
            </w:r>
            <w:proofErr w:type="spellEnd"/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 xml:space="preserve"> et al., 2020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27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 xml:space="preserve">Dillenia pentagyna 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0.53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IPCC, 2006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28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 xml:space="preserve">Diospyros melanoxylon 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0.68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IPCC, 2006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29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 xml:space="preserve">Diospyros montana 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0.71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proofErr w:type="spellStart"/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Jothivel</w:t>
            </w:r>
            <w:proofErr w:type="spellEnd"/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, 2016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30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 xml:space="preserve">Ehretia aspera 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0.50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 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31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 xml:space="preserve">Elaeodendron glaucum 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0.61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Pati et al., 2023a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32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>Erythrina suberosa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0.32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IPCC, 2006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33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>Eucalyptus alba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0.50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 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34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 xml:space="preserve">Ficus hispida 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0.39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Das et al., 2020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35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 xml:space="preserve">Ficus mollis 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0.50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 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36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>Ficus racemosa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0.61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Chaturvedi et al., 2011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37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 xml:space="preserve">Flacourtia latifolia 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0.50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 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38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 xml:space="preserve">Gardenia latifolia 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0.64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IPCC, 2006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39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 xml:space="preserve">Glochidion lanceolarium 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0.50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 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lastRenderedPageBreak/>
              <w:t>40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 xml:space="preserve">Gmelina arborea 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0.41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IPCC, 2006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41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 xml:space="preserve">Grewia tiliifolia 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0.66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Chaturvedi et al., 2011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42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 xml:space="preserve">Holarrhena pubescens 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0.50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 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43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 xml:space="preserve">Holoptelea integrifolia 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0.38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Pati et al., 2023b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44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 xml:space="preserve">Hymenodictyon orixense 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0.61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proofErr w:type="spellStart"/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Jothivel</w:t>
            </w:r>
            <w:proofErr w:type="spellEnd"/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, 2016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45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 xml:space="preserve">Kydia calycina 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0.72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IPCC, 2006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46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 xml:space="preserve">Lagerstroemia parviflora 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0.62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IPCC, 2006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47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 xml:space="preserve">Lannea coromandelica 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0.54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IPCC, 2006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48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 xml:space="preserve">Litsea glutinosa 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0.50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 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49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 xml:space="preserve">Madhuca longifolia 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0.74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IPCC, 2006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50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>Mallotus philippensis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0.64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IPCC, 2006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51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 xml:space="preserve">Mangifera indica 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0.52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IPCC, 2006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52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 xml:space="preserve">Morinda citrifolia 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0.50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 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53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 xml:space="preserve">Nyctanthes </w:t>
            </w:r>
            <w:proofErr w:type="spellStart"/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>arbortristis</w:t>
            </w:r>
            <w:proofErr w:type="spellEnd"/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0.58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Chaturvedi et al., 2011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54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 xml:space="preserve">Phyllanthus emblica 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0.50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 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55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 xml:space="preserve">Pongamia pinnata 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0.52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Pati et al., 2023b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56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 xml:space="preserve">Psydrax dicoccos 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0.50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 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57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 xml:space="preserve">Pterocarpus marsupium 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0.67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IPCC, 2006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58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>Pterospermum suberifolium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0.65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proofErr w:type="spellStart"/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Jothivel</w:t>
            </w:r>
            <w:proofErr w:type="spellEnd"/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, 2016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59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 xml:space="preserve">Schleichera oleosa 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0.96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IPCC, 2006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60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 xml:space="preserve">Semecarpus anacardium 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0.57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Chaturvedi et al., 2011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61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 xml:space="preserve">Senegalia chundra 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0.50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 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62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 xml:space="preserve">Senna siamea 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0.50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 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63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>Shorea robusta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0.72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IPCC, 2006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64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>Soymida febrifuga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0.97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IPCC, 2006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65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 xml:space="preserve">Spathodea campanulata 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0.25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IPCC, 2006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66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 xml:space="preserve">Sterculia urens 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0.67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IPCC, 2006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67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 xml:space="preserve">Strychnos potatorum 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0.88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IPCC, 2006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68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>Symplocos racemosa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0.50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 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69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 xml:space="preserve">Syzygium cumini 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0.70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IPCC, 2006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70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 xml:space="preserve">Tectona grandis 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0.55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IPCC, 2006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71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 xml:space="preserve">Terminalia anogeissiana 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0.50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 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72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 xml:space="preserve">Terminalia arjuna 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0.68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IPCC, 2006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73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 xml:space="preserve">Terminalia bellirica 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0.72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IPCC, 2006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74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 xml:space="preserve">Terminalia chebula 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0.96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IPCC, 2006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75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 xml:space="preserve">Terminalia elliptica 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0.50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 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76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 xml:space="preserve">Vachellia leucophloea 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0.50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 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77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 xml:space="preserve">Wrightia tinctoria 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0.52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Pati et al., 2023b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78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 xml:space="preserve">Ziziphus jujuba 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0.64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Pati et al., 2023a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79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 xml:space="preserve">Ziziphus xylopyrus 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0.43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proofErr w:type="spellStart"/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Jothivel</w:t>
            </w:r>
            <w:proofErr w:type="spellEnd"/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, 2016</w:t>
            </w:r>
          </w:p>
        </w:tc>
      </w:tr>
      <w:tr w:rsidR="00CB4008" w:rsidRPr="00C576EE" w:rsidTr="00F82312">
        <w:trPr>
          <w:trHeight w:val="300"/>
        </w:trPr>
        <w:tc>
          <w:tcPr>
            <w:tcW w:w="878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80</w:t>
            </w:r>
          </w:p>
        </w:tc>
        <w:tc>
          <w:tcPr>
            <w:tcW w:w="298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bidi="or-IN"/>
              </w:rPr>
              <w:t xml:space="preserve">Ziziphus mauritiana </w:t>
            </w:r>
          </w:p>
        </w:tc>
        <w:tc>
          <w:tcPr>
            <w:tcW w:w="1783" w:type="dxa"/>
            <w:noWrap/>
            <w:hideMark/>
          </w:tcPr>
          <w:p w:rsidR="00CB4008" w:rsidRPr="00C576EE" w:rsidRDefault="00CB4008" w:rsidP="002D3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0.49</w:t>
            </w:r>
          </w:p>
        </w:tc>
        <w:tc>
          <w:tcPr>
            <w:tcW w:w="3620" w:type="dxa"/>
            <w:noWrap/>
            <w:hideMark/>
          </w:tcPr>
          <w:p w:rsidR="00CB4008" w:rsidRPr="00C576EE" w:rsidRDefault="00CB4008" w:rsidP="002D31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</w:pPr>
            <w:r w:rsidRPr="00C57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or-IN"/>
              </w:rPr>
              <w:t>Tamang et al., 2019</w:t>
            </w:r>
          </w:p>
        </w:tc>
      </w:tr>
    </w:tbl>
    <w:p w:rsidR="00CB4008" w:rsidRPr="00C576EE" w:rsidRDefault="00CB4008" w:rsidP="00CB4008"/>
    <w:p w:rsidR="00CB4008" w:rsidRDefault="00CB4008" w:rsidP="00A02E3A">
      <w:pPr>
        <w:jc w:val="both"/>
        <w:rPr>
          <w:rFonts w:ascii="Times New Roman" w:hAnsi="Times New Roman" w:cs="Times New Roman"/>
          <w:b/>
          <w:bCs/>
          <w:sz w:val="20"/>
          <w:szCs w:val="20"/>
          <w:lang w:bidi="or-IN"/>
        </w:rPr>
      </w:pPr>
      <w:bookmarkStart w:id="0" w:name="_GoBack"/>
      <w:bookmarkEnd w:id="0"/>
    </w:p>
    <w:p w:rsidR="00A02E3A" w:rsidRPr="00BD5214" w:rsidRDefault="00A02E3A" w:rsidP="00A02E3A">
      <w:pPr>
        <w:jc w:val="both"/>
        <w:rPr>
          <w:rFonts w:ascii="Times New Roman" w:hAnsi="Times New Roman" w:cs="Times New Roman"/>
          <w:b/>
          <w:bCs/>
          <w:sz w:val="20"/>
          <w:szCs w:val="20"/>
          <w:lang w:bidi="or-IN"/>
        </w:rPr>
      </w:pPr>
      <w:r w:rsidRPr="00BD5214">
        <w:rPr>
          <w:rFonts w:ascii="Times New Roman" w:hAnsi="Times New Roman" w:cs="Times New Roman"/>
          <w:b/>
          <w:bCs/>
          <w:sz w:val="20"/>
          <w:szCs w:val="20"/>
          <w:lang w:bidi="or-IN"/>
        </w:rPr>
        <w:t xml:space="preserve">Table </w:t>
      </w:r>
      <w:r w:rsidR="006D1299">
        <w:rPr>
          <w:rFonts w:ascii="Times New Roman" w:hAnsi="Times New Roman" w:cs="Times New Roman"/>
          <w:b/>
          <w:bCs/>
          <w:sz w:val="20"/>
          <w:szCs w:val="20"/>
          <w:lang w:bidi="or-IN"/>
        </w:rPr>
        <w:t>S</w:t>
      </w:r>
      <w:r w:rsidR="00CB4008">
        <w:rPr>
          <w:rFonts w:ascii="Times New Roman" w:hAnsi="Times New Roman" w:cs="Times New Roman"/>
          <w:b/>
          <w:bCs/>
          <w:sz w:val="20"/>
          <w:szCs w:val="20"/>
          <w:lang w:bidi="or-IN"/>
        </w:rPr>
        <w:t>2</w:t>
      </w:r>
      <w:r w:rsidRPr="00BD5214">
        <w:rPr>
          <w:rFonts w:ascii="Times New Roman" w:hAnsi="Times New Roman" w:cs="Times New Roman"/>
          <w:b/>
          <w:bCs/>
          <w:sz w:val="20"/>
          <w:szCs w:val="20"/>
          <w:lang w:bidi="or-IN"/>
        </w:rPr>
        <w:t>. Tree species, family affiliation and IUCN status of the species in the study sites</w:t>
      </w:r>
    </w:p>
    <w:tbl>
      <w:tblPr>
        <w:tblStyle w:val="TableGrid"/>
        <w:tblpPr w:leftFromText="180" w:rightFromText="180" w:vertAnchor="text" w:tblpXSpec="center" w:tblpY="1"/>
        <w:tblW w:w="8817" w:type="dxa"/>
        <w:tblLayout w:type="fixed"/>
        <w:tblLook w:val="04A0" w:firstRow="1" w:lastRow="0" w:firstColumn="1" w:lastColumn="0" w:noHBand="0" w:noVBand="1"/>
      </w:tblPr>
      <w:tblGrid>
        <w:gridCol w:w="806"/>
        <w:gridCol w:w="4926"/>
        <w:gridCol w:w="1715"/>
        <w:gridCol w:w="1370"/>
      </w:tblGrid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DC3DE5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3D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Sl. No.</w:t>
            </w:r>
          </w:p>
        </w:tc>
        <w:tc>
          <w:tcPr>
            <w:tcW w:w="4926" w:type="dxa"/>
          </w:tcPr>
          <w:p w:rsidR="00A02E3A" w:rsidRPr="00DC3DE5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3D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Name of the Species</w:t>
            </w:r>
          </w:p>
        </w:tc>
        <w:tc>
          <w:tcPr>
            <w:tcW w:w="1715" w:type="dxa"/>
          </w:tcPr>
          <w:p w:rsidR="00A02E3A" w:rsidRPr="00DC3DE5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3D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Family</w:t>
            </w:r>
          </w:p>
        </w:tc>
        <w:tc>
          <w:tcPr>
            <w:tcW w:w="1370" w:type="dxa"/>
          </w:tcPr>
          <w:p w:rsidR="00A02E3A" w:rsidRPr="00DC3DE5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3D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IUCN Status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Acacia auriculiformis A.Cunn. </w:t>
            </w:r>
            <w:proofErr w:type="gramStart"/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ex</w:t>
            </w:r>
            <w:proofErr w:type="gramEnd"/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Benth.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Fabaceae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Adina cordifolia (Roxb.) Brandis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Rubiaceae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Aegle marmelos (L.) Corrêa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Rutaceae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NT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Ailanthus excelsa Roxb.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Simaroubaceae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DD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Alangium salviifolium (L.f.) Wangerin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Cornaceae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Albizia lebbeck (L.) Benth.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Fabaceae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Albizia procera (Roxb.) Benth.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Fabaceae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Annona squamosa L.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Annonaceae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Azadirachta indica A.Juss.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Meliaceae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Bauhinia purpurea L.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Fabaceae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Bauhinia racemosa Lam.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Fabaceae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Bombax ceiba L.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Malvaceae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Boswellia serrata Roxb.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Burseraceae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Bridelia retusa (L.) A.Juss.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Euphorbiaceae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Buchanania cochinchinensis (Lour.) M.R.Almeida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Anacardiaceae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Butea monosperma (Lam.) Kuntze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Fabaceae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Careya arborea Roxb.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Lecythidaceae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Casearia tomentosa Roxb.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Salicaceae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Cassia fistula L.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Fabaceae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Catunaregam spinosa (Thunb.) Tirveng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Rubiaceae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Chloroxylon swietenia DC.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Rutaceae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VU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Cleistanthus collinus (Roxb.) Benth. </w:t>
            </w:r>
            <w:proofErr w:type="gramStart"/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ex</w:t>
            </w:r>
            <w:proofErr w:type="gramEnd"/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Hook.f.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Phyllanthaceae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VU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Cochlospermum religiosum (L.) Alston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Bixaceae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Cordia macleodii Hook.f. &amp; Thomson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Boraginaceae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Dalbergia latifolia Roxb.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Fabaceae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VU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Dalbergia sissoo Roxb. </w:t>
            </w:r>
            <w:proofErr w:type="gramStart"/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ex</w:t>
            </w:r>
            <w:proofErr w:type="gramEnd"/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DC.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Fabaceae 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Dillenia pentagyna Roxb.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Dilleniaceae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Diospyros melanoxylon Roxb.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Ebenaceae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Diospyros montana Roxb.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Ebenaceae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Ehretia aspera Willd. 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Boraginaceae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DD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Elaeodendron glaucum (Rottb.) Pers.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Celastraceae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DD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Erythrina suberosa Roxb.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Fabaceae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Eucalyptus alba Reinw. ex Blume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Myrtaceae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Ficus hispida L.f.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Moraceae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A02E3A" w:rsidRPr="00BD5214" w:rsidTr="00DC3DE5">
        <w:trPr>
          <w:trHeight w:val="59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Ficus mollis Vahl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Moraceae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Ficus recemosa L.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Moraceae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Flacourtia latifolia (Hook.f. &amp; Thomson) T.Cooke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Salicaceae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Gardenia latifolia Aiton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Rubiaceae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Glochidion lanceolarium (Roxb.) Voigt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Phyllanthaceae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Gmelina arborea Roxb.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Lamiaceae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Grewia tiliifolia Vahl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Malvaceae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Holarrhena pubescens Wall. &amp; G.Don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Apocynaceae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Holoptelea integrifolia (Roxb.) Planch.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Ulmaceae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Hymenodictyon orixense (Roxb.) Mabb.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Rubiaceae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Kydia calycina Roxb.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Malvaceae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Lagerstroemia parviflora Roxb.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Lythraceae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47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Lannea coromandelica (Houtt.) Merr.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Anacardiaceae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Litsea glutinosa (Lour.) C.B.Rob.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Lauraceae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Madhuca longifolia (L.) J.F.Macbr.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Sapotaceae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Mallotus philippensis (Lam.) Müll.Arg.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Euphorbiaceae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Mangifera indica L.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Anacardiaceae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DD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Morinda citrifolia L.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Rubiaceae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Nyctanthes arbor-tristis L.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Oleaceae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Phyllanthus emblica L.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Phyllanthaceae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Pongamia pinnata (L.) Pierre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Fabaceae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Psydrax dicoccos Gaertn.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Rubiaceae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Pterocarpus marsupium Roxb.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Fabaceae 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NT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Pterospermum suberifolium (L.) Willd.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Malvaceae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02E3A" w:rsidRPr="00BD5214" w:rsidTr="00DC3DE5">
        <w:trPr>
          <w:trHeight w:val="82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Schleichera oleosa (Lour.) Oken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Sapindaceae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Semecarpus anacardium L.f.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Anacardiaceae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Senegalia chundra (Roxb. ex Rottler) Maslin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Fabaceae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Senna siamea (Lam.) H.S.Irwin &amp; Barneby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Fabaceae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A02E3A" w:rsidRPr="00BD5214" w:rsidTr="00DC3DE5">
        <w:trPr>
          <w:trHeight w:val="7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Shorea robusta C.F. Gaertn.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/>
              </w:rPr>
              <w:t>Dipterocarpaceae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Soymida febrifuga (Roxb.) A.Juss.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Meliaceae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Spathodea campanulata P.Beauv.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Bignoniaceae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Sterculia urens Roxb.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Malvaceae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Strychnos potatorum L.f.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Loganiaceae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Symplocos racemosa Roxb.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Symplocaceae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Syzygium cumini (L.) Skeels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Myrtaceae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Tectona grandis L.f.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Lamiaceae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EN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Terminalia anogeissiana Gere &amp; Boatwr.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Combretaceae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Terminalia arjuna (Roxb. ex DC.) Wight &amp; Arn.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Combretaceae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Terminalia bellirica (Gaertn.) Roxb.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Combretaceae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Terminalia chebula Retz.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Combretaceae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Terminalia elliptica Willd.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Combretaceae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Vachellia leucophloea (Roxb.) Maslin, Seigler &amp; Ebinger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Fabaceae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Wrightia tinctoria R.Br.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Apocynaceae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Ziziphus jujuba Mill.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Rhamnaceae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A02E3A" w:rsidRPr="00BD5214" w:rsidTr="00DC3DE5">
        <w:trPr>
          <w:trHeight w:val="50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Ziziphus xylopyrus (Retz.) Willd.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Rhamnaceae</w:t>
            </w:r>
          </w:p>
        </w:tc>
        <w:tc>
          <w:tcPr>
            <w:tcW w:w="1370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02E3A" w:rsidRPr="006537CC" w:rsidTr="00DC3DE5">
        <w:trPr>
          <w:trHeight w:val="177"/>
        </w:trPr>
        <w:tc>
          <w:tcPr>
            <w:tcW w:w="806" w:type="dxa"/>
          </w:tcPr>
          <w:p w:rsidR="00A02E3A" w:rsidRPr="00BD5214" w:rsidRDefault="00A02E3A" w:rsidP="003866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4926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Ziziphus mauritiana Lam.</w:t>
            </w:r>
          </w:p>
        </w:tc>
        <w:tc>
          <w:tcPr>
            <w:tcW w:w="1715" w:type="dxa"/>
          </w:tcPr>
          <w:p w:rsidR="00A02E3A" w:rsidRPr="00BD5214" w:rsidRDefault="00A02E3A" w:rsidP="0038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Rhamnaceae</w:t>
            </w:r>
          </w:p>
        </w:tc>
        <w:tc>
          <w:tcPr>
            <w:tcW w:w="1370" w:type="dxa"/>
          </w:tcPr>
          <w:p w:rsidR="00A02E3A" w:rsidRPr="006537CC" w:rsidRDefault="00A02E3A" w:rsidP="00386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214">
              <w:rPr>
                <w:rFonts w:ascii="Times New Roman" w:hAnsi="Times New Roman" w:cs="Times New Roman"/>
                <w:sz w:val="20"/>
                <w:szCs w:val="20"/>
              </w:rPr>
              <w:t>LC</w:t>
            </w:r>
          </w:p>
        </w:tc>
      </w:tr>
    </w:tbl>
    <w:p w:rsidR="00C576EE" w:rsidRDefault="00C576EE"/>
    <w:p w:rsidR="00A02E3A" w:rsidRPr="004B380C" w:rsidRDefault="00A02E3A" w:rsidP="00A02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bidi="or-IN"/>
        </w:rPr>
      </w:pPr>
      <w:r>
        <w:rPr>
          <w:rFonts w:ascii="Times New Roman" w:hAnsi="Times New Roman" w:cs="Times New Roman"/>
          <w:b/>
          <w:bCs/>
          <w:sz w:val="20"/>
          <w:szCs w:val="20"/>
          <w:lang w:bidi="or-IN"/>
        </w:rPr>
        <w:t xml:space="preserve">Table </w:t>
      </w:r>
      <w:r w:rsidR="006D1299">
        <w:rPr>
          <w:rFonts w:ascii="Times New Roman" w:hAnsi="Times New Roman" w:cs="Times New Roman"/>
          <w:b/>
          <w:bCs/>
          <w:sz w:val="20"/>
          <w:szCs w:val="20"/>
          <w:lang w:bidi="or-IN"/>
        </w:rPr>
        <w:t>S</w:t>
      </w:r>
      <w:r w:rsidR="00CB4008">
        <w:rPr>
          <w:rFonts w:ascii="Times New Roman" w:hAnsi="Times New Roman" w:cs="Times New Roman"/>
          <w:b/>
          <w:bCs/>
          <w:sz w:val="20"/>
          <w:szCs w:val="20"/>
          <w:lang w:bidi="or-IN"/>
        </w:rPr>
        <w:t>3</w:t>
      </w:r>
      <w:r w:rsidRPr="004B380C">
        <w:rPr>
          <w:rFonts w:ascii="Times New Roman" w:hAnsi="Times New Roman" w:cs="Times New Roman"/>
          <w:b/>
          <w:bCs/>
          <w:sz w:val="20"/>
          <w:szCs w:val="20"/>
          <w:lang w:bidi="or-IN"/>
        </w:rPr>
        <w:t>. Floristic population structure</w:t>
      </w:r>
      <w:r w:rsidRPr="004B380C">
        <w:rPr>
          <w:rFonts w:ascii="Times New Roman" w:hAnsi="Times New Roman" w:cs="Times New Roman"/>
          <w:sz w:val="20"/>
          <w:szCs w:val="20"/>
        </w:rPr>
        <w:t xml:space="preserve"> </w:t>
      </w:r>
      <w:r w:rsidRPr="004B380C">
        <w:rPr>
          <w:rFonts w:ascii="Times New Roman" w:hAnsi="Times New Roman" w:cs="Times New Roman"/>
          <w:b/>
          <w:bCs/>
          <w:sz w:val="20"/>
          <w:szCs w:val="20"/>
          <w:lang w:bidi="or-IN"/>
        </w:rPr>
        <w:t>across CBH ranges in the study sites</w:t>
      </w:r>
    </w:p>
    <w:p w:rsidR="00A02E3A" w:rsidRPr="004B380C" w:rsidRDefault="00A02E3A" w:rsidP="00A02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bidi="or-IN"/>
        </w:rPr>
      </w:pPr>
    </w:p>
    <w:tbl>
      <w:tblPr>
        <w:tblStyle w:val="TableGrid"/>
        <w:tblW w:w="5715" w:type="dxa"/>
        <w:jc w:val="center"/>
        <w:tblLook w:val="04A0" w:firstRow="1" w:lastRow="0" w:firstColumn="1" w:lastColumn="0" w:noHBand="0" w:noVBand="1"/>
      </w:tblPr>
      <w:tblGrid>
        <w:gridCol w:w="1833"/>
        <w:gridCol w:w="716"/>
        <w:gridCol w:w="850"/>
        <w:gridCol w:w="861"/>
        <w:gridCol w:w="716"/>
        <w:gridCol w:w="739"/>
      </w:tblGrid>
      <w:tr w:rsidR="00A02E3A" w:rsidRPr="004B380C" w:rsidTr="0009636E">
        <w:trPr>
          <w:jc w:val="center"/>
        </w:trPr>
        <w:tc>
          <w:tcPr>
            <w:tcW w:w="1833" w:type="dxa"/>
            <w:vMerge w:val="restart"/>
          </w:tcPr>
          <w:p w:rsidR="00A02E3A" w:rsidRPr="0009636E" w:rsidRDefault="00A02E3A" w:rsidP="003866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or-IN"/>
              </w:rPr>
            </w:pPr>
            <w:r w:rsidRPr="0009636E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or-IN"/>
              </w:rPr>
              <w:t>CBH Range (cm.)</w:t>
            </w:r>
          </w:p>
        </w:tc>
        <w:tc>
          <w:tcPr>
            <w:tcW w:w="3882" w:type="dxa"/>
            <w:gridSpan w:val="5"/>
          </w:tcPr>
          <w:p w:rsidR="00A02E3A" w:rsidRPr="0009636E" w:rsidRDefault="00A02E3A" w:rsidP="003866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or-IN"/>
              </w:rPr>
            </w:pPr>
            <w:r w:rsidRPr="0009636E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or-IN"/>
              </w:rPr>
              <w:t>Individual numbers of the species</w:t>
            </w:r>
          </w:p>
        </w:tc>
      </w:tr>
      <w:tr w:rsidR="00A02E3A" w:rsidRPr="004B380C" w:rsidTr="0009636E">
        <w:trPr>
          <w:jc w:val="center"/>
        </w:trPr>
        <w:tc>
          <w:tcPr>
            <w:tcW w:w="1833" w:type="dxa"/>
            <w:vMerge/>
          </w:tcPr>
          <w:p w:rsidR="00A02E3A" w:rsidRPr="004B380C" w:rsidRDefault="00A02E3A" w:rsidP="003866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or-IN"/>
              </w:rPr>
            </w:pPr>
          </w:p>
        </w:tc>
        <w:tc>
          <w:tcPr>
            <w:tcW w:w="716" w:type="dxa"/>
          </w:tcPr>
          <w:p w:rsidR="00A02E3A" w:rsidRPr="004B380C" w:rsidRDefault="00A02E3A" w:rsidP="003866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or-I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or-IN"/>
              </w:rPr>
              <w:t>BFR</w:t>
            </w:r>
          </w:p>
        </w:tc>
        <w:tc>
          <w:tcPr>
            <w:tcW w:w="850" w:type="dxa"/>
          </w:tcPr>
          <w:p w:rsidR="00A02E3A" w:rsidRPr="004B380C" w:rsidRDefault="00A02E3A" w:rsidP="003866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or-I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or-IN"/>
              </w:rPr>
              <w:t>BEFR</w:t>
            </w:r>
          </w:p>
        </w:tc>
        <w:tc>
          <w:tcPr>
            <w:tcW w:w="861" w:type="dxa"/>
          </w:tcPr>
          <w:p w:rsidR="00A02E3A" w:rsidRPr="004B380C" w:rsidRDefault="00A02E3A" w:rsidP="003866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or-I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or-IN"/>
              </w:rPr>
              <w:t>BRFR</w:t>
            </w:r>
          </w:p>
        </w:tc>
        <w:tc>
          <w:tcPr>
            <w:tcW w:w="716" w:type="dxa"/>
          </w:tcPr>
          <w:p w:rsidR="00A02E3A" w:rsidRPr="004B380C" w:rsidRDefault="00A02E3A" w:rsidP="003866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or-I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or-IN"/>
              </w:rPr>
              <w:t>JFR</w:t>
            </w:r>
          </w:p>
        </w:tc>
        <w:tc>
          <w:tcPr>
            <w:tcW w:w="739" w:type="dxa"/>
          </w:tcPr>
          <w:p w:rsidR="00A02E3A" w:rsidRPr="004B380C" w:rsidRDefault="00A02E3A" w:rsidP="003866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or-I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or-IN"/>
              </w:rPr>
              <w:t>KFR</w:t>
            </w:r>
          </w:p>
        </w:tc>
      </w:tr>
      <w:tr w:rsidR="00A02E3A" w:rsidRPr="004B380C" w:rsidTr="0009636E">
        <w:trPr>
          <w:jc w:val="center"/>
        </w:trPr>
        <w:tc>
          <w:tcPr>
            <w:tcW w:w="1833" w:type="dxa"/>
          </w:tcPr>
          <w:p w:rsidR="00A02E3A" w:rsidRPr="005E0643" w:rsidRDefault="00A02E3A" w:rsidP="003866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or-IN"/>
              </w:rPr>
            </w:pPr>
            <w:r w:rsidRPr="005E0643">
              <w:rPr>
                <w:rFonts w:ascii="Times New Roman" w:hAnsi="Times New Roman" w:cs="Times New Roman"/>
                <w:sz w:val="20"/>
                <w:szCs w:val="20"/>
                <w:lang w:bidi="or-IN"/>
              </w:rPr>
              <w:t>10-31</w:t>
            </w:r>
          </w:p>
        </w:tc>
        <w:tc>
          <w:tcPr>
            <w:tcW w:w="716" w:type="dxa"/>
          </w:tcPr>
          <w:p w:rsidR="00A02E3A" w:rsidRPr="004B380C" w:rsidRDefault="00A02E3A" w:rsidP="003866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8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850" w:type="dxa"/>
          </w:tcPr>
          <w:p w:rsidR="00A02E3A" w:rsidRPr="004B380C" w:rsidRDefault="00A02E3A" w:rsidP="003866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8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861" w:type="dxa"/>
          </w:tcPr>
          <w:p w:rsidR="00A02E3A" w:rsidRPr="004B380C" w:rsidRDefault="00A02E3A" w:rsidP="003866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8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716" w:type="dxa"/>
          </w:tcPr>
          <w:p w:rsidR="00A02E3A" w:rsidRPr="004B380C" w:rsidRDefault="00A02E3A" w:rsidP="003866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8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694</w:t>
            </w:r>
          </w:p>
        </w:tc>
        <w:tc>
          <w:tcPr>
            <w:tcW w:w="739" w:type="dxa"/>
          </w:tcPr>
          <w:p w:rsidR="00A02E3A" w:rsidRPr="004B380C" w:rsidRDefault="00A02E3A" w:rsidP="003866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8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261</w:t>
            </w:r>
          </w:p>
        </w:tc>
      </w:tr>
      <w:tr w:rsidR="00A02E3A" w:rsidRPr="004B380C" w:rsidTr="0009636E">
        <w:trPr>
          <w:jc w:val="center"/>
        </w:trPr>
        <w:tc>
          <w:tcPr>
            <w:tcW w:w="1833" w:type="dxa"/>
          </w:tcPr>
          <w:p w:rsidR="00A02E3A" w:rsidRPr="005E0643" w:rsidRDefault="00A02E3A" w:rsidP="003866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or-IN"/>
              </w:rPr>
            </w:pPr>
            <w:r w:rsidRPr="005E0643">
              <w:rPr>
                <w:rFonts w:ascii="Times New Roman" w:hAnsi="Times New Roman" w:cs="Times New Roman"/>
                <w:sz w:val="20"/>
                <w:szCs w:val="20"/>
                <w:lang w:bidi="or-IN"/>
              </w:rPr>
              <w:t>32-66</w:t>
            </w:r>
          </w:p>
        </w:tc>
        <w:tc>
          <w:tcPr>
            <w:tcW w:w="716" w:type="dxa"/>
          </w:tcPr>
          <w:p w:rsidR="00A02E3A" w:rsidRPr="004B380C" w:rsidRDefault="00A02E3A" w:rsidP="003866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8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850" w:type="dxa"/>
          </w:tcPr>
          <w:p w:rsidR="00A02E3A" w:rsidRPr="004B380C" w:rsidRDefault="00A02E3A" w:rsidP="003866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8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403</w:t>
            </w:r>
          </w:p>
        </w:tc>
        <w:tc>
          <w:tcPr>
            <w:tcW w:w="861" w:type="dxa"/>
          </w:tcPr>
          <w:p w:rsidR="00A02E3A" w:rsidRPr="004B380C" w:rsidRDefault="00A02E3A" w:rsidP="003866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8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507</w:t>
            </w:r>
          </w:p>
        </w:tc>
        <w:tc>
          <w:tcPr>
            <w:tcW w:w="716" w:type="dxa"/>
          </w:tcPr>
          <w:p w:rsidR="00A02E3A" w:rsidRPr="004B380C" w:rsidRDefault="00A02E3A" w:rsidP="003866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8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</w:t>
            </w:r>
          </w:p>
        </w:tc>
        <w:tc>
          <w:tcPr>
            <w:tcW w:w="739" w:type="dxa"/>
          </w:tcPr>
          <w:p w:rsidR="00A02E3A" w:rsidRPr="004B380C" w:rsidRDefault="00A02E3A" w:rsidP="003866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8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482</w:t>
            </w:r>
          </w:p>
        </w:tc>
      </w:tr>
      <w:tr w:rsidR="00A02E3A" w:rsidRPr="004B380C" w:rsidTr="0009636E">
        <w:trPr>
          <w:jc w:val="center"/>
        </w:trPr>
        <w:tc>
          <w:tcPr>
            <w:tcW w:w="1833" w:type="dxa"/>
          </w:tcPr>
          <w:p w:rsidR="00A02E3A" w:rsidRPr="005E0643" w:rsidRDefault="00A02E3A" w:rsidP="003866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or-IN"/>
              </w:rPr>
            </w:pPr>
            <w:r w:rsidRPr="005E0643">
              <w:rPr>
                <w:rFonts w:ascii="Times New Roman" w:hAnsi="Times New Roman" w:cs="Times New Roman"/>
                <w:sz w:val="20"/>
                <w:szCs w:val="20"/>
                <w:lang w:bidi="or-IN"/>
              </w:rPr>
              <w:t>67-101</w:t>
            </w:r>
          </w:p>
        </w:tc>
        <w:tc>
          <w:tcPr>
            <w:tcW w:w="716" w:type="dxa"/>
          </w:tcPr>
          <w:p w:rsidR="00A02E3A" w:rsidRPr="004B380C" w:rsidRDefault="00A02E3A" w:rsidP="003866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8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850" w:type="dxa"/>
          </w:tcPr>
          <w:p w:rsidR="00A02E3A" w:rsidRPr="004B380C" w:rsidRDefault="00A02E3A" w:rsidP="003866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8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861" w:type="dxa"/>
          </w:tcPr>
          <w:p w:rsidR="00A02E3A" w:rsidRPr="004B380C" w:rsidRDefault="00A02E3A" w:rsidP="003866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8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716" w:type="dxa"/>
          </w:tcPr>
          <w:p w:rsidR="00A02E3A" w:rsidRPr="004B380C" w:rsidRDefault="00A02E3A" w:rsidP="003866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8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739" w:type="dxa"/>
          </w:tcPr>
          <w:p w:rsidR="00A02E3A" w:rsidRPr="004B380C" w:rsidRDefault="00A02E3A" w:rsidP="003866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8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</w:t>
            </w:r>
          </w:p>
        </w:tc>
      </w:tr>
      <w:tr w:rsidR="00A02E3A" w:rsidRPr="004B380C" w:rsidTr="0009636E">
        <w:trPr>
          <w:jc w:val="center"/>
        </w:trPr>
        <w:tc>
          <w:tcPr>
            <w:tcW w:w="1833" w:type="dxa"/>
          </w:tcPr>
          <w:p w:rsidR="00A02E3A" w:rsidRPr="005E0643" w:rsidRDefault="00A02E3A" w:rsidP="003866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or-IN"/>
              </w:rPr>
            </w:pPr>
            <w:r w:rsidRPr="005E0643">
              <w:rPr>
                <w:rFonts w:ascii="Times New Roman" w:hAnsi="Times New Roman" w:cs="Times New Roman"/>
                <w:sz w:val="20"/>
                <w:szCs w:val="20"/>
                <w:lang w:bidi="or-IN"/>
              </w:rPr>
              <w:t>102-136</w:t>
            </w:r>
          </w:p>
        </w:tc>
        <w:tc>
          <w:tcPr>
            <w:tcW w:w="716" w:type="dxa"/>
          </w:tcPr>
          <w:p w:rsidR="00A02E3A" w:rsidRPr="004B380C" w:rsidRDefault="00A02E3A" w:rsidP="003866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8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850" w:type="dxa"/>
          </w:tcPr>
          <w:p w:rsidR="00A02E3A" w:rsidRPr="004B380C" w:rsidRDefault="00A02E3A" w:rsidP="003866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8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861" w:type="dxa"/>
          </w:tcPr>
          <w:p w:rsidR="00A02E3A" w:rsidRPr="004B380C" w:rsidRDefault="00A02E3A" w:rsidP="003866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8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716" w:type="dxa"/>
          </w:tcPr>
          <w:p w:rsidR="00A02E3A" w:rsidRPr="004B380C" w:rsidRDefault="00A02E3A" w:rsidP="003866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8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39" w:type="dxa"/>
          </w:tcPr>
          <w:p w:rsidR="00A02E3A" w:rsidRPr="004B380C" w:rsidRDefault="00A02E3A" w:rsidP="003866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8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</w:tr>
      <w:tr w:rsidR="00A02E3A" w:rsidRPr="004B380C" w:rsidTr="0009636E">
        <w:trPr>
          <w:jc w:val="center"/>
        </w:trPr>
        <w:tc>
          <w:tcPr>
            <w:tcW w:w="1833" w:type="dxa"/>
          </w:tcPr>
          <w:p w:rsidR="00A02E3A" w:rsidRPr="005E0643" w:rsidRDefault="00A02E3A" w:rsidP="003866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or-IN"/>
              </w:rPr>
            </w:pPr>
            <w:r w:rsidRPr="005E0643">
              <w:rPr>
                <w:rFonts w:ascii="Times New Roman" w:hAnsi="Times New Roman" w:cs="Times New Roman"/>
                <w:sz w:val="20"/>
                <w:szCs w:val="20"/>
                <w:lang w:bidi="or-IN"/>
              </w:rPr>
              <w:t>137-171</w:t>
            </w:r>
          </w:p>
        </w:tc>
        <w:tc>
          <w:tcPr>
            <w:tcW w:w="716" w:type="dxa"/>
          </w:tcPr>
          <w:p w:rsidR="00A02E3A" w:rsidRPr="004B380C" w:rsidRDefault="00A02E3A" w:rsidP="003866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8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A02E3A" w:rsidRPr="004B380C" w:rsidRDefault="00A02E3A" w:rsidP="003866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8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61" w:type="dxa"/>
          </w:tcPr>
          <w:p w:rsidR="00A02E3A" w:rsidRPr="004B380C" w:rsidRDefault="00A02E3A" w:rsidP="003866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8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6" w:type="dxa"/>
          </w:tcPr>
          <w:p w:rsidR="00A02E3A" w:rsidRPr="004B380C" w:rsidRDefault="00A02E3A" w:rsidP="003866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8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39" w:type="dxa"/>
          </w:tcPr>
          <w:p w:rsidR="00A02E3A" w:rsidRPr="004B380C" w:rsidRDefault="00A02E3A" w:rsidP="003866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8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A02E3A" w:rsidRPr="004B380C" w:rsidTr="0009636E">
        <w:trPr>
          <w:jc w:val="center"/>
        </w:trPr>
        <w:tc>
          <w:tcPr>
            <w:tcW w:w="1833" w:type="dxa"/>
          </w:tcPr>
          <w:p w:rsidR="00A02E3A" w:rsidRPr="005E0643" w:rsidRDefault="00A02E3A" w:rsidP="003866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or-IN"/>
              </w:rPr>
            </w:pPr>
            <w:r w:rsidRPr="005E0643">
              <w:rPr>
                <w:rFonts w:ascii="Times New Roman" w:hAnsi="Times New Roman" w:cs="Times New Roman"/>
                <w:sz w:val="20"/>
                <w:szCs w:val="20"/>
                <w:lang w:bidi="or-IN"/>
              </w:rPr>
              <w:t>&gt;171</w:t>
            </w:r>
          </w:p>
        </w:tc>
        <w:tc>
          <w:tcPr>
            <w:tcW w:w="716" w:type="dxa"/>
          </w:tcPr>
          <w:p w:rsidR="00A02E3A" w:rsidRPr="004B380C" w:rsidRDefault="00A02E3A" w:rsidP="003866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8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A02E3A" w:rsidRPr="004B380C" w:rsidRDefault="00A02E3A" w:rsidP="003866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8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61" w:type="dxa"/>
          </w:tcPr>
          <w:p w:rsidR="00A02E3A" w:rsidRPr="004B380C" w:rsidRDefault="00A02E3A" w:rsidP="003866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8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6" w:type="dxa"/>
          </w:tcPr>
          <w:p w:rsidR="00A02E3A" w:rsidRPr="004B380C" w:rsidRDefault="00A02E3A" w:rsidP="003866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8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</w:tcPr>
          <w:p w:rsidR="00A02E3A" w:rsidRPr="004B380C" w:rsidRDefault="00A02E3A" w:rsidP="003866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8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A02E3A" w:rsidRPr="004B380C" w:rsidTr="0009636E">
        <w:trPr>
          <w:jc w:val="center"/>
        </w:trPr>
        <w:tc>
          <w:tcPr>
            <w:tcW w:w="1833" w:type="dxa"/>
          </w:tcPr>
          <w:p w:rsidR="00A02E3A" w:rsidRPr="005E0643" w:rsidRDefault="00A02E3A" w:rsidP="003866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or-IN"/>
              </w:rPr>
            </w:pPr>
            <w:r w:rsidRPr="005E0643">
              <w:rPr>
                <w:rFonts w:ascii="Times New Roman" w:hAnsi="Times New Roman" w:cs="Times New Roman"/>
                <w:sz w:val="20"/>
                <w:szCs w:val="20"/>
                <w:lang w:bidi="or-IN"/>
              </w:rPr>
              <w:t>Total</w:t>
            </w:r>
          </w:p>
        </w:tc>
        <w:tc>
          <w:tcPr>
            <w:tcW w:w="716" w:type="dxa"/>
          </w:tcPr>
          <w:p w:rsidR="00A02E3A" w:rsidRPr="004B380C" w:rsidRDefault="00A02E3A" w:rsidP="003866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8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804</w:t>
            </w:r>
          </w:p>
        </w:tc>
        <w:tc>
          <w:tcPr>
            <w:tcW w:w="850" w:type="dxa"/>
          </w:tcPr>
          <w:p w:rsidR="00A02E3A" w:rsidRPr="004B380C" w:rsidRDefault="00A02E3A" w:rsidP="003866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8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869</w:t>
            </w:r>
          </w:p>
        </w:tc>
        <w:tc>
          <w:tcPr>
            <w:tcW w:w="861" w:type="dxa"/>
          </w:tcPr>
          <w:p w:rsidR="00A02E3A" w:rsidRPr="004B380C" w:rsidRDefault="00A02E3A" w:rsidP="003866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8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1033</w:t>
            </w:r>
          </w:p>
        </w:tc>
        <w:tc>
          <w:tcPr>
            <w:tcW w:w="716" w:type="dxa"/>
          </w:tcPr>
          <w:p w:rsidR="00A02E3A" w:rsidRPr="004B380C" w:rsidRDefault="00A02E3A" w:rsidP="003866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8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1332</w:t>
            </w:r>
          </w:p>
        </w:tc>
        <w:tc>
          <w:tcPr>
            <w:tcW w:w="739" w:type="dxa"/>
          </w:tcPr>
          <w:p w:rsidR="00A02E3A" w:rsidRPr="004B380C" w:rsidRDefault="00A02E3A" w:rsidP="003866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8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943</w:t>
            </w:r>
          </w:p>
        </w:tc>
      </w:tr>
    </w:tbl>
    <w:p w:rsidR="00C576EE" w:rsidRDefault="00C576EE" w:rsidP="00C576EE">
      <w:pPr>
        <w:jc w:val="both"/>
        <w:rPr>
          <w:rFonts w:ascii="Times New Roman" w:hAnsi="Times New Roman" w:cs="Times New Roman"/>
          <w:b/>
          <w:bCs/>
          <w:sz w:val="20"/>
          <w:szCs w:val="20"/>
          <w:lang w:bidi="or-IN"/>
        </w:rPr>
      </w:pPr>
    </w:p>
    <w:sectPr w:rsidR="00C576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E3A"/>
    <w:rsid w:val="0009636E"/>
    <w:rsid w:val="006D1299"/>
    <w:rsid w:val="00874F91"/>
    <w:rsid w:val="00A02E3A"/>
    <w:rsid w:val="00AB0E34"/>
    <w:rsid w:val="00C576EE"/>
    <w:rsid w:val="00CB4008"/>
    <w:rsid w:val="00CC26C5"/>
    <w:rsid w:val="00DC3DE5"/>
    <w:rsid w:val="00F82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E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A02E3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F823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E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A02E3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F823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3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1133</Words>
  <Characters>6462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ABINASH</dc:creator>
  <cp:lastModifiedBy>ABINASH</cp:lastModifiedBy>
  <cp:revision>2</cp:revision>
  <cp:lastPrinted>2025-04-07T11:55:00Z</cp:lastPrinted>
  <dcterms:created xsi:type="dcterms:W3CDTF">2025-04-17T07:28:00Z</dcterms:created>
  <dcterms:modified xsi:type="dcterms:W3CDTF">2025-04-17T07:28:00Z</dcterms:modified>
</cp:coreProperties>
</file>