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A986A" w14:textId="52EACA2C" w:rsidR="00837121" w:rsidRPr="00DF222E" w:rsidRDefault="000B486E" w:rsidP="007128EB">
      <w:pPr>
        <w:spacing w:after="24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DF222E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Additional file </w:t>
      </w:r>
      <w:r w:rsidR="009C1687" w:rsidRPr="00DF222E">
        <w:rPr>
          <w:rFonts w:ascii="Times New Roman" w:hAnsi="Times New Roman" w:cs="Times New Roman"/>
          <w:b/>
          <w:bCs/>
          <w:sz w:val="24"/>
          <w:szCs w:val="24"/>
          <w:lang w:val="en-GB"/>
        </w:rPr>
        <w:t>6</w:t>
      </w:r>
    </w:p>
    <w:tbl>
      <w:tblPr>
        <w:tblStyle w:val="Tablaconcuadrcula"/>
        <w:tblW w:w="116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1"/>
        <w:gridCol w:w="622"/>
        <w:gridCol w:w="622"/>
        <w:gridCol w:w="623"/>
        <w:gridCol w:w="623"/>
        <w:gridCol w:w="697"/>
        <w:gridCol w:w="623"/>
        <w:gridCol w:w="623"/>
        <w:gridCol w:w="623"/>
        <w:gridCol w:w="623"/>
        <w:gridCol w:w="623"/>
        <w:gridCol w:w="623"/>
        <w:gridCol w:w="623"/>
        <w:gridCol w:w="623"/>
        <w:gridCol w:w="632"/>
      </w:tblGrid>
      <w:tr w:rsidR="004C252F" w:rsidRPr="00DF222E" w14:paraId="78B3C0D7" w14:textId="77777777" w:rsidTr="004C252F">
        <w:trPr>
          <w:cantSplit/>
          <w:trHeight w:val="340"/>
          <w:jc w:val="center"/>
        </w:trPr>
        <w:tc>
          <w:tcPr>
            <w:tcW w:w="11694" w:type="dxa"/>
            <w:gridSpan w:val="15"/>
            <w:tcBorders>
              <w:bottom w:val="single" w:sz="4" w:space="0" w:color="auto"/>
            </w:tcBorders>
            <w:vAlign w:val="center"/>
          </w:tcPr>
          <w:p w14:paraId="18150028" w14:textId="6A025FF0" w:rsidR="004C252F" w:rsidRPr="00DF222E" w:rsidRDefault="004C252F" w:rsidP="004C252F">
            <w:pPr>
              <w:spacing w:after="120" w:line="276" w:lineRule="auto"/>
              <w:rPr>
                <w:b/>
                <w:sz w:val="18"/>
                <w:szCs w:val="18"/>
                <w:lang w:val="en-GB"/>
              </w:rPr>
            </w:pPr>
            <w:r w:rsidRPr="00DF222E">
              <w:rPr>
                <w:b/>
                <w:lang w:val="en-GB"/>
              </w:rPr>
              <w:t xml:space="preserve">Table S10. </w:t>
            </w:r>
            <w:r w:rsidRPr="00DF222E">
              <w:rPr>
                <w:bCs/>
                <w:lang w:val="en-GB"/>
              </w:rPr>
              <w:t xml:space="preserve">A+T percentage at the first, second, and third codon positions for the 13 protein-coding genes in </w:t>
            </w:r>
            <w:r w:rsidRPr="00DF222E">
              <w:rPr>
                <w:bCs/>
                <w:i/>
                <w:iCs/>
                <w:lang w:val="en-GB"/>
              </w:rPr>
              <w:t>Biomphalaria</w:t>
            </w:r>
            <w:r w:rsidRPr="00DF222E">
              <w:rPr>
                <w:bCs/>
                <w:lang w:val="en-GB"/>
              </w:rPr>
              <w:t xml:space="preserve"> species.</w:t>
            </w:r>
          </w:p>
        </w:tc>
      </w:tr>
      <w:tr w:rsidR="004C252F" w:rsidRPr="00DF222E" w14:paraId="053F8088" w14:textId="77777777" w:rsidTr="004C252F">
        <w:trPr>
          <w:cantSplit/>
          <w:trHeight w:val="340"/>
          <w:jc w:val="center"/>
        </w:trPr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64B312" w14:textId="38A7F94D" w:rsidR="004C252F" w:rsidRPr="00DF222E" w:rsidRDefault="004C252F" w:rsidP="004C252F">
            <w:pPr>
              <w:spacing w:line="276" w:lineRule="auto"/>
              <w:rPr>
                <w:b/>
                <w:sz w:val="14"/>
                <w:szCs w:val="14"/>
                <w:lang w:val="en-GB"/>
              </w:rPr>
            </w:pPr>
            <w:r w:rsidRPr="00DF222E">
              <w:rPr>
                <w:b/>
                <w:sz w:val="18"/>
                <w:szCs w:val="18"/>
                <w:lang w:val="en-GB"/>
              </w:rPr>
              <w:t>Species</w:t>
            </w:r>
          </w:p>
        </w:tc>
        <w:tc>
          <w:tcPr>
            <w:tcW w:w="6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36B386" w14:textId="30FC62FA" w:rsidR="004C252F" w:rsidRPr="00DF222E" w:rsidRDefault="004C252F" w:rsidP="004C252F">
            <w:pPr>
              <w:spacing w:line="276" w:lineRule="auto"/>
              <w:rPr>
                <w:b/>
                <w:i/>
                <w:iCs/>
                <w:sz w:val="18"/>
                <w:szCs w:val="18"/>
                <w:lang w:val="en-GB"/>
              </w:rPr>
            </w:pPr>
            <w:r w:rsidRPr="00DF222E">
              <w:rPr>
                <w:b/>
                <w:i/>
                <w:iCs/>
                <w:sz w:val="18"/>
                <w:szCs w:val="18"/>
                <w:lang w:val="en-GB"/>
              </w:rPr>
              <w:t>cox1</w:t>
            </w:r>
          </w:p>
        </w:tc>
        <w:tc>
          <w:tcPr>
            <w:tcW w:w="6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91EA6F" w14:textId="59E1E8D2" w:rsidR="004C252F" w:rsidRPr="00DF222E" w:rsidRDefault="004C252F" w:rsidP="004C252F">
            <w:pPr>
              <w:spacing w:line="276" w:lineRule="auto"/>
              <w:rPr>
                <w:b/>
                <w:i/>
                <w:iCs/>
                <w:sz w:val="18"/>
                <w:szCs w:val="18"/>
                <w:lang w:val="en-GB"/>
              </w:rPr>
            </w:pPr>
            <w:r w:rsidRPr="00DF222E">
              <w:rPr>
                <w:b/>
                <w:i/>
                <w:iCs/>
                <w:sz w:val="18"/>
                <w:szCs w:val="18"/>
                <w:lang w:val="en-GB"/>
              </w:rPr>
              <w:t>nad6</w:t>
            </w:r>
          </w:p>
        </w:tc>
        <w:tc>
          <w:tcPr>
            <w:tcW w:w="6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DB5421" w14:textId="012413FC" w:rsidR="004C252F" w:rsidRPr="00DF222E" w:rsidRDefault="004C252F" w:rsidP="004C252F">
            <w:pPr>
              <w:spacing w:line="276" w:lineRule="auto"/>
              <w:rPr>
                <w:b/>
                <w:i/>
                <w:iCs/>
                <w:sz w:val="18"/>
                <w:szCs w:val="18"/>
                <w:lang w:val="en-GB"/>
              </w:rPr>
            </w:pPr>
            <w:r w:rsidRPr="00DF222E">
              <w:rPr>
                <w:b/>
                <w:i/>
                <w:iCs/>
                <w:sz w:val="18"/>
                <w:szCs w:val="18"/>
                <w:lang w:val="en-GB"/>
              </w:rPr>
              <w:t>nad5</w:t>
            </w:r>
          </w:p>
        </w:tc>
        <w:tc>
          <w:tcPr>
            <w:tcW w:w="6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374B7A" w14:textId="2C0E18E2" w:rsidR="004C252F" w:rsidRPr="00DF222E" w:rsidRDefault="004C252F" w:rsidP="004C252F">
            <w:pPr>
              <w:spacing w:line="276" w:lineRule="auto"/>
              <w:rPr>
                <w:b/>
                <w:i/>
                <w:iCs/>
                <w:sz w:val="18"/>
                <w:szCs w:val="18"/>
                <w:lang w:val="en-GB"/>
              </w:rPr>
            </w:pPr>
            <w:r w:rsidRPr="00DF222E">
              <w:rPr>
                <w:b/>
                <w:i/>
                <w:iCs/>
                <w:sz w:val="18"/>
                <w:szCs w:val="18"/>
                <w:lang w:val="en-GB"/>
              </w:rPr>
              <w:t>nad1</w:t>
            </w:r>
          </w:p>
        </w:tc>
        <w:tc>
          <w:tcPr>
            <w:tcW w:w="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579130" w14:textId="0B36F86B" w:rsidR="004C252F" w:rsidRPr="00DF222E" w:rsidRDefault="004C252F" w:rsidP="004C252F">
            <w:pPr>
              <w:spacing w:line="276" w:lineRule="auto"/>
              <w:rPr>
                <w:b/>
                <w:i/>
                <w:iCs/>
                <w:sz w:val="18"/>
                <w:szCs w:val="18"/>
                <w:lang w:val="en-GB"/>
              </w:rPr>
            </w:pPr>
            <w:r w:rsidRPr="00DF222E">
              <w:rPr>
                <w:b/>
                <w:i/>
                <w:iCs/>
                <w:sz w:val="18"/>
                <w:szCs w:val="18"/>
                <w:lang w:val="en-GB"/>
              </w:rPr>
              <w:t>nad4L</w:t>
            </w:r>
          </w:p>
        </w:tc>
        <w:tc>
          <w:tcPr>
            <w:tcW w:w="6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69C0AB" w14:textId="2EA5B823" w:rsidR="004C252F" w:rsidRPr="00DF222E" w:rsidRDefault="004C252F" w:rsidP="004C252F">
            <w:pPr>
              <w:spacing w:line="276" w:lineRule="auto"/>
              <w:rPr>
                <w:b/>
                <w:i/>
                <w:iCs/>
                <w:sz w:val="18"/>
                <w:szCs w:val="18"/>
                <w:lang w:val="en-GB"/>
              </w:rPr>
            </w:pPr>
            <w:r w:rsidRPr="00DF222E">
              <w:rPr>
                <w:b/>
                <w:i/>
                <w:iCs/>
                <w:sz w:val="18"/>
                <w:szCs w:val="18"/>
                <w:lang w:val="en-GB"/>
              </w:rPr>
              <w:t>cob</w:t>
            </w:r>
          </w:p>
        </w:tc>
        <w:tc>
          <w:tcPr>
            <w:tcW w:w="6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113EFA" w14:textId="60D88DA7" w:rsidR="004C252F" w:rsidRPr="00DF222E" w:rsidRDefault="004C252F" w:rsidP="004C252F">
            <w:pPr>
              <w:spacing w:line="276" w:lineRule="auto"/>
              <w:rPr>
                <w:b/>
                <w:i/>
                <w:iCs/>
                <w:sz w:val="18"/>
                <w:szCs w:val="18"/>
                <w:lang w:val="en-GB"/>
              </w:rPr>
            </w:pPr>
            <w:r w:rsidRPr="00DF222E">
              <w:rPr>
                <w:b/>
                <w:i/>
                <w:iCs/>
                <w:sz w:val="18"/>
                <w:szCs w:val="18"/>
                <w:lang w:val="en-GB"/>
              </w:rPr>
              <w:t>cox2</w:t>
            </w:r>
          </w:p>
        </w:tc>
        <w:tc>
          <w:tcPr>
            <w:tcW w:w="6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A9FB5F" w14:textId="37F1377B" w:rsidR="004C252F" w:rsidRPr="00DF222E" w:rsidRDefault="004C252F" w:rsidP="004C252F">
            <w:pPr>
              <w:spacing w:line="276" w:lineRule="auto"/>
              <w:rPr>
                <w:b/>
                <w:i/>
                <w:iCs/>
                <w:sz w:val="18"/>
                <w:szCs w:val="18"/>
                <w:lang w:val="en-GB"/>
              </w:rPr>
            </w:pPr>
            <w:r w:rsidRPr="00DF222E">
              <w:rPr>
                <w:b/>
                <w:i/>
                <w:iCs/>
                <w:sz w:val="18"/>
                <w:szCs w:val="18"/>
                <w:lang w:val="en-GB"/>
              </w:rPr>
              <w:t>atp8</w:t>
            </w:r>
          </w:p>
        </w:tc>
        <w:tc>
          <w:tcPr>
            <w:tcW w:w="6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1D63C6" w14:textId="23C8CD64" w:rsidR="004C252F" w:rsidRPr="00DF222E" w:rsidRDefault="004C252F" w:rsidP="004C252F">
            <w:pPr>
              <w:spacing w:line="276" w:lineRule="auto"/>
              <w:rPr>
                <w:b/>
                <w:i/>
                <w:iCs/>
                <w:sz w:val="18"/>
                <w:szCs w:val="18"/>
                <w:lang w:val="en-GB"/>
              </w:rPr>
            </w:pPr>
            <w:r w:rsidRPr="00DF222E">
              <w:rPr>
                <w:b/>
                <w:i/>
                <w:iCs/>
                <w:sz w:val="18"/>
                <w:szCs w:val="18"/>
                <w:lang w:val="en-GB"/>
              </w:rPr>
              <w:t>atp6</w:t>
            </w:r>
          </w:p>
        </w:tc>
        <w:tc>
          <w:tcPr>
            <w:tcW w:w="6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896ADC" w14:textId="5CFC6413" w:rsidR="004C252F" w:rsidRPr="00DF222E" w:rsidRDefault="004C252F" w:rsidP="004C252F">
            <w:pPr>
              <w:spacing w:line="276" w:lineRule="auto"/>
              <w:rPr>
                <w:b/>
                <w:i/>
                <w:iCs/>
                <w:sz w:val="18"/>
                <w:szCs w:val="18"/>
                <w:lang w:val="en-GB"/>
              </w:rPr>
            </w:pPr>
            <w:r w:rsidRPr="00DF222E">
              <w:rPr>
                <w:b/>
                <w:i/>
                <w:iCs/>
                <w:sz w:val="18"/>
                <w:szCs w:val="18"/>
                <w:lang w:val="en-GB"/>
              </w:rPr>
              <w:t>nad3</w:t>
            </w:r>
          </w:p>
        </w:tc>
        <w:tc>
          <w:tcPr>
            <w:tcW w:w="6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D56225" w14:textId="385E77A9" w:rsidR="004C252F" w:rsidRPr="00DF222E" w:rsidRDefault="004C252F" w:rsidP="004C252F">
            <w:pPr>
              <w:spacing w:line="276" w:lineRule="auto"/>
              <w:rPr>
                <w:b/>
                <w:i/>
                <w:iCs/>
                <w:sz w:val="18"/>
                <w:szCs w:val="18"/>
                <w:lang w:val="en-GB"/>
              </w:rPr>
            </w:pPr>
            <w:r w:rsidRPr="00DF222E">
              <w:rPr>
                <w:b/>
                <w:i/>
                <w:iCs/>
                <w:sz w:val="18"/>
                <w:szCs w:val="18"/>
                <w:lang w:val="en-GB"/>
              </w:rPr>
              <w:t>nad4</w:t>
            </w:r>
          </w:p>
        </w:tc>
        <w:tc>
          <w:tcPr>
            <w:tcW w:w="6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2318AE" w14:textId="6C664EEE" w:rsidR="004C252F" w:rsidRPr="00DF222E" w:rsidRDefault="004C252F" w:rsidP="004C252F">
            <w:pPr>
              <w:spacing w:line="276" w:lineRule="auto"/>
              <w:rPr>
                <w:b/>
                <w:i/>
                <w:iCs/>
                <w:sz w:val="18"/>
                <w:szCs w:val="18"/>
                <w:lang w:val="en-GB"/>
              </w:rPr>
            </w:pPr>
            <w:r w:rsidRPr="00DF222E">
              <w:rPr>
                <w:b/>
                <w:i/>
                <w:iCs/>
                <w:sz w:val="18"/>
                <w:szCs w:val="18"/>
                <w:lang w:val="en-GB"/>
              </w:rPr>
              <w:t>cox3</w:t>
            </w:r>
          </w:p>
        </w:tc>
        <w:tc>
          <w:tcPr>
            <w:tcW w:w="6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76B324" w14:textId="0A63D23C" w:rsidR="004C252F" w:rsidRPr="00DF222E" w:rsidRDefault="004C252F" w:rsidP="004C252F">
            <w:pPr>
              <w:spacing w:line="276" w:lineRule="auto"/>
              <w:rPr>
                <w:b/>
                <w:i/>
                <w:iCs/>
                <w:sz w:val="18"/>
                <w:szCs w:val="18"/>
                <w:lang w:val="en-GB"/>
              </w:rPr>
            </w:pPr>
            <w:r w:rsidRPr="00DF222E">
              <w:rPr>
                <w:b/>
                <w:i/>
                <w:iCs/>
                <w:sz w:val="18"/>
                <w:szCs w:val="18"/>
                <w:lang w:val="en-GB"/>
              </w:rPr>
              <w:t>nad2</w:t>
            </w:r>
          </w:p>
        </w:tc>
        <w:tc>
          <w:tcPr>
            <w:tcW w:w="6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C31D16" w14:textId="77777777" w:rsidR="004C252F" w:rsidRPr="00DF222E" w:rsidRDefault="004C252F" w:rsidP="004C252F">
            <w:pPr>
              <w:spacing w:line="276" w:lineRule="auto"/>
              <w:rPr>
                <w:b/>
                <w:sz w:val="18"/>
                <w:szCs w:val="18"/>
                <w:lang w:val="en-GB"/>
              </w:rPr>
            </w:pPr>
            <w:r w:rsidRPr="00DF222E">
              <w:rPr>
                <w:b/>
                <w:sz w:val="18"/>
                <w:szCs w:val="18"/>
                <w:lang w:val="en-GB"/>
              </w:rPr>
              <w:t>Total</w:t>
            </w:r>
          </w:p>
        </w:tc>
      </w:tr>
      <w:tr w:rsidR="004C252F" w:rsidRPr="00DF222E" w14:paraId="4E52B0B0" w14:textId="77777777" w:rsidTr="004C252F">
        <w:trPr>
          <w:trHeight w:val="227"/>
          <w:jc w:val="center"/>
        </w:trPr>
        <w:tc>
          <w:tcPr>
            <w:tcW w:w="2891" w:type="dxa"/>
            <w:tcBorders>
              <w:top w:val="single" w:sz="4" w:space="0" w:color="auto"/>
            </w:tcBorders>
            <w:vAlign w:val="center"/>
          </w:tcPr>
          <w:p w14:paraId="32D0139A" w14:textId="77777777" w:rsidR="004C252F" w:rsidRPr="00DF222E" w:rsidRDefault="004C252F" w:rsidP="004C252F">
            <w:pPr>
              <w:rPr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8803" w:type="dxa"/>
            <w:gridSpan w:val="14"/>
            <w:tcBorders>
              <w:top w:val="single" w:sz="4" w:space="0" w:color="auto"/>
            </w:tcBorders>
            <w:vAlign w:val="center"/>
          </w:tcPr>
          <w:p w14:paraId="632CF227" w14:textId="4E1C284A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b/>
                <w:bCs/>
                <w:sz w:val="16"/>
                <w:szCs w:val="16"/>
                <w:lang w:val="en-GB"/>
              </w:rPr>
              <w:t>1st codon position</w:t>
            </w:r>
          </w:p>
        </w:tc>
      </w:tr>
      <w:tr w:rsidR="004C252F" w:rsidRPr="00DF222E" w14:paraId="309ABF36" w14:textId="77777777" w:rsidTr="004C252F">
        <w:trPr>
          <w:trHeight w:val="227"/>
          <w:jc w:val="center"/>
        </w:trPr>
        <w:tc>
          <w:tcPr>
            <w:tcW w:w="2891" w:type="dxa"/>
            <w:vAlign w:val="center"/>
          </w:tcPr>
          <w:p w14:paraId="703282F9" w14:textId="7FBAD055" w:rsidR="004C252F" w:rsidRPr="00372E15" w:rsidRDefault="004C252F" w:rsidP="004C252F">
            <w:pPr>
              <w:jc w:val="right"/>
              <w:rPr>
                <w:rFonts w:eastAsia="Times New Roman"/>
                <w:sz w:val="16"/>
                <w:szCs w:val="16"/>
                <w:lang w:val="pt-BR"/>
              </w:rPr>
            </w:pPr>
            <w:r w:rsidRPr="00372E15">
              <w:rPr>
                <w:b/>
                <w:bCs/>
                <w:i/>
                <w:iCs/>
                <w:sz w:val="16"/>
                <w:szCs w:val="16"/>
                <w:lang w:val="pt-BR"/>
              </w:rPr>
              <w:t xml:space="preserve">B. peregrina </w:t>
            </w:r>
            <w:r w:rsidRPr="00372E15">
              <w:rPr>
                <w:b/>
                <w:bCs/>
                <w:sz w:val="16"/>
                <w:szCs w:val="16"/>
                <w:lang w:val="pt-BR"/>
              </w:rPr>
              <w:t xml:space="preserve">(Misiones </w:t>
            </w:r>
            <w:proofErr w:type="spellStart"/>
            <w:r w:rsidRPr="00372E15">
              <w:rPr>
                <w:b/>
                <w:bCs/>
                <w:sz w:val="16"/>
                <w:szCs w:val="16"/>
                <w:lang w:val="pt-BR"/>
              </w:rPr>
              <w:t>Province</w:t>
            </w:r>
            <w:proofErr w:type="spellEnd"/>
            <w:r w:rsidRPr="00372E15">
              <w:rPr>
                <w:b/>
                <w:bCs/>
                <w:sz w:val="16"/>
                <w:szCs w:val="16"/>
                <w:lang w:val="pt-BR"/>
              </w:rPr>
              <w:t>)</w:t>
            </w:r>
          </w:p>
        </w:tc>
        <w:tc>
          <w:tcPr>
            <w:tcW w:w="622" w:type="dxa"/>
            <w:tcBorders>
              <w:top w:val="single" w:sz="4" w:space="0" w:color="auto"/>
            </w:tcBorders>
            <w:vAlign w:val="center"/>
          </w:tcPr>
          <w:p w14:paraId="5CD772AE" w14:textId="62C516C8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58.07</w:t>
            </w:r>
          </w:p>
        </w:tc>
        <w:tc>
          <w:tcPr>
            <w:tcW w:w="622" w:type="dxa"/>
            <w:tcBorders>
              <w:top w:val="single" w:sz="4" w:space="0" w:color="auto"/>
            </w:tcBorders>
            <w:vAlign w:val="center"/>
          </w:tcPr>
          <w:p w14:paraId="50577086" w14:textId="4B964B81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78.29</w:t>
            </w:r>
          </w:p>
        </w:tc>
        <w:tc>
          <w:tcPr>
            <w:tcW w:w="623" w:type="dxa"/>
            <w:tcBorders>
              <w:top w:val="single" w:sz="4" w:space="0" w:color="auto"/>
            </w:tcBorders>
            <w:vAlign w:val="center"/>
          </w:tcPr>
          <w:p w14:paraId="4584B36C" w14:textId="7F31EDE3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70.96</w:t>
            </w:r>
          </w:p>
        </w:tc>
        <w:tc>
          <w:tcPr>
            <w:tcW w:w="623" w:type="dxa"/>
            <w:tcBorders>
              <w:top w:val="single" w:sz="4" w:space="0" w:color="auto"/>
            </w:tcBorders>
            <w:vAlign w:val="center"/>
          </w:tcPr>
          <w:p w14:paraId="0EE421E9" w14:textId="03DF30C9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65.66</w:t>
            </w:r>
          </w:p>
        </w:tc>
        <w:tc>
          <w:tcPr>
            <w:tcW w:w="697" w:type="dxa"/>
            <w:tcBorders>
              <w:top w:val="single" w:sz="4" w:space="0" w:color="auto"/>
            </w:tcBorders>
            <w:vAlign w:val="center"/>
          </w:tcPr>
          <w:p w14:paraId="60F59BCB" w14:textId="745341A5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75.76</w:t>
            </w:r>
          </w:p>
        </w:tc>
        <w:tc>
          <w:tcPr>
            <w:tcW w:w="623" w:type="dxa"/>
            <w:tcBorders>
              <w:top w:val="single" w:sz="4" w:space="0" w:color="auto"/>
            </w:tcBorders>
            <w:vAlign w:val="center"/>
          </w:tcPr>
          <w:p w14:paraId="4966A4C5" w14:textId="59C43A89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63.64</w:t>
            </w:r>
          </w:p>
        </w:tc>
        <w:tc>
          <w:tcPr>
            <w:tcW w:w="623" w:type="dxa"/>
            <w:tcBorders>
              <w:top w:val="single" w:sz="4" w:space="0" w:color="auto"/>
            </w:tcBorders>
            <w:vAlign w:val="center"/>
          </w:tcPr>
          <w:p w14:paraId="01CBF43C" w14:textId="0982A560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55.76</w:t>
            </w:r>
          </w:p>
        </w:tc>
        <w:tc>
          <w:tcPr>
            <w:tcW w:w="623" w:type="dxa"/>
            <w:tcBorders>
              <w:top w:val="single" w:sz="4" w:space="0" w:color="auto"/>
            </w:tcBorders>
            <w:vAlign w:val="center"/>
          </w:tcPr>
          <w:p w14:paraId="08654D09" w14:textId="7F7A3AC9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77.14</w:t>
            </w:r>
          </w:p>
        </w:tc>
        <w:tc>
          <w:tcPr>
            <w:tcW w:w="623" w:type="dxa"/>
            <w:tcBorders>
              <w:top w:val="single" w:sz="4" w:space="0" w:color="auto"/>
            </w:tcBorders>
            <w:vAlign w:val="center"/>
          </w:tcPr>
          <w:p w14:paraId="3148FE55" w14:textId="7B201E12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76.06</w:t>
            </w:r>
          </w:p>
        </w:tc>
        <w:tc>
          <w:tcPr>
            <w:tcW w:w="623" w:type="dxa"/>
            <w:tcBorders>
              <w:top w:val="single" w:sz="4" w:space="0" w:color="auto"/>
            </w:tcBorders>
            <w:vAlign w:val="center"/>
          </w:tcPr>
          <w:p w14:paraId="5851C5DB" w14:textId="77777777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75</w:t>
            </w:r>
          </w:p>
        </w:tc>
        <w:tc>
          <w:tcPr>
            <w:tcW w:w="623" w:type="dxa"/>
            <w:tcBorders>
              <w:top w:val="single" w:sz="4" w:space="0" w:color="auto"/>
            </w:tcBorders>
            <w:vAlign w:val="center"/>
          </w:tcPr>
          <w:p w14:paraId="54203BFC" w14:textId="0705B59A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72.29</w:t>
            </w:r>
          </w:p>
        </w:tc>
        <w:tc>
          <w:tcPr>
            <w:tcW w:w="623" w:type="dxa"/>
            <w:tcBorders>
              <w:top w:val="single" w:sz="4" w:space="0" w:color="auto"/>
            </w:tcBorders>
            <w:vAlign w:val="center"/>
          </w:tcPr>
          <w:p w14:paraId="73AA1766" w14:textId="0B580DB2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60.47</w:t>
            </w:r>
          </w:p>
        </w:tc>
        <w:tc>
          <w:tcPr>
            <w:tcW w:w="623" w:type="dxa"/>
            <w:tcBorders>
              <w:top w:val="single" w:sz="4" w:space="0" w:color="auto"/>
            </w:tcBorders>
            <w:vAlign w:val="center"/>
          </w:tcPr>
          <w:p w14:paraId="5F5090A0" w14:textId="6D24B9B5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74.59</w:t>
            </w:r>
          </w:p>
        </w:tc>
        <w:tc>
          <w:tcPr>
            <w:tcW w:w="632" w:type="dxa"/>
            <w:tcBorders>
              <w:top w:val="single" w:sz="4" w:space="0" w:color="auto"/>
            </w:tcBorders>
            <w:vAlign w:val="center"/>
          </w:tcPr>
          <w:p w14:paraId="30C92B9C" w14:textId="3F67D3C1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69.51</w:t>
            </w:r>
          </w:p>
        </w:tc>
      </w:tr>
      <w:tr w:rsidR="004C252F" w:rsidRPr="00DF222E" w14:paraId="20A819A3" w14:textId="77777777" w:rsidTr="004C252F">
        <w:trPr>
          <w:trHeight w:val="227"/>
          <w:jc w:val="center"/>
        </w:trPr>
        <w:tc>
          <w:tcPr>
            <w:tcW w:w="2891" w:type="dxa"/>
            <w:vAlign w:val="center"/>
          </w:tcPr>
          <w:p w14:paraId="34EE1E12" w14:textId="33C43D43" w:rsidR="004C252F" w:rsidRPr="00372E15" w:rsidRDefault="004C252F" w:rsidP="004C252F">
            <w:pPr>
              <w:jc w:val="right"/>
              <w:rPr>
                <w:b/>
                <w:bCs/>
                <w:i/>
                <w:iCs/>
                <w:sz w:val="16"/>
                <w:szCs w:val="16"/>
                <w:lang w:val="pt-BR"/>
              </w:rPr>
            </w:pPr>
            <w:r w:rsidRPr="00372E15">
              <w:rPr>
                <w:b/>
                <w:bCs/>
                <w:i/>
                <w:iCs/>
                <w:sz w:val="16"/>
                <w:szCs w:val="16"/>
                <w:lang w:val="pt-BR"/>
              </w:rPr>
              <w:t xml:space="preserve">B. peregrina </w:t>
            </w:r>
            <w:r w:rsidRPr="00372E15">
              <w:rPr>
                <w:b/>
                <w:bCs/>
                <w:sz w:val="16"/>
                <w:szCs w:val="16"/>
                <w:lang w:val="pt-BR"/>
              </w:rPr>
              <w:t xml:space="preserve">(Río Negro </w:t>
            </w:r>
            <w:proofErr w:type="spellStart"/>
            <w:r w:rsidRPr="00372E15">
              <w:rPr>
                <w:b/>
                <w:bCs/>
                <w:sz w:val="16"/>
                <w:szCs w:val="16"/>
                <w:lang w:val="pt-BR"/>
              </w:rPr>
              <w:t>Province</w:t>
            </w:r>
            <w:proofErr w:type="spellEnd"/>
            <w:r w:rsidRPr="00372E15">
              <w:rPr>
                <w:b/>
                <w:bCs/>
                <w:sz w:val="16"/>
                <w:szCs w:val="16"/>
                <w:lang w:val="pt-BR"/>
              </w:rPr>
              <w:t>)</w:t>
            </w:r>
          </w:p>
        </w:tc>
        <w:tc>
          <w:tcPr>
            <w:tcW w:w="622" w:type="dxa"/>
            <w:vAlign w:val="center"/>
          </w:tcPr>
          <w:p w14:paraId="2E046112" w14:textId="7F4F81C9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58.86</w:t>
            </w:r>
          </w:p>
        </w:tc>
        <w:tc>
          <w:tcPr>
            <w:tcW w:w="622" w:type="dxa"/>
            <w:vAlign w:val="center"/>
          </w:tcPr>
          <w:p w14:paraId="790CC2C8" w14:textId="2832FB53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78.29</w:t>
            </w:r>
          </w:p>
        </w:tc>
        <w:tc>
          <w:tcPr>
            <w:tcW w:w="623" w:type="dxa"/>
            <w:vAlign w:val="center"/>
          </w:tcPr>
          <w:p w14:paraId="79996B4A" w14:textId="46E06A01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71.14</w:t>
            </w:r>
          </w:p>
        </w:tc>
        <w:tc>
          <w:tcPr>
            <w:tcW w:w="623" w:type="dxa"/>
            <w:vAlign w:val="center"/>
          </w:tcPr>
          <w:p w14:paraId="0DB5E0CF" w14:textId="2A4F93D0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66.33</w:t>
            </w:r>
          </w:p>
        </w:tc>
        <w:tc>
          <w:tcPr>
            <w:tcW w:w="697" w:type="dxa"/>
            <w:vAlign w:val="center"/>
          </w:tcPr>
          <w:p w14:paraId="157E2078" w14:textId="49E6582C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78.22</w:t>
            </w:r>
          </w:p>
        </w:tc>
        <w:tc>
          <w:tcPr>
            <w:tcW w:w="623" w:type="dxa"/>
            <w:vAlign w:val="center"/>
          </w:tcPr>
          <w:p w14:paraId="22B06912" w14:textId="24D16003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64.72</w:t>
            </w:r>
          </w:p>
        </w:tc>
        <w:tc>
          <w:tcPr>
            <w:tcW w:w="623" w:type="dxa"/>
            <w:vAlign w:val="center"/>
          </w:tcPr>
          <w:p w14:paraId="64BBAA55" w14:textId="0F5D0645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57.34</w:t>
            </w:r>
          </w:p>
        </w:tc>
        <w:tc>
          <w:tcPr>
            <w:tcW w:w="623" w:type="dxa"/>
            <w:vAlign w:val="center"/>
          </w:tcPr>
          <w:p w14:paraId="0E827412" w14:textId="7EC63ADD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80</w:t>
            </w:r>
          </w:p>
        </w:tc>
        <w:tc>
          <w:tcPr>
            <w:tcW w:w="623" w:type="dxa"/>
            <w:vAlign w:val="center"/>
          </w:tcPr>
          <w:p w14:paraId="3DAB8D50" w14:textId="15CD1A29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75.59</w:t>
            </w:r>
          </w:p>
        </w:tc>
        <w:tc>
          <w:tcPr>
            <w:tcW w:w="623" w:type="dxa"/>
            <w:vAlign w:val="center"/>
          </w:tcPr>
          <w:p w14:paraId="7959076E" w14:textId="787163B1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72.32</w:t>
            </w:r>
          </w:p>
        </w:tc>
        <w:tc>
          <w:tcPr>
            <w:tcW w:w="623" w:type="dxa"/>
            <w:vAlign w:val="center"/>
          </w:tcPr>
          <w:p w14:paraId="677F1134" w14:textId="310A8479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73.21</w:t>
            </w:r>
          </w:p>
        </w:tc>
        <w:tc>
          <w:tcPr>
            <w:tcW w:w="623" w:type="dxa"/>
            <w:vAlign w:val="center"/>
          </w:tcPr>
          <w:p w14:paraId="10C3D6AE" w14:textId="7B88E381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60.85</w:t>
            </w:r>
          </w:p>
        </w:tc>
        <w:tc>
          <w:tcPr>
            <w:tcW w:w="623" w:type="dxa"/>
            <w:vAlign w:val="center"/>
          </w:tcPr>
          <w:p w14:paraId="440F7C12" w14:textId="4D8CCBFD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76.9</w:t>
            </w:r>
          </w:p>
        </w:tc>
        <w:tc>
          <w:tcPr>
            <w:tcW w:w="632" w:type="dxa"/>
            <w:vAlign w:val="center"/>
          </w:tcPr>
          <w:p w14:paraId="2117947C" w14:textId="2D7A9A21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70.29</w:t>
            </w:r>
          </w:p>
        </w:tc>
      </w:tr>
      <w:tr w:rsidR="004C252F" w:rsidRPr="00DF222E" w14:paraId="6A63F675" w14:textId="77777777" w:rsidTr="004C252F">
        <w:trPr>
          <w:trHeight w:val="227"/>
          <w:jc w:val="center"/>
        </w:trPr>
        <w:tc>
          <w:tcPr>
            <w:tcW w:w="2891" w:type="dxa"/>
            <w:vAlign w:val="center"/>
          </w:tcPr>
          <w:p w14:paraId="3BA655A8" w14:textId="3E197628" w:rsidR="004C252F" w:rsidRPr="00372E15" w:rsidRDefault="004C252F" w:rsidP="004C252F">
            <w:pPr>
              <w:jc w:val="right"/>
              <w:rPr>
                <w:rFonts w:eastAsia="Times New Roman"/>
                <w:sz w:val="16"/>
                <w:szCs w:val="16"/>
                <w:lang w:val="pt-BR"/>
              </w:rPr>
            </w:pPr>
            <w:r w:rsidRPr="00372E15">
              <w:rPr>
                <w:b/>
                <w:bCs/>
                <w:i/>
                <w:iCs/>
                <w:sz w:val="16"/>
                <w:szCs w:val="16"/>
                <w:lang w:val="pt-BR"/>
              </w:rPr>
              <w:t xml:space="preserve">B. peregrina </w:t>
            </w:r>
            <w:r w:rsidRPr="00372E15">
              <w:rPr>
                <w:b/>
                <w:bCs/>
                <w:sz w:val="16"/>
                <w:szCs w:val="16"/>
                <w:lang w:val="pt-BR"/>
              </w:rPr>
              <w:t xml:space="preserve">(Buenos Aires </w:t>
            </w:r>
            <w:proofErr w:type="spellStart"/>
            <w:r w:rsidRPr="00372E15">
              <w:rPr>
                <w:b/>
                <w:bCs/>
                <w:sz w:val="16"/>
                <w:szCs w:val="16"/>
                <w:lang w:val="pt-BR"/>
              </w:rPr>
              <w:t>Province</w:t>
            </w:r>
            <w:proofErr w:type="spellEnd"/>
            <w:r w:rsidRPr="00372E15">
              <w:rPr>
                <w:b/>
                <w:bCs/>
                <w:sz w:val="16"/>
                <w:szCs w:val="16"/>
                <w:lang w:val="pt-BR"/>
              </w:rPr>
              <w:t>)</w:t>
            </w:r>
          </w:p>
        </w:tc>
        <w:tc>
          <w:tcPr>
            <w:tcW w:w="622" w:type="dxa"/>
            <w:vAlign w:val="center"/>
          </w:tcPr>
          <w:p w14:paraId="7730DC1A" w14:textId="3DE17772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58.46</w:t>
            </w:r>
          </w:p>
        </w:tc>
        <w:tc>
          <w:tcPr>
            <w:tcW w:w="622" w:type="dxa"/>
            <w:vAlign w:val="center"/>
          </w:tcPr>
          <w:p w14:paraId="2878DBFD" w14:textId="0DB017C0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77.63</w:t>
            </w:r>
          </w:p>
        </w:tc>
        <w:tc>
          <w:tcPr>
            <w:tcW w:w="623" w:type="dxa"/>
            <w:vAlign w:val="center"/>
          </w:tcPr>
          <w:p w14:paraId="3F9C4D34" w14:textId="378BD13B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70.6</w:t>
            </w:r>
          </w:p>
        </w:tc>
        <w:tc>
          <w:tcPr>
            <w:tcW w:w="623" w:type="dxa"/>
            <w:vAlign w:val="center"/>
          </w:tcPr>
          <w:p w14:paraId="6A4AAAFD" w14:textId="09E68BEB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65.89</w:t>
            </w:r>
          </w:p>
        </w:tc>
        <w:tc>
          <w:tcPr>
            <w:tcW w:w="697" w:type="dxa"/>
            <w:vAlign w:val="center"/>
          </w:tcPr>
          <w:p w14:paraId="4D8EA9B7" w14:textId="6C9274C9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75.51</w:t>
            </w:r>
          </w:p>
        </w:tc>
        <w:tc>
          <w:tcPr>
            <w:tcW w:w="623" w:type="dxa"/>
            <w:vAlign w:val="center"/>
          </w:tcPr>
          <w:p w14:paraId="7511AA58" w14:textId="4997289F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63.64</w:t>
            </w:r>
          </w:p>
        </w:tc>
        <w:tc>
          <w:tcPr>
            <w:tcW w:w="623" w:type="dxa"/>
            <w:vAlign w:val="center"/>
          </w:tcPr>
          <w:p w14:paraId="41C0DC24" w14:textId="46FE414A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57.6</w:t>
            </w:r>
          </w:p>
        </w:tc>
        <w:tc>
          <w:tcPr>
            <w:tcW w:w="623" w:type="dxa"/>
            <w:vAlign w:val="center"/>
          </w:tcPr>
          <w:p w14:paraId="1ECA39C1" w14:textId="231B9272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80</w:t>
            </w:r>
          </w:p>
        </w:tc>
        <w:tc>
          <w:tcPr>
            <w:tcW w:w="623" w:type="dxa"/>
            <w:vAlign w:val="center"/>
          </w:tcPr>
          <w:p w14:paraId="4F167170" w14:textId="73CDDBBA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75.12</w:t>
            </w:r>
          </w:p>
        </w:tc>
        <w:tc>
          <w:tcPr>
            <w:tcW w:w="623" w:type="dxa"/>
            <w:vAlign w:val="center"/>
          </w:tcPr>
          <w:p w14:paraId="2B0AA4BD" w14:textId="3B73773D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75</w:t>
            </w:r>
          </w:p>
        </w:tc>
        <w:tc>
          <w:tcPr>
            <w:tcW w:w="623" w:type="dxa"/>
            <w:vAlign w:val="center"/>
          </w:tcPr>
          <w:p w14:paraId="525EB256" w14:textId="57B244FD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73.21</w:t>
            </w:r>
          </w:p>
        </w:tc>
        <w:tc>
          <w:tcPr>
            <w:tcW w:w="623" w:type="dxa"/>
            <w:vAlign w:val="center"/>
          </w:tcPr>
          <w:p w14:paraId="15EC789E" w14:textId="6D0D71FA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60.47</w:t>
            </w:r>
          </w:p>
        </w:tc>
        <w:tc>
          <w:tcPr>
            <w:tcW w:w="623" w:type="dxa"/>
            <w:vAlign w:val="center"/>
          </w:tcPr>
          <w:p w14:paraId="2BDC040A" w14:textId="37DA7C61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75.91</w:t>
            </w:r>
          </w:p>
        </w:tc>
        <w:tc>
          <w:tcPr>
            <w:tcW w:w="632" w:type="dxa"/>
            <w:vAlign w:val="center"/>
          </w:tcPr>
          <w:p w14:paraId="3293C7C7" w14:textId="53E2791E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69.93</w:t>
            </w:r>
          </w:p>
        </w:tc>
      </w:tr>
      <w:tr w:rsidR="004C252F" w:rsidRPr="00DF222E" w14:paraId="0A5E5CF2" w14:textId="77777777" w:rsidTr="004C252F">
        <w:trPr>
          <w:trHeight w:val="227"/>
          <w:jc w:val="center"/>
        </w:trPr>
        <w:tc>
          <w:tcPr>
            <w:tcW w:w="2891" w:type="dxa"/>
            <w:vAlign w:val="center"/>
          </w:tcPr>
          <w:p w14:paraId="17F2C631" w14:textId="2D0E1681" w:rsidR="004C252F" w:rsidRPr="00372E15" w:rsidRDefault="004C252F" w:rsidP="004C252F">
            <w:pPr>
              <w:jc w:val="right"/>
              <w:rPr>
                <w:rFonts w:eastAsia="Times New Roman"/>
                <w:sz w:val="16"/>
                <w:szCs w:val="16"/>
                <w:lang w:val="pt-BR"/>
              </w:rPr>
            </w:pPr>
            <w:r w:rsidRPr="00372E15">
              <w:rPr>
                <w:b/>
                <w:bCs/>
                <w:i/>
                <w:iCs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372E15">
              <w:rPr>
                <w:b/>
                <w:bCs/>
                <w:i/>
                <w:iCs/>
                <w:sz w:val="16"/>
                <w:szCs w:val="16"/>
                <w:lang w:val="pt-BR"/>
              </w:rPr>
              <w:t>orbignyi</w:t>
            </w:r>
            <w:proofErr w:type="spellEnd"/>
            <w:r w:rsidRPr="00372E15">
              <w:rPr>
                <w:b/>
                <w:bCs/>
                <w:i/>
                <w:iCs/>
                <w:sz w:val="16"/>
                <w:szCs w:val="16"/>
                <w:lang w:val="pt-BR"/>
              </w:rPr>
              <w:t xml:space="preserve"> </w:t>
            </w:r>
            <w:r w:rsidRPr="00372E15">
              <w:rPr>
                <w:b/>
                <w:bCs/>
                <w:sz w:val="16"/>
                <w:szCs w:val="16"/>
                <w:lang w:val="pt-BR"/>
              </w:rPr>
              <w:t xml:space="preserve">(Córdoba </w:t>
            </w:r>
            <w:proofErr w:type="spellStart"/>
            <w:r w:rsidRPr="00372E15">
              <w:rPr>
                <w:b/>
                <w:bCs/>
                <w:sz w:val="16"/>
                <w:szCs w:val="16"/>
                <w:lang w:val="pt-BR"/>
              </w:rPr>
              <w:t>Province</w:t>
            </w:r>
            <w:proofErr w:type="spellEnd"/>
            <w:r w:rsidRPr="00372E15">
              <w:rPr>
                <w:b/>
                <w:bCs/>
                <w:sz w:val="16"/>
                <w:szCs w:val="16"/>
                <w:lang w:val="pt-BR"/>
              </w:rPr>
              <w:t>)</w:t>
            </w:r>
          </w:p>
        </w:tc>
        <w:tc>
          <w:tcPr>
            <w:tcW w:w="622" w:type="dxa"/>
            <w:vAlign w:val="center"/>
          </w:tcPr>
          <w:p w14:paraId="57A9F78D" w14:textId="2003E58E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57.87</w:t>
            </w:r>
          </w:p>
        </w:tc>
        <w:tc>
          <w:tcPr>
            <w:tcW w:w="622" w:type="dxa"/>
            <w:vAlign w:val="center"/>
          </w:tcPr>
          <w:p w14:paraId="2E8ACD71" w14:textId="508A417E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80.39</w:t>
            </w:r>
          </w:p>
        </w:tc>
        <w:tc>
          <w:tcPr>
            <w:tcW w:w="623" w:type="dxa"/>
            <w:vAlign w:val="center"/>
          </w:tcPr>
          <w:p w14:paraId="1DF82D23" w14:textId="62FF4E7F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72.96</w:t>
            </w:r>
          </w:p>
        </w:tc>
        <w:tc>
          <w:tcPr>
            <w:tcW w:w="623" w:type="dxa"/>
            <w:vAlign w:val="center"/>
          </w:tcPr>
          <w:p w14:paraId="54E85D53" w14:textId="7773422A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66.11</w:t>
            </w:r>
          </w:p>
        </w:tc>
        <w:tc>
          <w:tcPr>
            <w:tcW w:w="697" w:type="dxa"/>
            <w:vAlign w:val="center"/>
          </w:tcPr>
          <w:p w14:paraId="7151092C" w14:textId="1BBE31E8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79.21</w:t>
            </w:r>
          </w:p>
        </w:tc>
        <w:tc>
          <w:tcPr>
            <w:tcW w:w="623" w:type="dxa"/>
            <w:vAlign w:val="center"/>
          </w:tcPr>
          <w:p w14:paraId="4CD9DCE3" w14:textId="6A8D5371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65.49</w:t>
            </w:r>
          </w:p>
        </w:tc>
        <w:tc>
          <w:tcPr>
            <w:tcW w:w="623" w:type="dxa"/>
            <w:vAlign w:val="center"/>
          </w:tcPr>
          <w:p w14:paraId="5CFBCCB3" w14:textId="4AC6FECD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56.31</w:t>
            </w:r>
          </w:p>
        </w:tc>
        <w:tc>
          <w:tcPr>
            <w:tcW w:w="623" w:type="dxa"/>
            <w:vAlign w:val="center"/>
          </w:tcPr>
          <w:p w14:paraId="42E8DFDF" w14:textId="4F29D5C3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77.14</w:t>
            </w:r>
          </w:p>
        </w:tc>
        <w:tc>
          <w:tcPr>
            <w:tcW w:w="623" w:type="dxa"/>
            <w:vAlign w:val="center"/>
          </w:tcPr>
          <w:p w14:paraId="7AE1369D" w14:textId="12FA8B22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71.83</w:t>
            </w:r>
          </w:p>
        </w:tc>
        <w:tc>
          <w:tcPr>
            <w:tcW w:w="623" w:type="dxa"/>
            <w:vAlign w:val="center"/>
          </w:tcPr>
          <w:p w14:paraId="2CF9259D" w14:textId="30B86368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71.3</w:t>
            </w:r>
          </w:p>
        </w:tc>
        <w:tc>
          <w:tcPr>
            <w:tcW w:w="623" w:type="dxa"/>
            <w:vAlign w:val="center"/>
          </w:tcPr>
          <w:p w14:paraId="6D24C62F" w14:textId="2CCA4E45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70.51</w:t>
            </w:r>
          </w:p>
        </w:tc>
        <w:tc>
          <w:tcPr>
            <w:tcW w:w="623" w:type="dxa"/>
            <w:vAlign w:val="center"/>
          </w:tcPr>
          <w:p w14:paraId="36D3E439" w14:textId="68297D76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62.02</w:t>
            </w:r>
          </w:p>
        </w:tc>
        <w:tc>
          <w:tcPr>
            <w:tcW w:w="623" w:type="dxa"/>
            <w:vAlign w:val="center"/>
          </w:tcPr>
          <w:p w14:paraId="79E72EF4" w14:textId="1ABF1440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79.14</w:t>
            </w:r>
          </w:p>
        </w:tc>
        <w:tc>
          <w:tcPr>
            <w:tcW w:w="632" w:type="dxa"/>
            <w:vAlign w:val="center"/>
          </w:tcPr>
          <w:p w14:paraId="35013516" w14:textId="2F78A2CF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70.02</w:t>
            </w:r>
          </w:p>
        </w:tc>
      </w:tr>
      <w:tr w:rsidR="004C252F" w:rsidRPr="00DF222E" w14:paraId="58E6F4CC" w14:textId="77777777" w:rsidTr="004C252F">
        <w:trPr>
          <w:trHeight w:val="227"/>
          <w:jc w:val="center"/>
        </w:trPr>
        <w:tc>
          <w:tcPr>
            <w:tcW w:w="2891" w:type="dxa"/>
            <w:vAlign w:val="center"/>
          </w:tcPr>
          <w:p w14:paraId="61205C1F" w14:textId="2FBAE853" w:rsidR="004C252F" w:rsidRPr="00724B84" w:rsidRDefault="004C252F" w:rsidP="004C252F">
            <w:pPr>
              <w:jc w:val="right"/>
              <w:rPr>
                <w:rFonts w:eastAsia="Times New Roman"/>
                <w:sz w:val="16"/>
                <w:szCs w:val="16"/>
                <w:lang w:val="it-IT"/>
              </w:rPr>
            </w:pPr>
            <w:r w:rsidRPr="00724B84">
              <w:rPr>
                <w:b/>
                <w:bCs/>
                <w:i/>
                <w:iCs/>
                <w:sz w:val="16"/>
                <w:szCs w:val="16"/>
                <w:lang w:val="it-IT"/>
              </w:rPr>
              <w:t xml:space="preserve">B. </w:t>
            </w:r>
            <w:proofErr w:type="spellStart"/>
            <w:r w:rsidRPr="00724B84">
              <w:rPr>
                <w:b/>
                <w:bCs/>
                <w:sz w:val="16"/>
                <w:szCs w:val="16"/>
                <w:lang w:val="it-IT"/>
              </w:rPr>
              <w:t>aff</w:t>
            </w:r>
            <w:proofErr w:type="spellEnd"/>
            <w:r w:rsidRPr="00724B84">
              <w:rPr>
                <w:b/>
                <w:bCs/>
                <w:sz w:val="16"/>
                <w:szCs w:val="16"/>
                <w:lang w:val="it-IT"/>
              </w:rPr>
              <w:t xml:space="preserve">. </w:t>
            </w:r>
            <w:r w:rsidRPr="00724B84">
              <w:rPr>
                <w:b/>
                <w:bCs/>
                <w:i/>
                <w:iCs/>
                <w:sz w:val="16"/>
                <w:szCs w:val="16"/>
                <w:lang w:val="it-IT"/>
              </w:rPr>
              <w:t xml:space="preserve">straminea </w:t>
            </w:r>
            <w:r w:rsidRPr="00724B84">
              <w:rPr>
                <w:b/>
                <w:bCs/>
                <w:sz w:val="16"/>
                <w:szCs w:val="16"/>
                <w:lang w:val="it-IT"/>
              </w:rPr>
              <w:t>(Corrientes Province)</w:t>
            </w:r>
          </w:p>
        </w:tc>
        <w:tc>
          <w:tcPr>
            <w:tcW w:w="622" w:type="dxa"/>
            <w:vAlign w:val="center"/>
          </w:tcPr>
          <w:p w14:paraId="317AF18C" w14:textId="50655D71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57.87</w:t>
            </w:r>
          </w:p>
        </w:tc>
        <w:tc>
          <w:tcPr>
            <w:tcW w:w="622" w:type="dxa"/>
            <w:vAlign w:val="center"/>
          </w:tcPr>
          <w:p w14:paraId="54914AFF" w14:textId="4B67F035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80.26</w:t>
            </w:r>
          </w:p>
        </w:tc>
        <w:tc>
          <w:tcPr>
            <w:tcW w:w="623" w:type="dxa"/>
            <w:vAlign w:val="center"/>
          </w:tcPr>
          <w:p w14:paraId="64F6E8E2" w14:textId="093AF181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72.78</w:t>
            </w:r>
          </w:p>
        </w:tc>
        <w:tc>
          <w:tcPr>
            <w:tcW w:w="623" w:type="dxa"/>
            <w:vAlign w:val="center"/>
          </w:tcPr>
          <w:p w14:paraId="6F51148B" w14:textId="4BA4DF4F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64.94</w:t>
            </w:r>
          </w:p>
        </w:tc>
        <w:tc>
          <w:tcPr>
            <w:tcW w:w="697" w:type="dxa"/>
            <w:vAlign w:val="center"/>
          </w:tcPr>
          <w:p w14:paraId="148E0EA9" w14:textId="1AE24BB9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80.2</w:t>
            </w:r>
          </w:p>
        </w:tc>
        <w:tc>
          <w:tcPr>
            <w:tcW w:w="623" w:type="dxa"/>
            <w:vAlign w:val="center"/>
          </w:tcPr>
          <w:p w14:paraId="28D52E1B" w14:textId="1B51A598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64.21</w:t>
            </w:r>
          </w:p>
        </w:tc>
        <w:tc>
          <w:tcPr>
            <w:tcW w:w="623" w:type="dxa"/>
            <w:vAlign w:val="center"/>
          </w:tcPr>
          <w:p w14:paraId="15568AF1" w14:textId="10CA5510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54.5</w:t>
            </w:r>
          </w:p>
        </w:tc>
        <w:tc>
          <w:tcPr>
            <w:tcW w:w="623" w:type="dxa"/>
            <w:vAlign w:val="center"/>
          </w:tcPr>
          <w:p w14:paraId="341CFDD1" w14:textId="288E730E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71.43</w:t>
            </w:r>
          </w:p>
        </w:tc>
        <w:tc>
          <w:tcPr>
            <w:tcW w:w="623" w:type="dxa"/>
            <w:vAlign w:val="center"/>
          </w:tcPr>
          <w:p w14:paraId="57421297" w14:textId="75E51ACE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70.42</w:t>
            </w:r>
          </w:p>
        </w:tc>
        <w:tc>
          <w:tcPr>
            <w:tcW w:w="623" w:type="dxa"/>
            <w:vAlign w:val="center"/>
          </w:tcPr>
          <w:p w14:paraId="1CD018A1" w14:textId="1437EBE8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73.04</w:t>
            </w:r>
          </w:p>
        </w:tc>
        <w:tc>
          <w:tcPr>
            <w:tcW w:w="623" w:type="dxa"/>
            <w:vAlign w:val="center"/>
          </w:tcPr>
          <w:p w14:paraId="764D8FEF" w14:textId="0461A330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70.97</w:t>
            </w:r>
          </w:p>
        </w:tc>
        <w:tc>
          <w:tcPr>
            <w:tcW w:w="623" w:type="dxa"/>
            <w:vAlign w:val="center"/>
          </w:tcPr>
          <w:p w14:paraId="1897AD8D" w14:textId="07617BC5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60.47</w:t>
            </w:r>
          </w:p>
        </w:tc>
        <w:tc>
          <w:tcPr>
            <w:tcW w:w="623" w:type="dxa"/>
            <w:vAlign w:val="center"/>
          </w:tcPr>
          <w:p w14:paraId="0DE9B917" w14:textId="4850275B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76.16</w:t>
            </w:r>
          </w:p>
        </w:tc>
        <w:tc>
          <w:tcPr>
            <w:tcW w:w="632" w:type="dxa"/>
            <w:vAlign w:val="center"/>
          </w:tcPr>
          <w:p w14:paraId="5A6E6A0A" w14:textId="6DBF41EF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69.02</w:t>
            </w:r>
          </w:p>
        </w:tc>
      </w:tr>
      <w:tr w:rsidR="004C252F" w:rsidRPr="00DF222E" w14:paraId="2D00AD3D" w14:textId="77777777" w:rsidTr="004C252F">
        <w:trPr>
          <w:trHeight w:val="227"/>
          <w:jc w:val="center"/>
        </w:trPr>
        <w:tc>
          <w:tcPr>
            <w:tcW w:w="2891" w:type="dxa"/>
            <w:vAlign w:val="center"/>
          </w:tcPr>
          <w:p w14:paraId="2F4A16EB" w14:textId="6EDF36A4" w:rsidR="004C252F" w:rsidRPr="00372E15" w:rsidRDefault="004C252F" w:rsidP="004C252F">
            <w:pPr>
              <w:jc w:val="right"/>
              <w:rPr>
                <w:rFonts w:eastAsia="Times New Roman"/>
                <w:sz w:val="16"/>
                <w:szCs w:val="16"/>
                <w:lang w:val="pt-BR"/>
              </w:rPr>
            </w:pPr>
            <w:r w:rsidRPr="00372E15">
              <w:rPr>
                <w:b/>
                <w:bCs/>
                <w:i/>
                <w:iCs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372E15">
              <w:rPr>
                <w:b/>
                <w:bCs/>
                <w:i/>
                <w:iCs/>
                <w:sz w:val="16"/>
                <w:szCs w:val="16"/>
                <w:lang w:val="pt-BR"/>
              </w:rPr>
              <w:t>tenagophila</w:t>
            </w:r>
            <w:proofErr w:type="spellEnd"/>
            <w:r w:rsidRPr="00372E15">
              <w:rPr>
                <w:b/>
                <w:bCs/>
                <w:i/>
                <w:iCs/>
                <w:sz w:val="16"/>
                <w:szCs w:val="16"/>
                <w:lang w:val="pt-BR"/>
              </w:rPr>
              <w:t xml:space="preserve"> </w:t>
            </w:r>
            <w:r w:rsidRPr="00372E15">
              <w:rPr>
                <w:b/>
                <w:bCs/>
                <w:sz w:val="16"/>
                <w:szCs w:val="16"/>
                <w:lang w:val="pt-BR"/>
              </w:rPr>
              <w:t xml:space="preserve">(Córdoba </w:t>
            </w:r>
            <w:proofErr w:type="spellStart"/>
            <w:r w:rsidRPr="00372E15">
              <w:rPr>
                <w:b/>
                <w:bCs/>
                <w:sz w:val="16"/>
                <w:szCs w:val="16"/>
                <w:lang w:val="pt-BR"/>
              </w:rPr>
              <w:t>Province</w:t>
            </w:r>
            <w:proofErr w:type="spellEnd"/>
            <w:r w:rsidRPr="00372E15">
              <w:rPr>
                <w:b/>
                <w:bCs/>
                <w:sz w:val="16"/>
                <w:szCs w:val="16"/>
                <w:lang w:val="pt-BR"/>
              </w:rPr>
              <w:t>)</w:t>
            </w:r>
          </w:p>
        </w:tc>
        <w:tc>
          <w:tcPr>
            <w:tcW w:w="622" w:type="dxa"/>
            <w:vAlign w:val="center"/>
          </w:tcPr>
          <w:p w14:paraId="485E02EC" w14:textId="39B040D6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57.68</w:t>
            </w:r>
          </w:p>
        </w:tc>
        <w:tc>
          <w:tcPr>
            <w:tcW w:w="622" w:type="dxa"/>
            <w:vAlign w:val="center"/>
          </w:tcPr>
          <w:p w14:paraId="59A2F17F" w14:textId="145EFDAD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76.82</w:t>
            </w:r>
          </w:p>
        </w:tc>
        <w:tc>
          <w:tcPr>
            <w:tcW w:w="623" w:type="dxa"/>
            <w:vAlign w:val="center"/>
          </w:tcPr>
          <w:p w14:paraId="5B178634" w14:textId="196102BF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75.5</w:t>
            </w:r>
          </w:p>
        </w:tc>
        <w:tc>
          <w:tcPr>
            <w:tcW w:w="623" w:type="dxa"/>
            <w:vAlign w:val="center"/>
          </w:tcPr>
          <w:p w14:paraId="30845667" w14:textId="251B2ACC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67.34</w:t>
            </w:r>
          </w:p>
        </w:tc>
        <w:tc>
          <w:tcPr>
            <w:tcW w:w="697" w:type="dxa"/>
            <w:vAlign w:val="center"/>
          </w:tcPr>
          <w:p w14:paraId="5FF37B44" w14:textId="6C8EF5BD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79.61</w:t>
            </w:r>
          </w:p>
        </w:tc>
        <w:tc>
          <w:tcPr>
            <w:tcW w:w="623" w:type="dxa"/>
            <w:vAlign w:val="center"/>
          </w:tcPr>
          <w:p w14:paraId="1ACCD558" w14:textId="2C5F83C3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65.69</w:t>
            </w:r>
          </w:p>
        </w:tc>
        <w:tc>
          <w:tcPr>
            <w:tcW w:w="623" w:type="dxa"/>
            <w:vAlign w:val="center"/>
          </w:tcPr>
          <w:p w14:paraId="3F214B30" w14:textId="4DA582D8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54.95</w:t>
            </w:r>
          </w:p>
        </w:tc>
        <w:tc>
          <w:tcPr>
            <w:tcW w:w="623" w:type="dxa"/>
            <w:vAlign w:val="center"/>
          </w:tcPr>
          <w:p w14:paraId="7B4E4F71" w14:textId="552804DD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77.14</w:t>
            </w:r>
          </w:p>
        </w:tc>
        <w:tc>
          <w:tcPr>
            <w:tcW w:w="623" w:type="dxa"/>
            <w:vAlign w:val="center"/>
          </w:tcPr>
          <w:p w14:paraId="064AAE8C" w14:textId="32F66226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74.65</w:t>
            </w:r>
          </w:p>
        </w:tc>
        <w:tc>
          <w:tcPr>
            <w:tcW w:w="623" w:type="dxa"/>
            <w:vAlign w:val="center"/>
          </w:tcPr>
          <w:p w14:paraId="7A16D426" w14:textId="37F24C64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73.91</w:t>
            </w:r>
          </w:p>
        </w:tc>
        <w:tc>
          <w:tcPr>
            <w:tcW w:w="623" w:type="dxa"/>
            <w:vAlign w:val="center"/>
          </w:tcPr>
          <w:p w14:paraId="58D5A4D9" w14:textId="19D7A717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72.58</w:t>
            </w:r>
          </w:p>
        </w:tc>
        <w:tc>
          <w:tcPr>
            <w:tcW w:w="623" w:type="dxa"/>
            <w:vAlign w:val="center"/>
          </w:tcPr>
          <w:p w14:paraId="1721FA2B" w14:textId="6E2E182C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61.24</w:t>
            </w:r>
          </w:p>
        </w:tc>
        <w:tc>
          <w:tcPr>
            <w:tcW w:w="623" w:type="dxa"/>
            <w:vAlign w:val="center"/>
          </w:tcPr>
          <w:p w14:paraId="0D86F53A" w14:textId="4738D1F0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79.47</w:t>
            </w:r>
          </w:p>
        </w:tc>
        <w:tc>
          <w:tcPr>
            <w:tcW w:w="632" w:type="dxa"/>
            <w:vAlign w:val="center"/>
          </w:tcPr>
          <w:p w14:paraId="0D7A6EFE" w14:textId="05E7392B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70.51</w:t>
            </w:r>
          </w:p>
        </w:tc>
      </w:tr>
      <w:tr w:rsidR="004C252F" w:rsidRPr="00DF222E" w14:paraId="31157B08" w14:textId="77777777" w:rsidTr="004C252F">
        <w:trPr>
          <w:trHeight w:val="227"/>
          <w:jc w:val="center"/>
        </w:trPr>
        <w:tc>
          <w:tcPr>
            <w:tcW w:w="2891" w:type="dxa"/>
            <w:vAlign w:val="center"/>
          </w:tcPr>
          <w:p w14:paraId="5661830E" w14:textId="023B96C7" w:rsidR="004C252F" w:rsidRPr="00DF222E" w:rsidRDefault="004C252F" w:rsidP="004C252F">
            <w:pPr>
              <w:jc w:val="right"/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i/>
                <w:iCs/>
                <w:sz w:val="16"/>
                <w:szCs w:val="16"/>
                <w:lang w:val="en-GB"/>
              </w:rPr>
              <w:t xml:space="preserve">Biomphalaria </w:t>
            </w:r>
            <w:proofErr w:type="spellStart"/>
            <w:r w:rsidRPr="00DF222E">
              <w:rPr>
                <w:i/>
                <w:iCs/>
                <w:sz w:val="16"/>
                <w:szCs w:val="16"/>
                <w:lang w:val="en-GB"/>
              </w:rPr>
              <w:t>choanomphala</w:t>
            </w:r>
            <w:proofErr w:type="spellEnd"/>
          </w:p>
        </w:tc>
        <w:tc>
          <w:tcPr>
            <w:tcW w:w="622" w:type="dxa"/>
            <w:vAlign w:val="center"/>
          </w:tcPr>
          <w:p w14:paraId="75ED971C" w14:textId="3FA7F7D1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59.61</w:t>
            </w:r>
          </w:p>
        </w:tc>
        <w:tc>
          <w:tcPr>
            <w:tcW w:w="622" w:type="dxa"/>
            <w:vAlign w:val="center"/>
          </w:tcPr>
          <w:p w14:paraId="36CB0402" w14:textId="4D84BD44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77.63</w:t>
            </w:r>
          </w:p>
        </w:tc>
        <w:tc>
          <w:tcPr>
            <w:tcW w:w="623" w:type="dxa"/>
            <w:vAlign w:val="center"/>
          </w:tcPr>
          <w:p w14:paraId="25659DDD" w14:textId="4052CF6C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73.87</w:t>
            </w:r>
          </w:p>
        </w:tc>
        <w:tc>
          <w:tcPr>
            <w:tcW w:w="623" w:type="dxa"/>
            <w:vAlign w:val="center"/>
          </w:tcPr>
          <w:p w14:paraId="4665F8A8" w14:textId="5A6763F3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69.15</w:t>
            </w:r>
          </w:p>
        </w:tc>
        <w:tc>
          <w:tcPr>
            <w:tcW w:w="697" w:type="dxa"/>
            <w:vAlign w:val="center"/>
          </w:tcPr>
          <w:p w14:paraId="510128E9" w14:textId="7B4F5D2B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72.45</w:t>
            </w:r>
          </w:p>
        </w:tc>
        <w:tc>
          <w:tcPr>
            <w:tcW w:w="623" w:type="dxa"/>
            <w:vAlign w:val="center"/>
          </w:tcPr>
          <w:p w14:paraId="348B515B" w14:textId="1C9D2933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65.25</w:t>
            </w:r>
          </w:p>
        </w:tc>
        <w:tc>
          <w:tcPr>
            <w:tcW w:w="623" w:type="dxa"/>
            <w:vAlign w:val="center"/>
          </w:tcPr>
          <w:p w14:paraId="5FBCDA50" w14:textId="0E72A6C9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61.14</w:t>
            </w:r>
          </w:p>
        </w:tc>
        <w:tc>
          <w:tcPr>
            <w:tcW w:w="623" w:type="dxa"/>
            <w:vAlign w:val="center"/>
          </w:tcPr>
          <w:p w14:paraId="6B100920" w14:textId="77777777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72</w:t>
            </w:r>
          </w:p>
        </w:tc>
        <w:tc>
          <w:tcPr>
            <w:tcW w:w="623" w:type="dxa"/>
            <w:vAlign w:val="center"/>
          </w:tcPr>
          <w:p w14:paraId="613AF733" w14:textId="2C77CDC8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75.23</w:t>
            </w:r>
          </w:p>
        </w:tc>
        <w:tc>
          <w:tcPr>
            <w:tcW w:w="623" w:type="dxa"/>
            <w:vAlign w:val="center"/>
          </w:tcPr>
          <w:p w14:paraId="2E2A52FE" w14:textId="244038F1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75.65</w:t>
            </w:r>
          </w:p>
        </w:tc>
        <w:tc>
          <w:tcPr>
            <w:tcW w:w="623" w:type="dxa"/>
            <w:vAlign w:val="center"/>
          </w:tcPr>
          <w:p w14:paraId="28BEB098" w14:textId="63209CE0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71.78</w:t>
            </w:r>
          </w:p>
        </w:tc>
        <w:tc>
          <w:tcPr>
            <w:tcW w:w="623" w:type="dxa"/>
            <w:vAlign w:val="center"/>
          </w:tcPr>
          <w:p w14:paraId="36897449" w14:textId="2EC4DAAC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63.4</w:t>
            </w:r>
          </w:p>
        </w:tc>
        <w:tc>
          <w:tcPr>
            <w:tcW w:w="623" w:type="dxa"/>
            <w:vAlign w:val="center"/>
          </w:tcPr>
          <w:p w14:paraId="523EEFC8" w14:textId="682BC2C5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78.57</w:t>
            </w:r>
          </w:p>
        </w:tc>
        <w:tc>
          <w:tcPr>
            <w:tcW w:w="632" w:type="dxa"/>
            <w:vAlign w:val="center"/>
          </w:tcPr>
          <w:p w14:paraId="5381AEA3" w14:textId="1CE21D6B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70.44</w:t>
            </w:r>
          </w:p>
        </w:tc>
      </w:tr>
      <w:tr w:rsidR="004C252F" w:rsidRPr="00DF222E" w14:paraId="1D815F2F" w14:textId="77777777" w:rsidTr="004C252F">
        <w:trPr>
          <w:trHeight w:val="227"/>
          <w:jc w:val="center"/>
        </w:trPr>
        <w:tc>
          <w:tcPr>
            <w:tcW w:w="2891" w:type="dxa"/>
            <w:vAlign w:val="center"/>
          </w:tcPr>
          <w:p w14:paraId="201DB740" w14:textId="72AD850E" w:rsidR="004C252F" w:rsidRPr="00DF222E" w:rsidRDefault="004C252F" w:rsidP="004C252F">
            <w:pPr>
              <w:jc w:val="right"/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i/>
                <w:iCs/>
                <w:sz w:val="16"/>
                <w:szCs w:val="16"/>
                <w:lang w:val="en-GB"/>
              </w:rPr>
              <w:t>Biomphalaria glabrata</w:t>
            </w:r>
          </w:p>
        </w:tc>
        <w:tc>
          <w:tcPr>
            <w:tcW w:w="622" w:type="dxa"/>
            <w:vAlign w:val="center"/>
          </w:tcPr>
          <w:p w14:paraId="2F0BE7D2" w14:textId="4AB4A2D4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58.46</w:t>
            </w:r>
          </w:p>
        </w:tc>
        <w:tc>
          <w:tcPr>
            <w:tcW w:w="622" w:type="dxa"/>
            <w:vAlign w:val="center"/>
          </w:tcPr>
          <w:p w14:paraId="76C92765" w14:textId="799AAB09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77.63</w:t>
            </w:r>
          </w:p>
        </w:tc>
        <w:tc>
          <w:tcPr>
            <w:tcW w:w="623" w:type="dxa"/>
            <w:vAlign w:val="center"/>
          </w:tcPr>
          <w:p w14:paraId="1DF9522B" w14:textId="4CB3F450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73.58</w:t>
            </w:r>
          </w:p>
        </w:tc>
        <w:tc>
          <w:tcPr>
            <w:tcW w:w="623" w:type="dxa"/>
            <w:vAlign w:val="center"/>
          </w:tcPr>
          <w:p w14:paraId="00D1F47F" w14:textId="42D52830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67.43</w:t>
            </w:r>
          </w:p>
        </w:tc>
        <w:tc>
          <w:tcPr>
            <w:tcW w:w="697" w:type="dxa"/>
            <w:vAlign w:val="center"/>
          </w:tcPr>
          <w:p w14:paraId="119D5A72" w14:textId="17D51FC6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70.71</w:t>
            </w:r>
          </w:p>
        </w:tc>
        <w:tc>
          <w:tcPr>
            <w:tcW w:w="623" w:type="dxa"/>
            <w:vAlign w:val="center"/>
          </w:tcPr>
          <w:p w14:paraId="5CA384A1" w14:textId="74A20CA1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63.39</w:t>
            </w:r>
          </w:p>
        </w:tc>
        <w:tc>
          <w:tcPr>
            <w:tcW w:w="623" w:type="dxa"/>
            <w:vAlign w:val="center"/>
          </w:tcPr>
          <w:p w14:paraId="08240931" w14:textId="22B8186E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57.67</w:t>
            </w:r>
          </w:p>
        </w:tc>
        <w:tc>
          <w:tcPr>
            <w:tcW w:w="623" w:type="dxa"/>
            <w:vAlign w:val="center"/>
          </w:tcPr>
          <w:p w14:paraId="69815FC9" w14:textId="5F339701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77.78</w:t>
            </w:r>
          </w:p>
        </w:tc>
        <w:tc>
          <w:tcPr>
            <w:tcW w:w="623" w:type="dxa"/>
            <w:vAlign w:val="center"/>
          </w:tcPr>
          <w:p w14:paraId="23448AB2" w14:textId="5C29074B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70.89</w:t>
            </w:r>
          </w:p>
        </w:tc>
        <w:tc>
          <w:tcPr>
            <w:tcW w:w="623" w:type="dxa"/>
            <w:vAlign w:val="center"/>
          </w:tcPr>
          <w:p w14:paraId="17899EFD" w14:textId="77777777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75</w:t>
            </w:r>
          </w:p>
        </w:tc>
        <w:tc>
          <w:tcPr>
            <w:tcW w:w="623" w:type="dxa"/>
            <w:vAlign w:val="center"/>
          </w:tcPr>
          <w:p w14:paraId="15A51EF6" w14:textId="68287A4E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70.67</w:t>
            </w:r>
          </w:p>
        </w:tc>
        <w:tc>
          <w:tcPr>
            <w:tcW w:w="623" w:type="dxa"/>
            <w:vAlign w:val="center"/>
          </w:tcPr>
          <w:p w14:paraId="7AA18F0B" w14:textId="4ACBB40F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62.02</w:t>
            </w:r>
          </w:p>
        </w:tc>
        <w:tc>
          <w:tcPr>
            <w:tcW w:w="623" w:type="dxa"/>
            <w:vAlign w:val="center"/>
          </w:tcPr>
          <w:p w14:paraId="22F9845F" w14:textId="15F35F02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78.48</w:t>
            </w:r>
          </w:p>
        </w:tc>
        <w:tc>
          <w:tcPr>
            <w:tcW w:w="632" w:type="dxa"/>
            <w:vAlign w:val="center"/>
          </w:tcPr>
          <w:p w14:paraId="5957EF3A" w14:textId="27F1E8F6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69.52</w:t>
            </w:r>
          </w:p>
        </w:tc>
      </w:tr>
      <w:tr w:rsidR="004C252F" w:rsidRPr="00DF222E" w14:paraId="10E2E781" w14:textId="77777777" w:rsidTr="004C252F">
        <w:trPr>
          <w:trHeight w:val="227"/>
          <w:jc w:val="center"/>
        </w:trPr>
        <w:tc>
          <w:tcPr>
            <w:tcW w:w="2891" w:type="dxa"/>
            <w:vAlign w:val="center"/>
          </w:tcPr>
          <w:p w14:paraId="072D631F" w14:textId="0D7EED38" w:rsidR="004C252F" w:rsidRPr="00DF222E" w:rsidRDefault="004C252F" w:rsidP="004C252F">
            <w:pPr>
              <w:jc w:val="right"/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i/>
                <w:iCs/>
                <w:sz w:val="16"/>
                <w:szCs w:val="16"/>
                <w:lang w:val="en-GB"/>
              </w:rPr>
              <w:t xml:space="preserve">Biomphalaria </w:t>
            </w:r>
            <w:proofErr w:type="spellStart"/>
            <w:r w:rsidRPr="00DF222E">
              <w:rPr>
                <w:i/>
                <w:iCs/>
                <w:sz w:val="16"/>
                <w:szCs w:val="16"/>
                <w:lang w:val="en-GB"/>
              </w:rPr>
              <w:t>pfeifferi</w:t>
            </w:r>
            <w:proofErr w:type="spellEnd"/>
          </w:p>
        </w:tc>
        <w:tc>
          <w:tcPr>
            <w:tcW w:w="622" w:type="dxa"/>
            <w:vAlign w:val="center"/>
          </w:tcPr>
          <w:p w14:paraId="734055F4" w14:textId="7A69C50E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58.83</w:t>
            </w:r>
          </w:p>
        </w:tc>
        <w:tc>
          <w:tcPr>
            <w:tcW w:w="622" w:type="dxa"/>
            <w:vAlign w:val="center"/>
          </w:tcPr>
          <w:p w14:paraId="062E6C9A" w14:textId="65CE1C3E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77.63</w:t>
            </w:r>
          </w:p>
        </w:tc>
        <w:tc>
          <w:tcPr>
            <w:tcW w:w="623" w:type="dxa"/>
            <w:vAlign w:val="center"/>
          </w:tcPr>
          <w:p w14:paraId="3E090645" w14:textId="39990A79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74.77</w:t>
            </w:r>
          </w:p>
        </w:tc>
        <w:tc>
          <w:tcPr>
            <w:tcW w:w="623" w:type="dxa"/>
            <w:vAlign w:val="center"/>
          </w:tcPr>
          <w:p w14:paraId="7B4252FD" w14:textId="3B4D605E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66.89</w:t>
            </w:r>
          </w:p>
        </w:tc>
        <w:tc>
          <w:tcPr>
            <w:tcW w:w="697" w:type="dxa"/>
            <w:vAlign w:val="center"/>
          </w:tcPr>
          <w:p w14:paraId="3A76B084" w14:textId="4138C40D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73.27</w:t>
            </w:r>
          </w:p>
        </w:tc>
        <w:tc>
          <w:tcPr>
            <w:tcW w:w="623" w:type="dxa"/>
            <w:vAlign w:val="center"/>
          </w:tcPr>
          <w:p w14:paraId="765E947D" w14:textId="7B07F1E1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65.33</w:t>
            </w:r>
          </w:p>
        </w:tc>
        <w:tc>
          <w:tcPr>
            <w:tcW w:w="623" w:type="dxa"/>
            <w:vAlign w:val="center"/>
          </w:tcPr>
          <w:p w14:paraId="257365C4" w14:textId="2EBEEBD6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58.56</w:t>
            </w:r>
          </w:p>
        </w:tc>
        <w:tc>
          <w:tcPr>
            <w:tcW w:w="623" w:type="dxa"/>
            <w:vAlign w:val="center"/>
          </w:tcPr>
          <w:p w14:paraId="5713C879" w14:textId="77777777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76</w:t>
            </w:r>
          </w:p>
        </w:tc>
        <w:tc>
          <w:tcPr>
            <w:tcW w:w="623" w:type="dxa"/>
            <w:vAlign w:val="center"/>
          </w:tcPr>
          <w:p w14:paraId="2CFEB39B" w14:textId="1D7D78B0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73.78</w:t>
            </w:r>
          </w:p>
        </w:tc>
        <w:tc>
          <w:tcPr>
            <w:tcW w:w="623" w:type="dxa"/>
            <w:vAlign w:val="center"/>
          </w:tcPr>
          <w:p w14:paraId="423D1F7E" w14:textId="19A5ABDE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76.92</w:t>
            </w:r>
          </w:p>
        </w:tc>
        <w:tc>
          <w:tcPr>
            <w:tcW w:w="623" w:type="dxa"/>
            <w:vAlign w:val="center"/>
          </w:tcPr>
          <w:p w14:paraId="3DEE0AFA" w14:textId="56D5620D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74.27</w:t>
            </w:r>
          </w:p>
        </w:tc>
        <w:tc>
          <w:tcPr>
            <w:tcW w:w="623" w:type="dxa"/>
            <w:vAlign w:val="center"/>
          </w:tcPr>
          <w:p w14:paraId="7027E95E" w14:textId="799F9219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63.02</w:t>
            </w:r>
          </w:p>
        </w:tc>
        <w:tc>
          <w:tcPr>
            <w:tcW w:w="623" w:type="dxa"/>
            <w:vAlign w:val="center"/>
          </w:tcPr>
          <w:p w14:paraId="46309F1A" w14:textId="26B4D19D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79.87</w:t>
            </w:r>
          </w:p>
        </w:tc>
        <w:tc>
          <w:tcPr>
            <w:tcW w:w="632" w:type="dxa"/>
            <w:vAlign w:val="center"/>
          </w:tcPr>
          <w:p w14:paraId="52548E46" w14:textId="2D916B91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70.70</w:t>
            </w:r>
          </w:p>
        </w:tc>
      </w:tr>
      <w:tr w:rsidR="004C252F" w:rsidRPr="00DF222E" w14:paraId="75FBAC0C" w14:textId="77777777" w:rsidTr="004C252F">
        <w:trPr>
          <w:trHeight w:val="227"/>
          <w:jc w:val="center"/>
        </w:trPr>
        <w:tc>
          <w:tcPr>
            <w:tcW w:w="2891" w:type="dxa"/>
            <w:vAlign w:val="center"/>
          </w:tcPr>
          <w:p w14:paraId="6BD7EBB2" w14:textId="35B544E2" w:rsidR="004C252F" w:rsidRPr="00DF222E" w:rsidRDefault="004C252F" w:rsidP="004C252F">
            <w:pPr>
              <w:jc w:val="right"/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i/>
                <w:iCs/>
                <w:sz w:val="16"/>
                <w:szCs w:val="16"/>
                <w:lang w:val="en-GB"/>
              </w:rPr>
              <w:t xml:space="preserve">Biomphalaria </w:t>
            </w:r>
            <w:proofErr w:type="spellStart"/>
            <w:r w:rsidRPr="00DF222E">
              <w:rPr>
                <w:i/>
                <w:iCs/>
                <w:sz w:val="16"/>
                <w:szCs w:val="16"/>
                <w:lang w:val="en-GB"/>
              </w:rPr>
              <w:t>straminea</w:t>
            </w:r>
            <w:proofErr w:type="spellEnd"/>
          </w:p>
        </w:tc>
        <w:tc>
          <w:tcPr>
            <w:tcW w:w="622" w:type="dxa"/>
            <w:vAlign w:val="center"/>
          </w:tcPr>
          <w:p w14:paraId="5579EF78" w14:textId="5CA6E08A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59.12</w:t>
            </w:r>
          </w:p>
        </w:tc>
        <w:tc>
          <w:tcPr>
            <w:tcW w:w="622" w:type="dxa"/>
            <w:vAlign w:val="center"/>
          </w:tcPr>
          <w:p w14:paraId="41E4A656" w14:textId="10223FA6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77.63</w:t>
            </w:r>
          </w:p>
        </w:tc>
        <w:tc>
          <w:tcPr>
            <w:tcW w:w="623" w:type="dxa"/>
            <w:vAlign w:val="center"/>
          </w:tcPr>
          <w:p w14:paraId="7BCDFF9D" w14:textId="02682D0B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72.66</w:t>
            </w:r>
          </w:p>
        </w:tc>
        <w:tc>
          <w:tcPr>
            <w:tcW w:w="623" w:type="dxa"/>
            <w:vAlign w:val="center"/>
          </w:tcPr>
          <w:p w14:paraId="28D42A17" w14:textId="7269E84A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63.67</w:t>
            </w:r>
          </w:p>
        </w:tc>
        <w:tc>
          <w:tcPr>
            <w:tcW w:w="697" w:type="dxa"/>
            <w:vAlign w:val="center"/>
          </w:tcPr>
          <w:p w14:paraId="6E5F782A" w14:textId="77777777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80</w:t>
            </w:r>
          </w:p>
        </w:tc>
        <w:tc>
          <w:tcPr>
            <w:tcW w:w="623" w:type="dxa"/>
            <w:vAlign w:val="center"/>
          </w:tcPr>
          <w:p w14:paraId="5F91CBDB" w14:textId="22E069CB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64.31</w:t>
            </w:r>
          </w:p>
        </w:tc>
        <w:tc>
          <w:tcPr>
            <w:tcW w:w="623" w:type="dxa"/>
            <w:vAlign w:val="center"/>
          </w:tcPr>
          <w:p w14:paraId="77468046" w14:textId="4B07C2BA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55.3</w:t>
            </w:r>
          </w:p>
        </w:tc>
        <w:tc>
          <w:tcPr>
            <w:tcW w:w="623" w:type="dxa"/>
            <w:vAlign w:val="center"/>
          </w:tcPr>
          <w:p w14:paraId="66B3F6F6" w14:textId="6613B04A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75.56</w:t>
            </w:r>
          </w:p>
        </w:tc>
        <w:tc>
          <w:tcPr>
            <w:tcW w:w="623" w:type="dxa"/>
            <w:vAlign w:val="center"/>
          </w:tcPr>
          <w:p w14:paraId="21162D2F" w14:textId="00303BC1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71.36</w:t>
            </w:r>
          </w:p>
        </w:tc>
        <w:tc>
          <w:tcPr>
            <w:tcW w:w="623" w:type="dxa"/>
            <w:vAlign w:val="center"/>
          </w:tcPr>
          <w:p w14:paraId="6AD03A8A" w14:textId="69F3CEF0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73.68</w:t>
            </w:r>
          </w:p>
        </w:tc>
        <w:tc>
          <w:tcPr>
            <w:tcW w:w="623" w:type="dxa"/>
            <w:vAlign w:val="center"/>
          </w:tcPr>
          <w:p w14:paraId="5162B180" w14:textId="1DDC5780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70.77</w:t>
            </w:r>
          </w:p>
        </w:tc>
        <w:tc>
          <w:tcPr>
            <w:tcW w:w="623" w:type="dxa"/>
            <w:vAlign w:val="center"/>
          </w:tcPr>
          <w:p w14:paraId="52404E98" w14:textId="39F7E284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62.79</w:t>
            </w:r>
          </w:p>
        </w:tc>
        <w:tc>
          <w:tcPr>
            <w:tcW w:w="623" w:type="dxa"/>
            <w:vAlign w:val="center"/>
          </w:tcPr>
          <w:p w14:paraId="081407EC" w14:textId="71B988AA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78.29</w:t>
            </w:r>
          </w:p>
        </w:tc>
        <w:tc>
          <w:tcPr>
            <w:tcW w:w="632" w:type="dxa"/>
            <w:vAlign w:val="center"/>
          </w:tcPr>
          <w:p w14:paraId="03808F07" w14:textId="697D7463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69.63</w:t>
            </w:r>
          </w:p>
        </w:tc>
      </w:tr>
      <w:tr w:rsidR="004C252F" w:rsidRPr="00DF222E" w14:paraId="4183E988" w14:textId="77777777" w:rsidTr="004C252F">
        <w:trPr>
          <w:trHeight w:val="227"/>
          <w:jc w:val="center"/>
        </w:trPr>
        <w:tc>
          <w:tcPr>
            <w:tcW w:w="2891" w:type="dxa"/>
            <w:vAlign w:val="center"/>
          </w:tcPr>
          <w:p w14:paraId="53044484" w14:textId="21DA50C1" w:rsidR="004C252F" w:rsidRPr="00DF222E" w:rsidRDefault="004C252F" w:rsidP="004C252F">
            <w:pPr>
              <w:jc w:val="right"/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i/>
                <w:iCs/>
                <w:sz w:val="16"/>
                <w:szCs w:val="16"/>
                <w:lang w:val="en-GB"/>
              </w:rPr>
              <w:t xml:space="preserve">Biomphalaria </w:t>
            </w:r>
            <w:proofErr w:type="spellStart"/>
            <w:r w:rsidRPr="00DF222E">
              <w:rPr>
                <w:i/>
                <w:iCs/>
                <w:sz w:val="16"/>
                <w:szCs w:val="16"/>
                <w:lang w:val="en-GB"/>
              </w:rPr>
              <w:t>sudanica</w:t>
            </w:r>
            <w:proofErr w:type="spellEnd"/>
          </w:p>
        </w:tc>
        <w:tc>
          <w:tcPr>
            <w:tcW w:w="622" w:type="dxa"/>
            <w:vAlign w:val="center"/>
          </w:tcPr>
          <w:p w14:paraId="65C5550A" w14:textId="075C38C1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59.41</w:t>
            </w:r>
          </w:p>
        </w:tc>
        <w:tc>
          <w:tcPr>
            <w:tcW w:w="622" w:type="dxa"/>
            <w:vAlign w:val="center"/>
          </w:tcPr>
          <w:p w14:paraId="5E5C5FB6" w14:textId="145D1231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77.63</w:t>
            </w:r>
          </w:p>
        </w:tc>
        <w:tc>
          <w:tcPr>
            <w:tcW w:w="623" w:type="dxa"/>
            <w:vAlign w:val="center"/>
          </w:tcPr>
          <w:p w14:paraId="18D0A55B" w14:textId="0EBA3B4F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74.23</w:t>
            </w:r>
          </w:p>
        </w:tc>
        <w:tc>
          <w:tcPr>
            <w:tcW w:w="623" w:type="dxa"/>
            <w:vAlign w:val="center"/>
          </w:tcPr>
          <w:p w14:paraId="17645E8A" w14:textId="2CB96892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69.15</w:t>
            </w:r>
          </w:p>
        </w:tc>
        <w:tc>
          <w:tcPr>
            <w:tcW w:w="697" w:type="dxa"/>
            <w:vAlign w:val="center"/>
          </w:tcPr>
          <w:p w14:paraId="008B9CBE" w14:textId="320E2E17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72.45</w:t>
            </w:r>
          </w:p>
        </w:tc>
        <w:tc>
          <w:tcPr>
            <w:tcW w:w="623" w:type="dxa"/>
            <w:vAlign w:val="center"/>
          </w:tcPr>
          <w:p w14:paraId="0708D8E1" w14:textId="6F242F14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65.25</w:t>
            </w:r>
          </w:p>
        </w:tc>
        <w:tc>
          <w:tcPr>
            <w:tcW w:w="623" w:type="dxa"/>
            <w:vAlign w:val="center"/>
          </w:tcPr>
          <w:p w14:paraId="7974D786" w14:textId="5A771C41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60.78</w:t>
            </w:r>
          </w:p>
        </w:tc>
        <w:tc>
          <w:tcPr>
            <w:tcW w:w="623" w:type="dxa"/>
            <w:vAlign w:val="center"/>
          </w:tcPr>
          <w:p w14:paraId="127D2655" w14:textId="2960DA22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70.91</w:t>
            </w:r>
          </w:p>
        </w:tc>
        <w:tc>
          <w:tcPr>
            <w:tcW w:w="623" w:type="dxa"/>
            <w:vAlign w:val="center"/>
          </w:tcPr>
          <w:p w14:paraId="6634434C" w14:textId="39831706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74.89</w:t>
            </w:r>
          </w:p>
        </w:tc>
        <w:tc>
          <w:tcPr>
            <w:tcW w:w="623" w:type="dxa"/>
            <w:vAlign w:val="center"/>
          </w:tcPr>
          <w:p w14:paraId="7E06B231" w14:textId="1140CE54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75.65</w:t>
            </w:r>
          </w:p>
        </w:tc>
        <w:tc>
          <w:tcPr>
            <w:tcW w:w="623" w:type="dxa"/>
            <w:vAlign w:val="center"/>
          </w:tcPr>
          <w:p w14:paraId="61EEFE1B" w14:textId="4CF904DF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73.53</w:t>
            </w:r>
          </w:p>
        </w:tc>
        <w:tc>
          <w:tcPr>
            <w:tcW w:w="623" w:type="dxa"/>
            <w:vAlign w:val="center"/>
          </w:tcPr>
          <w:p w14:paraId="289738D6" w14:textId="1E91BD97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63.02</w:t>
            </w:r>
          </w:p>
        </w:tc>
        <w:tc>
          <w:tcPr>
            <w:tcW w:w="623" w:type="dxa"/>
            <w:vAlign w:val="center"/>
          </w:tcPr>
          <w:p w14:paraId="4C6C3A37" w14:textId="551D8C5B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78.57</w:t>
            </w:r>
          </w:p>
        </w:tc>
        <w:tc>
          <w:tcPr>
            <w:tcW w:w="632" w:type="dxa"/>
            <w:vAlign w:val="center"/>
          </w:tcPr>
          <w:p w14:paraId="6F022CF7" w14:textId="7B6639FB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70.42</w:t>
            </w:r>
          </w:p>
        </w:tc>
      </w:tr>
      <w:tr w:rsidR="004C252F" w:rsidRPr="00DF222E" w14:paraId="087E0F09" w14:textId="77777777" w:rsidTr="004C252F">
        <w:trPr>
          <w:trHeight w:val="227"/>
          <w:jc w:val="center"/>
        </w:trPr>
        <w:tc>
          <w:tcPr>
            <w:tcW w:w="2891" w:type="dxa"/>
            <w:vAlign w:val="center"/>
          </w:tcPr>
          <w:p w14:paraId="7CA2CC29" w14:textId="1C2EF92C" w:rsidR="004C252F" w:rsidRPr="00DF222E" w:rsidRDefault="004C252F" w:rsidP="004C252F">
            <w:pPr>
              <w:jc w:val="right"/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i/>
                <w:iCs/>
                <w:sz w:val="16"/>
                <w:szCs w:val="16"/>
                <w:lang w:val="en-GB"/>
              </w:rPr>
              <w:t xml:space="preserve">Biomphalaria </w:t>
            </w:r>
            <w:proofErr w:type="spellStart"/>
            <w:r w:rsidRPr="00DF222E">
              <w:rPr>
                <w:i/>
                <w:iCs/>
                <w:sz w:val="16"/>
                <w:szCs w:val="16"/>
                <w:lang w:val="en-GB"/>
              </w:rPr>
              <w:t>tenagophila</w:t>
            </w:r>
            <w:proofErr w:type="spellEnd"/>
          </w:p>
        </w:tc>
        <w:tc>
          <w:tcPr>
            <w:tcW w:w="622" w:type="dxa"/>
            <w:tcBorders>
              <w:bottom w:val="single" w:sz="4" w:space="0" w:color="auto"/>
            </w:tcBorders>
            <w:vAlign w:val="center"/>
          </w:tcPr>
          <w:p w14:paraId="0C7F4539" w14:textId="4E622D95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57.87</w:t>
            </w:r>
          </w:p>
        </w:tc>
        <w:tc>
          <w:tcPr>
            <w:tcW w:w="622" w:type="dxa"/>
            <w:tcBorders>
              <w:bottom w:val="single" w:sz="4" w:space="0" w:color="auto"/>
            </w:tcBorders>
            <w:vAlign w:val="center"/>
          </w:tcPr>
          <w:p w14:paraId="098F46CB" w14:textId="61FC3385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77.63</w:t>
            </w:r>
          </w:p>
        </w:tc>
        <w:tc>
          <w:tcPr>
            <w:tcW w:w="623" w:type="dxa"/>
            <w:tcBorders>
              <w:bottom w:val="single" w:sz="4" w:space="0" w:color="auto"/>
            </w:tcBorders>
            <w:vAlign w:val="center"/>
          </w:tcPr>
          <w:p w14:paraId="589B9E3B" w14:textId="05363697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73.03</w:t>
            </w:r>
          </w:p>
        </w:tc>
        <w:tc>
          <w:tcPr>
            <w:tcW w:w="623" w:type="dxa"/>
            <w:tcBorders>
              <w:bottom w:val="single" w:sz="4" w:space="0" w:color="auto"/>
            </w:tcBorders>
            <w:vAlign w:val="center"/>
          </w:tcPr>
          <w:p w14:paraId="65121805" w14:textId="1C6B1D57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67.34</w:t>
            </w:r>
          </w:p>
        </w:tc>
        <w:tc>
          <w:tcPr>
            <w:tcW w:w="697" w:type="dxa"/>
            <w:tcBorders>
              <w:bottom w:val="single" w:sz="4" w:space="0" w:color="auto"/>
            </w:tcBorders>
            <w:vAlign w:val="center"/>
          </w:tcPr>
          <w:p w14:paraId="023068D0" w14:textId="4CC3C7C2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78.64</w:t>
            </w:r>
          </w:p>
        </w:tc>
        <w:tc>
          <w:tcPr>
            <w:tcW w:w="623" w:type="dxa"/>
            <w:tcBorders>
              <w:bottom w:val="single" w:sz="4" w:space="0" w:color="auto"/>
            </w:tcBorders>
            <w:vAlign w:val="center"/>
          </w:tcPr>
          <w:p w14:paraId="1631A3BF" w14:textId="7B290E28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65.3</w:t>
            </w:r>
          </w:p>
        </w:tc>
        <w:tc>
          <w:tcPr>
            <w:tcW w:w="623" w:type="dxa"/>
            <w:tcBorders>
              <w:bottom w:val="single" w:sz="4" w:space="0" w:color="auto"/>
            </w:tcBorders>
            <w:vAlign w:val="center"/>
          </w:tcPr>
          <w:p w14:paraId="09638200" w14:textId="33C04B3A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53.15</w:t>
            </w:r>
          </w:p>
        </w:tc>
        <w:tc>
          <w:tcPr>
            <w:tcW w:w="623" w:type="dxa"/>
            <w:tcBorders>
              <w:bottom w:val="single" w:sz="4" w:space="0" w:color="auto"/>
            </w:tcBorders>
            <w:vAlign w:val="center"/>
          </w:tcPr>
          <w:p w14:paraId="497EF98A" w14:textId="2E947276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73.47</w:t>
            </w:r>
          </w:p>
        </w:tc>
        <w:tc>
          <w:tcPr>
            <w:tcW w:w="623" w:type="dxa"/>
            <w:tcBorders>
              <w:bottom w:val="single" w:sz="4" w:space="0" w:color="auto"/>
            </w:tcBorders>
            <w:vAlign w:val="center"/>
          </w:tcPr>
          <w:p w14:paraId="2737FE2C" w14:textId="3512E7D8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73.33</w:t>
            </w:r>
          </w:p>
        </w:tc>
        <w:tc>
          <w:tcPr>
            <w:tcW w:w="623" w:type="dxa"/>
            <w:tcBorders>
              <w:bottom w:val="single" w:sz="4" w:space="0" w:color="auto"/>
            </w:tcBorders>
            <w:vAlign w:val="center"/>
          </w:tcPr>
          <w:p w14:paraId="2A1EAC10" w14:textId="26334DAC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72.17</w:t>
            </w:r>
          </w:p>
        </w:tc>
        <w:tc>
          <w:tcPr>
            <w:tcW w:w="623" w:type="dxa"/>
            <w:tcBorders>
              <w:bottom w:val="single" w:sz="4" w:space="0" w:color="auto"/>
            </w:tcBorders>
            <w:vAlign w:val="center"/>
          </w:tcPr>
          <w:p w14:paraId="75BB9FA0" w14:textId="01D17B8F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72.87</w:t>
            </w:r>
          </w:p>
        </w:tc>
        <w:tc>
          <w:tcPr>
            <w:tcW w:w="623" w:type="dxa"/>
            <w:tcBorders>
              <w:bottom w:val="single" w:sz="4" w:space="0" w:color="auto"/>
            </w:tcBorders>
            <w:vAlign w:val="center"/>
          </w:tcPr>
          <w:p w14:paraId="39E7B7B5" w14:textId="5ECC18A3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61.07</w:t>
            </w:r>
          </w:p>
        </w:tc>
        <w:tc>
          <w:tcPr>
            <w:tcW w:w="623" w:type="dxa"/>
            <w:tcBorders>
              <w:bottom w:val="single" w:sz="4" w:space="0" w:color="auto"/>
            </w:tcBorders>
            <w:vAlign w:val="center"/>
          </w:tcPr>
          <w:p w14:paraId="097F7AE4" w14:textId="05D819B7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78.88</w:t>
            </w:r>
          </w:p>
        </w:tc>
        <w:tc>
          <w:tcPr>
            <w:tcW w:w="632" w:type="dxa"/>
            <w:tcBorders>
              <w:bottom w:val="single" w:sz="4" w:space="0" w:color="auto"/>
            </w:tcBorders>
            <w:vAlign w:val="center"/>
          </w:tcPr>
          <w:p w14:paraId="7A9A3206" w14:textId="3770B64E" w:rsidR="004C252F" w:rsidRPr="00DF222E" w:rsidRDefault="004C252F" w:rsidP="004C252F">
            <w:pPr>
              <w:rPr>
                <w:rFonts w:eastAsia="Times New Roman"/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69.60</w:t>
            </w:r>
          </w:p>
        </w:tc>
      </w:tr>
      <w:tr w:rsidR="004C252F" w:rsidRPr="00DF222E" w14:paraId="46D256CA" w14:textId="77777777" w:rsidTr="004C252F">
        <w:trPr>
          <w:trHeight w:val="227"/>
          <w:jc w:val="center"/>
        </w:trPr>
        <w:tc>
          <w:tcPr>
            <w:tcW w:w="2891" w:type="dxa"/>
            <w:vAlign w:val="center"/>
          </w:tcPr>
          <w:p w14:paraId="3E196FAD" w14:textId="77777777" w:rsidR="004C252F" w:rsidRPr="00DF222E" w:rsidRDefault="004C252F" w:rsidP="004C252F">
            <w:pPr>
              <w:rPr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8803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112C03" w14:textId="7AEB688F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b/>
                <w:bCs/>
                <w:sz w:val="16"/>
                <w:szCs w:val="16"/>
                <w:lang w:val="en-GB"/>
              </w:rPr>
              <w:t>2nd codon position</w:t>
            </w:r>
          </w:p>
        </w:tc>
      </w:tr>
      <w:tr w:rsidR="004C252F" w:rsidRPr="00DF222E" w14:paraId="7B1AFA92" w14:textId="77777777" w:rsidTr="004C252F">
        <w:trPr>
          <w:trHeight w:val="227"/>
          <w:jc w:val="center"/>
        </w:trPr>
        <w:tc>
          <w:tcPr>
            <w:tcW w:w="2891" w:type="dxa"/>
            <w:vAlign w:val="center"/>
          </w:tcPr>
          <w:p w14:paraId="46A7DB39" w14:textId="26F922BB" w:rsidR="004C252F" w:rsidRPr="00372E15" w:rsidRDefault="004C252F" w:rsidP="004C252F">
            <w:pPr>
              <w:jc w:val="right"/>
              <w:rPr>
                <w:i/>
                <w:iCs/>
                <w:sz w:val="16"/>
                <w:szCs w:val="16"/>
                <w:lang w:val="pt-BR"/>
              </w:rPr>
            </w:pPr>
            <w:r w:rsidRPr="00372E15">
              <w:rPr>
                <w:b/>
                <w:bCs/>
                <w:i/>
                <w:iCs/>
                <w:sz w:val="16"/>
                <w:szCs w:val="16"/>
                <w:lang w:val="pt-BR"/>
              </w:rPr>
              <w:t xml:space="preserve">B. peregrina </w:t>
            </w:r>
            <w:r w:rsidRPr="00372E15">
              <w:rPr>
                <w:b/>
                <w:bCs/>
                <w:sz w:val="16"/>
                <w:szCs w:val="16"/>
                <w:lang w:val="pt-BR"/>
              </w:rPr>
              <w:t xml:space="preserve">(Misiones </w:t>
            </w:r>
            <w:proofErr w:type="spellStart"/>
            <w:r w:rsidRPr="00372E15">
              <w:rPr>
                <w:b/>
                <w:bCs/>
                <w:sz w:val="16"/>
                <w:szCs w:val="16"/>
                <w:lang w:val="pt-BR"/>
              </w:rPr>
              <w:t>Province</w:t>
            </w:r>
            <w:proofErr w:type="spellEnd"/>
            <w:r w:rsidRPr="00372E15">
              <w:rPr>
                <w:b/>
                <w:bCs/>
                <w:sz w:val="16"/>
                <w:szCs w:val="16"/>
                <w:lang w:val="pt-BR"/>
              </w:rPr>
              <w:t>)</w:t>
            </w:r>
          </w:p>
        </w:tc>
        <w:tc>
          <w:tcPr>
            <w:tcW w:w="622" w:type="dxa"/>
            <w:tcBorders>
              <w:top w:val="single" w:sz="4" w:space="0" w:color="auto"/>
            </w:tcBorders>
            <w:vAlign w:val="center"/>
          </w:tcPr>
          <w:p w14:paraId="3091FD70" w14:textId="5344222F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60.43</w:t>
            </w:r>
          </w:p>
        </w:tc>
        <w:tc>
          <w:tcPr>
            <w:tcW w:w="622" w:type="dxa"/>
            <w:tcBorders>
              <w:top w:val="single" w:sz="4" w:space="0" w:color="auto"/>
            </w:tcBorders>
            <w:vAlign w:val="center"/>
          </w:tcPr>
          <w:p w14:paraId="6BB48275" w14:textId="77E039E4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74.34</w:t>
            </w:r>
          </w:p>
        </w:tc>
        <w:tc>
          <w:tcPr>
            <w:tcW w:w="623" w:type="dxa"/>
            <w:tcBorders>
              <w:top w:val="single" w:sz="4" w:space="0" w:color="auto"/>
            </w:tcBorders>
            <w:vAlign w:val="center"/>
          </w:tcPr>
          <w:p w14:paraId="06FDBB5E" w14:textId="7019D158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67.7</w:t>
            </w:r>
          </w:p>
        </w:tc>
        <w:tc>
          <w:tcPr>
            <w:tcW w:w="623" w:type="dxa"/>
            <w:tcBorders>
              <w:top w:val="single" w:sz="4" w:space="0" w:color="auto"/>
            </w:tcBorders>
            <w:vAlign w:val="center"/>
          </w:tcPr>
          <w:p w14:paraId="4F09B82D" w14:textId="2980FE01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64.98</w:t>
            </w:r>
          </w:p>
        </w:tc>
        <w:tc>
          <w:tcPr>
            <w:tcW w:w="697" w:type="dxa"/>
            <w:tcBorders>
              <w:top w:val="single" w:sz="4" w:space="0" w:color="auto"/>
            </w:tcBorders>
            <w:vAlign w:val="center"/>
          </w:tcPr>
          <w:p w14:paraId="42EB6493" w14:textId="549D2888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70.71</w:t>
            </w:r>
          </w:p>
        </w:tc>
        <w:tc>
          <w:tcPr>
            <w:tcW w:w="623" w:type="dxa"/>
            <w:tcBorders>
              <w:top w:val="single" w:sz="4" w:space="0" w:color="auto"/>
            </w:tcBorders>
            <w:vAlign w:val="center"/>
          </w:tcPr>
          <w:p w14:paraId="5B7E2727" w14:textId="2C28BDC7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64.97</w:t>
            </w:r>
          </w:p>
        </w:tc>
        <w:tc>
          <w:tcPr>
            <w:tcW w:w="623" w:type="dxa"/>
            <w:tcBorders>
              <w:top w:val="single" w:sz="4" w:space="0" w:color="auto"/>
            </w:tcBorders>
            <w:vAlign w:val="center"/>
          </w:tcPr>
          <w:p w14:paraId="11B0F583" w14:textId="32054300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65.9</w:t>
            </w:r>
          </w:p>
        </w:tc>
        <w:tc>
          <w:tcPr>
            <w:tcW w:w="623" w:type="dxa"/>
            <w:tcBorders>
              <w:top w:val="single" w:sz="4" w:space="0" w:color="auto"/>
            </w:tcBorders>
            <w:vAlign w:val="center"/>
          </w:tcPr>
          <w:p w14:paraId="4CC75D1C" w14:textId="0EE82A53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65.71</w:t>
            </w:r>
          </w:p>
        </w:tc>
        <w:tc>
          <w:tcPr>
            <w:tcW w:w="623" w:type="dxa"/>
            <w:tcBorders>
              <w:top w:val="single" w:sz="4" w:space="0" w:color="auto"/>
            </w:tcBorders>
            <w:vAlign w:val="center"/>
          </w:tcPr>
          <w:p w14:paraId="174BCFB2" w14:textId="7BAC6506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65.73</w:t>
            </w:r>
          </w:p>
        </w:tc>
        <w:tc>
          <w:tcPr>
            <w:tcW w:w="623" w:type="dxa"/>
            <w:tcBorders>
              <w:top w:val="single" w:sz="4" w:space="0" w:color="auto"/>
            </w:tcBorders>
            <w:vAlign w:val="center"/>
          </w:tcPr>
          <w:p w14:paraId="526B8EF1" w14:textId="1FACA432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72.32</w:t>
            </w:r>
          </w:p>
        </w:tc>
        <w:tc>
          <w:tcPr>
            <w:tcW w:w="623" w:type="dxa"/>
            <w:tcBorders>
              <w:top w:val="single" w:sz="4" w:space="0" w:color="auto"/>
            </w:tcBorders>
            <w:vAlign w:val="center"/>
          </w:tcPr>
          <w:p w14:paraId="0357A4FF" w14:textId="3D23E64F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68.82</w:t>
            </w:r>
          </w:p>
        </w:tc>
        <w:tc>
          <w:tcPr>
            <w:tcW w:w="623" w:type="dxa"/>
            <w:tcBorders>
              <w:top w:val="single" w:sz="4" w:space="0" w:color="auto"/>
            </w:tcBorders>
            <w:vAlign w:val="center"/>
          </w:tcPr>
          <w:p w14:paraId="54617E43" w14:textId="25473DDE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63.18</w:t>
            </w:r>
          </w:p>
        </w:tc>
        <w:tc>
          <w:tcPr>
            <w:tcW w:w="623" w:type="dxa"/>
            <w:tcBorders>
              <w:top w:val="single" w:sz="4" w:space="0" w:color="auto"/>
            </w:tcBorders>
            <w:vAlign w:val="center"/>
          </w:tcPr>
          <w:p w14:paraId="3B35AFF3" w14:textId="391D26F8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69.64</w:t>
            </w:r>
          </w:p>
        </w:tc>
        <w:tc>
          <w:tcPr>
            <w:tcW w:w="632" w:type="dxa"/>
            <w:tcBorders>
              <w:top w:val="single" w:sz="4" w:space="0" w:color="auto"/>
            </w:tcBorders>
            <w:vAlign w:val="center"/>
          </w:tcPr>
          <w:p w14:paraId="15ABCE6D" w14:textId="2E6CD036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67.26</w:t>
            </w:r>
          </w:p>
        </w:tc>
      </w:tr>
      <w:tr w:rsidR="004C252F" w:rsidRPr="00DF222E" w14:paraId="3FE7F000" w14:textId="77777777" w:rsidTr="004C252F">
        <w:trPr>
          <w:trHeight w:val="227"/>
          <w:jc w:val="center"/>
        </w:trPr>
        <w:tc>
          <w:tcPr>
            <w:tcW w:w="2891" w:type="dxa"/>
            <w:vAlign w:val="center"/>
          </w:tcPr>
          <w:p w14:paraId="74C0A8D8" w14:textId="13621D3E" w:rsidR="004C252F" w:rsidRPr="00372E15" w:rsidRDefault="004C252F" w:rsidP="004C252F">
            <w:pPr>
              <w:jc w:val="right"/>
              <w:rPr>
                <w:b/>
                <w:bCs/>
                <w:i/>
                <w:iCs/>
                <w:sz w:val="16"/>
                <w:szCs w:val="16"/>
                <w:lang w:val="pt-BR"/>
              </w:rPr>
            </w:pPr>
            <w:r w:rsidRPr="00372E15">
              <w:rPr>
                <w:b/>
                <w:bCs/>
                <w:i/>
                <w:iCs/>
                <w:sz w:val="16"/>
                <w:szCs w:val="16"/>
                <w:lang w:val="pt-BR"/>
              </w:rPr>
              <w:t xml:space="preserve">B. peregrina </w:t>
            </w:r>
            <w:r w:rsidRPr="00372E15">
              <w:rPr>
                <w:b/>
                <w:bCs/>
                <w:sz w:val="16"/>
                <w:szCs w:val="16"/>
                <w:lang w:val="pt-BR"/>
              </w:rPr>
              <w:t xml:space="preserve">(Río Negro </w:t>
            </w:r>
            <w:proofErr w:type="spellStart"/>
            <w:r w:rsidRPr="00372E15">
              <w:rPr>
                <w:b/>
                <w:bCs/>
                <w:sz w:val="16"/>
                <w:szCs w:val="16"/>
                <w:lang w:val="pt-BR"/>
              </w:rPr>
              <w:t>Province</w:t>
            </w:r>
            <w:proofErr w:type="spellEnd"/>
            <w:r w:rsidRPr="00372E15">
              <w:rPr>
                <w:b/>
                <w:bCs/>
                <w:sz w:val="16"/>
                <w:szCs w:val="16"/>
                <w:lang w:val="pt-BR"/>
              </w:rPr>
              <w:t>)</w:t>
            </w:r>
          </w:p>
        </w:tc>
        <w:tc>
          <w:tcPr>
            <w:tcW w:w="622" w:type="dxa"/>
            <w:vAlign w:val="center"/>
          </w:tcPr>
          <w:p w14:paraId="1E1A4BA0" w14:textId="6113333E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60.43</w:t>
            </w:r>
          </w:p>
        </w:tc>
        <w:tc>
          <w:tcPr>
            <w:tcW w:w="622" w:type="dxa"/>
            <w:vAlign w:val="center"/>
          </w:tcPr>
          <w:p w14:paraId="71D3F4FD" w14:textId="38A1CF07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74.34</w:t>
            </w:r>
          </w:p>
        </w:tc>
        <w:tc>
          <w:tcPr>
            <w:tcW w:w="623" w:type="dxa"/>
            <w:vAlign w:val="center"/>
          </w:tcPr>
          <w:p w14:paraId="6B6A9321" w14:textId="329022E6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67.88</w:t>
            </w:r>
          </w:p>
        </w:tc>
        <w:tc>
          <w:tcPr>
            <w:tcW w:w="623" w:type="dxa"/>
            <w:vAlign w:val="center"/>
          </w:tcPr>
          <w:p w14:paraId="729B57B0" w14:textId="5E97A5D9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64.98</w:t>
            </w:r>
          </w:p>
        </w:tc>
        <w:tc>
          <w:tcPr>
            <w:tcW w:w="697" w:type="dxa"/>
            <w:vAlign w:val="center"/>
          </w:tcPr>
          <w:p w14:paraId="4C800122" w14:textId="7AC25CEE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70.3</w:t>
            </w:r>
          </w:p>
        </w:tc>
        <w:tc>
          <w:tcPr>
            <w:tcW w:w="623" w:type="dxa"/>
            <w:vAlign w:val="center"/>
          </w:tcPr>
          <w:p w14:paraId="65B85B7A" w14:textId="0D741445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66.05</w:t>
            </w:r>
          </w:p>
        </w:tc>
        <w:tc>
          <w:tcPr>
            <w:tcW w:w="623" w:type="dxa"/>
            <w:vAlign w:val="center"/>
          </w:tcPr>
          <w:p w14:paraId="6C9A4743" w14:textId="393A4DA5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65.44</w:t>
            </w:r>
          </w:p>
        </w:tc>
        <w:tc>
          <w:tcPr>
            <w:tcW w:w="623" w:type="dxa"/>
            <w:vAlign w:val="center"/>
          </w:tcPr>
          <w:p w14:paraId="75ACBD6A" w14:textId="0CC17DB9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68.57</w:t>
            </w:r>
          </w:p>
        </w:tc>
        <w:tc>
          <w:tcPr>
            <w:tcW w:w="623" w:type="dxa"/>
            <w:vAlign w:val="center"/>
          </w:tcPr>
          <w:p w14:paraId="7EEB70E2" w14:textId="7600E052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64.79</w:t>
            </w:r>
          </w:p>
        </w:tc>
        <w:tc>
          <w:tcPr>
            <w:tcW w:w="623" w:type="dxa"/>
            <w:vAlign w:val="center"/>
          </w:tcPr>
          <w:p w14:paraId="2956852A" w14:textId="1AAA99E2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71.43</w:t>
            </w:r>
          </w:p>
        </w:tc>
        <w:tc>
          <w:tcPr>
            <w:tcW w:w="623" w:type="dxa"/>
            <w:vAlign w:val="center"/>
          </w:tcPr>
          <w:p w14:paraId="773F67DB" w14:textId="1DDE42C1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68.59</w:t>
            </w:r>
          </w:p>
        </w:tc>
        <w:tc>
          <w:tcPr>
            <w:tcW w:w="623" w:type="dxa"/>
            <w:vAlign w:val="center"/>
          </w:tcPr>
          <w:p w14:paraId="56804753" w14:textId="72B39CCF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62.79</w:t>
            </w:r>
          </w:p>
        </w:tc>
        <w:tc>
          <w:tcPr>
            <w:tcW w:w="623" w:type="dxa"/>
            <w:vAlign w:val="center"/>
          </w:tcPr>
          <w:p w14:paraId="123D2448" w14:textId="6F93A1F7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69.64</w:t>
            </w:r>
          </w:p>
        </w:tc>
        <w:tc>
          <w:tcPr>
            <w:tcW w:w="632" w:type="dxa"/>
            <w:vAlign w:val="center"/>
          </w:tcPr>
          <w:p w14:paraId="4EA58B90" w14:textId="0DB968CF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67.33</w:t>
            </w:r>
          </w:p>
        </w:tc>
      </w:tr>
      <w:tr w:rsidR="004C252F" w:rsidRPr="00DF222E" w14:paraId="0DBF8A1D" w14:textId="77777777" w:rsidTr="004C252F">
        <w:trPr>
          <w:trHeight w:val="227"/>
          <w:jc w:val="center"/>
        </w:trPr>
        <w:tc>
          <w:tcPr>
            <w:tcW w:w="2891" w:type="dxa"/>
            <w:vAlign w:val="center"/>
          </w:tcPr>
          <w:p w14:paraId="550B9E1C" w14:textId="2B241289" w:rsidR="004C252F" w:rsidRPr="00372E15" w:rsidRDefault="004C252F" w:rsidP="004C252F">
            <w:pPr>
              <w:jc w:val="right"/>
              <w:rPr>
                <w:i/>
                <w:iCs/>
                <w:sz w:val="16"/>
                <w:szCs w:val="16"/>
                <w:lang w:val="pt-BR"/>
              </w:rPr>
            </w:pPr>
            <w:r w:rsidRPr="00372E15">
              <w:rPr>
                <w:b/>
                <w:bCs/>
                <w:i/>
                <w:iCs/>
                <w:sz w:val="16"/>
                <w:szCs w:val="16"/>
                <w:lang w:val="pt-BR"/>
              </w:rPr>
              <w:t xml:space="preserve">B. peregrina </w:t>
            </w:r>
            <w:r w:rsidRPr="00372E15">
              <w:rPr>
                <w:b/>
                <w:bCs/>
                <w:sz w:val="16"/>
                <w:szCs w:val="16"/>
                <w:lang w:val="pt-BR"/>
              </w:rPr>
              <w:t xml:space="preserve">(Buenos Aires </w:t>
            </w:r>
            <w:proofErr w:type="spellStart"/>
            <w:r w:rsidRPr="00372E15">
              <w:rPr>
                <w:b/>
                <w:bCs/>
                <w:sz w:val="16"/>
                <w:szCs w:val="16"/>
                <w:lang w:val="pt-BR"/>
              </w:rPr>
              <w:t>Province</w:t>
            </w:r>
            <w:proofErr w:type="spellEnd"/>
            <w:r w:rsidRPr="00372E15">
              <w:rPr>
                <w:b/>
                <w:bCs/>
                <w:sz w:val="16"/>
                <w:szCs w:val="16"/>
                <w:lang w:val="pt-BR"/>
              </w:rPr>
              <w:t>)</w:t>
            </w:r>
          </w:p>
        </w:tc>
        <w:tc>
          <w:tcPr>
            <w:tcW w:w="622" w:type="dxa"/>
            <w:vAlign w:val="center"/>
          </w:tcPr>
          <w:p w14:paraId="39BD87BE" w14:textId="539168C9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60.43</w:t>
            </w:r>
          </w:p>
        </w:tc>
        <w:tc>
          <w:tcPr>
            <w:tcW w:w="622" w:type="dxa"/>
            <w:vAlign w:val="center"/>
          </w:tcPr>
          <w:p w14:paraId="370D4942" w14:textId="0C6DC4AF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73.68</w:t>
            </w:r>
          </w:p>
        </w:tc>
        <w:tc>
          <w:tcPr>
            <w:tcW w:w="623" w:type="dxa"/>
            <w:vAlign w:val="center"/>
          </w:tcPr>
          <w:p w14:paraId="13C03C86" w14:textId="6A1F22FF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66.42</w:t>
            </w:r>
          </w:p>
        </w:tc>
        <w:tc>
          <w:tcPr>
            <w:tcW w:w="623" w:type="dxa"/>
            <w:vAlign w:val="center"/>
          </w:tcPr>
          <w:p w14:paraId="50DEA876" w14:textId="478E7E08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65.56</w:t>
            </w:r>
          </w:p>
        </w:tc>
        <w:tc>
          <w:tcPr>
            <w:tcW w:w="697" w:type="dxa"/>
            <w:vAlign w:val="center"/>
          </w:tcPr>
          <w:p w14:paraId="08F19129" w14:textId="4085DA3D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71.43</w:t>
            </w:r>
          </w:p>
        </w:tc>
        <w:tc>
          <w:tcPr>
            <w:tcW w:w="623" w:type="dxa"/>
            <w:vAlign w:val="center"/>
          </w:tcPr>
          <w:p w14:paraId="365A80A7" w14:textId="6A122E20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65.78</w:t>
            </w:r>
          </w:p>
        </w:tc>
        <w:tc>
          <w:tcPr>
            <w:tcW w:w="623" w:type="dxa"/>
            <w:vAlign w:val="center"/>
          </w:tcPr>
          <w:p w14:paraId="49064755" w14:textId="568064E7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64.52</w:t>
            </w:r>
          </w:p>
        </w:tc>
        <w:tc>
          <w:tcPr>
            <w:tcW w:w="623" w:type="dxa"/>
            <w:vAlign w:val="center"/>
          </w:tcPr>
          <w:p w14:paraId="10EB585B" w14:textId="16ABE59C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65.71</w:t>
            </w:r>
          </w:p>
        </w:tc>
        <w:tc>
          <w:tcPr>
            <w:tcW w:w="623" w:type="dxa"/>
            <w:vAlign w:val="center"/>
          </w:tcPr>
          <w:p w14:paraId="2FA951AF" w14:textId="5B945688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65.26</w:t>
            </w:r>
          </w:p>
        </w:tc>
        <w:tc>
          <w:tcPr>
            <w:tcW w:w="623" w:type="dxa"/>
            <w:vAlign w:val="center"/>
          </w:tcPr>
          <w:p w14:paraId="0DAF6A03" w14:textId="64C87679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71.43</w:t>
            </w:r>
          </w:p>
        </w:tc>
        <w:tc>
          <w:tcPr>
            <w:tcW w:w="623" w:type="dxa"/>
            <w:vAlign w:val="center"/>
          </w:tcPr>
          <w:p w14:paraId="1D82BADA" w14:textId="7975DC57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68.36</w:t>
            </w:r>
          </w:p>
        </w:tc>
        <w:tc>
          <w:tcPr>
            <w:tcW w:w="623" w:type="dxa"/>
            <w:vAlign w:val="center"/>
          </w:tcPr>
          <w:p w14:paraId="3B46F4CB" w14:textId="3992F463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63.18</w:t>
            </w:r>
          </w:p>
        </w:tc>
        <w:tc>
          <w:tcPr>
            <w:tcW w:w="623" w:type="dxa"/>
            <w:vAlign w:val="center"/>
          </w:tcPr>
          <w:p w14:paraId="2C29E10B" w14:textId="55B63A54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69.31</w:t>
            </w:r>
          </w:p>
        </w:tc>
        <w:tc>
          <w:tcPr>
            <w:tcW w:w="632" w:type="dxa"/>
            <w:vAlign w:val="center"/>
          </w:tcPr>
          <w:p w14:paraId="5DAB3FE8" w14:textId="4AE8837A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67.01</w:t>
            </w:r>
          </w:p>
        </w:tc>
      </w:tr>
      <w:tr w:rsidR="004C252F" w:rsidRPr="00DF222E" w14:paraId="0B2CD9CB" w14:textId="77777777" w:rsidTr="004C252F">
        <w:trPr>
          <w:trHeight w:val="227"/>
          <w:jc w:val="center"/>
        </w:trPr>
        <w:tc>
          <w:tcPr>
            <w:tcW w:w="2891" w:type="dxa"/>
            <w:vAlign w:val="center"/>
          </w:tcPr>
          <w:p w14:paraId="0822446B" w14:textId="7A955FA4" w:rsidR="004C252F" w:rsidRPr="00372E15" w:rsidRDefault="004C252F" w:rsidP="004C252F">
            <w:pPr>
              <w:jc w:val="right"/>
              <w:rPr>
                <w:sz w:val="16"/>
                <w:szCs w:val="16"/>
                <w:lang w:val="pt-BR"/>
              </w:rPr>
            </w:pPr>
            <w:r w:rsidRPr="00372E15">
              <w:rPr>
                <w:b/>
                <w:bCs/>
                <w:i/>
                <w:iCs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372E15">
              <w:rPr>
                <w:b/>
                <w:bCs/>
                <w:i/>
                <w:iCs/>
                <w:sz w:val="16"/>
                <w:szCs w:val="16"/>
                <w:lang w:val="pt-BR"/>
              </w:rPr>
              <w:t>orbignyi</w:t>
            </w:r>
            <w:proofErr w:type="spellEnd"/>
            <w:r w:rsidRPr="00372E15">
              <w:rPr>
                <w:b/>
                <w:bCs/>
                <w:i/>
                <w:iCs/>
                <w:sz w:val="16"/>
                <w:szCs w:val="16"/>
                <w:lang w:val="pt-BR"/>
              </w:rPr>
              <w:t xml:space="preserve"> </w:t>
            </w:r>
            <w:r w:rsidRPr="00372E15">
              <w:rPr>
                <w:b/>
                <w:bCs/>
                <w:sz w:val="16"/>
                <w:szCs w:val="16"/>
                <w:lang w:val="pt-BR"/>
              </w:rPr>
              <w:t xml:space="preserve">(Córdoba </w:t>
            </w:r>
            <w:proofErr w:type="spellStart"/>
            <w:r w:rsidRPr="00372E15">
              <w:rPr>
                <w:b/>
                <w:bCs/>
                <w:sz w:val="16"/>
                <w:szCs w:val="16"/>
                <w:lang w:val="pt-BR"/>
              </w:rPr>
              <w:t>Province</w:t>
            </w:r>
            <w:proofErr w:type="spellEnd"/>
            <w:r w:rsidRPr="00372E15">
              <w:rPr>
                <w:b/>
                <w:bCs/>
                <w:sz w:val="16"/>
                <w:szCs w:val="16"/>
                <w:lang w:val="pt-BR"/>
              </w:rPr>
              <w:t>)</w:t>
            </w:r>
          </w:p>
        </w:tc>
        <w:tc>
          <w:tcPr>
            <w:tcW w:w="622" w:type="dxa"/>
            <w:vAlign w:val="center"/>
          </w:tcPr>
          <w:p w14:paraId="25A77418" w14:textId="7DAB1783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60.24</w:t>
            </w:r>
          </w:p>
        </w:tc>
        <w:tc>
          <w:tcPr>
            <w:tcW w:w="622" w:type="dxa"/>
            <w:vAlign w:val="center"/>
          </w:tcPr>
          <w:p w14:paraId="241D918A" w14:textId="27B20663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75.82</w:t>
            </w:r>
          </w:p>
        </w:tc>
        <w:tc>
          <w:tcPr>
            <w:tcW w:w="623" w:type="dxa"/>
            <w:vAlign w:val="center"/>
          </w:tcPr>
          <w:p w14:paraId="1D65264A" w14:textId="73ABB8F0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67.7</w:t>
            </w:r>
          </w:p>
        </w:tc>
        <w:tc>
          <w:tcPr>
            <w:tcW w:w="623" w:type="dxa"/>
            <w:vAlign w:val="center"/>
          </w:tcPr>
          <w:p w14:paraId="4C7A9F7A" w14:textId="1DE2B923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64.43</w:t>
            </w:r>
          </w:p>
        </w:tc>
        <w:tc>
          <w:tcPr>
            <w:tcW w:w="697" w:type="dxa"/>
            <w:vAlign w:val="center"/>
          </w:tcPr>
          <w:p w14:paraId="1744E6D0" w14:textId="1DE54790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72.28</w:t>
            </w:r>
          </w:p>
        </w:tc>
        <w:tc>
          <w:tcPr>
            <w:tcW w:w="623" w:type="dxa"/>
            <w:vAlign w:val="center"/>
          </w:tcPr>
          <w:p w14:paraId="495764B9" w14:textId="7FF71C9A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63.86</w:t>
            </w:r>
          </w:p>
        </w:tc>
        <w:tc>
          <w:tcPr>
            <w:tcW w:w="623" w:type="dxa"/>
            <w:vAlign w:val="center"/>
          </w:tcPr>
          <w:p w14:paraId="38BFD8A9" w14:textId="4611301D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65.77</w:t>
            </w:r>
          </w:p>
        </w:tc>
        <w:tc>
          <w:tcPr>
            <w:tcW w:w="623" w:type="dxa"/>
            <w:vAlign w:val="center"/>
          </w:tcPr>
          <w:p w14:paraId="32E7A1DD" w14:textId="1C6F9F3B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65.71</w:t>
            </w:r>
          </w:p>
        </w:tc>
        <w:tc>
          <w:tcPr>
            <w:tcW w:w="623" w:type="dxa"/>
            <w:vAlign w:val="center"/>
          </w:tcPr>
          <w:p w14:paraId="7B396649" w14:textId="013C53FC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64.79</w:t>
            </w:r>
          </w:p>
        </w:tc>
        <w:tc>
          <w:tcPr>
            <w:tcW w:w="623" w:type="dxa"/>
            <w:vAlign w:val="center"/>
          </w:tcPr>
          <w:p w14:paraId="6415F7E7" w14:textId="026E8AD8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78.26</w:t>
            </w:r>
          </w:p>
        </w:tc>
        <w:tc>
          <w:tcPr>
            <w:tcW w:w="623" w:type="dxa"/>
            <w:vAlign w:val="center"/>
          </w:tcPr>
          <w:p w14:paraId="39D43CA6" w14:textId="65D13EF5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68.2</w:t>
            </w:r>
          </w:p>
        </w:tc>
        <w:tc>
          <w:tcPr>
            <w:tcW w:w="623" w:type="dxa"/>
            <w:vAlign w:val="center"/>
          </w:tcPr>
          <w:p w14:paraId="1E277D14" w14:textId="27693513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62.79</w:t>
            </w:r>
          </w:p>
        </w:tc>
        <w:tc>
          <w:tcPr>
            <w:tcW w:w="623" w:type="dxa"/>
            <w:vAlign w:val="center"/>
          </w:tcPr>
          <w:p w14:paraId="6BF63AC2" w14:textId="0A25F2FF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69.21</w:t>
            </w:r>
          </w:p>
        </w:tc>
        <w:tc>
          <w:tcPr>
            <w:tcW w:w="632" w:type="dxa"/>
            <w:vAlign w:val="center"/>
          </w:tcPr>
          <w:p w14:paraId="60392427" w14:textId="6CE7D2FC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67.62</w:t>
            </w:r>
          </w:p>
        </w:tc>
      </w:tr>
      <w:tr w:rsidR="004C252F" w:rsidRPr="00DF222E" w14:paraId="2327BDC4" w14:textId="77777777" w:rsidTr="004C252F">
        <w:trPr>
          <w:trHeight w:val="227"/>
          <w:jc w:val="center"/>
        </w:trPr>
        <w:tc>
          <w:tcPr>
            <w:tcW w:w="2891" w:type="dxa"/>
            <w:vAlign w:val="center"/>
          </w:tcPr>
          <w:p w14:paraId="7D1D606E" w14:textId="48F9BCB5" w:rsidR="004C252F" w:rsidRPr="00724B84" w:rsidRDefault="004C252F" w:rsidP="004C252F">
            <w:pPr>
              <w:jc w:val="right"/>
              <w:rPr>
                <w:sz w:val="16"/>
                <w:szCs w:val="16"/>
                <w:lang w:val="it-IT"/>
              </w:rPr>
            </w:pPr>
            <w:r w:rsidRPr="00724B84">
              <w:rPr>
                <w:b/>
                <w:bCs/>
                <w:i/>
                <w:iCs/>
                <w:sz w:val="16"/>
                <w:szCs w:val="16"/>
                <w:lang w:val="it-IT"/>
              </w:rPr>
              <w:t xml:space="preserve">B. </w:t>
            </w:r>
            <w:proofErr w:type="spellStart"/>
            <w:r w:rsidRPr="00724B84">
              <w:rPr>
                <w:b/>
                <w:bCs/>
                <w:sz w:val="16"/>
                <w:szCs w:val="16"/>
                <w:lang w:val="it-IT"/>
              </w:rPr>
              <w:t>aff</w:t>
            </w:r>
            <w:proofErr w:type="spellEnd"/>
            <w:r w:rsidRPr="00724B84">
              <w:rPr>
                <w:b/>
                <w:bCs/>
                <w:sz w:val="16"/>
                <w:szCs w:val="16"/>
                <w:lang w:val="it-IT"/>
              </w:rPr>
              <w:t xml:space="preserve">. </w:t>
            </w:r>
            <w:r w:rsidRPr="00724B84">
              <w:rPr>
                <w:b/>
                <w:bCs/>
                <w:i/>
                <w:iCs/>
                <w:sz w:val="16"/>
                <w:szCs w:val="16"/>
                <w:lang w:val="it-IT"/>
              </w:rPr>
              <w:t xml:space="preserve">straminea </w:t>
            </w:r>
            <w:r w:rsidRPr="00724B84">
              <w:rPr>
                <w:b/>
                <w:bCs/>
                <w:sz w:val="16"/>
                <w:szCs w:val="16"/>
                <w:lang w:val="it-IT"/>
              </w:rPr>
              <w:t>(Corrientes Province)</w:t>
            </w:r>
          </w:p>
        </w:tc>
        <w:tc>
          <w:tcPr>
            <w:tcW w:w="622" w:type="dxa"/>
            <w:vAlign w:val="center"/>
          </w:tcPr>
          <w:p w14:paraId="6B096634" w14:textId="2D6E6EBD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60.24</w:t>
            </w:r>
          </w:p>
        </w:tc>
        <w:tc>
          <w:tcPr>
            <w:tcW w:w="622" w:type="dxa"/>
            <w:vAlign w:val="center"/>
          </w:tcPr>
          <w:p w14:paraId="62A2B7AC" w14:textId="009B11CB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75</w:t>
            </w:r>
          </w:p>
        </w:tc>
        <w:tc>
          <w:tcPr>
            <w:tcW w:w="623" w:type="dxa"/>
            <w:vAlign w:val="center"/>
          </w:tcPr>
          <w:p w14:paraId="176D3926" w14:textId="58065703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67.7</w:t>
            </w:r>
          </w:p>
        </w:tc>
        <w:tc>
          <w:tcPr>
            <w:tcW w:w="623" w:type="dxa"/>
            <w:vAlign w:val="center"/>
          </w:tcPr>
          <w:p w14:paraId="54361D5A" w14:textId="0644E5C3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66.23</w:t>
            </w:r>
          </w:p>
        </w:tc>
        <w:tc>
          <w:tcPr>
            <w:tcW w:w="697" w:type="dxa"/>
            <w:vAlign w:val="center"/>
          </w:tcPr>
          <w:p w14:paraId="3B10E887" w14:textId="1C2F165A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72.28</w:t>
            </w:r>
          </w:p>
        </w:tc>
        <w:tc>
          <w:tcPr>
            <w:tcW w:w="623" w:type="dxa"/>
            <w:vAlign w:val="center"/>
          </w:tcPr>
          <w:p w14:paraId="12B54CED" w14:textId="55792A20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63.39</w:t>
            </w:r>
          </w:p>
        </w:tc>
        <w:tc>
          <w:tcPr>
            <w:tcW w:w="623" w:type="dxa"/>
            <w:vAlign w:val="center"/>
          </w:tcPr>
          <w:p w14:paraId="5054D752" w14:textId="2451E6A4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66.22</w:t>
            </w:r>
          </w:p>
        </w:tc>
        <w:tc>
          <w:tcPr>
            <w:tcW w:w="623" w:type="dxa"/>
            <w:vAlign w:val="center"/>
          </w:tcPr>
          <w:p w14:paraId="61D5399B" w14:textId="7509F352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62.86</w:t>
            </w:r>
          </w:p>
        </w:tc>
        <w:tc>
          <w:tcPr>
            <w:tcW w:w="623" w:type="dxa"/>
            <w:vAlign w:val="center"/>
          </w:tcPr>
          <w:p w14:paraId="4C0FE0D3" w14:textId="19C89783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65.26</w:t>
            </w:r>
          </w:p>
        </w:tc>
        <w:tc>
          <w:tcPr>
            <w:tcW w:w="623" w:type="dxa"/>
            <w:vAlign w:val="center"/>
          </w:tcPr>
          <w:p w14:paraId="1830DF9D" w14:textId="3F6946D8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76.52</w:t>
            </w:r>
          </w:p>
        </w:tc>
        <w:tc>
          <w:tcPr>
            <w:tcW w:w="623" w:type="dxa"/>
            <w:vAlign w:val="center"/>
          </w:tcPr>
          <w:p w14:paraId="25FF3F29" w14:textId="44CFA688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67.74</w:t>
            </w:r>
          </w:p>
        </w:tc>
        <w:tc>
          <w:tcPr>
            <w:tcW w:w="623" w:type="dxa"/>
            <w:vAlign w:val="center"/>
          </w:tcPr>
          <w:p w14:paraId="4C26D96B" w14:textId="6D3495FB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63.18</w:t>
            </w:r>
          </w:p>
        </w:tc>
        <w:tc>
          <w:tcPr>
            <w:tcW w:w="623" w:type="dxa"/>
            <w:vAlign w:val="center"/>
          </w:tcPr>
          <w:p w14:paraId="096FA954" w14:textId="156AB193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70.53</w:t>
            </w:r>
          </w:p>
        </w:tc>
        <w:tc>
          <w:tcPr>
            <w:tcW w:w="632" w:type="dxa"/>
            <w:vAlign w:val="center"/>
          </w:tcPr>
          <w:p w14:paraId="1BBFAB9F" w14:textId="392B23C1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67.47</w:t>
            </w:r>
          </w:p>
        </w:tc>
      </w:tr>
      <w:tr w:rsidR="004C252F" w:rsidRPr="00DF222E" w14:paraId="26E35F0C" w14:textId="77777777" w:rsidTr="004C252F">
        <w:trPr>
          <w:trHeight w:val="227"/>
          <w:jc w:val="center"/>
        </w:trPr>
        <w:tc>
          <w:tcPr>
            <w:tcW w:w="2891" w:type="dxa"/>
            <w:vAlign w:val="center"/>
          </w:tcPr>
          <w:p w14:paraId="3CF72128" w14:textId="66B1FCF6" w:rsidR="004C252F" w:rsidRPr="00372E15" w:rsidRDefault="004C252F" w:rsidP="004C252F">
            <w:pPr>
              <w:jc w:val="right"/>
              <w:rPr>
                <w:sz w:val="16"/>
                <w:szCs w:val="16"/>
                <w:lang w:val="pt-BR"/>
              </w:rPr>
            </w:pPr>
            <w:r w:rsidRPr="00372E15">
              <w:rPr>
                <w:b/>
                <w:bCs/>
                <w:i/>
                <w:iCs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372E15">
              <w:rPr>
                <w:b/>
                <w:bCs/>
                <w:i/>
                <w:iCs/>
                <w:sz w:val="16"/>
                <w:szCs w:val="16"/>
                <w:lang w:val="pt-BR"/>
              </w:rPr>
              <w:t>tenagophila</w:t>
            </w:r>
            <w:proofErr w:type="spellEnd"/>
            <w:r w:rsidRPr="00372E15">
              <w:rPr>
                <w:b/>
                <w:bCs/>
                <w:i/>
                <w:iCs/>
                <w:sz w:val="16"/>
                <w:szCs w:val="16"/>
                <w:lang w:val="pt-BR"/>
              </w:rPr>
              <w:t xml:space="preserve"> </w:t>
            </w:r>
            <w:r w:rsidRPr="00372E15">
              <w:rPr>
                <w:b/>
                <w:bCs/>
                <w:sz w:val="16"/>
                <w:szCs w:val="16"/>
                <w:lang w:val="pt-BR"/>
              </w:rPr>
              <w:t xml:space="preserve">(Córdoba </w:t>
            </w:r>
            <w:proofErr w:type="spellStart"/>
            <w:r w:rsidRPr="00372E15">
              <w:rPr>
                <w:b/>
                <w:bCs/>
                <w:sz w:val="16"/>
                <w:szCs w:val="16"/>
                <w:lang w:val="pt-BR"/>
              </w:rPr>
              <w:t>Province</w:t>
            </w:r>
            <w:proofErr w:type="spellEnd"/>
            <w:r w:rsidRPr="00372E15">
              <w:rPr>
                <w:b/>
                <w:bCs/>
                <w:sz w:val="16"/>
                <w:szCs w:val="16"/>
                <w:lang w:val="pt-BR"/>
              </w:rPr>
              <w:t>)</w:t>
            </w:r>
          </w:p>
        </w:tc>
        <w:tc>
          <w:tcPr>
            <w:tcW w:w="622" w:type="dxa"/>
            <w:vAlign w:val="center"/>
          </w:tcPr>
          <w:p w14:paraId="6FBFBDC4" w14:textId="4707644D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60.43</w:t>
            </w:r>
          </w:p>
        </w:tc>
        <w:tc>
          <w:tcPr>
            <w:tcW w:w="622" w:type="dxa"/>
            <w:vAlign w:val="center"/>
          </w:tcPr>
          <w:p w14:paraId="29DFF7EC" w14:textId="019FB8DD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75.5</w:t>
            </w:r>
          </w:p>
        </w:tc>
        <w:tc>
          <w:tcPr>
            <w:tcW w:w="623" w:type="dxa"/>
            <w:vAlign w:val="center"/>
          </w:tcPr>
          <w:p w14:paraId="1036EBFC" w14:textId="6783B66C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67.88</w:t>
            </w:r>
          </w:p>
        </w:tc>
        <w:tc>
          <w:tcPr>
            <w:tcW w:w="623" w:type="dxa"/>
            <w:vAlign w:val="center"/>
          </w:tcPr>
          <w:p w14:paraId="2607CE75" w14:textId="42FA39A8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64.98</w:t>
            </w:r>
          </w:p>
        </w:tc>
        <w:tc>
          <w:tcPr>
            <w:tcW w:w="697" w:type="dxa"/>
            <w:vAlign w:val="center"/>
          </w:tcPr>
          <w:p w14:paraId="148822EB" w14:textId="1482C0F8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70.87</w:t>
            </w:r>
          </w:p>
        </w:tc>
        <w:tc>
          <w:tcPr>
            <w:tcW w:w="623" w:type="dxa"/>
            <w:vAlign w:val="center"/>
          </w:tcPr>
          <w:p w14:paraId="45B03EA1" w14:textId="7731A2E3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64.89</w:t>
            </w:r>
          </w:p>
        </w:tc>
        <w:tc>
          <w:tcPr>
            <w:tcW w:w="623" w:type="dxa"/>
            <w:vAlign w:val="center"/>
          </w:tcPr>
          <w:p w14:paraId="155F753E" w14:textId="4642D287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66.22</w:t>
            </w:r>
          </w:p>
        </w:tc>
        <w:tc>
          <w:tcPr>
            <w:tcW w:w="623" w:type="dxa"/>
            <w:vAlign w:val="center"/>
          </w:tcPr>
          <w:p w14:paraId="0A217B55" w14:textId="0C936CD2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65.71</w:t>
            </w:r>
          </w:p>
        </w:tc>
        <w:tc>
          <w:tcPr>
            <w:tcW w:w="623" w:type="dxa"/>
            <w:vAlign w:val="center"/>
          </w:tcPr>
          <w:p w14:paraId="41851B02" w14:textId="0EC27DB9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66.2</w:t>
            </w:r>
          </w:p>
        </w:tc>
        <w:tc>
          <w:tcPr>
            <w:tcW w:w="623" w:type="dxa"/>
            <w:vAlign w:val="center"/>
          </w:tcPr>
          <w:p w14:paraId="2A69FF3C" w14:textId="565DD5FB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79.13</w:t>
            </w:r>
          </w:p>
        </w:tc>
        <w:tc>
          <w:tcPr>
            <w:tcW w:w="623" w:type="dxa"/>
            <w:vAlign w:val="center"/>
          </w:tcPr>
          <w:p w14:paraId="3F715CAA" w14:textId="68E6EBBA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69.82</w:t>
            </w:r>
          </w:p>
        </w:tc>
        <w:tc>
          <w:tcPr>
            <w:tcW w:w="623" w:type="dxa"/>
            <w:vAlign w:val="center"/>
          </w:tcPr>
          <w:p w14:paraId="7AFCC49D" w14:textId="7DEE2DD6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63.18</w:t>
            </w:r>
          </w:p>
        </w:tc>
        <w:tc>
          <w:tcPr>
            <w:tcW w:w="623" w:type="dxa"/>
            <w:vAlign w:val="center"/>
          </w:tcPr>
          <w:p w14:paraId="4E0FB997" w14:textId="356160D5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70.86</w:t>
            </w:r>
          </w:p>
        </w:tc>
        <w:tc>
          <w:tcPr>
            <w:tcW w:w="632" w:type="dxa"/>
            <w:vAlign w:val="center"/>
          </w:tcPr>
          <w:p w14:paraId="4C4FA7C0" w14:textId="73CC890B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68.13</w:t>
            </w:r>
          </w:p>
        </w:tc>
      </w:tr>
      <w:tr w:rsidR="004C252F" w:rsidRPr="00DF222E" w14:paraId="2EED2DAD" w14:textId="77777777" w:rsidTr="004C252F">
        <w:trPr>
          <w:trHeight w:val="227"/>
          <w:jc w:val="center"/>
        </w:trPr>
        <w:tc>
          <w:tcPr>
            <w:tcW w:w="2891" w:type="dxa"/>
            <w:vAlign w:val="center"/>
          </w:tcPr>
          <w:p w14:paraId="3072DE72" w14:textId="58223539" w:rsidR="004C252F" w:rsidRPr="00DF222E" w:rsidRDefault="004C252F" w:rsidP="004C252F">
            <w:pPr>
              <w:jc w:val="right"/>
              <w:rPr>
                <w:i/>
                <w:iCs/>
                <w:sz w:val="16"/>
                <w:szCs w:val="16"/>
                <w:lang w:val="en-GB"/>
              </w:rPr>
            </w:pPr>
            <w:r w:rsidRPr="00DF222E">
              <w:rPr>
                <w:i/>
                <w:iCs/>
                <w:sz w:val="16"/>
                <w:szCs w:val="16"/>
                <w:lang w:val="en-GB"/>
              </w:rPr>
              <w:t xml:space="preserve">Biomphalaria </w:t>
            </w:r>
            <w:proofErr w:type="spellStart"/>
            <w:r w:rsidRPr="00DF222E">
              <w:rPr>
                <w:i/>
                <w:iCs/>
                <w:sz w:val="16"/>
                <w:szCs w:val="16"/>
                <w:lang w:val="en-GB"/>
              </w:rPr>
              <w:t>choanomphala</w:t>
            </w:r>
            <w:proofErr w:type="spellEnd"/>
          </w:p>
        </w:tc>
        <w:tc>
          <w:tcPr>
            <w:tcW w:w="622" w:type="dxa"/>
            <w:vAlign w:val="center"/>
          </w:tcPr>
          <w:p w14:paraId="41CC8EE2" w14:textId="3BD760A3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60.59</w:t>
            </w:r>
          </w:p>
        </w:tc>
        <w:tc>
          <w:tcPr>
            <w:tcW w:w="622" w:type="dxa"/>
            <w:vAlign w:val="center"/>
          </w:tcPr>
          <w:p w14:paraId="5F925B47" w14:textId="50A32D0C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75.82</w:t>
            </w:r>
          </w:p>
        </w:tc>
        <w:tc>
          <w:tcPr>
            <w:tcW w:w="623" w:type="dxa"/>
            <w:vAlign w:val="center"/>
          </w:tcPr>
          <w:p w14:paraId="0CC49135" w14:textId="1F040B6A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68.24</w:t>
            </w:r>
          </w:p>
        </w:tc>
        <w:tc>
          <w:tcPr>
            <w:tcW w:w="623" w:type="dxa"/>
            <w:vAlign w:val="center"/>
          </w:tcPr>
          <w:p w14:paraId="6C034CA2" w14:textId="7936A41E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65.08</w:t>
            </w:r>
          </w:p>
        </w:tc>
        <w:tc>
          <w:tcPr>
            <w:tcW w:w="697" w:type="dxa"/>
            <w:vAlign w:val="center"/>
          </w:tcPr>
          <w:p w14:paraId="559FCD66" w14:textId="4042FF18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72.45</w:t>
            </w:r>
          </w:p>
        </w:tc>
        <w:tc>
          <w:tcPr>
            <w:tcW w:w="623" w:type="dxa"/>
            <w:vAlign w:val="center"/>
          </w:tcPr>
          <w:p w14:paraId="6E97A748" w14:textId="654120A5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63.93</w:t>
            </w:r>
          </w:p>
        </w:tc>
        <w:tc>
          <w:tcPr>
            <w:tcW w:w="623" w:type="dxa"/>
            <w:vAlign w:val="center"/>
          </w:tcPr>
          <w:p w14:paraId="4AF95E35" w14:textId="0E8E4D7C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64.19</w:t>
            </w:r>
          </w:p>
        </w:tc>
        <w:tc>
          <w:tcPr>
            <w:tcW w:w="623" w:type="dxa"/>
            <w:vAlign w:val="center"/>
          </w:tcPr>
          <w:p w14:paraId="5B9FE434" w14:textId="043F44F9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70</w:t>
            </w:r>
          </w:p>
        </w:tc>
        <w:tc>
          <w:tcPr>
            <w:tcW w:w="623" w:type="dxa"/>
            <w:vAlign w:val="center"/>
          </w:tcPr>
          <w:p w14:paraId="20028DA3" w14:textId="0A45BD68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66.67</w:t>
            </w:r>
          </w:p>
        </w:tc>
        <w:tc>
          <w:tcPr>
            <w:tcW w:w="623" w:type="dxa"/>
            <w:vAlign w:val="center"/>
          </w:tcPr>
          <w:p w14:paraId="1D006B87" w14:textId="307FF40E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78.26</w:t>
            </w:r>
          </w:p>
        </w:tc>
        <w:tc>
          <w:tcPr>
            <w:tcW w:w="623" w:type="dxa"/>
            <w:vAlign w:val="center"/>
          </w:tcPr>
          <w:p w14:paraId="3429CE32" w14:textId="37C29C8C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71.99</w:t>
            </w:r>
          </w:p>
        </w:tc>
        <w:tc>
          <w:tcPr>
            <w:tcW w:w="623" w:type="dxa"/>
            <w:vAlign w:val="center"/>
          </w:tcPr>
          <w:p w14:paraId="42D817D3" w14:textId="3FFC6A12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63.4</w:t>
            </w:r>
          </w:p>
        </w:tc>
        <w:tc>
          <w:tcPr>
            <w:tcW w:w="623" w:type="dxa"/>
            <w:vAlign w:val="center"/>
          </w:tcPr>
          <w:p w14:paraId="7716D450" w14:textId="517E0BC1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70.13</w:t>
            </w:r>
          </w:p>
        </w:tc>
        <w:tc>
          <w:tcPr>
            <w:tcW w:w="632" w:type="dxa"/>
            <w:vAlign w:val="center"/>
          </w:tcPr>
          <w:p w14:paraId="41DBF906" w14:textId="6B95D56F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68.52</w:t>
            </w:r>
          </w:p>
        </w:tc>
      </w:tr>
      <w:tr w:rsidR="004C252F" w:rsidRPr="00DF222E" w14:paraId="6BAB74D3" w14:textId="77777777" w:rsidTr="004C252F">
        <w:trPr>
          <w:trHeight w:val="227"/>
          <w:jc w:val="center"/>
        </w:trPr>
        <w:tc>
          <w:tcPr>
            <w:tcW w:w="2891" w:type="dxa"/>
            <w:vAlign w:val="center"/>
          </w:tcPr>
          <w:p w14:paraId="5BFE1F29" w14:textId="3360A3F9" w:rsidR="004C252F" w:rsidRPr="00DF222E" w:rsidRDefault="004C252F" w:rsidP="004C252F">
            <w:pPr>
              <w:jc w:val="right"/>
              <w:rPr>
                <w:i/>
                <w:iCs/>
                <w:sz w:val="16"/>
                <w:szCs w:val="16"/>
                <w:lang w:val="en-GB"/>
              </w:rPr>
            </w:pPr>
            <w:r w:rsidRPr="00DF222E">
              <w:rPr>
                <w:i/>
                <w:iCs/>
                <w:sz w:val="16"/>
                <w:szCs w:val="16"/>
                <w:lang w:val="en-GB"/>
              </w:rPr>
              <w:t>Biomphalaria glabrata</w:t>
            </w:r>
          </w:p>
        </w:tc>
        <w:tc>
          <w:tcPr>
            <w:tcW w:w="622" w:type="dxa"/>
            <w:vAlign w:val="center"/>
          </w:tcPr>
          <w:p w14:paraId="3EFE5584" w14:textId="6E29F9DC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60.24</w:t>
            </w:r>
          </w:p>
        </w:tc>
        <w:tc>
          <w:tcPr>
            <w:tcW w:w="622" w:type="dxa"/>
            <w:vAlign w:val="center"/>
          </w:tcPr>
          <w:p w14:paraId="3E2378D4" w14:textId="5B63548C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76.47</w:t>
            </w:r>
          </w:p>
        </w:tc>
        <w:tc>
          <w:tcPr>
            <w:tcW w:w="623" w:type="dxa"/>
            <w:vAlign w:val="center"/>
          </w:tcPr>
          <w:p w14:paraId="71DF289E" w14:textId="0CAF60CB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67.71</w:t>
            </w:r>
          </w:p>
        </w:tc>
        <w:tc>
          <w:tcPr>
            <w:tcW w:w="623" w:type="dxa"/>
            <w:vAlign w:val="center"/>
          </w:tcPr>
          <w:p w14:paraId="192619CE" w14:textId="3F210EBB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66.45</w:t>
            </w:r>
          </w:p>
        </w:tc>
        <w:tc>
          <w:tcPr>
            <w:tcW w:w="697" w:type="dxa"/>
            <w:vAlign w:val="center"/>
          </w:tcPr>
          <w:p w14:paraId="65B8B698" w14:textId="723F049B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70.71</w:t>
            </w:r>
          </w:p>
        </w:tc>
        <w:tc>
          <w:tcPr>
            <w:tcW w:w="623" w:type="dxa"/>
            <w:vAlign w:val="center"/>
          </w:tcPr>
          <w:p w14:paraId="7A41DF59" w14:textId="76A0A4FE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63.39</w:t>
            </w:r>
          </w:p>
        </w:tc>
        <w:tc>
          <w:tcPr>
            <w:tcW w:w="623" w:type="dxa"/>
            <w:vAlign w:val="center"/>
          </w:tcPr>
          <w:p w14:paraId="4C225C62" w14:textId="0BE699B1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64.19</w:t>
            </w:r>
          </w:p>
        </w:tc>
        <w:tc>
          <w:tcPr>
            <w:tcW w:w="623" w:type="dxa"/>
            <w:vAlign w:val="center"/>
          </w:tcPr>
          <w:p w14:paraId="5D3EE99A" w14:textId="28A2C0B1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65.71</w:t>
            </w:r>
          </w:p>
        </w:tc>
        <w:tc>
          <w:tcPr>
            <w:tcW w:w="623" w:type="dxa"/>
            <w:vAlign w:val="center"/>
          </w:tcPr>
          <w:p w14:paraId="51949628" w14:textId="06C71248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66.2</w:t>
            </w:r>
          </w:p>
        </w:tc>
        <w:tc>
          <w:tcPr>
            <w:tcW w:w="623" w:type="dxa"/>
            <w:vAlign w:val="center"/>
          </w:tcPr>
          <w:p w14:paraId="4C5154DF" w14:textId="1E150EAD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75</w:t>
            </w:r>
          </w:p>
        </w:tc>
        <w:tc>
          <w:tcPr>
            <w:tcW w:w="623" w:type="dxa"/>
            <w:vAlign w:val="center"/>
          </w:tcPr>
          <w:p w14:paraId="6731CEC5" w14:textId="28E0D75E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68.36</w:t>
            </w:r>
          </w:p>
        </w:tc>
        <w:tc>
          <w:tcPr>
            <w:tcW w:w="623" w:type="dxa"/>
            <w:vAlign w:val="center"/>
          </w:tcPr>
          <w:p w14:paraId="7CD63AA6" w14:textId="54B306CA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63.18</w:t>
            </w:r>
          </w:p>
        </w:tc>
        <w:tc>
          <w:tcPr>
            <w:tcW w:w="623" w:type="dxa"/>
            <w:vAlign w:val="center"/>
          </w:tcPr>
          <w:p w14:paraId="4194DF67" w14:textId="731864D2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69.54</w:t>
            </w:r>
          </w:p>
        </w:tc>
        <w:tc>
          <w:tcPr>
            <w:tcW w:w="632" w:type="dxa"/>
            <w:vAlign w:val="center"/>
          </w:tcPr>
          <w:p w14:paraId="074B37E1" w14:textId="09E0CCA5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67.47</w:t>
            </w:r>
          </w:p>
        </w:tc>
      </w:tr>
      <w:tr w:rsidR="004C252F" w:rsidRPr="00DF222E" w14:paraId="4D3E5173" w14:textId="77777777" w:rsidTr="004C252F">
        <w:trPr>
          <w:trHeight w:val="227"/>
          <w:jc w:val="center"/>
        </w:trPr>
        <w:tc>
          <w:tcPr>
            <w:tcW w:w="2891" w:type="dxa"/>
            <w:vAlign w:val="center"/>
          </w:tcPr>
          <w:p w14:paraId="2BADA46F" w14:textId="1D7F6040" w:rsidR="004C252F" w:rsidRPr="00DF222E" w:rsidRDefault="004C252F" w:rsidP="004C252F">
            <w:pPr>
              <w:jc w:val="right"/>
              <w:rPr>
                <w:i/>
                <w:iCs/>
                <w:sz w:val="16"/>
                <w:szCs w:val="16"/>
                <w:lang w:val="en-GB"/>
              </w:rPr>
            </w:pPr>
            <w:r w:rsidRPr="00DF222E">
              <w:rPr>
                <w:i/>
                <w:iCs/>
                <w:sz w:val="16"/>
                <w:szCs w:val="16"/>
                <w:lang w:val="en-GB"/>
              </w:rPr>
              <w:t xml:space="preserve">Biomphalaria </w:t>
            </w:r>
            <w:proofErr w:type="spellStart"/>
            <w:r w:rsidRPr="00DF222E">
              <w:rPr>
                <w:i/>
                <w:iCs/>
                <w:sz w:val="16"/>
                <w:szCs w:val="16"/>
                <w:lang w:val="en-GB"/>
              </w:rPr>
              <w:t>pfeifferi</w:t>
            </w:r>
            <w:proofErr w:type="spellEnd"/>
          </w:p>
        </w:tc>
        <w:tc>
          <w:tcPr>
            <w:tcW w:w="622" w:type="dxa"/>
            <w:vAlign w:val="center"/>
          </w:tcPr>
          <w:p w14:paraId="3F8A11D0" w14:textId="10178F44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61.17</w:t>
            </w:r>
          </w:p>
        </w:tc>
        <w:tc>
          <w:tcPr>
            <w:tcW w:w="622" w:type="dxa"/>
            <w:vAlign w:val="center"/>
          </w:tcPr>
          <w:p w14:paraId="2EDA2A16" w14:textId="72DFD574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75.66</w:t>
            </w:r>
          </w:p>
        </w:tc>
        <w:tc>
          <w:tcPr>
            <w:tcW w:w="623" w:type="dxa"/>
            <w:vAlign w:val="center"/>
          </w:tcPr>
          <w:p w14:paraId="028D5973" w14:textId="100CB45C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68.06</w:t>
            </w:r>
          </w:p>
        </w:tc>
        <w:tc>
          <w:tcPr>
            <w:tcW w:w="623" w:type="dxa"/>
            <w:vAlign w:val="center"/>
          </w:tcPr>
          <w:p w14:paraId="03AD40E3" w14:textId="526FF294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65.2</w:t>
            </w:r>
          </w:p>
        </w:tc>
        <w:tc>
          <w:tcPr>
            <w:tcW w:w="697" w:type="dxa"/>
            <w:vAlign w:val="center"/>
          </w:tcPr>
          <w:p w14:paraId="289EE91C" w14:textId="2BBA0AB5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76.24</w:t>
            </w:r>
          </w:p>
        </w:tc>
        <w:tc>
          <w:tcPr>
            <w:tcW w:w="623" w:type="dxa"/>
            <w:vAlign w:val="center"/>
          </w:tcPr>
          <w:p w14:paraId="73619AD2" w14:textId="1B398DA9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64.8</w:t>
            </w:r>
          </w:p>
        </w:tc>
        <w:tc>
          <w:tcPr>
            <w:tcW w:w="623" w:type="dxa"/>
            <w:vAlign w:val="center"/>
          </w:tcPr>
          <w:p w14:paraId="027D5C12" w14:textId="09FC3FF3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66.67</w:t>
            </w:r>
          </w:p>
        </w:tc>
        <w:tc>
          <w:tcPr>
            <w:tcW w:w="623" w:type="dxa"/>
            <w:vAlign w:val="center"/>
          </w:tcPr>
          <w:p w14:paraId="1E41DE75" w14:textId="2D2DFF8E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62</w:t>
            </w:r>
          </w:p>
        </w:tc>
        <w:tc>
          <w:tcPr>
            <w:tcW w:w="623" w:type="dxa"/>
            <w:vAlign w:val="center"/>
          </w:tcPr>
          <w:p w14:paraId="5FFFDFA8" w14:textId="58B1BFDA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67.56</w:t>
            </w:r>
          </w:p>
        </w:tc>
        <w:tc>
          <w:tcPr>
            <w:tcW w:w="623" w:type="dxa"/>
            <w:vAlign w:val="center"/>
          </w:tcPr>
          <w:p w14:paraId="763426DD" w14:textId="361A0329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73.5</w:t>
            </w:r>
          </w:p>
        </w:tc>
        <w:tc>
          <w:tcPr>
            <w:tcW w:w="623" w:type="dxa"/>
            <w:vAlign w:val="center"/>
          </w:tcPr>
          <w:p w14:paraId="49C3EFA2" w14:textId="1EF80421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70.47</w:t>
            </w:r>
          </w:p>
        </w:tc>
        <w:tc>
          <w:tcPr>
            <w:tcW w:w="623" w:type="dxa"/>
            <w:vAlign w:val="center"/>
          </w:tcPr>
          <w:p w14:paraId="7CCD03B9" w14:textId="2BC31D5D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63.4</w:t>
            </w:r>
          </w:p>
        </w:tc>
        <w:tc>
          <w:tcPr>
            <w:tcW w:w="623" w:type="dxa"/>
            <w:vAlign w:val="center"/>
          </w:tcPr>
          <w:p w14:paraId="6014C34C" w14:textId="774A352D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70.93</w:t>
            </w:r>
          </w:p>
        </w:tc>
        <w:tc>
          <w:tcPr>
            <w:tcW w:w="632" w:type="dxa"/>
            <w:vAlign w:val="center"/>
          </w:tcPr>
          <w:p w14:paraId="17951474" w14:textId="74E6E89E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68.13</w:t>
            </w:r>
          </w:p>
        </w:tc>
      </w:tr>
      <w:tr w:rsidR="004C252F" w:rsidRPr="00DF222E" w14:paraId="137F08B5" w14:textId="77777777" w:rsidTr="004C252F">
        <w:trPr>
          <w:trHeight w:val="227"/>
          <w:jc w:val="center"/>
        </w:trPr>
        <w:tc>
          <w:tcPr>
            <w:tcW w:w="2891" w:type="dxa"/>
            <w:vAlign w:val="center"/>
          </w:tcPr>
          <w:p w14:paraId="6AC7822A" w14:textId="3A9C3418" w:rsidR="004C252F" w:rsidRPr="00DF222E" w:rsidRDefault="004C252F" w:rsidP="004C252F">
            <w:pPr>
              <w:jc w:val="right"/>
              <w:rPr>
                <w:i/>
                <w:iCs/>
                <w:sz w:val="16"/>
                <w:szCs w:val="16"/>
                <w:lang w:val="en-GB"/>
              </w:rPr>
            </w:pPr>
            <w:r w:rsidRPr="00DF222E">
              <w:rPr>
                <w:i/>
                <w:iCs/>
                <w:sz w:val="16"/>
                <w:szCs w:val="16"/>
                <w:lang w:val="en-GB"/>
              </w:rPr>
              <w:t xml:space="preserve">Biomphalaria </w:t>
            </w:r>
            <w:proofErr w:type="spellStart"/>
            <w:r w:rsidRPr="00DF222E">
              <w:rPr>
                <w:i/>
                <w:iCs/>
                <w:sz w:val="16"/>
                <w:szCs w:val="16"/>
                <w:lang w:val="en-GB"/>
              </w:rPr>
              <w:t>straminea</w:t>
            </w:r>
            <w:proofErr w:type="spellEnd"/>
          </w:p>
        </w:tc>
        <w:tc>
          <w:tcPr>
            <w:tcW w:w="622" w:type="dxa"/>
            <w:vAlign w:val="center"/>
          </w:tcPr>
          <w:p w14:paraId="02D979DA" w14:textId="5976FD8B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60.32</w:t>
            </w:r>
          </w:p>
        </w:tc>
        <w:tc>
          <w:tcPr>
            <w:tcW w:w="622" w:type="dxa"/>
            <w:vAlign w:val="center"/>
          </w:tcPr>
          <w:p w14:paraId="6C244595" w14:textId="44E998FC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73.97</w:t>
            </w:r>
          </w:p>
        </w:tc>
        <w:tc>
          <w:tcPr>
            <w:tcW w:w="623" w:type="dxa"/>
            <w:vAlign w:val="center"/>
          </w:tcPr>
          <w:p w14:paraId="468E5779" w14:textId="509ECD11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67.89</w:t>
            </w:r>
          </w:p>
        </w:tc>
        <w:tc>
          <w:tcPr>
            <w:tcW w:w="623" w:type="dxa"/>
            <w:vAlign w:val="center"/>
          </w:tcPr>
          <w:p w14:paraId="5DBE8E8D" w14:textId="772DF6FD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66.09</w:t>
            </w:r>
          </w:p>
        </w:tc>
        <w:tc>
          <w:tcPr>
            <w:tcW w:w="697" w:type="dxa"/>
            <w:vAlign w:val="center"/>
          </w:tcPr>
          <w:p w14:paraId="726FB001" w14:textId="396944BE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72</w:t>
            </w:r>
          </w:p>
        </w:tc>
        <w:tc>
          <w:tcPr>
            <w:tcW w:w="623" w:type="dxa"/>
            <w:vAlign w:val="center"/>
          </w:tcPr>
          <w:p w14:paraId="41C00F13" w14:textId="167EF82E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63.76</w:t>
            </w:r>
          </w:p>
        </w:tc>
        <w:tc>
          <w:tcPr>
            <w:tcW w:w="623" w:type="dxa"/>
            <w:vAlign w:val="center"/>
          </w:tcPr>
          <w:p w14:paraId="000F175C" w14:textId="2003B74F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66.36</w:t>
            </w:r>
          </w:p>
        </w:tc>
        <w:tc>
          <w:tcPr>
            <w:tcW w:w="623" w:type="dxa"/>
            <w:vAlign w:val="center"/>
          </w:tcPr>
          <w:p w14:paraId="5DFFD486" w14:textId="499C06D3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60</w:t>
            </w:r>
          </w:p>
        </w:tc>
        <w:tc>
          <w:tcPr>
            <w:tcW w:w="623" w:type="dxa"/>
            <w:vAlign w:val="center"/>
          </w:tcPr>
          <w:p w14:paraId="3A890A0C" w14:textId="01BE9E2E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65.73</w:t>
            </w:r>
          </w:p>
        </w:tc>
        <w:tc>
          <w:tcPr>
            <w:tcW w:w="623" w:type="dxa"/>
            <w:vAlign w:val="center"/>
          </w:tcPr>
          <w:p w14:paraId="36534F05" w14:textId="08C6EFCE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74.56</w:t>
            </w:r>
          </w:p>
        </w:tc>
        <w:tc>
          <w:tcPr>
            <w:tcW w:w="623" w:type="dxa"/>
            <w:vAlign w:val="center"/>
          </w:tcPr>
          <w:p w14:paraId="350B326E" w14:textId="52EA61F1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68.45</w:t>
            </w:r>
          </w:p>
        </w:tc>
        <w:tc>
          <w:tcPr>
            <w:tcW w:w="623" w:type="dxa"/>
            <w:vAlign w:val="center"/>
          </w:tcPr>
          <w:p w14:paraId="099A87F9" w14:textId="04BC3C8D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62.79</w:t>
            </w:r>
          </w:p>
        </w:tc>
        <w:tc>
          <w:tcPr>
            <w:tcW w:w="623" w:type="dxa"/>
            <w:vAlign w:val="center"/>
          </w:tcPr>
          <w:p w14:paraId="085EFF0D" w14:textId="446BA7E4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70.39</w:t>
            </w:r>
          </w:p>
        </w:tc>
        <w:tc>
          <w:tcPr>
            <w:tcW w:w="632" w:type="dxa"/>
            <w:vAlign w:val="center"/>
          </w:tcPr>
          <w:p w14:paraId="3F6B53EA" w14:textId="7114B848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67.10</w:t>
            </w:r>
          </w:p>
        </w:tc>
      </w:tr>
      <w:tr w:rsidR="004C252F" w:rsidRPr="00DF222E" w14:paraId="78AB5C9A" w14:textId="77777777" w:rsidTr="004C252F">
        <w:trPr>
          <w:trHeight w:val="227"/>
          <w:jc w:val="center"/>
        </w:trPr>
        <w:tc>
          <w:tcPr>
            <w:tcW w:w="2891" w:type="dxa"/>
            <w:vAlign w:val="center"/>
          </w:tcPr>
          <w:p w14:paraId="0B7DD349" w14:textId="15874314" w:rsidR="004C252F" w:rsidRPr="00DF222E" w:rsidRDefault="004C252F" w:rsidP="004C252F">
            <w:pPr>
              <w:jc w:val="right"/>
              <w:rPr>
                <w:i/>
                <w:iCs/>
                <w:sz w:val="16"/>
                <w:szCs w:val="16"/>
                <w:lang w:val="en-GB"/>
              </w:rPr>
            </w:pPr>
            <w:r w:rsidRPr="00DF222E">
              <w:rPr>
                <w:i/>
                <w:iCs/>
                <w:sz w:val="16"/>
                <w:szCs w:val="16"/>
                <w:lang w:val="en-GB"/>
              </w:rPr>
              <w:t xml:space="preserve">Biomphalaria </w:t>
            </w:r>
            <w:proofErr w:type="spellStart"/>
            <w:r w:rsidRPr="00DF222E">
              <w:rPr>
                <w:i/>
                <w:iCs/>
                <w:sz w:val="16"/>
                <w:szCs w:val="16"/>
                <w:lang w:val="en-GB"/>
              </w:rPr>
              <w:t>sudanica</w:t>
            </w:r>
            <w:proofErr w:type="spellEnd"/>
          </w:p>
        </w:tc>
        <w:tc>
          <w:tcPr>
            <w:tcW w:w="622" w:type="dxa"/>
            <w:vAlign w:val="center"/>
          </w:tcPr>
          <w:p w14:paraId="751F4E97" w14:textId="42EE95EC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60.59</w:t>
            </w:r>
          </w:p>
        </w:tc>
        <w:tc>
          <w:tcPr>
            <w:tcW w:w="622" w:type="dxa"/>
            <w:vAlign w:val="center"/>
          </w:tcPr>
          <w:p w14:paraId="4D16E41A" w14:textId="55FA4AA3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76.47</w:t>
            </w:r>
          </w:p>
        </w:tc>
        <w:tc>
          <w:tcPr>
            <w:tcW w:w="623" w:type="dxa"/>
            <w:vAlign w:val="center"/>
          </w:tcPr>
          <w:p w14:paraId="02398CFF" w14:textId="7E0E2920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67.7</w:t>
            </w:r>
          </w:p>
        </w:tc>
        <w:tc>
          <w:tcPr>
            <w:tcW w:w="623" w:type="dxa"/>
            <w:vAlign w:val="center"/>
          </w:tcPr>
          <w:p w14:paraId="74E2B40D" w14:textId="004CAFA2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65.08</w:t>
            </w:r>
          </w:p>
        </w:tc>
        <w:tc>
          <w:tcPr>
            <w:tcW w:w="697" w:type="dxa"/>
            <w:vAlign w:val="center"/>
          </w:tcPr>
          <w:p w14:paraId="38225761" w14:textId="18FA88D6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74.49</w:t>
            </w:r>
          </w:p>
        </w:tc>
        <w:tc>
          <w:tcPr>
            <w:tcW w:w="623" w:type="dxa"/>
            <w:vAlign w:val="center"/>
          </w:tcPr>
          <w:p w14:paraId="187EEA00" w14:textId="5E6028F2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63.93</w:t>
            </w:r>
          </w:p>
        </w:tc>
        <w:tc>
          <w:tcPr>
            <w:tcW w:w="623" w:type="dxa"/>
            <w:vAlign w:val="center"/>
          </w:tcPr>
          <w:p w14:paraId="57E3B998" w14:textId="2A0FC4C2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64.66</w:t>
            </w:r>
          </w:p>
        </w:tc>
        <w:tc>
          <w:tcPr>
            <w:tcW w:w="623" w:type="dxa"/>
            <w:vAlign w:val="center"/>
          </w:tcPr>
          <w:p w14:paraId="5653F3E1" w14:textId="39FC014C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72.73</w:t>
            </w:r>
          </w:p>
        </w:tc>
        <w:tc>
          <w:tcPr>
            <w:tcW w:w="623" w:type="dxa"/>
            <w:vAlign w:val="center"/>
          </w:tcPr>
          <w:p w14:paraId="6DBFDBA6" w14:textId="13CA8AA4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66.21</w:t>
            </w:r>
          </w:p>
        </w:tc>
        <w:tc>
          <w:tcPr>
            <w:tcW w:w="623" w:type="dxa"/>
            <w:vAlign w:val="center"/>
          </w:tcPr>
          <w:p w14:paraId="745A5222" w14:textId="5C357ABC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77.39</w:t>
            </w:r>
          </w:p>
        </w:tc>
        <w:tc>
          <w:tcPr>
            <w:tcW w:w="623" w:type="dxa"/>
            <w:vAlign w:val="center"/>
          </w:tcPr>
          <w:p w14:paraId="480DD2AB" w14:textId="0AB2713E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70.36</w:t>
            </w:r>
          </w:p>
        </w:tc>
        <w:tc>
          <w:tcPr>
            <w:tcW w:w="623" w:type="dxa"/>
            <w:vAlign w:val="center"/>
          </w:tcPr>
          <w:p w14:paraId="5557CEC0" w14:textId="7AAEFD0F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63.4</w:t>
            </w:r>
          </w:p>
        </w:tc>
        <w:tc>
          <w:tcPr>
            <w:tcW w:w="623" w:type="dxa"/>
            <w:vAlign w:val="center"/>
          </w:tcPr>
          <w:p w14:paraId="24A3736B" w14:textId="262F28BA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69.81</w:t>
            </w:r>
          </w:p>
        </w:tc>
        <w:tc>
          <w:tcPr>
            <w:tcW w:w="632" w:type="dxa"/>
            <w:vAlign w:val="center"/>
          </w:tcPr>
          <w:p w14:paraId="2D8F9747" w14:textId="7A3A4035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68.68</w:t>
            </w:r>
          </w:p>
        </w:tc>
      </w:tr>
      <w:tr w:rsidR="004C252F" w:rsidRPr="00DF222E" w14:paraId="5A384D37" w14:textId="77777777" w:rsidTr="004C252F">
        <w:trPr>
          <w:trHeight w:val="227"/>
          <w:jc w:val="center"/>
        </w:trPr>
        <w:tc>
          <w:tcPr>
            <w:tcW w:w="2891" w:type="dxa"/>
            <w:vAlign w:val="center"/>
          </w:tcPr>
          <w:p w14:paraId="128D1959" w14:textId="01251F40" w:rsidR="004C252F" w:rsidRPr="00DF222E" w:rsidRDefault="004C252F" w:rsidP="004C252F">
            <w:pPr>
              <w:jc w:val="right"/>
              <w:rPr>
                <w:i/>
                <w:iCs/>
                <w:sz w:val="16"/>
                <w:szCs w:val="16"/>
                <w:lang w:val="en-GB"/>
              </w:rPr>
            </w:pPr>
            <w:r w:rsidRPr="00DF222E">
              <w:rPr>
                <w:i/>
                <w:iCs/>
                <w:sz w:val="16"/>
                <w:szCs w:val="16"/>
                <w:lang w:val="en-GB"/>
              </w:rPr>
              <w:t xml:space="preserve">Biomphalaria </w:t>
            </w:r>
            <w:proofErr w:type="spellStart"/>
            <w:r w:rsidRPr="00DF222E">
              <w:rPr>
                <w:i/>
                <w:iCs/>
                <w:sz w:val="16"/>
                <w:szCs w:val="16"/>
                <w:lang w:val="en-GB"/>
              </w:rPr>
              <w:t>tenagophila</w:t>
            </w:r>
            <w:proofErr w:type="spellEnd"/>
          </w:p>
        </w:tc>
        <w:tc>
          <w:tcPr>
            <w:tcW w:w="622" w:type="dxa"/>
            <w:tcBorders>
              <w:bottom w:val="single" w:sz="4" w:space="0" w:color="auto"/>
            </w:tcBorders>
            <w:vAlign w:val="center"/>
          </w:tcPr>
          <w:p w14:paraId="4A121DFC" w14:textId="27BE2CE3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60.63</w:t>
            </w:r>
          </w:p>
        </w:tc>
        <w:tc>
          <w:tcPr>
            <w:tcW w:w="622" w:type="dxa"/>
            <w:tcBorders>
              <w:bottom w:val="single" w:sz="4" w:space="0" w:color="auto"/>
            </w:tcBorders>
            <w:vAlign w:val="center"/>
          </w:tcPr>
          <w:p w14:paraId="34151E4B" w14:textId="45CCCF37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76.32</w:t>
            </w:r>
          </w:p>
        </w:tc>
        <w:tc>
          <w:tcPr>
            <w:tcW w:w="623" w:type="dxa"/>
            <w:tcBorders>
              <w:bottom w:val="single" w:sz="4" w:space="0" w:color="auto"/>
            </w:tcBorders>
            <w:vAlign w:val="center"/>
          </w:tcPr>
          <w:p w14:paraId="2938039B" w14:textId="5D364726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67.52</w:t>
            </w:r>
          </w:p>
        </w:tc>
        <w:tc>
          <w:tcPr>
            <w:tcW w:w="623" w:type="dxa"/>
            <w:tcBorders>
              <w:bottom w:val="single" w:sz="4" w:space="0" w:color="auto"/>
            </w:tcBorders>
            <w:vAlign w:val="center"/>
          </w:tcPr>
          <w:p w14:paraId="64EF1B69" w14:textId="0654524D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64.98</w:t>
            </w:r>
          </w:p>
        </w:tc>
        <w:tc>
          <w:tcPr>
            <w:tcW w:w="697" w:type="dxa"/>
            <w:tcBorders>
              <w:bottom w:val="single" w:sz="4" w:space="0" w:color="auto"/>
            </w:tcBorders>
            <w:vAlign w:val="center"/>
          </w:tcPr>
          <w:p w14:paraId="43FB7DA3" w14:textId="6BE6111D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70.87</w:t>
            </w:r>
          </w:p>
        </w:tc>
        <w:tc>
          <w:tcPr>
            <w:tcW w:w="623" w:type="dxa"/>
            <w:tcBorders>
              <w:bottom w:val="single" w:sz="4" w:space="0" w:color="auto"/>
            </w:tcBorders>
            <w:vAlign w:val="center"/>
          </w:tcPr>
          <w:p w14:paraId="220F9EAC" w14:textId="742B67C3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63.93</w:t>
            </w:r>
          </w:p>
        </w:tc>
        <w:tc>
          <w:tcPr>
            <w:tcW w:w="623" w:type="dxa"/>
            <w:tcBorders>
              <w:bottom w:val="single" w:sz="4" w:space="0" w:color="auto"/>
            </w:tcBorders>
            <w:vAlign w:val="center"/>
          </w:tcPr>
          <w:p w14:paraId="4C46F8C3" w14:textId="4038A923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64.86</w:t>
            </w:r>
          </w:p>
        </w:tc>
        <w:tc>
          <w:tcPr>
            <w:tcW w:w="623" w:type="dxa"/>
            <w:tcBorders>
              <w:bottom w:val="single" w:sz="4" w:space="0" w:color="auto"/>
            </w:tcBorders>
            <w:vAlign w:val="center"/>
          </w:tcPr>
          <w:p w14:paraId="59C2273B" w14:textId="58BD82F3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67.35</w:t>
            </w:r>
          </w:p>
        </w:tc>
        <w:tc>
          <w:tcPr>
            <w:tcW w:w="623" w:type="dxa"/>
            <w:tcBorders>
              <w:bottom w:val="single" w:sz="4" w:space="0" w:color="auto"/>
            </w:tcBorders>
            <w:vAlign w:val="center"/>
          </w:tcPr>
          <w:p w14:paraId="0867ECD6" w14:textId="795578F1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64.89</w:t>
            </w:r>
          </w:p>
        </w:tc>
        <w:tc>
          <w:tcPr>
            <w:tcW w:w="623" w:type="dxa"/>
            <w:tcBorders>
              <w:bottom w:val="single" w:sz="4" w:space="0" w:color="auto"/>
            </w:tcBorders>
            <w:vAlign w:val="center"/>
          </w:tcPr>
          <w:p w14:paraId="15F57E86" w14:textId="5F0DBF7E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77.39</w:t>
            </w:r>
          </w:p>
        </w:tc>
        <w:tc>
          <w:tcPr>
            <w:tcW w:w="623" w:type="dxa"/>
            <w:tcBorders>
              <w:bottom w:val="single" w:sz="4" w:space="0" w:color="auto"/>
            </w:tcBorders>
            <w:vAlign w:val="center"/>
          </w:tcPr>
          <w:p w14:paraId="060397AD" w14:textId="2D782E0D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69.2</w:t>
            </w:r>
          </w:p>
        </w:tc>
        <w:tc>
          <w:tcPr>
            <w:tcW w:w="623" w:type="dxa"/>
            <w:tcBorders>
              <w:bottom w:val="single" w:sz="4" w:space="0" w:color="auto"/>
            </w:tcBorders>
            <w:vAlign w:val="center"/>
          </w:tcPr>
          <w:p w14:paraId="52DE75C7" w14:textId="768B6410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62.98</w:t>
            </w:r>
          </w:p>
        </w:tc>
        <w:tc>
          <w:tcPr>
            <w:tcW w:w="623" w:type="dxa"/>
            <w:tcBorders>
              <w:bottom w:val="single" w:sz="4" w:space="0" w:color="auto"/>
            </w:tcBorders>
            <w:vAlign w:val="center"/>
          </w:tcPr>
          <w:p w14:paraId="3B593A65" w14:textId="5C8AB49E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69.97</w:t>
            </w:r>
          </w:p>
        </w:tc>
        <w:tc>
          <w:tcPr>
            <w:tcW w:w="632" w:type="dxa"/>
            <w:tcBorders>
              <w:bottom w:val="single" w:sz="4" w:space="0" w:color="auto"/>
            </w:tcBorders>
            <w:vAlign w:val="center"/>
          </w:tcPr>
          <w:p w14:paraId="69220C21" w14:textId="50400683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67.76</w:t>
            </w:r>
          </w:p>
        </w:tc>
      </w:tr>
      <w:tr w:rsidR="004C252F" w:rsidRPr="00DF222E" w14:paraId="32E27508" w14:textId="77777777" w:rsidTr="004C252F">
        <w:trPr>
          <w:trHeight w:val="227"/>
          <w:jc w:val="center"/>
        </w:trPr>
        <w:tc>
          <w:tcPr>
            <w:tcW w:w="2891" w:type="dxa"/>
            <w:vAlign w:val="center"/>
          </w:tcPr>
          <w:p w14:paraId="74189C56" w14:textId="77777777" w:rsidR="004C252F" w:rsidRPr="00DF222E" w:rsidRDefault="004C252F" w:rsidP="004C252F">
            <w:pPr>
              <w:rPr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8803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C62E14" w14:textId="411BAEEF" w:rsidR="004C252F" w:rsidRPr="00DF222E" w:rsidRDefault="004C252F" w:rsidP="004C252F">
            <w:pPr>
              <w:rPr>
                <w:b/>
                <w:bCs/>
                <w:sz w:val="16"/>
                <w:szCs w:val="16"/>
                <w:lang w:val="en-GB"/>
              </w:rPr>
            </w:pPr>
            <w:r w:rsidRPr="00DF222E">
              <w:rPr>
                <w:b/>
                <w:bCs/>
                <w:sz w:val="16"/>
                <w:szCs w:val="16"/>
                <w:lang w:val="en-GB"/>
              </w:rPr>
              <w:t>3rd codon position</w:t>
            </w:r>
          </w:p>
        </w:tc>
      </w:tr>
      <w:tr w:rsidR="004C252F" w:rsidRPr="00DF222E" w14:paraId="5D10F486" w14:textId="77777777" w:rsidTr="004C252F">
        <w:trPr>
          <w:trHeight w:val="227"/>
          <w:jc w:val="center"/>
        </w:trPr>
        <w:tc>
          <w:tcPr>
            <w:tcW w:w="2891" w:type="dxa"/>
            <w:vAlign w:val="center"/>
          </w:tcPr>
          <w:p w14:paraId="24605189" w14:textId="676E95BF" w:rsidR="004C252F" w:rsidRPr="00372E15" w:rsidRDefault="004C252F" w:rsidP="004C252F">
            <w:pPr>
              <w:jc w:val="right"/>
              <w:rPr>
                <w:b/>
                <w:bCs/>
                <w:sz w:val="16"/>
                <w:szCs w:val="16"/>
                <w:lang w:val="pt-BR"/>
              </w:rPr>
            </w:pPr>
            <w:r w:rsidRPr="00372E15">
              <w:rPr>
                <w:b/>
                <w:bCs/>
                <w:i/>
                <w:iCs/>
                <w:sz w:val="16"/>
                <w:szCs w:val="16"/>
                <w:lang w:val="pt-BR"/>
              </w:rPr>
              <w:t xml:space="preserve">B. peregrina </w:t>
            </w:r>
            <w:r w:rsidRPr="00372E15">
              <w:rPr>
                <w:b/>
                <w:bCs/>
                <w:sz w:val="16"/>
                <w:szCs w:val="16"/>
                <w:lang w:val="pt-BR"/>
              </w:rPr>
              <w:t xml:space="preserve">(Misiones </w:t>
            </w:r>
            <w:proofErr w:type="spellStart"/>
            <w:r w:rsidRPr="00372E15">
              <w:rPr>
                <w:b/>
                <w:bCs/>
                <w:sz w:val="16"/>
                <w:szCs w:val="16"/>
                <w:lang w:val="pt-BR"/>
              </w:rPr>
              <w:t>Province</w:t>
            </w:r>
            <w:proofErr w:type="spellEnd"/>
            <w:r w:rsidRPr="00372E15">
              <w:rPr>
                <w:b/>
                <w:bCs/>
                <w:sz w:val="16"/>
                <w:szCs w:val="16"/>
                <w:lang w:val="pt-BR"/>
              </w:rPr>
              <w:t>)</w:t>
            </w:r>
          </w:p>
        </w:tc>
        <w:tc>
          <w:tcPr>
            <w:tcW w:w="622" w:type="dxa"/>
            <w:tcBorders>
              <w:top w:val="single" w:sz="4" w:space="0" w:color="auto"/>
            </w:tcBorders>
            <w:vAlign w:val="center"/>
          </w:tcPr>
          <w:p w14:paraId="1E24CA7D" w14:textId="38346AD5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89.37</w:t>
            </w:r>
          </w:p>
        </w:tc>
        <w:tc>
          <w:tcPr>
            <w:tcW w:w="622" w:type="dxa"/>
            <w:tcBorders>
              <w:top w:val="single" w:sz="4" w:space="0" w:color="auto"/>
            </w:tcBorders>
            <w:vAlign w:val="center"/>
          </w:tcPr>
          <w:p w14:paraId="0478EF76" w14:textId="4DF32C65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90.13</w:t>
            </w:r>
          </w:p>
        </w:tc>
        <w:tc>
          <w:tcPr>
            <w:tcW w:w="623" w:type="dxa"/>
            <w:tcBorders>
              <w:top w:val="single" w:sz="4" w:space="0" w:color="auto"/>
            </w:tcBorders>
            <w:vAlign w:val="center"/>
          </w:tcPr>
          <w:p w14:paraId="2E873160" w14:textId="04FAEF51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88.57</w:t>
            </w:r>
          </w:p>
        </w:tc>
        <w:tc>
          <w:tcPr>
            <w:tcW w:w="623" w:type="dxa"/>
            <w:tcBorders>
              <w:top w:val="single" w:sz="4" w:space="0" w:color="auto"/>
            </w:tcBorders>
            <w:vAlign w:val="center"/>
          </w:tcPr>
          <w:p w14:paraId="137DE97F" w14:textId="29BBBAFD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86.53</w:t>
            </w:r>
          </w:p>
        </w:tc>
        <w:tc>
          <w:tcPr>
            <w:tcW w:w="697" w:type="dxa"/>
            <w:tcBorders>
              <w:top w:val="single" w:sz="4" w:space="0" w:color="auto"/>
            </w:tcBorders>
            <w:vAlign w:val="center"/>
          </w:tcPr>
          <w:p w14:paraId="60737AC3" w14:textId="2201371B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84.85</w:t>
            </w:r>
          </w:p>
        </w:tc>
        <w:tc>
          <w:tcPr>
            <w:tcW w:w="623" w:type="dxa"/>
            <w:tcBorders>
              <w:top w:val="single" w:sz="4" w:space="0" w:color="auto"/>
            </w:tcBorders>
            <w:vAlign w:val="center"/>
          </w:tcPr>
          <w:p w14:paraId="49396B92" w14:textId="23ABCD51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88.24</w:t>
            </w:r>
          </w:p>
        </w:tc>
        <w:tc>
          <w:tcPr>
            <w:tcW w:w="623" w:type="dxa"/>
            <w:tcBorders>
              <w:top w:val="single" w:sz="4" w:space="0" w:color="auto"/>
            </w:tcBorders>
            <w:vAlign w:val="center"/>
          </w:tcPr>
          <w:p w14:paraId="3AE0ACFC" w14:textId="10F07359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88.02</w:t>
            </w:r>
          </w:p>
        </w:tc>
        <w:tc>
          <w:tcPr>
            <w:tcW w:w="623" w:type="dxa"/>
            <w:tcBorders>
              <w:top w:val="single" w:sz="4" w:space="0" w:color="auto"/>
            </w:tcBorders>
            <w:vAlign w:val="center"/>
          </w:tcPr>
          <w:p w14:paraId="58591D6E" w14:textId="7385C56A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94.29</w:t>
            </w:r>
          </w:p>
        </w:tc>
        <w:tc>
          <w:tcPr>
            <w:tcW w:w="623" w:type="dxa"/>
            <w:tcBorders>
              <w:top w:val="single" w:sz="4" w:space="0" w:color="auto"/>
            </w:tcBorders>
            <w:vAlign w:val="center"/>
          </w:tcPr>
          <w:p w14:paraId="6DCAF5A7" w14:textId="6DF37A87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84.04</w:t>
            </w:r>
          </w:p>
        </w:tc>
        <w:tc>
          <w:tcPr>
            <w:tcW w:w="623" w:type="dxa"/>
            <w:tcBorders>
              <w:top w:val="single" w:sz="4" w:space="0" w:color="auto"/>
            </w:tcBorders>
            <w:vAlign w:val="center"/>
          </w:tcPr>
          <w:p w14:paraId="1E3EE8B4" w14:textId="30B0732C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86.61</w:t>
            </w:r>
          </w:p>
        </w:tc>
        <w:tc>
          <w:tcPr>
            <w:tcW w:w="623" w:type="dxa"/>
            <w:tcBorders>
              <w:top w:val="single" w:sz="4" w:space="0" w:color="auto"/>
            </w:tcBorders>
            <w:vAlign w:val="center"/>
          </w:tcPr>
          <w:p w14:paraId="6E71FD8E" w14:textId="7C3F28A3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87.99</w:t>
            </w:r>
          </w:p>
        </w:tc>
        <w:tc>
          <w:tcPr>
            <w:tcW w:w="623" w:type="dxa"/>
            <w:tcBorders>
              <w:top w:val="single" w:sz="4" w:space="0" w:color="auto"/>
            </w:tcBorders>
            <w:vAlign w:val="center"/>
          </w:tcPr>
          <w:p w14:paraId="26192B52" w14:textId="1E06E443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91.09</w:t>
            </w:r>
          </w:p>
        </w:tc>
        <w:tc>
          <w:tcPr>
            <w:tcW w:w="623" w:type="dxa"/>
            <w:tcBorders>
              <w:top w:val="single" w:sz="4" w:space="0" w:color="auto"/>
            </w:tcBorders>
            <w:vAlign w:val="center"/>
          </w:tcPr>
          <w:p w14:paraId="2E9FB0A6" w14:textId="096F9950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87.79</w:t>
            </w:r>
          </w:p>
        </w:tc>
        <w:tc>
          <w:tcPr>
            <w:tcW w:w="632" w:type="dxa"/>
            <w:tcBorders>
              <w:top w:val="single" w:sz="4" w:space="0" w:color="auto"/>
            </w:tcBorders>
            <w:vAlign w:val="center"/>
          </w:tcPr>
          <w:p w14:paraId="3F488B33" w14:textId="195943AB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88.27</w:t>
            </w:r>
          </w:p>
        </w:tc>
      </w:tr>
      <w:tr w:rsidR="004C252F" w:rsidRPr="00DF222E" w14:paraId="32BC64B5" w14:textId="77777777" w:rsidTr="004C252F">
        <w:trPr>
          <w:trHeight w:val="227"/>
          <w:jc w:val="center"/>
        </w:trPr>
        <w:tc>
          <w:tcPr>
            <w:tcW w:w="2891" w:type="dxa"/>
            <w:vAlign w:val="center"/>
          </w:tcPr>
          <w:p w14:paraId="53859065" w14:textId="58F7924A" w:rsidR="004C252F" w:rsidRPr="00372E15" w:rsidRDefault="004C252F" w:rsidP="004C252F">
            <w:pPr>
              <w:jc w:val="right"/>
              <w:rPr>
                <w:b/>
                <w:bCs/>
                <w:i/>
                <w:iCs/>
                <w:sz w:val="16"/>
                <w:szCs w:val="16"/>
                <w:lang w:val="pt-BR"/>
              </w:rPr>
            </w:pPr>
            <w:r w:rsidRPr="00372E15">
              <w:rPr>
                <w:b/>
                <w:bCs/>
                <w:i/>
                <w:iCs/>
                <w:sz w:val="16"/>
                <w:szCs w:val="16"/>
                <w:lang w:val="pt-BR"/>
              </w:rPr>
              <w:t xml:space="preserve">B. peregrina </w:t>
            </w:r>
            <w:r w:rsidRPr="00372E15">
              <w:rPr>
                <w:b/>
                <w:bCs/>
                <w:sz w:val="16"/>
                <w:szCs w:val="16"/>
                <w:lang w:val="pt-BR"/>
              </w:rPr>
              <w:t xml:space="preserve">(Río Negro </w:t>
            </w:r>
            <w:proofErr w:type="spellStart"/>
            <w:r w:rsidRPr="00372E15">
              <w:rPr>
                <w:b/>
                <w:bCs/>
                <w:sz w:val="16"/>
                <w:szCs w:val="16"/>
                <w:lang w:val="pt-BR"/>
              </w:rPr>
              <w:t>Province</w:t>
            </w:r>
            <w:proofErr w:type="spellEnd"/>
            <w:r w:rsidRPr="00372E15">
              <w:rPr>
                <w:b/>
                <w:bCs/>
                <w:sz w:val="16"/>
                <w:szCs w:val="16"/>
                <w:lang w:val="pt-BR"/>
              </w:rPr>
              <w:t>)</w:t>
            </w:r>
          </w:p>
        </w:tc>
        <w:tc>
          <w:tcPr>
            <w:tcW w:w="622" w:type="dxa"/>
            <w:vAlign w:val="center"/>
          </w:tcPr>
          <w:p w14:paraId="460165B5" w14:textId="27EFF464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91.14</w:t>
            </w:r>
          </w:p>
        </w:tc>
        <w:tc>
          <w:tcPr>
            <w:tcW w:w="622" w:type="dxa"/>
            <w:vAlign w:val="center"/>
          </w:tcPr>
          <w:p w14:paraId="3EA7A3A0" w14:textId="3B7F5933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90.79</w:t>
            </w:r>
          </w:p>
        </w:tc>
        <w:tc>
          <w:tcPr>
            <w:tcW w:w="623" w:type="dxa"/>
            <w:vAlign w:val="center"/>
          </w:tcPr>
          <w:p w14:paraId="403D06EB" w14:textId="1F8DCE33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88.38</w:t>
            </w:r>
          </w:p>
        </w:tc>
        <w:tc>
          <w:tcPr>
            <w:tcW w:w="623" w:type="dxa"/>
            <w:vAlign w:val="center"/>
          </w:tcPr>
          <w:p w14:paraId="003F3E64" w14:textId="1E2C37BF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85.86</w:t>
            </w:r>
          </w:p>
        </w:tc>
        <w:tc>
          <w:tcPr>
            <w:tcW w:w="697" w:type="dxa"/>
            <w:vAlign w:val="center"/>
          </w:tcPr>
          <w:p w14:paraId="15492DB7" w14:textId="21635D3A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86.14</w:t>
            </w:r>
          </w:p>
        </w:tc>
        <w:tc>
          <w:tcPr>
            <w:tcW w:w="623" w:type="dxa"/>
            <w:vAlign w:val="center"/>
          </w:tcPr>
          <w:p w14:paraId="336B7F7A" w14:textId="7BFC2E71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89.92</w:t>
            </w:r>
          </w:p>
        </w:tc>
        <w:tc>
          <w:tcPr>
            <w:tcW w:w="623" w:type="dxa"/>
            <w:vAlign w:val="center"/>
          </w:tcPr>
          <w:p w14:paraId="3E0643CB" w14:textId="148EA3FB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88.48</w:t>
            </w:r>
          </w:p>
        </w:tc>
        <w:tc>
          <w:tcPr>
            <w:tcW w:w="623" w:type="dxa"/>
            <w:vAlign w:val="center"/>
          </w:tcPr>
          <w:p w14:paraId="116391F3" w14:textId="3F35A2A2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85.71</w:t>
            </w:r>
          </w:p>
        </w:tc>
        <w:tc>
          <w:tcPr>
            <w:tcW w:w="623" w:type="dxa"/>
            <w:vAlign w:val="center"/>
          </w:tcPr>
          <w:p w14:paraId="33E2CA88" w14:textId="07AD0183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89.2</w:t>
            </w:r>
          </w:p>
        </w:tc>
        <w:tc>
          <w:tcPr>
            <w:tcW w:w="623" w:type="dxa"/>
            <w:vAlign w:val="center"/>
          </w:tcPr>
          <w:p w14:paraId="1E80802D" w14:textId="131FBE35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88.39</w:t>
            </w:r>
          </w:p>
        </w:tc>
        <w:tc>
          <w:tcPr>
            <w:tcW w:w="623" w:type="dxa"/>
            <w:vAlign w:val="center"/>
          </w:tcPr>
          <w:p w14:paraId="42C1FDBD" w14:textId="43D0B2E6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90.53</w:t>
            </w:r>
          </w:p>
        </w:tc>
        <w:tc>
          <w:tcPr>
            <w:tcW w:w="623" w:type="dxa"/>
            <w:vAlign w:val="center"/>
          </w:tcPr>
          <w:p w14:paraId="273008C3" w14:textId="386BEB82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90.7</w:t>
            </w:r>
          </w:p>
        </w:tc>
        <w:tc>
          <w:tcPr>
            <w:tcW w:w="623" w:type="dxa"/>
            <w:vAlign w:val="center"/>
          </w:tcPr>
          <w:p w14:paraId="78CCF727" w14:textId="1F36BEC8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86.47</w:t>
            </w:r>
          </w:p>
        </w:tc>
        <w:tc>
          <w:tcPr>
            <w:tcW w:w="632" w:type="dxa"/>
            <w:vAlign w:val="center"/>
          </w:tcPr>
          <w:p w14:paraId="6A329CF5" w14:textId="1241CF5B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88.59</w:t>
            </w:r>
          </w:p>
        </w:tc>
      </w:tr>
      <w:tr w:rsidR="004C252F" w:rsidRPr="00DF222E" w14:paraId="2147C58E" w14:textId="77777777" w:rsidTr="004C252F">
        <w:trPr>
          <w:trHeight w:val="227"/>
          <w:jc w:val="center"/>
        </w:trPr>
        <w:tc>
          <w:tcPr>
            <w:tcW w:w="2891" w:type="dxa"/>
            <w:vAlign w:val="center"/>
          </w:tcPr>
          <w:p w14:paraId="6E81A014" w14:textId="2D9448DC" w:rsidR="004C252F" w:rsidRPr="00372E15" w:rsidRDefault="004C252F" w:rsidP="004C252F">
            <w:pPr>
              <w:jc w:val="right"/>
              <w:rPr>
                <w:b/>
                <w:bCs/>
                <w:i/>
                <w:iCs/>
                <w:sz w:val="16"/>
                <w:szCs w:val="16"/>
                <w:lang w:val="pt-BR"/>
              </w:rPr>
            </w:pPr>
            <w:r w:rsidRPr="00372E15">
              <w:rPr>
                <w:b/>
                <w:bCs/>
                <w:i/>
                <w:iCs/>
                <w:sz w:val="16"/>
                <w:szCs w:val="16"/>
                <w:lang w:val="pt-BR"/>
              </w:rPr>
              <w:t xml:space="preserve">B. peregrina </w:t>
            </w:r>
            <w:r w:rsidRPr="00372E15">
              <w:rPr>
                <w:b/>
                <w:bCs/>
                <w:sz w:val="16"/>
                <w:szCs w:val="16"/>
                <w:lang w:val="pt-BR"/>
              </w:rPr>
              <w:t xml:space="preserve">(Buenos Aires </w:t>
            </w:r>
            <w:proofErr w:type="spellStart"/>
            <w:r w:rsidRPr="00372E15">
              <w:rPr>
                <w:b/>
                <w:bCs/>
                <w:sz w:val="16"/>
                <w:szCs w:val="16"/>
                <w:lang w:val="pt-BR"/>
              </w:rPr>
              <w:t>Province</w:t>
            </w:r>
            <w:proofErr w:type="spellEnd"/>
            <w:r w:rsidRPr="00372E15">
              <w:rPr>
                <w:b/>
                <w:bCs/>
                <w:sz w:val="16"/>
                <w:szCs w:val="16"/>
                <w:lang w:val="pt-BR"/>
              </w:rPr>
              <w:t>)</w:t>
            </w:r>
          </w:p>
        </w:tc>
        <w:tc>
          <w:tcPr>
            <w:tcW w:w="622" w:type="dxa"/>
            <w:vAlign w:val="center"/>
          </w:tcPr>
          <w:p w14:paraId="7DE71294" w14:textId="67BAB55E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90.75</w:t>
            </w:r>
          </w:p>
        </w:tc>
        <w:tc>
          <w:tcPr>
            <w:tcW w:w="622" w:type="dxa"/>
            <w:vAlign w:val="center"/>
          </w:tcPr>
          <w:p w14:paraId="24C0A696" w14:textId="00CCC718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86.18</w:t>
            </w:r>
          </w:p>
        </w:tc>
        <w:tc>
          <w:tcPr>
            <w:tcW w:w="623" w:type="dxa"/>
            <w:vAlign w:val="center"/>
          </w:tcPr>
          <w:p w14:paraId="0DC394D9" w14:textId="4AFEA56E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87.11</w:t>
            </w:r>
          </w:p>
        </w:tc>
        <w:tc>
          <w:tcPr>
            <w:tcW w:w="623" w:type="dxa"/>
            <w:vAlign w:val="center"/>
          </w:tcPr>
          <w:p w14:paraId="2331FFD5" w14:textId="261D5244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88.41</w:t>
            </w:r>
          </w:p>
        </w:tc>
        <w:tc>
          <w:tcPr>
            <w:tcW w:w="697" w:type="dxa"/>
            <w:vAlign w:val="center"/>
          </w:tcPr>
          <w:p w14:paraId="50304E4B" w14:textId="4DE9CFD2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85.71</w:t>
            </w:r>
          </w:p>
        </w:tc>
        <w:tc>
          <w:tcPr>
            <w:tcW w:w="623" w:type="dxa"/>
            <w:vAlign w:val="center"/>
          </w:tcPr>
          <w:p w14:paraId="68386AC3" w14:textId="1DD69251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89.04</w:t>
            </w:r>
          </w:p>
        </w:tc>
        <w:tc>
          <w:tcPr>
            <w:tcW w:w="623" w:type="dxa"/>
            <w:vAlign w:val="center"/>
          </w:tcPr>
          <w:p w14:paraId="57649AAC" w14:textId="4BB7FDE6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89.86</w:t>
            </w:r>
          </w:p>
        </w:tc>
        <w:tc>
          <w:tcPr>
            <w:tcW w:w="623" w:type="dxa"/>
            <w:vAlign w:val="center"/>
          </w:tcPr>
          <w:p w14:paraId="498E9E89" w14:textId="6C943D8A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88.57</w:t>
            </w:r>
          </w:p>
        </w:tc>
        <w:tc>
          <w:tcPr>
            <w:tcW w:w="623" w:type="dxa"/>
            <w:vAlign w:val="center"/>
          </w:tcPr>
          <w:p w14:paraId="7F64D6BE" w14:textId="0E09C0EF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88.26</w:t>
            </w:r>
          </w:p>
        </w:tc>
        <w:tc>
          <w:tcPr>
            <w:tcW w:w="623" w:type="dxa"/>
            <w:vAlign w:val="center"/>
          </w:tcPr>
          <w:p w14:paraId="5A8F2338" w14:textId="273B5696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88.39</w:t>
            </w:r>
          </w:p>
        </w:tc>
        <w:tc>
          <w:tcPr>
            <w:tcW w:w="623" w:type="dxa"/>
            <w:vAlign w:val="center"/>
          </w:tcPr>
          <w:p w14:paraId="40470046" w14:textId="2A757017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90.76</w:t>
            </w:r>
          </w:p>
        </w:tc>
        <w:tc>
          <w:tcPr>
            <w:tcW w:w="623" w:type="dxa"/>
            <w:vAlign w:val="center"/>
          </w:tcPr>
          <w:p w14:paraId="7EE24A9A" w14:textId="7659F3A6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90.31</w:t>
            </w:r>
          </w:p>
        </w:tc>
        <w:tc>
          <w:tcPr>
            <w:tcW w:w="623" w:type="dxa"/>
            <w:vAlign w:val="center"/>
          </w:tcPr>
          <w:p w14:paraId="4A54F998" w14:textId="73E52A94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87.79</w:t>
            </w:r>
          </w:p>
        </w:tc>
        <w:tc>
          <w:tcPr>
            <w:tcW w:w="632" w:type="dxa"/>
            <w:vAlign w:val="center"/>
          </w:tcPr>
          <w:p w14:paraId="38F81B9A" w14:textId="399F5299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88.55</w:t>
            </w:r>
          </w:p>
        </w:tc>
      </w:tr>
      <w:tr w:rsidR="004C252F" w:rsidRPr="00DF222E" w14:paraId="4F8109C3" w14:textId="77777777" w:rsidTr="004C252F">
        <w:trPr>
          <w:trHeight w:val="227"/>
          <w:jc w:val="center"/>
        </w:trPr>
        <w:tc>
          <w:tcPr>
            <w:tcW w:w="2891" w:type="dxa"/>
            <w:vAlign w:val="center"/>
          </w:tcPr>
          <w:p w14:paraId="6F4033DF" w14:textId="7D477D06" w:rsidR="004C252F" w:rsidRPr="00372E15" w:rsidRDefault="004C252F" w:rsidP="004C252F">
            <w:pPr>
              <w:jc w:val="right"/>
              <w:rPr>
                <w:b/>
                <w:bCs/>
                <w:i/>
                <w:iCs/>
                <w:sz w:val="16"/>
                <w:szCs w:val="16"/>
                <w:lang w:val="pt-BR"/>
              </w:rPr>
            </w:pPr>
            <w:r w:rsidRPr="00372E15">
              <w:rPr>
                <w:b/>
                <w:bCs/>
                <w:i/>
                <w:iCs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372E15">
              <w:rPr>
                <w:b/>
                <w:bCs/>
                <w:i/>
                <w:iCs/>
                <w:sz w:val="16"/>
                <w:szCs w:val="16"/>
                <w:lang w:val="pt-BR"/>
              </w:rPr>
              <w:t>orbignyi</w:t>
            </w:r>
            <w:proofErr w:type="spellEnd"/>
            <w:r w:rsidRPr="00372E15">
              <w:rPr>
                <w:b/>
                <w:bCs/>
                <w:i/>
                <w:iCs/>
                <w:sz w:val="16"/>
                <w:szCs w:val="16"/>
                <w:lang w:val="pt-BR"/>
              </w:rPr>
              <w:t xml:space="preserve"> </w:t>
            </w:r>
            <w:r w:rsidRPr="00372E15">
              <w:rPr>
                <w:b/>
                <w:bCs/>
                <w:sz w:val="16"/>
                <w:szCs w:val="16"/>
                <w:lang w:val="pt-BR"/>
              </w:rPr>
              <w:t xml:space="preserve">(Córdoba </w:t>
            </w:r>
            <w:proofErr w:type="spellStart"/>
            <w:r w:rsidRPr="00372E15">
              <w:rPr>
                <w:b/>
                <w:bCs/>
                <w:sz w:val="16"/>
                <w:szCs w:val="16"/>
                <w:lang w:val="pt-BR"/>
              </w:rPr>
              <w:t>Province</w:t>
            </w:r>
            <w:proofErr w:type="spellEnd"/>
            <w:r w:rsidRPr="00372E15">
              <w:rPr>
                <w:b/>
                <w:bCs/>
                <w:sz w:val="16"/>
                <w:szCs w:val="16"/>
                <w:lang w:val="pt-BR"/>
              </w:rPr>
              <w:t>)</w:t>
            </w:r>
          </w:p>
        </w:tc>
        <w:tc>
          <w:tcPr>
            <w:tcW w:w="622" w:type="dxa"/>
            <w:vAlign w:val="center"/>
          </w:tcPr>
          <w:p w14:paraId="0D12F284" w14:textId="0B909E2D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93.11</w:t>
            </w:r>
          </w:p>
        </w:tc>
        <w:tc>
          <w:tcPr>
            <w:tcW w:w="622" w:type="dxa"/>
            <w:vAlign w:val="center"/>
          </w:tcPr>
          <w:p w14:paraId="2AEE7936" w14:textId="4610D474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88.24</w:t>
            </w:r>
          </w:p>
        </w:tc>
        <w:tc>
          <w:tcPr>
            <w:tcW w:w="623" w:type="dxa"/>
            <w:vAlign w:val="center"/>
          </w:tcPr>
          <w:p w14:paraId="19ACDC7E" w14:textId="0EB33126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90.02</w:t>
            </w:r>
          </w:p>
        </w:tc>
        <w:tc>
          <w:tcPr>
            <w:tcW w:w="623" w:type="dxa"/>
            <w:vAlign w:val="center"/>
          </w:tcPr>
          <w:p w14:paraId="17939961" w14:textId="0B712B77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92.62</w:t>
            </w:r>
          </w:p>
        </w:tc>
        <w:tc>
          <w:tcPr>
            <w:tcW w:w="697" w:type="dxa"/>
            <w:vAlign w:val="center"/>
          </w:tcPr>
          <w:p w14:paraId="146FDC48" w14:textId="0F9D319A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92.08</w:t>
            </w:r>
          </w:p>
        </w:tc>
        <w:tc>
          <w:tcPr>
            <w:tcW w:w="623" w:type="dxa"/>
            <w:vAlign w:val="center"/>
          </w:tcPr>
          <w:p w14:paraId="226278EB" w14:textId="1C848B5B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92.39</w:t>
            </w:r>
          </w:p>
        </w:tc>
        <w:tc>
          <w:tcPr>
            <w:tcW w:w="623" w:type="dxa"/>
            <w:vAlign w:val="center"/>
          </w:tcPr>
          <w:p w14:paraId="36C5A324" w14:textId="23E2F48F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90.99</w:t>
            </w:r>
          </w:p>
        </w:tc>
        <w:tc>
          <w:tcPr>
            <w:tcW w:w="623" w:type="dxa"/>
            <w:vAlign w:val="center"/>
          </w:tcPr>
          <w:p w14:paraId="571078C3" w14:textId="54CCC4E6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91.43</w:t>
            </w:r>
          </w:p>
        </w:tc>
        <w:tc>
          <w:tcPr>
            <w:tcW w:w="623" w:type="dxa"/>
            <w:vAlign w:val="center"/>
          </w:tcPr>
          <w:p w14:paraId="2DF5C521" w14:textId="4EAA992D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90.14</w:t>
            </w:r>
          </w:p>
        </w:tc>
        <w:tc>
          <w:tcPr>
            <w:tcW w:w="623" w:type="dxa"/>
            <w:vAlign w:val="center"/>
          </w:tcPr>
          <w:p w14:paraId="4898593B" w14:textId="01C3233A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89.57</w:t>
            </w:r>
          </w:p>
        </w:tc>
        <w:tc>
          <w:tcPr>
            <w:tcW w:w="623" w:type="dxa"/>
            <w:vAlign w:val="center"/>
          </w:tcPr>
          <w:p w14:paraId="17A408E6" w14:textId="362B0D50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91.47</w:t>
            </w:r>
          </w:p>
        </w:tc>
        <w:tc>
          <w:tcPr>
            <w:tcW w:w="623" w:type="dxa"/>
            <w:vAlign w:val="center"/>
          </w:tcPr>
          <w:p w14:paraId="0AF61894" w14:textId="2CAA741B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89.92</w:t>
            </w:r>
          </w:p>
        </w:tc>
        <w:tc>
          <w:tcPr>
            <w:tcW w:w="623" w:type="dxa"/>
            <w:vAlign w:val="center"/>
          </w:tcPr>
          <w:p w14:paraId="1E19A203" w14:textId="22350993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92.38</w:t>
            </w:r>
          </w:p>
        </w:tc>
        <w:tc>
          <w:tcPr>
            <w:tcW w:w="632" w:type="dxa"/>
            <w:vAlign w:val="center"/>
          </w:tcPr>
          <w:p w14:paraId="58690210" w14:textId="67BD171B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91.10</w:t>
            </w:r>
          </w:p>
        </w:tc>
      </w:tr>
      <w:tr w:rsidR="004C252F" w:rsidRPr="00DF222E" w14:paraId="30B589BA" w14:textId="77777777" w:rsidTr="004C252F">
        <w:trPr>
          <w:trHeight w:val="227"/>
          <w:jc w:val="center"/>
        </w:trPr>
        <w:tc>
          <w:tcPr>
            <w:tcW w:w="2891" w:type="dxa"/>
            <w:vAlign w:val="center"/>
          </w:tcPr>
          <w:p w14:paraId="4CC5FEE8" w14:textId="1CCE53F0" w:rsidR="004C252F" w:rsidRPr="00724B84" w:rsidRDefault="004C252F" w:rsidP="004C252F">
            <w:pPr>
              <w:jc w:val="right"/>
              <w:rPr>
                <w:b/>
                <w:bCs/>
                <w:i/>
                <w:iCs/>
                <w:sz w:val="16"/>
                <w:szCs w:val="16"/>
                <w:lang w:val="it-IT"/>
              </w:rPr>
            </w:pPr>
            <w:r w:rsidRPr="00724B84">
              <w:rPr>
                <w:b/>
                <w:bCs/>
                <w:i/>
                <w:iCs/>
                <w:sz w:val="16"/>
                <w:szCs w:val="16"/>
                <w:lang w:val="it-IT"/>
              </w:rPr>
              <w:t xml:space="preserve">B. </w:t>
            </w:r>
            <w:proofErr w:type="spellStart"/>
            <w:r w:rsidRPr="00724B84">
              <w:rPr>
                <w:b/>
                <w:bCs/>
                <w:sz w:val="16"/>
                <w:szCs w:val="16"/>
                <w:lang w:val="it-IT"/>
              </w:rPr>
              <w:t>aff</w:t>
            </w:r>
            <w:proofErr w:type="spellEnd"/>
            <w:r w:rsidRPr="00724B84">
              <w:rPr>
                <w:b/>
                <w:bCs/>
                <w:sz w:val="16"/>
                <w:szCs w:val="16"/>
                <w:lang w:val="it-IT"/>
              </w:rPr>
              <w:t xml:space="preserve">. </w:t>
            </w:r>
            <w:r w:rsidRPr="00724B84">
              <w:rPr>
                <w:b/>
                <w:bCs/>
                <w:i/>
                <w:iCs/>
                <w:sz w:val="16"/>
                <w:szCs w:val="16"/>
                <w:lang w:val="it-IT"/>
              </w:rPr>
              <w:t xml:space="preserve">straminea </w:t>
            </w:r>
            <w:r w:rsidRPr="00724B84">
              <w:rPr>
                <w:b/>
                <w:bCs/>
                <w:sz w:val="16"/>
                <w:szCs w:val="16"/>
                <w:lang w:val="it-IT"/>
              </w:rPr>
              <w:t>(Corrientes Province)</w:t>
            </w:r>
          </w:p>
        </w:tc>
        <w:tc>
          <w:tcPr>
            <w:tcW w:w="622" w:type="dxa"/>
            <w:vAlign w:val="center"/>
          </w:tcPr>
          <w:p w14:paraId="62D0D56F" w14:textId="39B49CF1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91.14</w:t>
            </w:r>
          </w:p>
        </w:tc>
        <w:tc>
          <w:tcPr>
            <w:tcW w:w="622" w:type="dxa"/>
            <w:vAlign w:val="center"/>
          </w:tcPr>
          <w:p w14:paraId="0098E449" w14:textId="60F5A363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85.53</w:t>
            </w:r>
          </w:p>
        </w:tc>
        <w:tc>
          <w:tcPr>
            <w:tcW w:w="623" w:type="dxa"/>
            <w:vAlign w:val="center"/>
          </w:tcPr>
          <w:p w14:paraId="047A79A6" w14:textId="4A8A0500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88.93</w:t>
            </w:r>
          </w:p>
        </w:tc>
        <w:tc>
          <w:tcPr>
            <w:tcW w:w="623" w:type="dxa"/>
            <w:vAlign w:val="center"/>
          </w:tcPr>
          <w:p w14:paraId="69998076" w14:textId="2BEEAA64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91.56</w:t>
            </w:r>
          </w:p>
        </w:tc>
        <w:tc>
          <w:tcPr>
            <w:tcW w:w="697" w:type="dxa"/>
            <w:vAlign w:val="center"/>
          </w:tcPr>
          <w:p w14:paraId="40E22C2E" w14:textId="7E0B8C8D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91.09</w:t>
            </w:r>
          </w:p>
        </w:tc>
        <w:tc>
          <w:tcPr>
            <w:tcW w:w="623" w:type="dxa"/>
            <w:vAlign w:val="center"/>
          </w:tcPr>
          <w:p w14:paraId="3FC5BE39" w14:textId="1C1BEF57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87.7</w:t>
            </w:r>
          </w:p>
        </w:tc>
        <w:tc>
          <w:tcPr>
            <w:tcW w:w="623" w:type="dxa"/>
            <w:vAlign w:val="center"/>
          </w:tcPr>
          <w:p w14:paraId="201F5E8F" w14:textId="76B9A8A8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91.89</w:t>
            </w:r>
          </w:p>
        </w:tc>
        <w:tc>
          <w:tcPr>
            <w:tcW w:w="623" w:type="dxa"/>
            <w:vAlign w:val="center"/>
          </w:tcPr>
          <w:p w14:paraId="6E7B6339" w14:textId="4B881CE2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82.86</w:t>
            </w:r>
          </w:p>
        </w:tc>
        <w:tc>
          <w:tcPr>
            <w:tcW w:w="623" w:type="dxa"/>
            <w:vAlign w:val="center"/>
          </w:tcPr>
          <w:p w14:paraId="0E9A624B" w14:textId="3FC8DAA6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90.14</w:t>
            </w:r>
          </w:p>
        </w:tc>
        <w:tc>
          <w:tcPr>
            <w:tcW w:w="623" w:type="dxa"/>
            <w:vAlign w:val="center"/>
          </w:tcPr>
          <w:p w14:paraId="53B98FF7" w14:textId="1778F643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88.7</w:t>
            </w:r>
          </w:p>
        </w:tc>
        <w:tc>
          <w:tcPr>
            <w:tcW w:w="623" w:type="dxa"/>
            <w:vAlign w:val="center"/>
          </w:tcPr>
          <w:p w14:paraId="10D4E3D4" w14:textId="168C27A8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90.78</w:t>
            </w:r>
          </w:p>
        </w:tc>
        <w:tc>
          <w:tcPr>
            <w:tcW w:w="623" w:type="dxa"/>
            <w:vAlign w:val="center"/>
          </w:tcPr>
          <w:p w14:paraId="52350179" w14:textId="19DA1E2B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93.41</w:t>
            </w:r>
          </w:p>
        </w:tc>
        <w:tc>
          <w:tcPr>
            <w:tcW w:w="623" w:type="dxa"/>
            <w:vAlign w:val="center"/>
          </w:tcPr>
          <w:p w14:paraId="56866768" w14:textId="5FC40BB2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90.73</w:t>
            </w:r>
          </w:p>
        </w:tc>
        <w:tc>
          <w:tcPr>
            <w:tcW w:w="632" w:type="dxa"/>
            <w:vAlign w:val="center"/>
          </w:tcPr>
          <w:p w14:paraId="7D39E28F" w14:textId="7F018EB7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89.57</w:t>
            </w:r>
          </w:p>
        </w:tc>
      </w:tr>
      <w:tr w:rsidR="004C252F" w:rsidRPr="00DF222E" w14:paraId="2101B53D" w14:textId="77777777" w:rsidTr="004C252F">
        <w:trPr>
          <w:trHeight w:val="227"/>
          <w:jc w:val="center"/>
        </w:trPr>
        <w:tc>
          <w:tcPr>
            <w:tcW w:w="2891" w:type="dxa"/>
            <w:vAlign w:val="center"/>
          </w:tcPr>
          <w:p w14:paraId="3F716F20" w14:textId="5014D463" w:rsidR="004C252F" w:rsidRPr="00372E15" w:rsidRDefault="004C252F" w:rsidP="004C252F">
            <w:pPr>
              <w:jc w:val="right"/>
              <w:rPr>
                <w:b/>
                <w:bCs/>
                <w:i/>
                <w:iCs/>
                <w:sz w:val="16"/>
                <w:szCs w:val="16"/>
                <w:lang w:val="pt-BR"/>
              </w:rPr>
            </w:pPr>
            <w:r w:rsidRPr="00372E15">
              <w:rPr>
                <w:b/>
                <w:bCs/>
                <w:i/>
                <w:iCs/>
                <w:sz w:val="16"/>
                <w:szCs w:val="16"/>
                <w:lang w:val="pt-BR"/>
              </w:rPr>
              <w:t xml:space="preserve">B. </w:t>
            </w:r>
            <w:proofErr w:type="spellStart"/>
            <w:r w:rsidRPr="00372E15">
              <w:rPr>
                <w:b/>
                <w:bCs/>
                <w:i/>
                <w:iCs/>
                <w:sz w:val="16"/>
                <w:szCs w:val="16"/>
                <w:lang w:val="pt-BR"/>
              </w:rPr>
              <w:t>tenagophila</w:t>
            </w:r>
            <w:proofErr w:type="spellEnd"/>
            <w:r w:rsidRPr="00372E15">
              <w:rPr>
                <w:b/>
                <w:bCs/>
                <w:i/>
                <w:iCs/>
                <w:sz w:val="16"/>
                <w:szCs w:val="16"/>
                <w:lang w:val="pt-BR"/>
              </w:rPr>
              <w:t xml:space="preserve"> </w:t>
            </w:r>
            <w:r w:rsidRPr="00372E15">
              <w:rPr>
                <w:b/>
                <w:bCs/>
                <w:sz w:val="16"/>
                <w:szCs w:val="16"/>
                <w:lang w:val="pt-BR"/>
              </w:rPr>
              <w:t xml:space="preserve">(Córdoba </w:t>
            </w:r>
            <w:proofErr w:type="spellStart"/>
            <w:r w:rsidRPr="00372E15">
              <w:rPr>
                <w:b/>
                <w:bCs/>
                <w:sz w:val="16"/>
                <w:szCs w:val="16"/>
                <w:lang w:val="pt-BR"/>
              </w:rPr>
              <w:t>Province</w:t>
            </w:r>
            <w:proofErr w:type="spellEnd"/>
            <w:r w:rsidRPr="00372E15">
              <w:rPr>
                <w:b/>
                <w:bCs/>
                <w:sz w:val="16"/>
                <w:szCs w:val="16"/>
                <w:lang w:val="pt-BR"/>
              </w:rPr>
              <w:t>)</w:t>
            </w:r>
          </w:p>
        </w:tc>
        <w:tc>
          <w:tcPr>
            <w:tcW w:w="622" w:type="dxa"/>
            <w:vAlign w:val="center"/>
          </w:tcPr>
          <w:p w14:paraId="7DC0EE32" w14:textId="79CD07A0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94.88</w:t>
            </w:r>
          </w:p>
        </w:tc>
        <w:tc>
          <w:tcPr>
            <w:tcW w:w="622" w:type="dxa"/>
            <w:vAlign w:val="center"/>
          </w:tcPr>
          <w:p w14:paraId="6D7EF09E" w14:textId="49AA7CC9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93.38</w:t>
            </w:r>
          </w:p>
        </w:tc>
        <w:tc>
          <w:tcPr>
            <w:tcW w:w="623" w:type="dxa"/>
            <w:vAlign w:val="center"/>
          </w:tcPr>
          <w:p w14:paraId="39E1D25D" w14:textId="2C820802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92.56</w:t>
            </w:r>
          </w:p>
        </w:tc>
        <w:tc>
          <w:tcPr>
            <w:tcW w:w="623" w:type="dxa"/>
            <w:vAlign w:val="center"/>
          </w:tcPr>
          <w:p w14:paraId="27500218" w14:textId="1379F82A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95.29</w:t>
            </w:r>
          </w:p>
        </w:tc>
        <w:tc>
          <w:tcPr>
            <w:tcW w:w="697" w:type="dxa"/>
            <w:vAlign w:val="center"/>
          </w:tcPr>
          <w:p w14:paraId="436D110F" w14:textId="49322904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91.26</w:t>
            </w:r>
          </w:p>
        </w:tc>
        <w:tc>
          <w:tcPr>
            <w:tcW w:w="623" w:type="dxa"/>
            <w:vAlign w:val="center"/>
          </w:tcPr>
          <w:p w14:paraId="4A344B15" w14:textId="245C5C6A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92.29</w:t>
            </w:r>
          </w:p>
        </w:tc>
        <w:tc>
          <w:tcPr>
            <w:tcW w:w="623" w:type="dxa"/>
            <w:vAlign w:val="center"/>
          </w:tcPr>
          <w:p w14:paraId="53314E47" w14:textId="06521FCF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89.64</w:t>
            </w:r>
          </w:p>
        </w:tc>
        <w:tc>
          <w:tcPr>
            <w:tcW w:w="623" w:type="dxa"/>
            <w:vAlign w:val="center"/>
          </w:tcPr>
          <w:p w14:paraId="2594D7FB" w14:textId="179AFEC0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82.86</w:t>
            </w:r>
          </w:p>
        </w:tc>
        <w:tc>
          <w:tcPr>
            <w:tcW w:w="623" w:type="dxa"/>
            <w:vAlign w:val="center"/>
          </w:tcPr>
          <w:p w14:paraId="5A2E7805" w14:textId="302BC838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90.61</w:t>
            </w:r>
          </w:p>
        </w:tc>
        <w:tc>
          <w:tcPr>
            <w:tcW w:w="623" w:type="dxa"/>
            <w:vAlign w:val="center"/>
          </w:tcPr>
          <w:p w14:paraId="43BF4EBA" w14:textId="1AACD63A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88.7</w:t>
            </w:r>
          </w:p>
        </w:tc>
        <w:tc>
          <w:tcPr>
            <w:tcW w:w="623" w:type="dxa"/>
            <w:vAlign w:val="center"/>
          </w:tcPr>
          <w:p w14:paraId="1D3C1987" w14:textId="73A3264A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94.01</w:t>
            </w:r>
          </w:p>
        </w:tc>
        <w:tc>
          <w:tcPr>
            <w:tcW w:w="623" w:type="dxa"/>
            <w:vAlign w:val="center"/>
          </w:tcPr>
          <w:p w14:paraId="25AC0F5C" w14:textId="5500E010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89.92</w:t>
            </w:r>
          </w:p>
        </w:tc>
        <w:tc>
          <w:tcPr>
            <w:tcW w:w="623" w:type="dxa"/>
            <w:vAlign w:val="center"/>
          </w:tcPr>
          <w:p w14:paraId="54D6028E" w14:textId="1DA0B755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92.72</w:t>
            </w:r>
          </w:p>
        </w:tc>
        <w:tc>
          <w:tcPr>
            <w:tcW w:w="632" w:type="dxa"/>
            <w:vAlign w:val="center"/>
          </w:tcPr>
          <w:p w14:paraId="312CDC07" w14:textId="39A5F279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91.39</w:t>
            </w:r>
          </w:p>
        </w:tc>
      </w:tr>
      <w:tr w:rsidR="004C252F" w:rsidRPr="00DF222E" w14:paraId="782AF4F4" w14:textId="77777777" w:rsidTr="004C252F">
        <w:trPr>
          <w:trHeight w:val="227"/>
          <w:jc w:val="center"/>
        </w:trPr>
        <w:tc>
          <w:tcPr>
            <w:tcW w:w="2891" w:type="dxa"/>
            <w:vAlign w:val="center"/>
          </w:tcPr>
          <w:p w14:paraId="755914EB" w14:textId="1E571764" w:rsidR="004C252F" w:rsidRPr="00DF222E" w:rsidRDefault="004C252F" w:rsidP="004C252F">
            <w:pPr>
              <w:jc w:val="right"/>
              <w:rPr>
                <w:i/>
                <w:iCs/>
                <w:sz w:val="16"/>
                <w:szCs w:val="16"/>
                <w:lang w:val="en-GB"/>
              </w:rPr>
            </w:pPr>
            <w:r w:rsidRPr="00DF222E">
              <w:rPr>
                <w:i/>
                <w:iCs/>
                <w:sz w:val="16"/>
                <w:szCs w:val="16"/>
                <w:lang w:val="en-GB"/>
              </w:rPr>
              <w:t xml:space="preserve">Biomphalaria </w:t>
            </w:r>
            <w:proofErr w:type="spellStart"/>
            <w:r w:rsidRPr="00DF222E">
              <w:rPr>
                <w:i/>
                <w:iCs/>
                <w:sz w:val="16"/>
                <w:szCs w:val="16"/>
                <w:lang w:val="en-GB"/>
              </w:rPr>
              <w:t>choanomphala</w:t>
            </w:r>
            <w:proofErr w:type="spellEnd"/>
          </w:p>
        </w:tc>
        <w:tc>
          <w:tcPr>
            <w:tcW w:w="622" w:type="dxa"/>
            <w:vAlign w:val="center"/>
          </w:tcPr>
          <w:p w14:paraId="75846EE8" w14:textId="0886988B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93.33</w:t>
            </w:r>
          </w:p>
        </w:tc>
        <w:tc>
          <w:tcPr>
            <w:tcW w:w="622" w:type="dxa"/>
            <w:vAlign w:val="center"/>
          </w:tcPr>
          <w:p w14:paraId="749FBE14" w14:textId="2E96B9E7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90.85</w:t>
            </w:r>
          </w:p>
        </w:tc>
        <w:tc>
          <w:tcPr>
            <w:tcW w:w="623" w:type="dxa"/>
            <w:vAlign w:val="center"/>
          </w:tcPr>
          <w:p w14:paraId="2F4BF296" w14:textId="6766AF9A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90.93</w:t>
            </w:r>
          </w:p>
        </w:tc>
        <w:tc>
          <w:tcPr>
            <w:tcW w:w="623" w:type="dxa"/>
            <w:vAlign w:val="center"/>
          </w:tcPr>
          <w:p w14:paraId="0FA63EEF" w14:textId="696B9B3B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95.59</w:t>
            </w:r>
          </w:p>
        </w:tc>
        <w:tc>
          <w:tcPr>
            <w:tcW w:w="697" w:type="dxa"/>
            <w:vAlign w:val="center"/>
          </w:tcPr>
          <w:p w14:paraId="77C91383" w14:textId="602F230A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87.76</w:t>
            </w:r>
          </w:p>
        </w:tc>
        <w:tc>
          <w:tcPr>
            <w:tcW w:w="623" w:type="dxa"/>
            <w:vAlign w:val="center"/>
          </w:tcPr>
          <w:p w14:paraId="77FE8DBC" w14:textId="0B601319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91.51</w:t>
            </w:r>
          </w:p>
        </w:tc>
        <w:tc>
          <w:tcPr>
            <w:tcW w:w="623" w:type="dxa"/>
            <w:vAlign w:val="center"/>
          </w:tcPr>
          <w:p w14:paraId="7B905CF4" w14:textId="7FC95F19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88.65</w:t>
            </w:r>
          </w:p>
        </w:tc>
        <w:tc>
          <w:tcPr>
            <w:tcW w:w="623" w:type="dxa"/>
            <w:vAlign w:val="center"/>
          </w:tcPr>
          <w:p w14:paraId="6C4AFFFD" w14:textId="6B524B0C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84</w:t>
            </w:r>
          </w:p>
        </w:tc>
        <w:tc>
          <w:tcPr>
            <w:tcW w:w="623" w:type="dxa"/>
            <w:vAlign w:val="center"/>
          </w:tcPr>
          <w:p w14:paraId="144B76C9" w14:textId="4F160D0F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91.44</w:t>
            </w:r>
          </w:p>
        </w:tc>
        <w:tc>
          <w:tcPr>
            <w:tcW w:w="623" w:type="dxa"/>
            <w:vAlign w:val="center"/>
          </w:tcPr>
          <w:p w14:paraId="2E18C9D3" w14:textId="1BFFE27A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95.65</w:t>
            </w:r>
          </w:p>
        </w:tc>
        <w:tc>
          <w:tcPr>
            <w:tcW w:w="623" w:type="dxa"/>
            <w:vAlign w:val="center"/>
          </w:tcPr>
          <w:p w14:paraId="08035E1A" w14:textId="42A0169F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89.21</w:t>
            </w:r>
          </w:p>
        </w:tc>
        <w:tc>
          <w:tcPr>
            <w:tcW w:w="623" w:type="dxa"/>
            <w:vAlign w:val="center"/>
          </w:tcPr>
          <w:p w14:paraId="043DB2A3" w14:textId="1290A35D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92.08</w:t>
            </w:r>
          </w:p>
        </w:tc>
        <w:tc>
          <w:tcPr>
            <w:tcW w:w="623" w:type="dxa"/>
            <w:vAlign w:val="center"/>
          </w:tcPr>
          <w:p w14:paraId="4DFACA9D" w14:textId="51D7D2D8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92.53</w:t>
            </w:r>
          </w:p>
        </w:tc>
        <w:tc>
          <w:tcPr>
            <w:tcW w:w="632" w:type="dxa"/>
            <w:vAlign w:val="center"/>
          </w:tcPr>
          <w:p w14:paraId="293BDA1B" w14:textId="5FC07AD0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91.04</w:t>
            </w:r>
          </w:p>
        </w:tc>
      </w:tr>
      <w:tr w:rsidR="004C252F" w:rsidRPr="00DF222E" w14:paraId="1ABD1C24" w14:textId="77777777" w:rsidTr="004C252F">
        <w:trPr>
          <w:trHeight w:val="227"/>
          <w:jc w:val="center"/>
        </w:trPr>
        <w:tc>
          <w:tcPr>
            <w:tcW w:w="2891" w:type="dxa"/>
            <w:vAlign w:val="center"/>
          </w:tcPr>
          <w:p w14:paraId="230428DB" w14:textId="0E291419" w:rsidR="004C252F" w:rsidRPr="00DF222E" w:rsidRDefault="004C252F" w:rsidP="004C252F">
            <w:pPr>
              <w:jc w:val="right"/>
              <w:rPr>
                <w:i/>
                <w:iCs/>
                <w:sz w:val="16"/>
                <w:szCs w:val="16"/>
                <w:lang w:val="en-GB"/>
              </w:rPr>
            </w:pPr>
            <w:r w:rsidRPr="00DF222E">
              <w:rPr>
                <w:i/>
                <w:iCs/>
                <w:sz w:val="16"/>
                <w:szCs w:val="16"/>
                <w:lang w:val="en-GB"/>
              </w:rPr>
              <w:t>Biomphalaria glabrata</w:t>
            </w:r>
          </w:p>
        </w:tc>
        <w:tc>
          <w:tcPr>
            <w:tcW w:w="622" w:type="dxa"/>
            <w:vAlign w:val="center"/>
          </w:tcPr>
          <w:p w14:paraId="71A028E8" w14:textId="76346F4D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90.55</w:t>
            </w:r>
          </w:p>
        </w:tc>
        <w:tc>
          <w:tcPr>
            <w:tcW w:w="622" w:type="dxa"/>
            <w:vAlign w:val="center"/>
          </w:tcPr>
          <w:p w14:paraId="284E33D5" w14:textId="549ED2D5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84.31</w:t>
            </w:r>
          </w:p>
        </w:tc>
        <w:tc>
          <w:tcPr>
            <w:tcW w:w="623" w:type="dxa"/>
            <w:vAlign w:val="center"/>
          </w:tcPr>
          <w:p w14:paraId="5B274D6A" w14:textId="6C0B2AF0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88.44</w:t>
            </w:r>
          </w:p>
        </w:tc>
        <w:tc>
          <w:tcPr>
            <w:tcW w:w="623" w:type="dxa"/>
            <w:vAlign w:val="center"/>
          </w:tcPr>
          <w:p w14:paraId="0DD1CFF3" w14:textId="037B392B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83.71</w:t>
            </w:r>
          </w:p>
        </w:tc>
        <w:tc>
          <w:tcPr>
            <w:tcW w:w="697" w:type="dxa"/>
            <w:vAlign w:val="center"/>
          </w:tcPr>
          <w:p w14:paraId="45235B18" w14:textId="294CE364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80.81</w:t>
            </w:r>
          </w:p>
        </w:tc>
        <w:tc>
          <w:tcPr>
            <w:tcW w:w="623" w:type="dxa"/>
            <w:vAlign w:val="center"/>
          </w:tcPr>
          <w:p w14:paraId="786A7BEF" w14:textId="05BC32B9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86.07</w:t>
            </w:r>
          </w:p>
        </w:tc>
        <w:tc>
          <w:tcPr>
            <w:tcW w:w="623" w:type="dxa"/>
            <w:vAlign w:val="center"/>
          </w:tcPr>
          <w:p w14:paraId="28218653" w14:textId="1FF289F2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84.65</w:t>
            </w:r>
          </w:p>
        </w:tc>
        <w:tc>
          <w:tcPr>
            <w:tcW w:w="623" w:type="dxa"/>
            <w:vAlign w:val="center"/>
          </w:tcPr>
          <w:p w14:paraId="292AD36E" w14:textId="36A2DF3B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94.29</w:t>
            </w:r>
          </w:p>
        </w:tc>
        <w:tc>
          <w:tcPr>
            <w:tcW w:w="623" w:type="dxa"/>
            <w:vAlign w:val="center"/>
          </w:tcPr>
          <w:p w14:paraId="6AFDDC0E" w14:textId="215ABDDE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84.98</w:t>
            </w:r>
          </w:p>
        </w:tc>
        <w:tc>
          <w:tcPr>
            <w:tcW w:w="623" w:type="dxa"/>
            <w:vAlign w:val="center"/>
          </w:tcPr>
          <w:p w14:paraId="27EFEEA9" w14:textId="3132A28D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93.97</w:t>
            </w:r>
          </w:p>
        </w:tc>
        <w:tc>
          <w:tcPr>
            <w:tcW w:w="623" w:type="dxa"/>
            <w:vAlign w:val="center"/>
          </w:tcPr>
          <w:p w14:paraId="3AA3A0B0" w14:textId="7E92B7D6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89.38</w:t>
            </w:r>
          </w:p>
        </w:tc>
        <w:tc>
          <w:tcPr>
            <w:tcW w:w="623" w:type="dxa"/>
            <w:vAlign w:val="center"/>
          </w:tcPr>
          <w:p w14:paraId="32584ADE" w14:textId="5DA38AEC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90.7</w:t>
            </w:r>
          </w:p>
        </w:tc>
        <w:tc>
          <w:tcPr>
            <w:tcW w:w="623" w:type="dxa"/>
            <w:vAlign w:val="center"/>
          </w:tcPr>
          <w:p w14:paraId="003CF2B4" w14:textId="66155513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89.4</w:t>
            </w:r>
          </w:p>
        </w:tc>
        <w:tc>
          <w:tcPr>
            <w:tcW w:w="632" w:type="dxa"/>
            <w:vAlign w:val="center"/>
          </w:tcPr>
          <w:p w14:paraId="3D37A4E1" w14:textId="5B6DB5D5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87.79</w:t>
            </w:r>
          </w:p>
        </w:tc>
      </w:tr>
      <w:tr w:rsidR="004C252F" w:rsidRPr="00DF222E" w14:paraId="0EE0450F" w14:textId="77777777" w:rsidTr="004C252F">
        <w:trPr>
          <w:trHeight w:val="227"/>
          <w:jc w:val="center"/>
        </w:trPr>
        <w:tc>
          <w:tcPr>
            <w:tcW w:w="2891" w:type="dxa"/>
            <w:vAlign w:val="center"/>
          </w:tcPr>
          <w:p w14:paraId="2731C442" w14:textId="58F4C278" w:rsidR="004C252F" w:rsidRPr="00DF222E" w:rsidRDefault="004C252F" w:rsidP="004C252F">
            <w:pPr>
              <w:jc w:val="right"/>
              <w:rPr>
                <w:i/>
                <w:iCs/>
                <w:sz w:val="16"/>
                <w:szCs w:val="16"/>
                <w:lang w:val="en-GB"/>
              </w:rPr>
            </w:pPr>
            <w:r w:rsidRPr="00DF222E">
              <w:rPr>
                <w:i/>
                <w:iCs/>
                <w:sz w:val="16"/>
                <w:szCs w:val="16"/>
                <w:lang w:val="en-GB"/>
              </w:rPr>
              <w:t xml:space="preserve">Biomphalaria </w:t>
            </w:r>
            <w:proofErr w:type="spellStart"/>
            <w:r w:rsidRPr="00DF222E">
              <w:rPr>
                <w:i/>
                <w:iCs/>
                <w:sz w:val="16"/>
                <w:szCs w:val="16"/>
                <w:lang w:val="en-GB"/>
              </w:rPr>
              <w:t>pfeifferi</w:t>
            </w:r>
            <w:proofErr w:type="spellEnd"/>
          </w:p>
        </w:tc>
        <w:tc>
          <w:tcPr>
            <w:tcW w:w="622" w:type="dxa"/>
            <w:vAlign w:val="center"/>
          </w:tcPr>
          <w:p w14:paraId="3B42D5CB" w14:textId="1AE596DB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90.49</w:t>
            </w:r>
          </w:p>
        </w:tc>
        <w:tc>
          <w:tcPr>
            <w:tcW w:w="622" w:type="dxa"/>
            <w:vAlign w:val="center"/>
          </w:tcPr>
          <w:p w14:paraId="0E10A0F8" w14:textId="74D9074D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89.47</w:t>
            </w:r>
          </w:p>
        </w:tc>
        <w:tc>
          <w:tcPr>
            <w:tcW w:w="623" w:type="dxa"/>
            <w:vAlign w:val="center"/>
          </w:tcPr>
          <w:p w14:paraId="2EFC03DD" w14:textId="44FA1A92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91.11</w:t>
            </w:r>
          </w:p>
        </w:tc>
        <w:tc>
          <w:tcPr>
            <w:tcW w:w="623" w:type="dxa"/>
            <w:vAlign w:val="center"/>
          </w:tcPr>
          <w:p w14:paraId="152D10DA" w14:textId="49DA27C8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92.23</w:t>
            </w:r>
          </w:p>
        </w:tc>
        <w:tc>
          <w:tcPr>
            <w:tcW w:w="697" w:type="dxa"/>
            <w:vAlign w:val="center"/>
          </w:tcPr>
          <w:p w14:paraId="7CEC2D52" w14:textId="51350E34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93.07</w:t>
            </w:r>
          </w:p>
        </w:tc>
        <w:tc>
          <w:tcPr>
            <w:tcW w:w="623" w:type="dxa"/>
            <w:vAlign w:val="center"/>
          </w:tcPr>
          <w:p w14:paraId="0B93907D" w14:textId="7B6EC5F7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90.93</w:t>
            </w:r>
          </w:p>
        </w:tc>
        <w:tc>
          <w:tcPr>
            <w:tcW w:w="623" w:type="dxa"/>
            <w:vAlign w:val="center"/>
          </w:tcPr>
          <w:p w14:paraId="371ABBE4" w14:textId="63AD9634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93.24</w:t>
            </w:r>
          </w:p>
        </w:tc>
        <w:tc>
          <w:tcPr>
            <w:tcW w:w="623" w:type="dxa"/>
            <w:vAlign w:val="center"/>
          </w:tcPr>
          <w:p w14:paraId="17A6E150" w14:textId="1568444D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84</w:t>
            </w:r>
          </w:p>
        </w:tc>
        <w:tc>
          <w:tcPr>
            <w:tcW w:w="623" w:type="dxa"/>
            <w:vAlign w:val="center"/>
          </w:tcPr>
          <w:p w14:paraId="781E787A" w14:textId="5C10F7AB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94.67</w:t>
            </w:r>
          </w:p>
        </w:tc>
        <w:tc>
          <w:tcPr>
            <w:tcW w:w="623" w:type="dxa"/>
            <w:vAlign w:val="center"/>
          </w:tcPr>
          <w:p w14:paraId="4400C5EC" w14:textId="11FA2FB8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94.02</w:t>
            </w:r>
          </w:p>
        </w:tc>
        <w:tc>
          <w:tcPr>
            <w:tcW w:w="623" w:type="dxa"/>
            <w:vAlign w:val="center"/>
          </w:tcPr>
          <w:p w14:paraId="6CB5D443" w14:textId="46055C17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92.17</w:t>
            </w:r>
          </w:p>
        </w:tc>
        <w:tc>
          <w:tcPr>
            <w:tcW w:w="623" w:type="dxa"/>
            <w:vAlign w:val="center"/>
          </w:tcPr>
          <w:p w14:paraId="169CECE7" w14:textId="56AACBAD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90.57</w:t>
            </w:r>
          </w:p>
        </w:tc>
        <w:tc>
          <w:tcPr>
            <w:tcW w:w="623" w:type="dxa"/>
            <w:vAlign w:val="center"/>
          </w:tcPr>
          <w:p w14:paraId="1D391663" w14:textId="71548635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94.25</w:t>
            </w:r>
          </w:p>
        </w:tc>
        <w:tc>
          <w:tcPr>
            <w:tcW w:w="632" w:type="dxa"/>
            <w:vAlign w:val="center"/>
          </w:tcPr>
          <w:p w14:paraId="321C9DD8" w14:textId="52ADA1B4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91.56</w:t>
            </w:r>
          </w:p>
        </w:tc>
      </w:tr>
      <w:tr w:rsidR="004C252F" w:rsidRPr="00DF222E" w14:paraId="2C0152F0" w14:textId="77777777" w:rsidTr="004C252F">
        <w:trPr>
          <w:trHeight w:val="227"/>
          <w:jc w:val="center"/>
        </w:trPr>
        <w:tc>
          <w:tcPr>
            <w:tcW w:w="2891" w:type="dxa"/>
            <w:vAlign w:val="center"/>
          </w:tcPr>
          <w:p w14:paraId="310E345A" w14:textId="40D5690F" w:rsidR="004C252F" w:rsidRPr="00DF222E" w:rsidRDefault="004C252F" w:rsidP="004C252F">
            <w:pPr>
              <w:jc w:val="right"/>
              <w:rPr>
                <w:i/>
                <w:iCs/>
                <w:sz w:val="16"/>
                <w:szCs w:val="16"/>
                <w:lang w:val="en-GB"/>
              </w:rPr>
            </w:pPr>
            <w:r w:rsidRPr="00DF222E">
              <w:rPr>
                <w:i/>
                <w:iCs/>
                <w:sz w:val="16"/>
                <w:szCs w:val="16"/>
                <w:lang w:val="en-GB"/>
              </w:rPr>
              <w:t xml:space="preserve">Biomphalaria </w:t>
            </w:r>
            <w:proofErr w:type="spellStart"/>
            <w:r w:rsidRPr="00DF222E">
              <w:rPr>
                <w:i/>
                <w:iCs/>
                <w:sz w:val="16"/>
                <w:szCs w:val="16"/>
                <w:lang w:val="en-GB"/>
              </w:rPr>
              <w:t>straminea</w:t>
            </w:r>
            <w:proofErr w:type="spellEnd"/>
          </w:p>
        </w:tc>
        <w:tc>
          <w:tcPr>
            <w:tcW w:w="622" w:type="dxa"/>
            <w:vAlign w:val="center"/>
          </w:tcPr>
          <w:p w14:paraId="08FB3525" w14:textId="6A21595E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91.78</w:t>
            </w:r>
          </w:p>
        </w:tc>
        <w:tc>
          <w:tcPr>
            <w:tcW w:w="622" w:type="dxa"/>
            <w:vAlign w:val="center"/>
          </w:tcPr>
          <w:p w14:paraId="283274C1" w14:textId="1C6E6955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85.62</w:t>
            </w:r>
          </w:p>
        </w:tc>
        <w:tc>
          <w:tcPr>
            <w:tcW w:w="623" w:type="dxa"/>
            <w:vAlign w:val="center"/>
          </w:tcPr>
          <w:p w14:paraId="32B5DF50" w14:textId="52CB90DC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89.72</w:t>
            </w:r>
          </w:p>
        </w:tc>
        <w:tc>
          <w:tcPr>
            <w:tcW w:w="623" w:type="dxa"/>
            <w:vAlign w:val="center"/>
          </w:tcPr>
          <w:p w14:paraId="0644D9AE" w14:textId="66811D7D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92.73</w:t>
            </w:r>
          </w:p>
        </w:tc>
        <w:tc>
          <w:tcPr>
            <w:tcW w:w="697" w:type="dxa"/>
            <w:vAlign w:val="center"/>
          </w:tcPr>
          <w:p w14:paraId="1A5FA4FB" w14:textId="02552EE3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92</w:t>
            </w:r>
          </w:p>
        </w:tc>
        <w:tc>
          <w:tcPr>
            <w:tcW w:w="623" w:type="dxa"/>
            <w:vAlign w:val="center"/>
          </w:tcPr>
          <w:p w14:paraId="6248F092" w14:textId="18F47237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90.19</w:t>
            </w:r>
          </w:p>
        </w:tc>
        <w:tc>
          <w:tcPr>
            <w:tcW w:w="623" w:type="dxa"/>
            <w:vAlign w:val="center"/>
          </w:tcPr>
          <w:p w14:paraId="23420481" w14:textId="74CE60DA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88.02</w:t>
            </w:r>
          </w:p>
        </w:tc>
        <w:tc>
          <w:tcPr>
            <w:tcW w:w="623" w:type="dxa"/>
            <w:vAlign w:val="center"/>
          </w:tcPr>
          <w:p w14:paraId="36B39F2E" w14:textId="2C6676DE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82.22</w:t>
            </w:r>
          </w:p>
        </w:tc>
        <w:tc>
          <w:tcPr>
            <w:tcW w:w="623" w:type="dxa"/>
            <w:vAlign w:val="center"/>
          </w:tcPr>
          <w:p w14:paraId="23EE8B25" w14:textId="71EAFD3C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87.32</w:t>
            </w:r>
          </w:p>
        </w:tc>
        <w:tc>
          <w:tcPr>
            <w:tcW w:w="623" w:type="dxa"/>
            <w:vAlign w:val="center"/>
          </w:tcPr>
          <w:p w14:paraId="115CBF58" w14:textId="5F01D7CA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83.33</w:t>
            </w:r>
          </w:p>
        </w:tc>
        <w:tc>
          <w:tcPr>
            <w:tcW w:w="623" w:type="dxa"/>
            <w:vAlign w:val="center"/>
          </w:tcPr>
          <w:p w14:paraId="2E254F96" w14:textId="64C036EC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91.42</w:t>
            </w:r>
          </w:p>
        </w:tc>
        <w:tc>
          <w:tcPr>
            <w:tcW w:w="623" w:type="dxa"/>
            <w:vAlign w:val="center"/>
          </w:tcPr>
          <w:p w14:paraId="686B054E" w14:textId="3D07F412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91.86</w:t>
            </w:r>
          </w:p>
        </w:tc>
        <w:tc>
          <w:tcPr>
            <w:tcW w:w="623" w:type="dxa"/>
            <w:vAlign w:val="center"/>
          </w:tcPr>
          <w:p w14:paraId="6CB77D0A" w14:textId="752B2570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91.78</w:t>
            </w:r>
          </w:p>
        </w:tc>
        <w:tc>
          <w:tcPr>
            <w:tcW w:w="632" w:type="dxa"/>
            <w:vAlign w:val="center"/>
          </w:tcPr>
          <w:p w14:paraId="5644E490" w14:textId="13481DCB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89.08</w:t>
            </w:r>
          </w:p>
        </w:tc>
      </w:tr>
      <w:tr w:rsidR="004C252F" w:rsidRPr="00DF222E" w14:paraId="135D6D10" w14:textId="77777777" w:rsidTr="004C252F">
        <w:trPr>
          <w:trHeight w:val="227"/>
          <w:jc w:val="center"/>
        </w:trPr>
        <w:tc>
          <w:tcPr>
            <w:tcW w:w="2891" w:type="dxa"/>
            <w:vAlign w:val="center"/>
          </w:tcPr>
          <w:p w14:paraId="49D786DF" w14:textId="562C3AC4" w:rsidR="004C252F" w:rsidRPr="00DF222E" w:rsidRDefault="004C252F" w:rsidP="004C252F">
            <w:pPr>
              <w:jc w:val="right"/>
              <w:rPr>
                <w:i/>
                <w:iCs/>
                <w:sz w:val="16"/>
                <w:szCs w:val="16"/>
                <w:lang w:val="en-GB"/>
              </w:rPr>
            </w:pPr>
            <w:r w:rsidRPr="00DF222E">
              <w:rPr>
                <w:i/>
                <w:iCs/>
                <w:sz w:val="16"/>
                <w:szCs w:val="16"/>
                <w:lang w:val="en-GB"/>
              </w:rPr>
              <w:t xml:space="preserve">Biomphalaria </w:t>
            </w:r>
            <w:proofErr w:type="spellStart"/>
            <w:r w:rsidRPr="00DF222E">
              <w:rPr>
                <w:i/>
                <w:iCs/>
                <w:sz w:val="16"/>
                <w:szCs w:val="16"/>
                <w:lang w:val="en-GB"/>
              </w:rPr>
              <w:t>sudanica</w:t>
            </w:r>
            <w:proofErr w:type="spellEnd"/>
          </w:p>
        </w:tc>
        <w:tc>
          <w:tcPr>
            <w:tcW w:w="622" w:type="dxa"/>
            <w:vAlign w:val="center"/>
          </w:tcPr>
          <w:p w14:paraId="6C5DF000" w14:textId="50ABC1FF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93.33</w:t>
            </w:r>
          </w:p>
        </w:tc>
        <w:tc>
          <w:tcPr>
            <w:tcW w:w="622" w:type="dxa"/>
            <w:vAlign w:val="center"/>
          </w:tcPr>
          <w:p w14:paraId="6ACD2BC7" w14:textId="683E37E3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90.2</w:t>
            </w:r>
          </w:p>
        </w:tc>
        <w:tc>
          <w:tcPr>
            <w:tcW w:w="623" w:type="dxa"/>
            <w:vAlign w:val="center"/>
          </w:tcPr>
          <w:p w14:paraId="5C157431" w14:textId="35F30104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90.74</w:t>
            </w:r>
          </w:p>
        </w:tc>
        <w:tc>
          <w:tcPr>
            <w:tcW w:w="623" w:type="dxa"/>
            <w:vAlign w:val="center"/>
          </w:tcPr>
          <w:p w14:paraId="3E17623A" w14:textId="467AD277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95.25</w:t>
            </w:r>
          </w:p>
        </w:tc>
        <w:tc>
          <w:tcPr>
            <w:tcW w:w="697" w:type="dxa"/>
            <w:vAlign w:val="center"/>
          </w:tcPr>
          <w:p w14:paraId="22203086" w14:textId="70E8FB2A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88.78</w:t>
            </w:r>
          </w:p>
        </w:tc>
        <w:tc>
          <w:tcPr>
            <w:tcW w:w="623" w:type="dxa"/>
            <w:vAlign w:val="center"/>
          </w:tcPr>
          <w:p w14:paraId="47F25C45" w14:textId="34F87597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90.98</w:t>
            </w:r>
          </w:p>
        </w:tc>
        <w:tc>
          <w:tcPr>
            <w:tcW w:w="623" w:type="dxa"/>
            <w:vAlign w:val="center"/>
          </w:tcPr>
          <w:p w14:paraId="37CAA9DE" w14:textId="3AC3FB19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87.5</w:t>
            </w:r>
          </w:p>
        </w:tc>
        <w:tc>
          <w:tcPr>
            <w:tcW w:w="623" w:type="dxa"/>
            <w:vAlign w:val="center"/>
          </w:tcPr>
          <w:p w14:paraId="74E38B94" w14:textId="0B84AE60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83.64</w:t>
            </w:r>
          </w:p>
        </w:tc>
        <w:tc>
          <w:tcPr>
            <w:tcW w:w="623" w:type="dxa"/>
            <w:vAlign w:val="center"/>
          </w:tcPr>
          <w:p w14:paraId="586E961D" w14:textId="7C224681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93.61</w:t>
            </w:r>
          </w:p>
        </w:tc>
        <w:tc>
          <w:tcPr>
            <w:tcW w:w="623" w:type="dxa"/>
            <w:vAlign w:val="center"/>
          </w:tcPr>
          <w:p w14:paraId="2581BF5D" w14:textId="49F7B474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95.65</w:t>
            </w:r>
          </w:p>
        </w:tc>
        <w:tc>
          <w:tcPr>
            <w:tcW w:w="623" w:type="dxa"/>
            <w:vAlign w:val="center"/>
          </w:tcPr>
          <w:p w14:paraId="7D970AAE" w14:textId="3ED2AE11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92.08</w:t>
            </w:r>
          </w:p>
        </w:tc>
        <w:tc>
          <w:tcPr>
            <w:tcW w:w="623" w:type="dxa"/>
            <w:vAlign w:val="center"/>
          </w:tcPr>
          <w:p w14:paraId="2681A262" w14:textId="336C998B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92.83</w:t>
            </w:r>
          </w:p>
        </w:tc>
        <w:tc>
          <w:tcPr>
            <w:tcW w:w="623" w:type="dxa"/>
            <w:vAlign w:val="center"/>
          </w:tcPr>
          <w:p w14:paraId="563F561A" w14:textId="684B3B64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92.53</w:t>
            </w:r>
          </w:p>
        </w:tc>
        <w:tc>
          <w:tcPr>
            <w:tcW w:w="632" w:type="dxa"/>
            <w:vAlign w:val="center"/>
          </w:tcPr>
          <w:p w14:paraId="56D70EBE" w14:textId="293259A0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91.32</w:t>
            </w:r>
          </w:p>
        </w:tc>
      </w:tr>
      <w:tr w:rsidR="004C252F" w:rsidRPr="00DF222E" w14:paraId="55A188E9" w14:textId="77777777" w:rsidTr="004C252F">
        <w:trPr>
          <w:trHeight w:val="227"/>
          <w:jc w:val="center"/>
        </w:trPr>
        <w:tc>
          <w:tcPr>
            <w:tcW w:w="2891" w:type="dxa"/>
            <w:tcBorders>
              <w:bottom w:val="single" w:sz="4" w:space="0" w:color="auto"/>
            </w:tcBorders>
            <w:vAlign w:val="center"/>
          </w:tcPr>
          <w:p w14:paraId="61E3E87B" w14:textId="79D754A1" w:rsidR="004C252F" w:rsidRPr="00DF222E" w:rsidRDefault="004C252F" w:rsidP="004C252F">
            <w:pPr>
              <w:jc w:val="right"/>
              <w:rPr>
                <w:i/>
                <w:iCs/>
                <w:sz w:val="16"/>
                <w:szCs w:val="16"/>
                <w:lang w:val="en-GB"/>
              </w:rPr>
            </w:pPr>
            <w:r w:rsidRPr="00DF222E">
              <w:rPr>
                <w:i/>
                <w:iCs/>
                <w:sz w:val="16"/>
                <w:szCs w:val="16"/>
                <w:lang w:val="en-GB"/>
              </w:rPr>
              <w:t xml:space="preserve">Biomphalaria </w:t>
            </w:r>
            <w:proofErr w:type="spellStart"/>
            <w:r w:rsidRPr="00DF222E">
              <w:rPr>
                <w:i/>
                <w:iCs/>
                <w:sz w:val="16"/>
                <w:szCs w:val="16"/>
                <w:lang w:val="en-GB"/>
              </w:rPr>
              <w:t>tenagophila</w:t>
            </w:r>
            <w:proofErr w:type="spellEnd"/>
          </w:p>
        </w:tc>
        <w:tc>
          <w:tcPr>
            <w:tcW w:w="622" w:type="dxa"/>
            <w:tcBorders>
              <w:bottom w:val="single" w:sz="4" w:space="0" w:color="auto"/>
            </w:tcBorders>
            <w:vAlign w:val="center"/>
          </w:tcPr>
          <w:p w14:paraId="7F5A9F5B" w14:textId="0BA510FE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93.7</w:t>
            </w:r>
          </w:p>
        </w:tc>
        <w:tc>
          <w:tcPr>
            <w:tcW w:w="622" w:type="dxa"/>
            <w:tcBorders>
              <w:bottom w:val="single" w:sz="4" w:space="0" w:color="auto"/>
            </w:tcBorders>
            <w:vAlign w:val="center"/>
          </w:tcPr>
          <w:p w14:paraId="52A05CBF" w14:textId="568986C9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88.82</w:t>
            </w:r>
          </w:p>
        </w:tc>
        <w:tc>
          <w:tcPr>
            <w:tcW w:w="623" w:type="dxa"/>
            <w:tcBorders>
              <w:bottom w:val="single" w:sz="4" w:space="0" w:color="auto"/>
            </w:tcBorders>
            <w:vAlign w:val="center"/>
          </w:tcPr>
          <w:p w14:paraId="6D12DA6F" w14:textId="7504B4CB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90.83</w:t>
            </w:r>
          </w:p>
        </w:tc>
        <w:tc>
          <w:tcPr>
            <w:tcW w:w="623" w:type="dxa"/>
            <w:tcBorders>
              <w:bottom w:val="single" w:sz="4" w:space="0" w:color="auto"/>
            </w:tcBorders>
            <w:vAlign w:val="center"/>
          </w:tcPr>
          <w:p w14:paraId="0752C65E" w14:textId="5098BF8A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93.6</w:t>
            </w:r>
          </w:p>
        </w:tc>
        <w:tc>
          <w:tcPr>
            <w:tcW w:w="697" w:type="dxa"/>
            <w:tcBorders>
              <w:bottom w:val="single" w:sz="4" w:space="0" w:color="auto"/>
            </w:tcBorders>
            <w:vAlign w:val="center"/>
          </w:tcPr>
          <w:p w14:paraId="0D90C950" w14:textId="0EF8EB46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93.2</w:t>
            </w:r>
          </w:p>
        </w:tc>
        <w:tc>
          <w:tcPr>
            <w:tcW w:w="623" w:type="dxa"/>
            <w:tcBorders>
              <w:bottom w:val="single" w:sz="4" w:space="0" w:color="auto"/>
            </w:tcBorders>
            <w:vAlign w:val="center"/>
          </w:tcPr>
          <w:p w14:paraId="0687A848" w14:textId="7E66A39C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91.53</w:t>
            </w:r>
          </w:p>
        </w:tc>
        <w:tc>
          <w:tcPr>
            <w:tcW w:w="623" w:type="dxa"/>
            <w:tcBorders>
              <w:bottom w:val="single" w:sz="4" w:space="0" w:color="auto"/>
            </w:tcBorders>
            <w:vAlign w:val="center"/>
          </w:tcPr>
          <w:p w14:paraId="1D4F77B3" w14:textId="429F86F1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89.19</w:t>
            </w:r>
          </w:p>
        </w:tc>
        <w:tc>
          <w:tcPr>
            <w:tcW w:w="623" w:type="dxa"/>
            <w:tcBorders>
              <w:bottom w:val="single" w:sz="4" w:space="0" w:color="auto"/>
            </w:tcBorders>
            <w:vAlign w:val="center"/>
          </w:tcPr>
          <w:p w14:paraId="0CAFC195" w14:textId="7D089B59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77.55</w:t>
            </w:r>
          </w:p>
        </w:tc>
        <w:tc>
          <w:tcPr>
            <w:tcW w:w="623" w:type="dxa"/>
            <w:tcBorders>
              <w:bottom w:val="single" w:sz="4" w:space="0" w:color="auto"/>
            </w:tcBorders>
            <w:vAlign w:val="center"/>
          </w:tcPr>
          <w:p w14:paraId="4DA22368" w14:textId="4E3C9054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89.33</w:t>
            </w:r>
          </w:p>
        </w:tc>
        <w:tc>
          <w:tcPr>
            <w:tcW w:w="623" w:type="dxa"/>
            <w:tcBorders>
              <w:bottom w:val="single" w:sz="4" w:space="0" w:color="auto"/>
            </w:tcBorders>
            <w:vAlign w:val="center"/>
          </w:tcPr>
          <w:p w14:paraId="6035220C" w14:textId="0479CF0B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89.57</w:t>
            </w:r>
          </w:p>
        </w:tc>
        <w:tc>
          <w:tcPr>
            <w:tcW w:w="623" w:type="dxa"/>
            <w:tcBorders>
              <w:bottom w:val="single" w:sz="4" w:space="0" w:color="auto"/>
            </w:tcBorders>
            <w:vAlign w:val="center"/>
          </w:tcPr>
          <w:p w14:paraId="71681B52" w14:textId="50089B62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92.64</w:t>
            </w:r>
          </w:p>
        </w:tc>
        <w:tc>
          <w:tcPr>
            <w:tcW w:w="623" w:type="dxa"/>
            <w:tcBorders>
              <w:bottom w:val="single" w:sz="4" w:space="0" w:color="auto"/>
            </w:tcBorders>
            <w:vAlign w:val="center"/>
          </w:tcPr>
          <w:p w14:paraId="41ED0762" w14:textId="753DD5E4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91.22</w:t>
            </w:r>
          </w:p>
        </w:tc>
        <w:tc>
          <w:tcPr>
            <w:tcW w:w="623" w:type="dxa"/>
            <w:tcBorders>
              <w:bottom w:val="single" w:sz="4" w:space="0" w:color="auto"/>
            </w:tcBorders>
            <w:vAlign w:val="center"/>
          </w:tcPr>
          <w:p w14:paraId="3D411856" w14:textId="60437D1E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93.73</w:t>
            </w:r>
          </w:p>
        </w:tc>
        <w:tc>
          <w:tcPr>
            <w:tcW w:w="632" w:type="dxa"/>
            <w:tcBorders>
              <w:bottom w:val="single" w:sz="4" w:space="0" w:color="auto"/>
            </w:tcBorders>
            <w:vAlign w:val="center"/>
          </w:tcPr>
          <w:p w14:paraId="054F7E00" w14:textId="1823DA51" w:rsidR="004C252F" w:rsidRPr="00DF222E" w:rsidRDefault="004C252F" w:rsidP="004C252F">
            <w:pPr>
              <w:rPr>
                <w:sz w:val="16"/>
                <w:szCs w:val="16"/>
                <w:lang w:val="en-GB"/>
              </w:rPr>
            </w:pPr>
            <w:r w:rsidRPr="00DF222E">
              <w:rPr>
                <w:sz w:val="16"/>
                <w:szCs w:val="16"/>
                <w:lang w:val="en-GB"/>
              </w:rPr>
              <w:t>90.38</w:t>
            </w:r>
          </w:p>
        </w:tc>
      </w:tr>
    </w:tbl>
    <w:p w14:paraId="32CD3625" w14:textId="016177C4" w:rsidR="00C92780" w:rsidRPr="00DF222E" w:rsidRDefault="00382A0D" w:rsidP="00382A0D">
      <w:pPr>
        <w:spacing w:after="120"/>
        <w:jc w:val="both"/>
        <w:rPr>
          <w:rFonts w:ascii="Times New Roman" w:hAnsi="Times New Roman" w:cs="Times New Roman"/>
          <w:sz w:val="18"/>
          <w:szCs w:val="18"/>
          <w:lang w:val="en-GB"/>
        </w:rPr>
      </w:pPr>
      <w:r w:rsidRPr="00DF222E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</w:p>
    <w:sectPr w:rsidR="00C92780" w:rsidRPr="00DF222E" w:rsidSect="009C1687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MyriadPro-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A0AD8"/>
    <w:multiLevelType w:val="hybridMultilevel"/>
    <w:tmpl w:val="A05A2FE0"/>
    <w:lvl w:ilvl="0" w:tplc="DCECD4C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970CD"/>
    <w:multiLevelType w:val="hybridMultilevel"/>
    <w:tmpl w:val="670EF582"/>
    <w:lvl w:ilvl="0" w:tplc="2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5EF4927"/>
    <w:multiLevelType w:val="hybridMultilevel"/>
    <w:tmpl w:val="9868382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255CA6"/>
    <w:multiLevelType w:val="multilevel"/>
    <w:tmpl w:val="17C8D7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08" w:hanging="1800"/>
      </w:pPr>
      <w:rPr>
        <w:rFonts w:hint="default"/>
      </w:rPr>
    </w:lvl>
  </w:abstractNum>
  <w:abstractNum w:abstractNumId="4" w15:restartNumberingAfterBreak="0">
    <w:nsid w:val="06830C90"/>
    <w:multiLevelType w:val="hybridMultilevel"/>
    <w:tmpl w:val="2354998E"/>
    <w:lvl w:ilvl="0" w:tplc="2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8AB2E29"/>
    <w:multiLevelType w:val="multilevel"/>
    <w:tmpl w:val="AFFE3B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436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6" w15:restartNumberingAfterBreak="0">
    <w:nsid w:val="09413C36"/>
    <w:multiLevelType w:val="hybridMultilevel"/>
    <w:tmpl w:val="05F4A730"/>
    <w:lvl w:ilvl="0" w:tplc="B7AA90E4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A214AF"/>
    <w:multiLevelType w:val="hybridMultilevel"/>
    <w:tmpl w:val="A4FC0B3C"/>
    <w:lvl w:ilvl="0" w:tplc="421A2A58">
      <w:start w:val="1"/>
      <w:numFmt w:val="lowerRoman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0CA370CA"/>
    <w:multiLevelType w:val="hybridMultilevel"/>
    <w:tmpl w:val="926A6518"/>
    <w:lvl w:ilvl="0" w:tplc="640ECD64">
      <w:start w:val="1"/>
      <w:numFmt w:val="lowerLetter"/>
      <w:lvlText w:val="%1."/>
      <w:lvlJc w:val="left"/>
      <w:pPr>
        <w:tabs>
          <w:tab w:val="num" w:pos="1429"/>
        </w:tabs>
        <w:ind w:left="1429" w:hanging="360"/>
      </w:pPr>
      <w:rPr>
        <w:rFonts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373"/>
        </w:tabs>
        <w:ind w:left="13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093"/>
        </w:tabs>
        <w:ind w:left="20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13"/>
        </w:tabs>
        <w:ind w:left="28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533"/>
        </w:tabs>
        <w:ind w:left="35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253"/>
        </w:tabs>
        <w:ind w:left="42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973"/>
        </w:tabs>
        <w:ind w:left="49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693"/>
        </w:tabs>
        <w:ind w:left="56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13"/>
        </w:tabs>
        <w:ind w:left="6413" w:hanging="360"/>
      </w:pPr>
      <w:rPr>
        <w:rFonts w:ascii="Wingdings" w:hAnsi="Wingdings" w:hint="default"/>
      </w:rPr>
    </w:lvl>
  </w:abstractNum>
  <w:abstractNum w:abstractNumId="9" w15:restartNumberingAfterBreak="0">
    <w:nsid w:val="0FB13C85"/>
    <w:multiLevelType w:val="hybridMultilevel"/>
    <w:tmpl w:val="F2288998"/>
    <w:lvl w:ilvl="0" w:tplc="51D85450">
      <w:start w:val="7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A54FB3"/>
    <w:multiLevelType w:val="hybridMultilevel"/>
    <w:tmpl w:val="822670A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0725B2"/>
    <w:multiLevelType w:val="hybridMultilevel"/>
    <w:tmpl w:val="0FA23BEC"/>
    <w:lvl w:ilvl="0" w:tplc="E7BE18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FA6B40"/>
    <w:multiLevelType w:val="hybridMultilevel"/>
    <w:tmpl w:val="95B2515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E195040"/>
    <w:multiLevelType w:val="hybridMultilevel"/>
    <w:tmpl w:val="AFE8E9E8"/>
    <w:lvl w:ilvl="0" w:tplc="2C0A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374B84"/>
    <w:multiLevelType w:val="multilevel"/>
    <w:tmpl w:val="C0502E2E"/>
    <w:lvl w:ilvl="0">
      <w:start w:val="1"/>
      <w:numFmt w:val="decimal"/>
      <w:lvlText w:val="%1."/>
      <w:lvlJc w:val="left"/>
      <w:pPr>
        <w:ind w:left="720" w:hanging="360"/>
      </w:pPr>
      <w:rPr>
        <w:b/>
        <w:sz w:val="28"/>
      </w:rPr>
    </w:lvl>
    <w:lvl w:ilvl="1">
      <w:start w:val="1"/>
      <w:numFmt w:val="decimal"/>
      <w:lvlText w:val="%1.%2."/>
      <w:lvlJc w:val="left"/>
      <w:pPr>
        <w:ind w:left="720" w:hanging="436"/>
      </w:pPr>
      <w:rPr>
        <w:i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5" w15:restartNumberingAfterBreak="0">
    <w:nsid w:val="24AD3EF1"/>
    <w:multiLevelType w:val="hybridMultilevel"/>
    <w:tmpl w:val="C7524082"/>
    <w:lvl w:ilvl="0" w:tplc="2C484364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color w:val="000000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5F56EC4"/>
    <w:multiLevelType w:val="multilevel"/>
    <w:tmpl w:val="FA90F7C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3" w:hanging="6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8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6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8" w:hanging="1800"/>
      </w:pPr>
      <w:rPr>
        <w:rFonts w:hint="default"/>
      </w:rPr>
    </w:lvl>
  </w:abstractNum>
  <w:abstractNum w:abstractNumId="17" w15:restartNumberingAfterBreak="0">
    <w:nsid w:val="2A071ABD"/>
    <w:multiLevelType w:val="multilevel"/>
    <w:tmpl w:val="F2CAA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314303"/>
    <w:multiLevelType w:val="multilevel"/>
    <w:tmpl w:val="17C8D7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08" w:hanging="1800"/>
      </w:pPr>
      <w:rPr>
        <w:rFonts w:hint="default"/>
      </w:rPr>
    </w:lvl>
  </w:abstractNum>
  <w:abstractNum w:abstractNumId="19" w15:restartNumberingAfterBreak="0">
    <w:nsid w:val="31524317"/>
    <w:multiLevelType w:val="multilevel"/>
    <w:tmpl w:val="0EA4F6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5C4673C"/>
    <w:multiLevelType w:val="multilevel"/>
    <w:tmpl w:val="BAD8670C"/>
    <w:lvl w:ilvl="0">
      <w:start w:val="1"/>
      <w:numFmt w:val="decimal"/>
      <w:lvlText w:val="%1."/>
      <w:lvlJc w:val="left"/>
      <w:pPr>
        <w:ind w:left="1068" w:hanging="784"/>
      </w:pPr>
    </w:lvl>
    <w:lvl w:ilvl="1">
      <w:start w:val="1"/>
      <w:numFmt w:val="decimal"/>
      <w:lvlText w:val="%1.%2."/>
      <w:lvlJc w:val="left"/>
      <w:pPr>
        <w:ind w:left="1413" w:hanging="645"/>
      </w:pPr>
      <w:rPr>
        <w:b/>
      </w:rPr>
    </w:lvl>
    <w:lvl w:ilvl="2">
      <w:start w:val="1"/>
      <w:numFmt w:val="decimal"/>
      <w:lvlText w:val="%1.%2.%3."/>
      <w:lvlJc w:val="left"/>
      <w:pPr>
        <w:ind w:left="1548" w:hanging="72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ind w:left="1608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2028" w:hanging="1080"/>
      </w:pPr>
    </w:lvl>
    <w:lvl w:ilvl="5">
      <w:start w:val="1"/>
      <w:numFmt w:val="decimal"/>
      <w:lvlText w:val="%1.%2.%3.%4.%5.%6."/>
      <w:lvlJc w:val="left"/>
      <w:pPr>
        <w:ind w:left="2088" w:hanging="1080"/>
      </w:pPr>
    </w:lvl>
    <w:lvl w:ilvl="6">
      <w:start w:val="1"/>
      <w:numFmt w:val="decimal"/>
      <w:lvlText w:val="%1.%2.%3.%4.%5.%6.%7."/>
      <w:lvlJc w:val="left"/>
      <w:pPr>
        <w:ind w:left="2508" w:hanging="1440"/>
      </w:pPr>
    </w:lvl>
    <w:lvl w:ilvl="7">
      <w:start w:val="1"/>
      <w:numFmt w:val="decimal"/>
      <w:lvlText w:val="%1.%2.%3.%4.%5.%6.%7.%8."/>
      <w:lvlJc w:val="left"/>
      <w:pPr>
        <w:ind w:left="2568" w:hanging="1440"/>
      </w:pPr>
    </w:lvl>
    <w:lvl w:ilvl="8">
      <w:start w:val="1"/>
      <w:numFmt w:val="decimal"/>
      <w:lvlText w:val="%1.%2.%3.%4.%5.%6.%7.%8.%9."/>
      <w:lvlJc w:val="left"/>
      <w:pPr>
        <w:ind w:left="2988" w:hanging="1800"/>
      </w:pPr>
    </w:lvl>
  </w:abstractNum>
  <w:abstractNum w:abstractNumId="21" w15:restartNumberingAfterBreak="0">
    <w:nsid w:val="379C0D99"/>
    <w:multiLevelType w:val="hybridMultilevel"/>
    <w:tmpl w:val="00CAA8B0"/>
    <w:lvl w:ilvl="0" w:tplc="04B28D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3B3DEF"/>
    <w:multiLevelType w:val="multilevel"/>
    <w:tmpl w:val="22601266"/>
    <w:lvl w:ilvl="0">
      <w:start w:val="1"/>
      <w:numFmt w:val="decimal"/>
      <w:lvlText w:val="%1"/>
      <w:lvlJc w:val="left"/>
      <w:pPr>
        <w:ind w:left="660" w:hanging="660"/>
      </w:pPr>
    </w:lvl>
    <w:lvl w:ilvl="1">
      <w:start w:val="2"/>
      <w:numFmt w:val="decimal"/>
      <w:lvlText w:val="%1.%2"/>
      <w:lvlJc w:val="left"/>
      <w:pPr>
        <w:ind w:left="936" w:hanging="660"/>
      </w:pPr>
    </w:lvl>
    <w:lvl w:ilvl="2">
      <w:start w:val="2"/>
      <w:numFmt w:val="decimal"/>
      <w:lvlText w:val="%1.%2.%3"/>
      <w:lvlJc w:val="left"/>
      <w:pPr>
        <w:ind w:left="1272" w:hanging="720"/>
      </w:pPr>
    </w:lvl>
    <w:lvl w:ilvl="3">
      <w:start w:val="1"/>
      <w:numFmt w:val="decimal"/>
      <w:lvlText w:val="%1.%2.%3.%4"/>
      <w:lvlJc w:val="left"/>
      <w:pPr>
        <w:ind w:left="1548" w:hanging="720"/>
      </w:pPr>
      <w:rPr>
        <w:b/>
        <w:i w:val="0"/>
      </w:rPr>
    </w:lvl>
    <w:lvl w:ilvl="4">
      <w:start w:val="1"/>
      <w:numFmt w:val="decimal"/>
      <w:lvlText w:val="%1.%2.%3.%4.%5"/>
      <w:lvlJc w:val="left"/>
      <w:pPr>
        <w:ind w:left="2184" w:hanging="1080"/>
      </w:pPr>
    </w:lvl>
    <w:lvl w:ilvl="5">
      <w:start w:val="1"/>
      <w:numFmt w:val="decimal"/>
      <w:lvlText w:val="%1.%2.%3.%4.%5.%6"/>
      <w:lvlJc w:val="left"/>
      <w:pPr>
        <w:ind w:left="2460" w:hanging="1080"/>
      </w:pPr>
    </w:lvl>
    <w:lvl w:ilvl="6">
      <w:start w:val="1"/>
      <w:numFmt w:val="decimal"/>
      <w:lvlText w:val="%1.%2.%3.%4.%5.%6.%7"/>
      <w:lvlJc w:val="left"/>
      <w:pPr>
        <w:ind w:left="3096" w:hanging="1440"/>
      </w:pPr>
    </w:lvl>
    <w:lvl w:ilvl="7">
      <w:start w:val="1"/>
      <w:numFmt w:val="decimal"/>
      <w:lvlText w:val="%1.%2.%3.%4.%5.%6.%7.%8"/>
      <w:lvlJc w:val="left"/>
      <w:pPr>
        <w:ind w:left="3372" w:hanging="1440"/>
      </w:pPr>
    </w:lvl>
    <w:lvl w:ilvl="8">
      <w:start w:val="1"/>
      <w:numFmt w:val="decimal"/>
      <w:lvlText w:val="%1.%2.%3.%4.%5.%6.%7.%8.%9"/>
      <w:lvlJc w:val="left"/>
      <w:pPr>
        <w:ind w:left="4008" w:hanging="1800"/>
      </w:pPr>
    </w:lvl>
  </w:abstractNum>
  <w:abstractNum w:abstractNumId="23" w15:restartNumberingAfterBreak="0">
    <w:nsid w:val="3F322527"/>
    <w:multiLevelType w:val="hybridMultilevel"/>
    <w:tmpl w:val="A0542184"/>
    <w:lvl w:ilvl="0" w:tplc="6B065C6A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DA0D29"/>
    <w:multiLevelType w:val="hybridMultilevel"/>
    <w:tmpl w:val="A4FC0B3C"/>
    <w:lvl w:ilvl="0" w:tplc="FFFFFFFF">
      <w:start w:val="1"/>
      <w:numFmt w:val="lowerRoman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46224360"/>
    <w:multiLevelType w:val="hybridMultilevel"/>
    <w:tmpl w:val="DAF2F1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264B7A"/>
    <w:multiLevelType w:val="hybridMultilevel"/>
    <w:tmpl w:val="C750D0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BF5CF6"/>
    <w:multiLevelType w:val="hybridMultilevel"/>
    <w:tmpl w:val="29C23F04"/>
    <w:lvl w:ilvl="0" w:tplc="2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4DCB3249"/>
    <w:multiLevelType w:val="multilevel"/>
    <w:tmpl w:val="CC14D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FC624C3"/>
    <w:multiLevelType w:val="hybridMultilevel"/>
    <w:tmpl w:val="5EEE353E"/>
    <w:lvl w:ilvl="0" w:tplc="8E305EF6">
      <w:start w:val="7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2D0EBD"/>
    <w:multiLevelType w:val="hybridMultilevel"/>
    <w:tmpl w:val="49B045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732926"/>
    <w:multiLevelType w:val="hybridMultilevel"/>
    <w:tmpl w:val="0FA48AD0"/>
    <w:lvl w:ilvl="0" w:tplc="2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F92F26"/>
    <w:multiLevelType w:val="multilevel"/>
    <w:tmpl w:val="E430C53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4284C72"/>
    <w:multiLevelType w:val="multilevel"/>
    <w:tmpl w:val="0190307C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43F3F65"/>
    <w:multiLevelType w:val="hybridMultilevel"/>
    <w:tmpl w:val="772AE15A"/>
    <w:lvl w:ilvl="0" w:tplc="2526738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9D4E95"/>
    <w:multiLevelType w:val="hybridMultilevel"/>
    <w:tmpl w:val="D6FE63E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033535D"/>
    <w:multiLevelType w:val="hybridMultilevel"/>
    <w:tmpl w:val="2A2E8F78"/>
    <w:lvl w:ilvl="0" w:tplc="E7BE1858">
      <w:start w:val="1"/>
      <w:numFmt w:val="decimal"/>
      <w:lvlText w:val="%1."/>
      <w:lvlJc w:val="left"/>
      <w:pPr>
        <w:ind w:left="3479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4199" w:hanging="360"/>
      </w:pPr>
    </w:lvl>
    <w:lvl w:ilvl="2" w:tplc="2C0A001B" w:tentative="1">
      <w:start w:val="1"/>
      <w:numFmt w:val="lowerRoman"/>
      <w:lvlText w:val="%3."/>
      <w:lvlJc w:val="right"/>
      <w:pPr>
        <w:ind w:left="4919" w:hanging="180"/>
      </w:pPr>
    </w:lvl>
    <w:lvl w:ilvl="3" w:tplc="2C0A000F" w:tentative="1">
      <w:start w:val="1"/>
      <w:numFmt w:val="decimal"/>
      <w:lvlText w:val="%4."/>
      <w:lvlJc w:val="left"/>
      <w:pPr>
        <w:ind w:left="5639" w:hanging="360"/>
      </w:pPr>
    </w:lvl>
    <w:lvl w:ilvl="4" w:tplc="2C0A0019" w:tentative="1">
      <w:start w:val="1"/>
      <w:numFmt w:val="lowerLetter"/>
      <w:lvlText w:val="%5."/>
      <w:lvlJc w:val="left"/>
      <w:pPr>
        <w:ind w:left="6359" w:hanging="360"/>
      </w:pPr>
    </w:lvl>
    <w:lvl w:ilvl="5" w:tplc="2C0A001B" w:tentative="1">
      <w:start w:val="1"/>
      <w:numFmt w:val="lowerRoman"/>
      <w:lvlText w:val="%6."/>
      <w:lvlJc w:val="right"/>
      <w:pPr>
        <w:ind w:left="7079" w:hanging="180"/>
      </w:pPr>
    </w:lvl>
    <w:lvl w:ilvl="6" w:tplc="2C0A000F" w:tentative="1">
      <w:start w:val="1"/>
      <w:numFmt w:val="decimal"/>
      <w:lvlText w:val="%7."/>
      <w:lvlJc w:val="left"/>
      <w:pPr>
        <w:ind w:left="7799" w:hanging="360"/>
      </w:pPr>
    </w:lvl>
    <w:lvl w:ilvl="7" w:tplc="2C0A0019" w:tentative="1">
      <w:start w:val="1"/>
      <w:numFmt w:val="lowerLetter"/>
      <w:lvlText w:val="%8."/>
      <w:lvlJc w:val="left"/>
      <w:pPr>
        <w:ind w:left="8519" w:hanging="360"/>
      </w:pPr>
    </w:lvl>
    <w:lvl w:ilvl="8" w:tplc="2C0A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7" w15:restartNumberingAfterBreak="0">
    <w:nsid w:val="62DD11C1"/>
    <w:multiLevelType w:val="multilevel"/>
    <w:tmpl w:val="88F8FDD8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8" w15:restartNumberingAfterBreak="0">
    <w:nsid w:val="657347C0"/>
    <w:multiLevelType w:val="multilevel"/>
    <w:tmpl w:val="C4186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78471DE"/>
    <w:multiLevelType w:val="hybridMultilevel"/>
    <w:tmpl w:val="4642CAE4"/>
    <w:lvl w:ilvl="0" w:tplc="08FE7C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102482"/>
    <w:multiLevelType w:val="multilevel"/>
    <w:tmpl w:val="9F029DE2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36" w:hanging="6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08" w:hanging="1800"/>
      </w:pPr>
      <w:rPr>
        <w:rFonts w:hint="default"/>
      </w:rPr>
    </w:lvl>
  </w:abstractNum>
  <w:abstractNum w:abstractNumId="41" w15:restartNumberingAfterBreak="0">
    <w:nsid w:val="6C0C547C"/>
    <w:multiLevelType w:val="hybridMultilevel"/>
    <w:tmpl w:val="DC24F6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83768B"/>
    <w:multiLevelType w:val="multilevel"/>
    <w:tmpl w:val="1CEE296C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BA2BED"/>
    <w:multiLevelType w:val="multilevel"/>
    <w:tmpl w:val="9FF85BB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u w:val="none"/>
      </w:rPr>
    </w:lvl>
  </w:abstractNum>
  <w:abstractNum w:abstractNumId="44" w15:restartNumberingAfterBreak="0">
    <w:nsid w:val="75285C4B"/>
    <w:multiLevelType w:val="multilevel"/>
    <w:tmpl w:val="C0E0E9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08" w:hanging="1800"/>
      </w:pPr>
      <w:rPr>
        <w:rFonts w:hint="default"/>
      </w:rPr>
    </w:lvl>
  </w:abstractNum>
  <w:abstractNum w:abstractNumId="45" w15:restartNumberingAfterBreak="0">
    <w:nsid w:val="761D0DE3"/>
    <w:multiLevelType w:val="hybridMultilevel"/>
    <w:tmpl w:val="C5D281C6"/>
    <w:lvl w:ilvl="0" w:tplc="F6BACFE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8A075A4"/>
    <w:multiLevelType w:val="multilevel"/>
    <w:tmpl w:val="FA90F7C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3" w:hanging="6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8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6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8" w:hanging="1800"/>
      </w:pPr>
      <w:rPr>
        <w:rFonts w:hint="default"/>
      </w:rPr>
    </w:lvl>
  </w:abstractNum>
  <w:abstractNum w:abstractNumId="47" w15:restartNumberingAfterBreak="0">
    <w:nsid w:val="7EB417F2"/>
    <w:multiLevelType w:val="multilevel"/>
    <w:tmpl w:val="A8CC2126"/>
    <w:lvl w:ilvl="0">
      <w:start w:val="1"/>
      <w:numFmt w:val="low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08" w:hanging="1800"/>
      </w:pPr>
      <w:rPr>
        <w:rFonts w:hint="default"/>
      </w:rPr>
    </w:lvl>
  </w:abstractNum>
  <w:num w:numId="1" w16cid:durableId="850483870">
    <w:abstractNumId w:val="15"/>
  </w:num>
  <w:num w:numId="2" w16cid:durableId="1540624450">
    <w:abstractNumId w:val="45"/>
  </w:num>
  <w:num w:numId="3" w16cid:durableId="1893342546">
    <w:abstractNumId w:val="0"/>
  </w:num>
  <w:num w:numId="4" w16cid:durableId="811368133">
    <w:abstractNumId w:val="21"/>
  </w:num>
  <w:num w:numId="5" w16cid:durableId="1800830851">
    <w:abstractNumId w:val="43"/>
  </w:num>
  <w:num w:numId="6" w16cid:durableId="1513302759">
    <w:abstractNumId w:val="8"/>
  </w:num>
  <w:num w:numId="7" w16cid:durableId="1325354220">
    <w:abstractNumId w:val="12"/>
  </w:num>
  <w:num w:numId="8" w16cid:durableId="598567437">
    <w:abstractNumId w:val="35"/>
  </w:num>
  <w:num w:numId="9" w16cid:durableId="2126463465">
    <w:abstractNumId w:val="25"/>
  </w:num>
  <w:num w:numId="10" w16cid:durableId="434515806">
    <w:abstractNumId w:val="10"/>
  </w:num>
  <w:num w:numId="11" w16cid:durableId="1611620820">
    <w:abstractNumId w:val="30"/>
  </w:num>
  <w:num w:numId="12" w16cid:durableId="1042827319">
    <w:abstractNumId w:val="41"/>
  </w:num>
  <w:num w:numId="13" w16cid:durableId="894051504">
    <w:abstractNumId w:val="16"/>
  </w:num>
  <w:num w:numId="14" w16cid:durableId="31419383">
    <w:abstractNumId w:val="40"/>
  </w:num>
  <w:num w:numId="15" w16cid:durableId="19756718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52252705">
    <w:abstractNumId w:val="4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74337349">
    <w:abstractNumId w:val="46"/>
  </w:num>
  <w:num w:numId="18" w16cid:durableId="327364753">
    <w:abstractNumId w:val="9"/>
  </w:num>
  <w:num w:numId="19" w16cid:durableId="1902017326">
    <w:abstractNumId w:val="29"/>
  </w:num>
  <w:num w:numId="20" w16cid:durableId="115493813">
    <w:abstractNumId w:val="6"/>
  </w:num>
  <w:num w:numId="21" w16cid:durableId="2143452493">
    <w:abstractNumId w:val="14"/>
  </w:num>
  <w:num w:numId="22" w16cid:durableId="1616013997">
    <w:abstractNumId w:val="20"/>
  </w:num>
  <w:num w:numId="23" w16cid:durableId="1771386775">
    <w:abstractNumId w:val="22"/>
  </w:num>
  <w:num w:numId="24" w16cid:durableId="643042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</w:num>
  <w:num w:numId="25" w16cid:durableId="1223179414">
    <w:abstractNumId w:val="37"/>
  </w:num>
  <w:num w:numId="26" w16cid:durableId="1088962144">
    <w:abstractNumId w:val="42"/>
  </w:num>
  <w:num w:numId="27" w16cid:durableId="1748335446">
    <w:abstractNumId w:val="5"/>
  </w:num>
  <w:num w:numId="28" w16cid:durableId="409276519">
    <w:abstractNumId w:val="19"/>
  </w:num>
  <w:num w:numId="29" w16cid:durableId="1966695304">
    <w:abstractNumId w:val="36"/>
  </w:num>
  <w:num w:numId="30" w16cid:durableId="1487667295">
    <w:abstractNumId w:val="11"/>
  </w:num>
  <w:num w:numId="31" w16cid:durableId="469136689">
    <w:abstractNumId w:val="39"/>
  </w:num>
  <w:num w:numId="32" w16cid:durableId="1571622761">
    <w:abstractNumId w:val="32"/>
  </w:num>
  <w:num w:numId="33" w16cid:durableId="395248258">
    <w:abstractNumId w:val="44"/>
  </w:num>
  <w:num w:numId="34" w16cid:durableId="1722291681">
    <w:abstractNumId w:val="18"/>
  </w:num>
  <w:num w:numId="35" w16cid:durableId="845480005">
    <w:abstractNumId w:val="26"/>
  </w:num>
  <w:num w:numId="36" w16cid:durableId="1027752467">
    <w:abstractNumId w:val="3"/>
  </w:num>
  <w:num w:numId="37" w16cid:durableId="1533491362">
    <w:abstractNumId w:val="47"/>
  </w:num>
  <w:num w:numId="38" w16cid:durableId="2048799906">
    <w:abstractNumId w:val="13"/>
  </w:num>
  <w:num w:numId="39" w16cid:durableId="273294067">
    <w:abstractNumId w:val="31"/>
  </w:num>
  <w:num w:numId="40" w16cid:durableId="1077626753">
    <w:abstractNumId w:val="33"/>
  </w:num>
  <w:num w:numId="41" w16cid:durableId="386533376">
    <w:abstractNumId w:val="34"/>
  </w:num>
  <w:num w:numId="42" w16cid:durableId="1295797023">
    <w:abstractNumId w:val="17"/>
  </w:num>
  <w:num w:numId="43" w16cid:durableId="953056958">
    <w:abstractNumId w:val="4"/>
  </w:num>
  <w:num w:numId="44" w16cid:durableId="1584217566">
    <w:abstractNumId w:val="38"/>
  </w:num>
  <w:num w:numId="45" w16cid:durableId="1921207261">
    <w:abstractNumId w:val="7"/>
  </w:num>
  <w:num w:numId="46" w16cid:durableId="2087607554">
    <w:abstractNumId w:val="27"/>
  </w:num>
  <w:num w:numId="47" w16cid:durableId="1886679330">
    <w:abstractNumId w:val="1"/>
  </w:num>
  <w:num w:numId="48" w16cid:durableId="1139030559">
    <w:abstractNumId w:val="28"/>
  </w:num>
  <w:num w:numId="49" w16cid:durableId="2106808115">
    <w:abstractNumId w:val="24"/>
  </w:num>
  <w:num w:numId="50" w16cid:durableId="196897155">
    <w:abstractNumId w:val="2"/>
  </w:num>
  <w:num w:numId="51" w16cid:durableId="10292265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741"/>
    <w:rsid w:val="00021380"/>
    <w:rsid w:val="00081BB9"/>
    <w:rsid w:val="0009150A"/>
    <w:rsid w:val="000940C2"/>
    <w:rsid w:val="000B3932"/>
    <w:rsid w:val="000B486E"/>
    <w:rsid w:val="000C32C2"/>
    <w:rsid w:val="000F2753"/>
    <w:rsid w:val="00126D5C"/>
    <w:rsid w:val="00131C83"/>
    <w:rsid w:val="001463A4"/>
    <w:rsid w:val="001726ED"/>
    <w:rsid w:val="0019262E"/>
    <w:rsid w:val="001B63CA"/>
    <w:rsid w:val="001C1B95"/>
    <w:rsid w:val="001E38AD"/>
    <w:rsid w:val="001F1794"/>
    <w:rsid w:val="00206779"/>
    <w:rsid w:val="00233269"/>
    <w:rsid w:val="00282E94"/>
    <w:rsid w:val="00296070"/>
    <w:rsid w:val="002B2F53"/>
    <w:rsid w:val="002B4376"/>
    <w:rsid w:val="002D1040"/>
    <w:rsid w:val="002E06F0"/>
    <w:rsid w:val="002E3268"/>
    <w:rsid w:val="002F1B33"/>
    <w:rsid w:val="00302CAF"/>
    <w:rsid w:val="00361490"/>
    <w:rsid w:val="00372E15"/>
    <w:rsid w:val="00382A0D"/>
    <w:rsid w:val="003C09FE"/>
    <w:rsid w:val="003D02C2"/>
    <w:rsid w:val="00444BD9"/>
    <w:rsid w:val="004A19D6"/>
    <w:rsid w:val="004B327D"/>
    <w:rsid w:val="004C252F"/>
    <w:rsid w:val="004D0C39"/>
    <w:rsid w:val="005338CE"/>
    <w:rsid w:val="005551E6"/>
    <w:rsid w:val="00572C1E"/>
    <w:rsid w:val="00591922"/>
    <w:rsid w:val="005B2DDD"/>
    <w:rsid w:val="005D6266"/>
    <w:rsid w:val="005E46DE"/>
    <w:rsid w:val="0065076F"/>
    <w:rsid w:val="00663A43"/>
    <w:rsid w:val="00694A82"/>
    <w:rsid w:val="006A749A"/>
    <w:rsid w:val="007128EB"/>
    <w:rsid w:val="00713476"/>
    <w:rsid w:val="00713741"/>
    <w:rsid w:val="00724B84"/>
    <w:rsid w:val="00725240"/>
    <w:rsid w:val="00734C72"/>
    <w:rsid w:val="00743E2F"/>
    <w:rsid w:val="0076140E"/>
    <w:rsid w:val="0078323B"/>
    <w:rsid w:val="00785050"/>
    <w:rsid w:val="007D3CC6"/>
    <w:rsid w:val="007F44C8"/>
    <w:rsid w:val="00801129"/>
    <w:rsid w:val="0081567E"/>
    <w:rsid w:val="00817F74"/>
    <w:rsid w:val="008365E4"/>
    <w:rsid w:val="00837121"/>
    <w:rsid w:val="00847564"/>
    <w:rsid w:val="00867A70"/>
    <w:rsid w:val="0089169A"/>
    <w:rsid w:val="008B272D"/>
    <w:rsid w:val="00943962"/>
    <w:rsid w:val="009623C1"/>
    <w:rsid w:val="009632B1"/>
    <w:rsid w:val="00967940"/>
    <w:rsid w:val="009C1687"/>
    <w:rsid w:val="009C726D"/>
    <w:rsid w:val="009D78BC"/>
    <w:rsid w:val="009E3E31"/>
    <w:rsid w:val="009E7184"/>
    <w:rsid w:val="00A03C66"/>
    <w:rsid w:val="00A31E58"/>
    <w:rsid w:val="00A5025B"/>
    <w:rsid w:val="00AE2B46"/>
    <w:rsid w:val="00B21B27"/>
    <w:rsid w:val="00B21C1D"/>
    <w:rsid w:val="00B40D14"/>
    <w:rsid w:val="00B51A59"/>
    <w:rsid w:val="00B5429C"/>
    <w:rsid w:val="00B97EF7"/>
    <w:rsid w:val="00BB1440"/>
    <w:rsid w:val="00BF1357"/>
    <w:rsid w:val="00C040BA"/>
    <w:rsid w:val="00C4478D"/>
    <w:rsid w:val="00C77372"/>
    <w:rsid w:val="00C800BC"/>
    <w:rsid w:val="00C92780"/>
    <w:rsid w:val="00C95302"/>
    <w:rsid w:val="00CB1D0F"/>
    <w:rsid w:val="00CD1DAC"/>
    <w:rsid w:val="00CD2AA7"/>
    <w:rsid w:val="00CE755E"/>
    <w:rsid w:val="00D05EF2"/>
    <w:rsid w:val="00D33477"/>
    <w:rsid w:val="00D34CF6"/>
    <w:rsid w:val="00D368EA"/>
    <w:rsid w:val="00D46159"/>
    <w:rsid w:val="00D80781"/>
    <w:rsid w:val="00DB36BB"/>
    <w:rsid w:val="00DB7811"/>
    <w:rsid w:val="00DC3D5F"/>
    <w:rsid w:val="00DF0F00"/>
    <w:rsid w:val="00DF222E"/>
    <w:rsid w:val="00E1498B"/>
    <w:rsid w:val="00E72DE0"/>
    <w:rsid w:val="00E911A1"/>
    <w:rsid w:val="00E9333C"/>
    <w:rsid w:val="00EA0EAF"/>
    <w:rsid w:val="00EC6272"/>
    <w:rsid w:val="00EF1D65"/>
    <w:rsid w:val="00EF77A0"/>
    <w:rsid w:val="00F3130D"/>
    <w:rsid w:val="00F31314"/>
    <w:rsid w:val="00F53680"/>
    <w:rsid w:val="00F57CC3"/>
    <w:rsid w:val="00F60F62"/>
    <w:rsid w:val="00F74C6E"/>
    <w:rsid w:val="00FB4C24"/>
    <w:rsid w:val="00FD0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DF5E0"/>
  <w15:chartTrackingRefBased/>
  <w15:docId w15:val="{B15EA733-25E3-4A81-8B91-B05137A2E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2C2"/>
    <w:rPr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137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137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137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137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137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137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137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137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137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137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137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137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1374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1374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1374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1374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1374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1374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137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7137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137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7137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13741"/>
    <w:pPr>
      <w:spacing w:before="160"/>
      <w:jc w:val="center"/>
    </w:pPr>
    <w:rPr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713741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713741"/>
    <w:pPr>
      <w:ind w:left="720"/>
      <w:contextualSpacing/>
    </w:pPr>
    <w:rPr>
      <w:kern w:val="2"/>
      <w:lang w:val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71374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137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1374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13741"/>
    <w:rPr>
      <w:b/>
      <w:bCs/>
      <w:smallCaps/>
      <w:color w:val="0F4761" w:themeColor="accent1" w:themeShade="BF"/>
      <w:spacing w:val="5"/>
    </w:rPr>
  </w:style>
  <w:style w:type="paragraph" w:styleId="HTMLconformatoprevio">
    <w:name w:val="HTML Preformatted"/>
    <w:basedOn w:val="Normal"/>
    <w:link w:val="HTMLconformatoprevioCar"/>
    <w:unhideWhenUsed/>
    <w:qFormat/>
    <w:rsid w:val="000C32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AR" w:eastAsia="es-AR"/>
    </w:rPr>
  </w:style>
  <w:style w:type="character" w:customStyle="1" w:styleId="HTMLconformatoprevioCar">
    <w:name w:val="HTML con formato previo Car"/>
    <w:basedOn w:val="Fuentedeprrafopredeter"/>
    <w:link w:val="HTMLconformatoprevio"/>
    <w:qFormat/>
    <w:rsid w:val="000C32C2"/>
    <w:rPr>
      <w:rFonts w:ascii="Courier New" w:eastAsia="Times New Roman" w:hAnsi="Courier New" w:cs="Courier New"/>
      <w:kern w:val="0"/>
      <w:sz w:val="20"/>
      <w:szCs w:val="20"/>
      <w:lang w:val="es-AR" w:eastAsia="es-AR"/>
      <w14:ligatures w14:val="none"/>
    </w:rPr>
  </w:style>
  <w:style w:type="table" w:customStyle="1" w:styleId="Tablaconcuadrcula1">
    <w:name w:val="Tabla con cuadrícula1"/>
    <w:basedOn w:val="Tablanormal"/>
    <w:uiPriority w:val="59"/>
    <w:qFormat/>
    <w:rsid w:val="000C32C2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val="en-CA" w:eastAsia="en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qFormat/>
    <w:rsid w:val="0078323B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D0C39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0B486E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val="en-CA" w:eastAsia="en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Fuentedeprrafopredeter"/>
    <w:rsid w:val="00C92780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92780"/>
    <w:pPr>
      <w:spacing w:after="0" w:line="240" w:lineRule="auto"/>
    </w:pPr>
    <w:rPr>
      <w:rFonts w:ascii="Times New Roman" w:eastAsia="Calibri" w:hAnsi="Times New Roman" w:cs="Times New Roman"/>
      <w:color w:val="000000"/>
      <w:sz w:val="20"/>
      <w:szCs w:val="20"/>
      <w:lang w:val="en-GB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92780"/>
    <w:rPr>
      <w:rFonts w:ascii="Times New Roman" w:eastAsia="Calibri" w:hAnsi="Times New Roman" w:cs="Times New Roman"/>
      <w:color w:val="000000"/>
      <w:kern w:val="0"/>
      <w:sz w:val="20"/>
      <w:szCs w:val="20"/>
      <w:lang w:val="en-GB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C92780"/>
    <w:rPr>
      <w:vertAlign w:val="superscript"/>
    </w:rPr>
  </w:style>
  <w:style w:type="character" w:styleId="Refdecomentario">
    <w:name w:val="annotation reference"/>
    <w:basedOn w:val="Fuentedeprrafopredeter"/>
    <w:unhideWhenUsed/>
    <w:rsid w:val="00C92780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C92780"/>
    <w:pPr>
      <w:spacing w:after="200" w:line="240" w:lineRule="auto"/>
    </w:pPr>
    <w:rPr>
      <w:rFonts w:ascii="Times New Roman" w:eastAsia="Calibri" w:hAnsi="Times New Roman" w:cs="Times New Roman"/>
      <w:color w:val="000000"/>
      <w:sz w:val="20"/>
      <w:szCs w:val="20"/>
      <w:lang w:val="en-GB"/>
    </w:rPr>
  </w:style>
  <w:style w:type="character" w:customStyle="1" w:styleId="TextocomentarioCar">
    <w:name w:val="Texto comentario Car"/>
    <w:basedOn w:val="Fuentedeprrafopredeter"/>
    <w:link w:val="Textocomentario"/>
    <w:rsid w:val="00C92780"/>
    <w:rPr>
      <w:rFonts w:ascii="Times New Roman" w:eastAsia="Calibri" w:hAnsi="Times New Roman" w:cs="Times New Roman"/>
      <w:color w:val="000000"/>
      <w:kern w:val="0"/>
      <w:sz w:val="20"/>
      <w:szCs w:val="20"/>
      <w:lang w:val="en-GB"/>
      <w14:ligatures w14:val="none"/>
    </w:rPr>
  </w:style>
  <w:style w:type="character" w:styleId="Nmerodelnea">
    <w:name w:val="line number"/>
    <w:basedOn w:val="Fuentedeprrafopredeter"/>
    <w:uiPriority w:val="99"/>
    <w:semiHidden/>
    <w:unhideWhenUsed/>
    <w:rsid w:val="00C92780"/>
  </w:style>
  <w:style w:type="paragraph" w:styleId="Encabezado">
    <w:name w:val="header"/>
    <w:basedOn w:val="Normal"/>
    <w:link w:val="EncabezadoCar"/>
    <w:unhideWhenUsed/>
    <w:rsid w:val="00C92780"/>
    <w:pPr>
      <w:tabs>
        <w:tab w:val="center" w:pos="4252"/>
        <w:tab w:val="right" w:pos="8504"/>
      </w:tabs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0"/>
      <w:lang w:val="en-GB"/>
    </w:rPr>
  </w:style>
  <w:style w:type="character" w:customStyle="1" w:styleId="EncabezadoCar">
    <w:name w:val="Encabezado Car"/>
    <w:basedOn w:val="Fuentedeprrafopredeter"/>
    <w:link w:val="Encabezado"/>
    <w:rsid w:val="00C92780"/>
    <w:rPr>
      <w:rFonts w:ascii="Times New Roman" w:eastAsia="Calibri" w:hAnsi="Times New Roman" w:cs="Times New Roman"/>
      <w:color w:val="000000"/>
      <w:kern w:val="0"/>
      <w:sz w:val="24"/>
      <w:szCs w:val="20"/>
      <w:lang w:val="en-GB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C92780"/>
    <w:pPr>
      <w:tabs>
        <w:tab w:val="center" w:pos="4252"/>
        <w:tab w:val="right" w:pos="8504"/>
      </w:tabs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0"/>
      <w:lang w:val="en-GB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92780"/>
    <w:rPr>
      <w:rFonts w:ascii="Times New Roman" w:eastAsia="Calibri" w:hAnsi="Times New Roman" w:cs="Times New Roman"/>
      <w:color w:val="000000"/>
      <w:kern w:val="0"/>
      <w:sz w:val="24"/>
      <w:szCs w:val="20"/>
      <w:lang w:val="en-GB"/>
      <w14:ligatures w14:val="none"/>
    </w:rPr>
  </w:style>
  <w:style w:type="paragraph" w:customStyle="1" w:styleId="Listavistosa-nfasis11">
    <w:name w:val="Lista vistosa - Énfasis 11"/>
    <w:basedOn w:val="Normal"/>
    <w:qFormat/>
    <w:rsid w:val="00C92780"/>
    <w:pPr>
      <w:spacing w:after="200" w:line="360" w:lineRule="auto"/>
      <w:ind w:left="720"/>
      <w:contextualSpacing/>
    </w:pPr>
    <w:rPr>
      <w:rFonts w:ascii="Times New Roman" w:eastAsia="Calibri" w:hAnsi="Times New Roman" w:cs="Times New Roman"/>
      <w:color w:val="000000"/>
      <w:sz w:val="24"/>
      <w:szCs w:val="20"/>
      <w:lang w:val="en-GB"/>
    </w:rPr>
  </w:style>
  <w:style w:type="paragraph" w:customStyle="1" w:styleId="NormalH">
    <w:name w:val="Normal _ H"/>
    <w:basedOn w:val="Normal"/>
    <w:link w:val="NormalHChar"/>
    <w:qFormat/>
    <w:rsid w:val="00C92780"/>
    <w:pPr>
      <w:spacing w:after="0" w:line="480" w:lineRule="auto"/>
      <w:ind w:left="284" w:hanging="284"/>
    </w:pPr>
    <w:rPr>
      <w:rFonts w:ascii="Times New Roman" w:eastAsia="Calibri" w:hAnsi="Times New Roman" w:cs="Times New Roman"/>
      <w:color w:val="000000"/>
      <w:sz w:val="20"/>
      <w:szCs w:val="20"/>
      <w:lang w:val="en-GB"/>
    </w:rPr>
  </w:style>
  <w:style w:type="character" w:customStyle="1" w:styleId="NormalHChar">
    <w:name w:val="Normal _ H Char"/>
    <w:link w:val="NormalH"/>
    <w:rsid w:val="00C92780"/>
    <w:rPr>
      <w:rFonts w:ascii="Times New Roman" w:eastAsia="Calibri" w:hAnsi="Times New Roman" w:cs="Times New Roman"/>
      <w:color w:val="000000"/>
      <w:kern w:val="0"/>
      <w:sz w:val="20"/>
      <w:szCs w:val="20"/>
      <w:lang w:val="en-GB"/>
      <w14:ligatures w14:val="none"/>
    </w:rPr>
  </w:style>
  <w:style w:type="character" w:styleId="Nmerodepgina">
    <w:name w:val="page number"/>
    <w:basedOn w:val="Fuentedeprrafopredeter"/>
    <w:rsid w:val="00C92780"/>
  </w:style>
  <w:style w:type="paragraph" w:styleId="Textodeglobo">
    <w:name w:val="Balloon Text"/>
    <w:basedOn w:val="Normal"/>
    <w:link w:val="TextodegloboCar"/>
    <w:unhideWhenUsed/>
    <w:rsid w:val="00C92780"/>
    <w:pPr>
      <w:spacing w:after="0" w:line="240" w:lineRule="auto"/>
    </w:pPr>
    <w:rPr>
      <w:rFonts w:ascii="Tahoma" w:eastAsia="Calibri" w:hAnsi="Tahoma" w:cs="Tahoma"/>
      <w:color w:val="000000"/>
      <w:sz w:val="16"/>
      <w:szCs w:val="16"/>
      <w:lang w:val="en-GB"/>
    </w:rPr>
  </w:style>
  <w:style w:type="character" w:customStyle="1" w:styleId="TextodegloboCar">
    <w:name w:val="Texto de globo Car"/>
    <w:basedOn w:val="Fuentedeprrafopredeter"/>
    <w:link w:val="Textodeglobo"/>
    <w:rsid w:val="00C92780"/>
    <w:rPr>
      <w:rFonts w:ascii="Tahoma" w:eastAsia="Calibri" w:hAnsi="Tahoma" w:cs="Tahoma"/>
      <w:color w:val="000000"/>
      <w:kern w:val="0"/>
      <w:sz w:val="16"/>
      <w:szCs w:val="16"/>
      <w:lang w:val="en-GB"/>
      <w14:ligatures w14:val="none"/>
    </w:rPr>
  </w:style>
  <w:style w:type="paragraph" w:customStyle="1" w:styleId="Default">
    <w:name w:val="Default"/>
    <w:rsid w:val="00C9278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val="es-ES" w:eastAsia="en-CA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nhideWhenUsed/>
    <w:rsid w:val="00C9278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C92780"/>
    <w:rPr>
      <w:rFonts w:ascii="Times New Roman" w:eastAsia="Calibri" w:hAnsi="Times New Roman" w:cs="Times New Roman"/>
      <w:b/>
      <w:bCs/>
      <w:color w:val="000000"/>
      <w:kern w:val="0"/>
      <w:sz w:val="20"/>
      <w:szCs w:val="20"/>
      <w:lang w:val="en-GB"/>
      <w14:ligatures w14:val="none"/>
    </w:rPr>
  </w:style>
  <w:style w:type="paragraph" w:styleId="Revisin">
    <w:name w:val="Revision"/>
    <w:hidden/>
    <w:rsid w:val="00C92780"/>
    <w:pPr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0"/>
      <w:lang w:val="en-CA"/>
      <w14:ligatures w14:val="none"/>
    </w:rPr>
  </w:style>
  <w:style w:type="character" w:customStyle="1" w:styleId="fontstyle21">
    <w:name w:val="fontstyle21"/>
    <w:basedOn w:val="Fuentedeprrafopredeter"/>
    <w:rsid w:val="00C92780"/>
    <w:rPr>
      <w:rFonts w:ascii="Calibri-Italic" w:hAnsi="Calibri-Italic" w:hint="default"/>
      <w:b w:val="0"/>
      <w:bCs w:val="0"/>
      <w:i/>
      <w:iCs/>
      <w:color w:val="222222"/>
      <w:sz w:val="22"/>
      <w:szCs w:val="22"/>
    </w:rPr>
  </w:style>
  <w:style w:type="paragraph" w:customStyle="1" w:styleId="EndNoteBibliographyTitle">
    <w:name w:val="EndNote Bibliography Title"/>
    <w:basedOn w:val="Normal"/>
    <w:link w:val="EndNoteBibliographyTitleCar"/>
    <w:rsid w:val="00C92780"/>
    <w:pPr>
      <w:spacing w:after="0" w:line="360" w:lineRule="auto"/>
      <w:jc w:val="center"/>
    </w:pPr>
    <w:rPr>
      <w:rFonts w:ascii="Times New Roman" w:eastAsia="Calibri" w:hAnsi="Times New Roman" w:cs="Times New Roman"/>
      <w:noProof/>
      <w:color w:val="000000"/>
      <w:sz w:val="24"/>
      <w:szCs w:val="20"/>
      <w:lang w:val="en-US"/>
    </w:rPr>
  </w:style>
  <w:style w:type="character" w:customStyle="1" w:styleId="EndNoteBibliographyTitleCar">
    <w:name w:val="EndNote Bibliography Title Car"/>
    <w:basedOn w:val="Fuentedeprrafopredeter"/>
    <w:link w:val="EndNoteBibliographyTitle"/>
    <w:rsid w:val="00C92780"/>
    <w:rPr>
      <w:rFonts w:ascii="Times New Roman" w:eastAsia="Calibri" w:hAnsi="Times New Roman" w:cs="Times New Roman"/>
      <w:noProof/>
      <w:color w:val="000000"/>
      <w:kern w:val="0"/>
      <w:sz w:val="24"/>
      <w:szCs w:val="20"/>
      <w14:ligatures w14:val="none"/>
    </w:rPr>
  </w:style>
  <w:style w:type="paragraph" w:customStyle="1" w:styleId="EndNoteBibliography">
    <w:name w:val="EndNote Bibliography"/>
    <w:basedOn w:val="Normal"/>
    <w:link w:val="EndNoteBibliographyCar"/>
    <w:rsid w:val="00C92780"/>
    <w:pPr>
      <w:spacing w:after="200" w:line="240" w:lineRule="auto"/>
    </w:pPr>
    <w:rPr>
      <w:rFonts w:ascii="Times New Roman" w:eastAsia="Calibri" w:hAnsi="Times New Roman" w:cs="Times New Roman"/>
      <w:noProof/>
      <w:color w:val="000000"/>
      <w:sz w:val="24"/>
      <w:szCs w:val="20"/>
      <w:lang w:val="en-US"/>
    </w:rPr>
  </w:style>
  <w:style w:type="character" w:customStyle="1" w:styleId="EndNoteBibliographyCar">
    <w:name w:val="EndNote Bibliography Car"/>
    <w:basedOn w:val="Fuentedeprrafopredeter"/>
    <w:link w:val="EndNoteBibliography"/>
    <w:rsid w:val="00C92780"/>
    <w:rPr>
      <w:rFonts w:ascii="Times New Roman" w:eastAsia="Calibri" w:hAnsi="Times New Roman" w:cs="Times New Roman"/>
      <w:noProof/>
      <w:color w:val="000000"/>
      <w:kern w:val="0"/>
      <w:sz w:val="24"/>
      <w:szCs w:val="20"/>
      <w14:ligatures w14:val="none"/>
    </w:rPr>
  </w:style>
  <w:style w:type="character" w:customStyle="1" w:styleId="notranslate">
    <w:name w:val="notranslate"/>
    <w:basedOn w:val="Fuentedeprrafopredeter"/>
    <w:rsid w:val="00C92780"/>
  </w:style>
  <w:style w:type="character" w:styleId="nfasis">
    <w:name w:val="Emphasis"/>
    <w:basedOn w:val="Fuentedeprrafopredeter"/>
    <w:uiPriority w:val="20"/>
    <w:qFormat/>
    <w:rsid w:val="00C92780"/>
    <w:rPr>
      <w:i/>
      <w:iCs/>
    </w:rPr>
  </w:style>
  <w:style w:type="character" w:customStyle="1" w:styleId="highlight">
    <w:name w:val="highlight"/>
    <w:basedOn w:val="Fuentedeprrafopredeter"/>
    <w:rsid w:val="00C92780"/>
  </w:style>
  <w:style w:type="character" w:customStyle="1" w:styleId="st">
    <w:name w:val="st"/>
    <w:basedOn w:val="Fuentedeprrafopredeter"/>
    <w:rsid w:val="00C92780"/>
  </w:style>
  <w:style w:type="character" w:styleId="Hipervnculovisitado">
    <w:name w:val="FollowedHyperlink"/>
    <w:basedOn w:val="Fuentedeprrafopredeter"/>
    <w:unhideWhenUsed/>
    <w:rsid w:val="00C92780"/>
    <w:rPr>
      <w:color w:val="96607D" w:themeColor="followedHyperlink"/>
      <w:u w:val="single"/>
    </w:rPr>
  </w:style>
  <w:style w:type="character" w:customStyle="1" w:styleId="feature">
    <w:name w:val="feature"/>
    <w:basedOn w:val="Fuentedeprrafopredeter"/>
    <w:rsid w:val="00C92780"/>
  </w:style>
  <w:style w:type="character" w:customStyle="1" w:styleId="Mencinsinresolver1">
    <w:name w:val="Mención sin resolver1"/>
    <w:basedOn w:val="Fuentedeprrafopredeter"/>
    <w:unhideWhenUsed/>
    <w:rsid w:val="00C92780"/>
    <w:rPr>
      <w:color w:val="605E5C"/>
      <w:shd w:val="clear" w:color="auto" w:fill="E1DFDD"/>
    </w:rPr>
  </w:style>
  <w:style w:type="character" w:customStyle="1" w:styleId="fontstyle31">
    <w:name w:val="fontstyle31"/>
    <w:basedOn w:val="Fuentedeprrafopredeter"/>
    <w:rsid w:val="00C92780"/>
    <w:rPr>
      <w:rFonts w:ascii="MyriadPro-It" w:hAnsi="MyriadPro-It" w:hint="default"/>
      <w:b w:val="0"/>
      <w:bCs w:val="0"/>
      <w:i/>
      <w:iCs/>
      <w:color w:val="242021"/>
      <w:sz w:val="16"/>
      <w:szCs w:val="16"/>
    </w:rPr>
  </w:style>
  <w:style w:type="paragraph" w:customStyle="1" w:styleId="para">
    <w:name w:val="para"/>
    <w:basedOn w:val="Normal"/>
    <w:rsid w:val="00C92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internalref">
    <w:name w:val="internalref"/>
    <w:basedOn w:val="Fuentedeprrafopredeter"/>
    <w:rsid w:val="00C92780"/>
  </w:style>
  <w:style w:type="paragraph" w:customStyle="1" w:styleId="Texto">
    <w:name w:val="Texto"/>
    <w:basedOn w:val="Normal"/>
    <w:link w:val="TextoCar"/>
    <w:qFormat/>
    <w:rsid w:val="00C92780"/>
    <w:pPr>
      <w:spacing w:after="120" w:line="360" w:lineRule="auto"/>
      <w:ind w:firstLine="708"/>
      <w:jc w:val="both"/>
    </w:pPr>
    <w:rPr>
      <w:rFonts w:ascii="Times New Roman" w:hAnsi="Times New Roman" w:cs="Times New Roman"/>
      <w:sz w:val="24"/>
      <w:szCs w:val="24"/>
      <w:lang w:val="en-GB"/>
    </w:rPr>
  </w:style>
  <w:style w:type="character" w:customStyle="1" w:styleId="TextoCar">
    <w:name w:val="Texto Car"/>
    <w:basedOn w:val="Fuentedeprrafopredeter"/>
    <w:link w:val="Texto"/>
    <w:rsid w:val="00C92780"/>
    <w:rPr>
      <w:rFonts w:ascii="Times New Roman" w:hAnsi="Times New Roman" w:cs="Times New Roman"/>
      <w:kern w:val="0"/>
      <w:sz w:val="24"/>
      <w:szCs w:val="24"/>
      <w:lang w:val="en-GB"/>
      <w14:ligatures w14:val="none"/>
    </w:rPr>
  </w:style>
  <w:style w:type="paragraph" w:customStyle="1" w:styleId="I1">
    <w:name w:val="I 1"/>
    <w:basedOn w:val="Normal"/>
    <w:link w:val="I1Car"/>
    <w:autoRedefine/>
    <w:qFormat/>
    <w:rsid w:val="00C92780"/>
    <w:pPr>
      <w:spacing w:before="240" w:after="0" w:line="240" w:lineRule="auto"/>
    </w:pPr>
    <w:rPr>
      <w:rFonts w:ascii="Times New Roman" w:eastAsia="Calibri" w:hAnsi="Times New Roman" w:cs="Times New Roman"/>
      <w:color w:val="000000"/>
      <w:sz w:val="24"/>
      <w:szCs w:val="20"/>
      <w:lang w:eastAsia="en-CA"/>
    </w:rPr>
  </w:style>
  <w:style w:type="character" w:customStyle="1" w:styleId="I1Car">
    <w:name w:val="I 1 Car"/>
    <w:basedOn w:val="Fuentedeprrafopredeter"/>
    <w:link w:val="I1"/>
    <w:rsid w:val="00C92780"/>
    <w:rPr>
      <w:rFonts w:ascii="Times New Roman" w:eastAsia="Calibri" w:hAnsi="Times New Roman" w:cs="Times New Roman"/>
      <w:color w:val="000000"/>
      <w:kern w:val="0"/>
      <w:sz w:val="24"/>
      <w:szCs w:val="20"/>
      <w:lang w:val="es-ES" w:eastAsia="en-CA"/>
      <w14:ligatures w14:val="none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C92780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C92780"/>
    <w:rPr>
      <w:color w:val="605E5C"/>
      <w:shd w:val="clear" w:color="auto" w:fill="E1DFDD"/>
    </w:rPr>
  </w:style>
  <w:style w:type="character" w:styleId="Textoennegrita">
    <w:name w:val="Strong"/>
    <w:uiPriority w:val="22"/>
    <w:qFormat/>
    <w:rsid w:val="00C92780"/>
    <w:rPr>
      <w:rFonts w:cs="Times New Roman"/>
      <w:b/>
      <w:bCs/>
    </w:rPr>
  </w:style>
  <w:style w:type="character" w:styleId="CitaHTML">
    <w:name w:val="HTML Cite"/>
    <w:basedOn w:val="Fuentedeprrafopredeter"/>
    <w:uiPriority w:val="99"/>
    <w:semiHidden/>
    <w:unhideWhenUsed/>
    <w:rsid w:val="00C92780"/>
    <w:rPr>
      <w:i/>
      <w:iCs/>
    </w:rPr>
  </w:style>
  <w:style w:type="paragraph" w:styleId="NormalWeb">
    <w:name w:val="Normal (Web)"/>
    <w:basedOn w:val="Normal"/>
    <w:uiPriority w:val="99"/>
    <w:unhideWhenUsed/>
    <w:rsid w:val="00C92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s-AR"/>
    </w:rPr>
  </w:style>
  <w:style w:type="character" w:customStyle="1" w:styleId="correcthtml">
    <w:name w:val="correcthtml"/>
    <w:basedOn w:val="Fuentedeprrafopredeter"/>
    <w:rsid w:val="00C92780"/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C9278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n-GB" w:eastAsia="es-AR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C92780"/>
    <w:rPr>
      <w:rFonts w:ascii="Arial" w:eastAsia="Times New Roman" w:hAnsi="Arial" w:cs="Arial"/>
      <w:vanish/>
      <w:kern w:val="0"/>
      <w:sz w:val="16"/>
      <w:szCs w:val="16"/>
      <w:lang w:val="en-GB" w:eastAsia="es-AR"/>
      <w14:ligatures w14:val="none"/>
    </w:rPr>
  </w:style>
  <w:style w:type="character" w:customStyle="1" w:styleId="katex-mathml">
    <w:name w:val="katex-mathml"/>
    <w:basedOn w:val="Fuentedeprrafopredeter"/>
    <w:rsid w:val="00C92780"/>
  </w:style>
  <w:style w:type="character" w:customStyle="1" w:styleId="mord">
    <w:name w:val="mord"/>
    <w:basedOn w:val="Fuentedeprrafopredeter"/>
    <w:rsid w:val="00C92780"/>
  </w:style>
  <w:style w:type="character" w:customStyle="1" w:styleId="vlist-s">
    <w:name w:val="vlist-s"/>
    <w:basedOn w:val="Fuentedeprrafopredeter"/>
    <w:rsid w:val="00C92780"/>
  </w:style>
  <w:style w:type="character" w:styleId="Textodelmarcadordeposicin">
    <w:name w:val="Placeholder Text"/>
    <w:basedOn w:val="Fuentedeprrafopredeter"/>
    <w:uiPriority w:val="99"/>
    <w:semiHidden/>
    <w:rsid w:val="00C92780"/>
    <w:rPr>
      <w:color w:val="666666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C92780"/>
    <w:pPr>
      <w:spacing w:after="0" w:line="240" w:lineRule="auto"/>
    </w:pPr>
    <w:rPr>
      <w:rFonts w:ascii="Times New Roman" w:eastAsia="Calibri" w:hAnsi="Times New Roman" w:cs="Times New Roman"/>
      <w:color w:val="000000"/>
      <w:sz w:val="20"/>
      <w:szCs w:val="20"/>
      <w:lang w:val="en-GB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C92780"/>
    <w:rPr>
      <w:rFonts w:ascii="Times New Roman" w:eastAsia="Calibri" w:hAnsi="Times New Roman" w:cs="Times New Roman"/>
      <w:color w:val="000000"/>
      <w:kern w:val="0"/>
      <w:sz w:val="20"/>
      <w:szCs w:val="20"/>
      <w:lang w:val="en-GB"/>
      <w14:ligatures w14:val="none"/>
    </w:rPr>
  </w:style>
  <w:style w:type="character" w:styleId="Refdenotaalfinal">
    <w:name w:val="endnote reference"/>
    <w:basedOn w:val="Fuentedeprrafopredeter"/>
    <w:uiPriority w:val="99"/>
    <w:semiHidden/>
    <w:unhideWhenUsed/>
    <w:rsid w:val="00C9278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675</Words>
  <Characters>3640</Characters>
  <Application>Microsoft Office Word</Application>
  <DocSecurity>0</DocSecurity>
  <Lines>606</Lines>
  <Paragraphs>616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 Forestello</dc:creator>
  <cp:keywords/>
  <dc:description/>
  <cp:lastModifiedBy>REV</cp:lastModifiedBy>
  <cp:revision>82</cp:revision>
  <dcterms:created xsi:type="dcterms:W3CDTF">2024-08-31T20:18:00Z</dcterms:created>
  <dcterms:modified xsi:type="dcterms:W3CDTF">2025-10-26T16:34:00Z</dcterms:modified>
</cp:coreProperties>
</file>