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02036" w:rsidRDefault="00502036" w:rsidP="00445653">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r>
        <w:rPr>
          <w:rFonts w:ascii="Times New Roman" w:hAnsi="Times New Roman" w:cs="Times New Roman"/>
          <w:noProof/>
          <w:lang w:val="en-US"/>
        </w:rPr>
        <w:drawing>
          <wp:anchor distT="0" distB="0" distL="114300" distR="114300" simplePos="0" relativeHeight="251659264" behindDoc="0" locked="0" layoutInCell="1" allowOverlap="1" wp14:anchorId="056BE5A4" wp14:editId="175579DB">
            <wp:simplePos x="0" y="0"/>
            <wp:positionH relativeFrom="column">
              <wp:posOffset>-842754</wp:posOffset>
            </wp:positionH>
            <wp:positionV relativeFrom="paragraph">
              <wp:posOffset>374015</wp:posOffset>
            </wp:positionV>
            <wp:extent cx="7260590" cy="5186045"/>
            <wp:effectExtent l="0" t="0" r="3810" b="0"/>
            <wp:wrapNone/>
            <wp:docPr id="17951814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181412" name="Picture 1795181412"/>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60590" cy="5186045"/>
                    </a:xfrm>
                    <a:prstGeom prst="rect">
                      <a:avLst/>
                    </a:prstGeom>
                  </pic:spPr>
                </pic:pic>
              </a:graphicData>
            </a:graphic>
            <wp14:sizeRelH relativeFrom="page">
              <wp14:pctWidth>0</wp14:pctWidth>
            </wp14:sizeRelH>
            <wp14:sizeRelV relativeFrom="page">
              <wp14:pctHeight>0</wp14:pctHeight>
            </wp14:sizeRelV>
          </wp:anchor>
        </w:drawing>
      </w: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772F06" w:rsidP="00502036">
      <w:pPr>
        <w:spacing w:line="360" w:lineRule="auto"/>
        <w:jc w:val="both"/>
        <w:rPr>
          <w:rFonts w:ascii="Times New Roman" w:hAnsi="Times New Roman" w:cs="Times New Roman"/>
          <w:lang w:val="en-US"/>
        </w:rPr>
      </w:pPr>
      <w:r>
        <w:rPr>
          <w:rFonts w:ascii="Times New Roman" w:hAnsi="Times New Roman" w:cs="Times New Roman"/>
          <w:b/>
          <w:bCs/>
          <w:lang w:val="en-US"/>
        </w:rPr>
        <w:t xml:space="preserve">Supplementary </w:t>
      </w:r>
      <w:r w:rsidR="00502036" w:rsidRPr="006608CC">
        <w:rPr>
          <w:rFonts w:ascii="Times New Roman" w:hAnsi="Times New Roman" w:cs="Times New Roman"/>
          <w:b/>
          <w:bCs/>
          <w:lang w:val="en-US"/>
        </w:rPr>
        <w:t>Figure</w:t>
      </w:r>
      <w:r>
        <w:rPr>
          <w:rFonts w:ascii="Times New Roman" w:hAnsi="Times New Roman" w:cs="Times New Roman"/>
          <w:b/>
          <w:bCs/>
          <w:lang w:val="en-US"/>
        </w:rPr>
        <w:t xml:space="preserve"> </w:t>
      </w:r>
      <w:r w:rsidR="006608CC" w:rsidRPr="006608CC">
        <w:rPr>
          <w:rFonts w:ascii="Times New Roman" w:hAnsi="Times New Roman" w:cs="Times New Roman"/>
          <w:b/>
          <w:bCs/>
          <w:lang w:val="en-US"/>
        </w:rPr>
        <w:t>1</w:t>
      </w:r>
      <w:r w:rsidR="00502036">
        <w:rPr>
          <w:rFonts w:ascii="Times New Roman" w:hAnsi="Times New Roman" w:cs="Times New Roman"/>
          <w:lang w:val="en-US"/>
        </w:rPr>
        <w:t>: S</w:t>
      </w:r>
      <w:r w:rsidR="00502036" w:rsidRPr="00DE6108">
        <w:rPr>
          <w:rFonts w:ascii="Times New Roman" w:hAnsi="Times New Roman" w:cs="Times New Roman"/>
          <w:lang w:val="en-US"/>
        </w:rPr>
        <w:t>urvival proportions of Drosophila genetic crosses (EE, PP, EP, PE) across four experimental blocks (1-4)</w:t>
      </w:r>
      <w:r w:rsidR="00502036">
        <w:rPr>
          <w:rFonts w:ascii="Times New Roman" w:hAnsi="Times New Roman" w:cs="Times New Roman"/>
          <w:lang w:val="en-US"/>
        </w:rPr>
        <w:t xml:space="preserve"> in females</w:t>
      </w:r>
      <w:r w:rsidR="00502036" w:rsidRPr="00DE6108">
        <w:rPr>
          <w:rFonts w:ascii="Times New Roman" w:hAnsi="Times New Roman" w:cs="Times New Roman"/>
          <w:lang w:val="en-US"/>
        </w:rPr>
        <w:t xml:space="preserve">. Kaplan-Meier survival curves show temporal survival patterns following infection, with separate panels for each block. Crosses are color-coded as indicated in the </w:t>
      </w:r>
      <w:proofErr w:type="gramStart"/>
      <w:r w:rsidR="00502036" w:rsidRPr="00DE6108">
        <w:rPr>
          <w:rFonts w:ascii="Times New Roman" w:hAnsi="Times New Roman" w:cs="Times New Roman"/>
          <w:lang w:val="en-US"/>
        </w:rPr>
        <w:t>legend</w:t>
      </w:r>
      <w:r w:rsidR="00502036">
        <w:rPr>
          <w:rFonts w:ascii="Times New Roman" w:hAnsi="Times New Roman" w:cs="Times New Roman"/>
          <w:lang w:val="en-US"/>
        </w:rPr>
        <w:t xml:space="preserve"> .</w:t>
      </w:r>
      <w:proofErr w:type="gramEnd"/>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Default="00502036" w:rsidP="00502036">
      <w:pPr>
        <w:spacing w:line="360" w:lineRule="auto"/>
        <w:jc w:val="both"/>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Default="00502036" w:rsidP="00502036">
      <w:pPr>
        <w:rPr>
          <w:rFonts w:ascii="Times New Roman" w:hAnsi="Times New Roman" w:cs="Times New Roman"/>
          <w:lang w:val="en-US"/>
        </w:rPr>
      </w:pPr>
    </w:p>
    <w:p w:rsidR="00433336" w:rsidRDefault="00433336" w:rsidP="00502036">
      <w:pPr>
        <w:rPr>
          <w:rFonts w:ascii="Times New Roman" w:hAnsi="Times New Roman" w:cs="Times New Roman"/>
          <w:lang w:val="en-US"/>
        </w:rPr>
      </w:pPr>
    </w:p>
    <w:p w:rsidR="00433336" w:rsidRDefault="00433336" w:rsidP="00502036">
      <w:pPr>
        <w:rPr>
          <w:rFonts w:ascii="Times New Roman" w:hAnsi="Times New Roman" w:cs="Times New Roman"/>
          <w:lang w:val="en-US"/>
        </w:rPr>
      </w:pPr>
    </w:p>
    <w:p w:rsidR="00433336" w:rsidRPr="00797638" w:rsidRDefault="004333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433336" w:rsidP="00502036">
      <w:pPr>
        <w:rPr>
          <w:rFonts w:ascii="Times New Roman" w:hAnsi="Times New Roman" w:cs="Times New Roman"/>
          <w:lang w:val="en-US"/>
        </w:rPr>
      </w:pPr>
      <w:r>
        <w:rPr>
          <w:rFonts w:ascii="Times New Roman" w:hAnsi="Times New Roman" w:cs="Times New Roman"/>
          <w:noProof/>
          <w:lang w:val="en-US"/>
        </w:rPr>
        <w:drawing>
          <wp:anchor distT="0" distB="0" distL="114300" distR="114300" simplePos="0" relativeHeight="251660288" behindDoc="0" locked="0" layoutInCell="1" allowOverlap="1" wp14:anchorId="45307FA7" wp14:editId="709E133D">
            <wp:simplePos x="0" y="0"/>
            <wp:positionH relativeFrom="column">
              <wp:posOffset>-661560</wp:posOffset>
            </wp:positionH>
            <wp:positionV relativeFrom="paragraph">
              <wp:posOffset>202411</wp:posOffset>
            </wp:positionV>
            <wp:extent cx="7166111" cy="5118538"/>
            <wp:effectExtent l="0" t="0" r="0" b="0"/>
            <wp:wrapNone/>
            <wp:docPr id="8974743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474379" name="Picture 897474379"/>
                    <pic:cNvPicPr/>
                  </pic:nvPicPr>
                  <pic:blipFill>
                    <a:blip r:embed="rId6" cstate="print">
                      <a:extLst>
                        <a:ext uri="{28A0092B-C50C-407E-A947-70E740481C1C}">
                          <a14:useLocalDpi xmlns:a14="http://schemas.microsoft.com/office/drawing/2010/main" val="0"/>
                        </a:ext>
                      </a:extLst>
                    </a:blip>
                    <a:stretch>
                      <a:fillRect/>
                    </a:stretch>
                  </pic:blipFill>
                  <pic:spPr>
                    <a:xfrm>
                      <a:off x="0" y="0"/>
                      <a:ext cx="7166111" cy="5118538"/>
                    </a:xfrm>
                    <a:prstGeom prst="rect">
                      <a:avLst/>
                    </a:prstGeom>
                  </pic:spPr>
                </pic:pic>
              </a:graphicData>
            </a:graphic>
            <wp14:sizeRelH relativeFrom="page">
              <wp14:pctWidth>0</wp14:pctWidth>
            </wp14:sizeRelH>
            <wp14:sizeRelV relativeFrom="page">
              <wp14:pctHeight>0</wp14:pctHeight>
            </wp14:sizeRelV>
          </wp:anchor>
        </w:drawing>
      </w: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Pr="00797638" w:rsidRDefault="00502036" w:rsidP="00502036">
      <w:pPr>
        <w:rPr>
          <w:rFonts w:ascii="Times New Roman" w:hAnsi="Times New Roman" w:cs="Times New Roman"/>
          <w:lang w:val="en-US"/>
        </w:rPr>
      </w:pPr>
    </w:p>
    <w:p w:rsidR="00502036" w:rsidRDefault="00502036" w:rsidP="00502036">
      <w:pPr>
        <w:rPr>
          <w:rFonts w:ascii="Times New Roman" w:hAnsi="Times New Roman" w:cs="Times New Roman"/>
          <w:lang w:val="en-US"/>
        </w:rPr>
      </w:pPr>
    </w:p>
    <w:p w:rsidR="00502036" w:rsidRDefault="00502036" w:rsidP="00502036">
      <w:pPr>
        <w:rPr>
          <w:rFonts w:ascii="Times New Roman" w:hAnsi="Times New Roman" w:cs="Times New Roman"/>
          <w:lang w:val="en-US"/>
        </w:rPr>
      </w:pPr>
    </w:p>
    <w:p w:rsidR="00502036" w:rsidRDefault="0009432C" w:rsidP="00502036">
      <w:pPr>
        <w:spacing w:line="360" w:lineRule="auto"/>
        <w:jc w:val="both"/>
        <w:rPr>
          <w:rFonts w:ascii="Times New Roman" w:hAnsi="Times New Roman" w:cs="Times New Roman"/>
          <w:lang w:val="en-US"/>
        </w:rPr>
      </w:pPr>
      <w:r>
        <w:rPr>
          <w:rFonts w:ascii="Times New Roman" w:hAnsi="Times New Roman" w:cs="Times New Roman"/>
          <w:b/>
          <w:bCs/>
          <w:lang w:val="en-US"/>
        </w:rPr>
        <w:t xml:space="preserve">Supplementary </w:t>
      </w:r>
      <w:r w:rsidR="00502036" w:rsidRPr="006608CC">
        <w:rPr>
          <w:rFonts w:ascii="Times New Roman" w:hAnsi="Times New Roman" w:cs="Times New Roman"/>
          <w:b/>
          <w:bCs/>
          <w:lang w:val="en-US"/>
        </w:rPr>
        <w:t>Figure</w:t>
      </w:r>
      <w:r w:rsidR="006608CC" w:rsidRPr="006608CC">
        <w:rPr>
          <w:rFonts w:ascii="Times New Roman" w:hAnsi="Times New Roman" w:cs="Times New Roman"/>
          <w:b/>
          <w:bCs/>
          <w:lang w:val="en-US"/>
        </w:rPr>
        <w:t xml:space="preserve"> 2</w:t>
      </w:r>
      <w:r w:rsidR="00502036">
        <w:rPr>
          <w:rFonts w:ascii="Times New Roman" w:hAnsi="Times New Roman" w:cs="Times New Roman"/>
          <w:lang w:val="en-US"/>
        </w:rPr>
        <w:t>: S</w:t>
      </w:r>
      <w:r w:rsidR="00502036" w:rsidRPr="00DE6108">
        <w:rPr>
          <w:rFonts w:ascii="Times New Roman" w:hAnsi="Times New Roman" w:cs="Times New Roman"/>
          <w:lang w:val="en-US"/>
        </w:rPr>
        <w:t>urvival proportions of Drosophila genetic crosses (EE, PP, EP, PE) across four experimental blocks (1-4)</w:t>
      </w:r>
      <w:r w:rsidR="00502036">
        <w:rPr>
          <w:rFonts w:ascii="Times New Roman" w:hAnsi="Times New Roman" w:cs="Times New Roman"/>
          <w:lang w:val="en-US"/>
        </w:rPr>
        <w:t xml:space="preserve"> in males</w:t>
      </w:r>
      <w:r w:rsidR="00502036" w:rsidRPr="00DE6108">
        <w:rPr>
          <w:rFonts w:ascii="Times New Roman" w:hAnsi="Times New Roman" w:cs="Times New Roman"/>
          <w:lang w:val="en-US"/>
        </w:rPr>
        <w:t xml:space="preserve">. Kaplan-Meier survival curves show temporal survival patterns following infection, with separate panels for each block. Crosses are color-coded as indicated in the </w:t>
      </w:r>
      <w:proofErr w:type="gramStart"/>
      <w:r w:rsidR="00502036" w:rsidRPr="00DE6108">
        <w:rPr>
          <w:rFonts w:ascii="Times New Roman" w:hAnsi="Times New Roman" w:cs="Times New Roman"/>
          <w:lang w:val="en-US"/>
        </w:rPr>
        <w:t>legend</w:t>
      </w:r>
      <w:r w:rsidR="00502036">
        <w:rPr>
          <w:rFonts w:ascii="Times New Roman" w:hAnsi="Times New Roman" w:cs="Times New Roman"/>
          <w:lang w:val="en-US"/>
        </w:rPr>
        <w:t xml:space="preserve"> .</w:t>
      </w:r>
      <w:proofErr w:type="gramEnd"/>
    </w:p>
    <w:p w:rsidR="00502036" w:rsidRPr="00797638" w:rsidRDefault="00502036" w:rsidP="00502036">
      <w:pPr>
        <w:rPr>
          <w:rFonts w:ascii="Times New Roman" w:hAnsi="Times New Roman" w:cs="Times New Roman"/>
          <w:lang w:val="en-US"/>
        </w:rPr>
      </w:pPr>
    </w:p>
    <w:p w:rsidR="00502036" w:rsidRDefault="00502036" w:rsidP="00445653">
      <w:pPr>
        <w:spacing w:line="360" w:lineRule="auto"/>
        <w:jc w:val="both"/>
        <w:rPr>
          <w:rFonts w:ascii="Times New Roman" w:hAnsi="Times New Roman" w:cs="Times New Roman"/>
          <w:lang w:val="en-US"/>
        </w:rPr>
      </w:pPr>
    </w:p>
    <w:p w:rsidR="00502036" w:rsidRDefault="00502036" w:rsidP="00445653">
      <w:pPr>
        <w:spacing w:line="360" w:lineRule="auto"/>
        <w:jc w:val="both"/>
        <w:rPr>
          <w:rFonts w:ascii="Times New Roman" w:hAnsi="Times New Roman" w:cs="Times New Roman"/>
          <w:lang w:val="en-US"/>
        </w:rPr>
      </w:pPr>
    </w:p>
    <w:p w:rsidR="00502036" w:rsidRDefault="00502036" w:rsidP="00445653">
      <w:pPr>
        <w:spacing w:line="360" w:lineRule="auto"/>
        <w:jc w:val="both"/>
        <w:rPr>
          <w:rFonts w:ascii="Times New Roman" w:hAnsi="Times New Roman" w:cs="Times New Roman"/>
          <w:lang w:val="en-US"/>
        </w:rPr>
      </w:pPr>
    </w:p>
    <w:p w:rsidR="00F3743E" w:rsidRDefault="00F3743E" w:rsidP="00445653">
      <w:pPr>
        <w:spacing w:line="360" w:lineRule="auto"/>
        <w:jc w:val="both"/>
        <w:rPr>
          <w:rFonts w:ascii="Times New Roman" w:hAnsi="Times New Roman" w:cs="Times New Roman"/>
          <w:lang w:val="en-US"/>
        </w:rPr>
      </w:pPr>
    </w:p>
    <w:p w:rsidR="00433336" w:rsidRDefault="00433336" w:rsidP="00445653">
      <w:pPr>
        <w:spacing w:line="360" w:lineRule="auto"/>
        <w:jc w:val="both"/>
        <w:rPr>
          <w:rFonts w:ascii="Times New Roman" w:hAnsi="Times New Roman" w:cs="Times New Roman"/>
          <w:lang w:val="en-US"/>
        </w:rPr>
      </w:pPr>
    </w:p>
    <w:p w:rsidR="00325CD7" w:rsidRDefault="00325CD7" w:rsidP="00445653">
      <w:pPr>
        <w:spacing w:line="360" w:lineRule="auto"/>
        <w:jc w:val="both"/>
        <w:rPr>
          <w:rFonts w:ascii="Times New Roman" w:hAnsi="Times New Roman" w:cs="Times New Roman"/>
          <w:lang w:val="en-US"/>
        </w:rPr>
      </w:pPr>
    </w:p>
    <w:p w:rsidR="00433336" w:rsidRDefault="00433336" w:rsidP="00445653">
      <w:pPr>
        <w:spacing w:line="360" w:lineRule="auto"/>
        <w:jc w:val="both"/>
        <w:rPr>
          <w:rFonts w:ascii="Times New Roman" w:hAnsi="Times New Roman" w:cs="Times New Roman"/>
          <w:lang w:val="en-US"/>
        </w:rPr>
      </w:pPr>
    </w:p>
    <w:p w:rsidR="00980AFB" w:rsidRDefault="0009432C" w:rsidP="00032AF4">
      <w:pPr>
        <w:spacing w:line="360" w:lineRule="auto"/>
        <w:rPr>
          <w:rFonts w:ascii="Times New Roman" w:hAnsi="Times New Roman" w:cs="Times New Roman"/>
          <w:lang w:val="en-US"/>
        </w:rPr>
      </w:pPr>
      <w:r>
        <w:rPr>
          <w:rFonts w:ascii="Times New Roman" w:hAnsi="Times New Roman" w:cs="Times New Roman"/>
          <w:b/>
          <w:bCs/>
          <w:lang w:val="en-US"/>
        </w:rPr>
        <w:lastRenderedPageBreak/>
        <w:t>Supplementary</w:t>
      </w:r>
      <w:r w:rsidRPr="006608CC">
        <w:rPr>
          <w:rFonts w:ascii="Times New Roman" w:hAnsi="Times New Roman" w:cs="Times New Roman"/>
          <w:b/>
          <w:bCs/>
          <w:lang w:val="en-US"/>
        </w:rPr>
        <w:t xml:space="preserve"> </w:t>
      </w:r>
      <w:r w:rsidR="00445653" w:rsidRPr="006608CC">
        <w:rPr>
          <w:rFonts w:ascii="Times New Roman" w:hAnsi="Times New Roman" w:cs="Times New Roman"/>
          <w:b/>
          <w:bCs/>
          <w:lang w:val="en-US"/>
        </w:rPr>
        <w:t xml:space="preserve">Table </w:t>
      </w:r>
      <w:r w:rsidR="006608CC">
        <w:rPr>
          <w:rFonts w:ascii="Times New Roman" w:hAnsi="Times New Roman" w:cs="Times New Roman"/>
          <w:b/>
          <w:bCs/>
          <w:lang w:val="en-US"/>
        </w:rPr>
        <w:t>1</w:t>
      </w:r>
      <w:r w:rsidR="00445653" w:rsidRPr="00445653">
        <w:rPr>
          <w:rFonts w:ascii="Times New Roman" w:hAnsi="Times New Roman" w:cs="Times New Roman"/>
          <w:lang w:val="en-US"/>
        </w:rPr>
        <w:t>: Sex-specific differences in immune gene expression across genetic backgrounds and infection time points</w:t>
      </w:r>
      <w:r w:rsidR="00E51652">
        <w:rPr>
          <w:rFonts w:ascii="Times New Roman" w:hAnsi="Times New Roman" w:cs="Times New Roman"/>
          <w:lang w:val="en-US"/>
        </w:rPr>
        <w:t xml:space="preserve">. </w:t>
      </w:r>
      <w:r w:rsidR="00445653" w:rsidRPr="00445653">
        <w:rPr>
          <w:rFonts w:ascii="Times New Roman" w:hAnsi="Times New Roman" w:cs="Times New Roman"/>
          <w:lang w:val="en-US"/>
        </w:rPr>
        <w:t>Statistical analysis of fold change differences between females and males for four immune genes (</w:t>
      </w:r>
      <w:proofErr w:type="spellStart"/>
      <w:r w:rsidR="00F96532">
        <w:rPr>
          <w:rFonts w:ascii="Times New Roman" w:hAnsi="Times New Roman" w:cs="Times New Roman"/>
          <w:i/>
          <w:iCs/>
          <w:lang w:val="en-US"/>
        </w:rPr>
        <w:t>d</w:t>
      </w:r>
      <w:r w:rsidR="00445653" w:rsidRPr="00F96532">
        <w:rPr>
          <w:rFonts w:ascii="Times New Roman" w:hAnsi="Times New Roman" w:cs="Times New Roman"/>
          <w:i/>
          <w:iCs/>
          <w:lang w:val="en-US"/>
        </w:rPr>
        <w:t>uox</w:t>
      </w:r>
      <w:proofErr w:type="spellEnd"/>
      <w:r w:rsidR="00445653" w:rsidRPr="00F96532">
        <w:rPr>
          <w:rFonts w:ascii="Times New Roman" w:hAnsi="Times New Roman" w:cs="Times New Roman"/>
          <w:i/>
          <w:iCs/>
          <w:lang w:val="en-US"/>
        </w:rPr>
        <w:t xml:space="preserve">, </w:t>
      </w:r>
      <w:proofErr w:type="spellStart"/>
      <w:r w:rsidR="00F96532">
        <w:rPr>
          <w:rFonts w:ascii="Times New Roman" w:hAnsi="Times New Roman" w:cs="Times New Roman"/>
          <w:i/>
          <w:iCs/>
          <w:lang w:val="en-US"/>
        </w:rPr>
        <w:t>d</w:t>
      </w:r>
      <w:r w:rsidR="00445653" w:rsidRPr="00F96532">
        <w:rPr>
          <w:rFonts w:ascii="Times New Roman" w:hAnsi="Times New Roman" w:cs="Times New Roman"/>
          <w:i/>
          <w:iCs/>
          <w:lang w:val="en-US"/>
        </w:rPr>
        <w:t>pt</w:t>
      </w:r>
      <w:proofErr w:type="spellEnd"/>
      <w:r w:rsidR="00445653" w:rsidRPr="00F96532">
        <w:rPr>
          <w:rFonts w:ascii="Times New Roman" w:hAnsi="Times New Roman" w:cs="Times New Roman"/>
          <w:i/>
          <w:iCs/>
          <w:lang w:val="en-US"/>
        </w:rPr>
        <w:t xml:space="preserve">, </w:t>
      </w:r>
      <w:r w:rsidR="00F96532">
        <w:rPr>
          <w:rFonts w:ascii="Times New Roman" w:hAnsi="Times New Roman" w:cs="Times New Roman"/>
          <w:i/>
          <w:iCs/>
          <w:lang w:val="en-US"/>
        </w:rPr>
        <w:t>d</w:t>
      </w:r>
      <w:r w:rsidR="00445653" w:rsidRPr="00F96532">
        <w:rPr>
          <w:rFonts w:ascii="Times New Roman" w:hAnsi="Times New Roman" w:cs="Times New Roman"/>
          <w:i/>
          <w:iCs/>
          <w:lang w:val="en-US"/>
        </w:rPr>
        <w:t>rs</w:t>
      </w:r>
      <w:r w:rsidR="00445653" w:rsidRPr="00445653">
        <w:rPr>
          <w:rFonts w:ascii="Times New Roman" w:hAnsi="Times New Roman" w:cs="Times New Roman"/>
          <w:lang w:val="en-US"/>
        </w:rPr>
        <w:t xml:space="preserve">, </w:t>
      </w:r>
      <w:r w:rsidR="00445653" w:rsidRPr="00CF1829">
        <w:rPr>
          <w:rFonts w:ascii="Times New Roman" w:hAnsi="Times New Roman" w:cs="Times New Roman"/>
          <w:i/>
          <w:iCs/>
          <w:lang w:val="en-US"/>
        </w:rPr>
        <w:t>PPO1</w:t>
      </w:r>
      <w:r w:rsidR="00445653" w:rsidRPr="00445653">
        <w:rPr>
          <w:rFonts w:ascii="Times New Roman" w:hAnsi="Times New Roman" w:cs="Times New Roman"/>
          <w:lang w:val="en-US"/>
        </w:rPr>
        <w:t>) across four crosses (PP, EE, EP, PE) at three time points (BI: before infection; 48 HPI: 48 hours post-infection; 96 HPI: 96 hours post-infection). Values represent fold change</w:t>
      </w:r>
      <w:r w:rsidR="005C33BA">
        <w:rPr>
          <w:rFonts w:ascii="Times New Roman" w:hAnsi="Times New Roman" w:cs="Times New Roman"/>
          <w:lang w:val="en-US"/>
        </w:rPr>
        <w:t xml:space="preserve"> (FC)</w:t>
      </w:r>
      <w:r w:rsidR="00445653" w:rsidRPr="00445653">
        <w:rPr>
          <w:rFonts w:ascii="Times New Roman" w:hAnsi="Times New Roman" w:cs="Times New Roman"/>
          <w:lang w:val="en-US"/>
        </w:rPr>
        <w:t xml:space="preserve"> differences (Female FC - Male FC) with positive values indicating female-biased expression and negative values indicating male-biased expression. Statistical significance was determined by two-tailed t-test: *p &lt; 0.05, **p &lt; 0.01, ***p &lt; 0.001. Effect sizes were calculated using Cohen's d and categorized as: negligible (|d| &lt; 0.2), small (0.2 ≤ |d| &lt; 0.5), medium (0.5 ≤ |d| &lt; 0.8), or large (|d| ≥ 0.8).</w:t>
      </w:r>
    </w:p>
    <w:p w:rsidR="00072BE7" w:rsidRDefault="00072BE7" w:rsidP="00445653">
      <w:pPr>
        <w:spacing w:line="360" w:lineRule="auto"/>
        <w:jc w:val="both"/>
        <w:rPr>
          <w:rFonts w:ascii="Times New Roman" w:hAnsi="Times New Roman" w:cs="Times New Roman"/>
          <w:lang w:val="en-US"/>
        </w:rPr>
      </w:pPr>
    </w:p>
    <w:p w:rsidR="00072BE7" w:rsidRDefault="00072BE7" w:rsidP="00445653">
      <w:pPr>
        <w:spacing w:line="360" w:lineRule="auto"/>
        <w:jc w:val="both"/>
        <w:rPr>
          <w:rFonts w:ascii="Times New Roman" w:hAnsi="Times New Roman" w:cs="Times New Roman"/>
          <w:lang w:val="en-US"/>
        </w:rPr>
      </w:pPr>
    </w:p>
    <w:tbl>
      <w:tblPr>
        <w:tblW w:w="10593" w:type="dxa"/>
        <w:jc w:val="center"/>
        <w:tblCellSpacing w:w="15" w:type="dxa"/>
        <w:tblCellMar>
          <w:left w:w="0" w:type="dxa"/>
          <w:right w:w="0" w:type="dxa"/>
        </w:tblCellMar>
        <w:tblLook w:val="04A0" w:firstRow="1" w:lastRow="0" w:firstColumn="1" w:lastColumn="0" w:noHBand="0" w:noVBand="1"/>
      </w:tblPr>
      <w:tblGrid>
        <w:gridCol w:w="756"/>
        <w:gridCol w:w="664"/>
        <w:gridCol w:w="840"/>
        <w:gridCol w:w="1015"/>
        <w:gridCol w:w="1249"/>
        <w:gridCol w:w="940"/>
        <w:gridCol w:w="1028"/>
        <w:gridCol w:w="1473"/>
        <w:gridCol w:w="1011"/>
        <w:gridCol w:w="878"/>
        <w:gridCol w:w="739"/>
      </w:tblGrid>
      <w:tr w:rsidR="009A6BCC" w:rsidRPr="00DF02EE" w:rsidTr="005175A3">
        <w:trPr>
          <w:trHeight w:val="174"/>
          <w:tblHeader/>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b/>
                <w:bCs/>
                <w:color w:val="1F1F1F"/>
                <w:kern w:val="0"/>
                <w:sz w:val="15"/>
                <w:szCs w:val="15"/>
                <w:bdr w:val="none" w:sz="0" w:space="0" w:color="auto" w:frame="1"/>
                <w:lang w:eastAsia="en-GB"/>
                <w14:ligatures w14:val="none"/>
              </w:rPr>
              <w:t>Gene</w:t>
            </w:r>
          </w:p>
        </w:tc>
        <w:tc>
          <w:tcPr>
            <w:tcW w:w="634"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b/>
                <w:bCs/>
                <w:color w:val="1F1F1F"/>
                <w:kern w:val="0"/>
                <w:sz w:val="15"/>
                <w:szCs w:val="15"/>
                <w:bdr w:val="none" w:sz="0" w:space="0" w:color="auto" w:frame="1"/>
                <w:lang w:eastAsia="en-GB"/>
                <w14:ligatures w14:val="none"/>
              </w:rPr>
              <w:t>Cross</w:t>
            </w:r>
          </w:p>
        </w:tc>
        <w:tc>
          <w:tcPr>
            <w:tcW w:w="8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b/>
                <w:bCs/>
                <w:color w:val="1F1F1F"/>
                <w:kern w:val="0"/>
                <w:sz w:val="15"/>
                <w:szCs w:val="15"/>
                <w:bdr w:val="none" w:sz="0" w:space="0" w:color="auto" w:frame="1"/>
                <w:lang w:eastAsia="en-GB"/>
                <w14:ligatures w14:val="none"/>
              </w:rPr>
              <w:t>Time</w:t>
            </w:r>
          </w:p>
        </w:tc>
        <w:tc>
          <w:tcPr>
            <w:tcW w:w="960"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b/>
                <w:bCs/>
                <w:color w:val="1F1F1F"/>
                <w:kern w:val="0"/>
                <w:sz w:val="15"/>
                <w:szCs w:val="15"/>
                <w:bdr w:val="none" w:sz="0" w:space="0" w:color="auto" w:frame="1"/>
                <w:lang w:eastAsia="en-GB"/>
                <w14:ligatures w14:val="none"/>
              </w:rPr>
              <w:t>Significance</w:t>
            </w:r>
          </w:p>
        </w:tc>
        <w:tc>
          <w:tcPr>
            <w:tcW w:w="1224"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b/>
                <w:bCs/>
                <w:color w:val="1F1F1F"/>
                <w:kern w:val="0"/>
                <w:sz w:val="15"/>
                <w:szCs w:val="15"/>
                <w:bdr w:val="none" w:sz="0" w:space="0" w:color="auto" w:frame="1"/>
                <w:lang w:eastAsia="en-GB"/>
                <w14:ligatures w14:val="none"/>
              </w:rPr>
              <w:t>Female FC</w:t>
            </w:r>
          </w:p>
        </w:tc>
        <w:tc>
          <w:tcPr>
            <w:tcW w:w="913"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b/>
                <w:bCs/>
                <w:color w:val="1F1F1F"/>
                <w:kern w:val="0"/>
                <w:sz w:val="15"/>
                <w:szCs w:val="15"/>
                <w:bdr w:val="none" w:sz="0" w:space="0" w:color="auto" w:frame="1"/>
                <w:lang w:eastAsia="en-GB"/>
                <w14:ligatures w14:val="none"/>
              </w:rPr>
              <w:t>Male FC</w:t>
            </w:r>
          </w:p>
        </w:tc>
        <w:tc>
          <w:tcPr>
            <w:tcW w:w="999"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b/>
                <w:bCs/>
                <w:color w:val="1F1F1F"/>
                <w:kern w:val="0"/>
                <w:sz w:val="15"/>
                <w:szCs w:val="15"/>
                <w:bdr w:val="none" w:sz="0" w:space="0" w:color="auto" w:frame="1"/>
                <w:lang w:eastAsia="en-GB"/>
                <w14:ligatures w14:val="none"/>
              </w:rPr>
              <w:t>Difference</w:t>
            </w:r>
          </w:p>
        </w:tc>
        <w:tc>
          <w:tcPr>
            <w:tcW w:w="1449"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b/>
                <w:bCs/>
                <w:color w:val="1F1F1F"/>
                <w:kern w:val="0"/>
                <w:sz w:val="15"/>
                <w:szCs w:val="15"/>
                <w:bdr w:val="none" w:sz="0" w:space="0" w:color="auto" w:frame="1"/>
                <w:lang w:eastAsia="en-GB"/>
                <w14:ligatures w14:val="none"/>
              </w:rPr>
              <w:t>Direction</w:t>
            </w:r>
          </w:p>
        </w:tc>
        <w:tc>
          <w:tcPr>
            <w:tcW w:w="983"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b/>
                <w:bCs/>
                <w:color w:val="1F1F1F"/>
                <w:kern w:val="0"/>
                <w:sz w:val="15"/>
                <w:szCs w:val="15"/>
                <w:bdr w:val="none" w:sz="0" w:space="0" w:color="auto" w:frame="1"/>
                <w:lang w:eastAsia="en-GB"/>
                <w14:ligatures w14:val="none"/>
              </w:rPr>
              <w:t>Cohen's d</w:t>
            </w:r>
          </w:p>
        </w:tc>
        <w:tc>
          <w:tcPr>
            <w:tcW w:w="850"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b/>
                <w:bCs/>
                <w:color w:val="1F1F1F"/>
                <w:kern w:val="0"/>
                <w:sz w:val="15"/>
                <w:szCs w:val="15"/>
                <w:bdr w:val="none" w:sz="0" w:space="0" w:color="auto" w:frame="1"/>
                <w:lang w:eastAsia="en-GB"/>
                <w14:ligatures w14:val="none"/>
              </w:rPr>
              <w:t>Effect Size</w:t>
            </w:r>
          </w:p>
        </w:tc>
        <w:tc>
          <w:tcPr>
            <w:tcW w:w="697"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b/>
                <w:bCs/>
                <w:color w:val="1F1F1F"/>
                <w:kern w:val="0"/>
                <w:sz w:val="15"/>
                <w:szCs w:val="15"/>
                <w:bdr w:val="none" w:sz="0" w:space="0" w:color="auto" w:frame="1"/>
                <w:lang w:eastAsia="en-GB"/>
                <w14:ligatures w14:val="none"/>
              </w:rPr>
              <w:t>P-value</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proofErr w:type="spellStart"/>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dpt</w:t>
            </w:r>
            <w:proofErr w:type="spellEnd"/>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PE</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48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22.12</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83.32</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-61.20</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-7.02</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0.003</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proofErr w:type="spellStart"/>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dpt</w:t>
            </w:r>
            <w:proofErr w:type="spellEnd"/>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PP</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48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3.94</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130.37</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-126.42</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-13.36</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0.003</w:t>
            </w:r>
          </w:p>
        </w:tc>
      </w:tr>
      <w:tr w:rsidR="009A6BCC" w:rsidRPr="00DF02EE" w:rsidTr="005175A3">
        <w:trPr>
          <w:trHeight w:val="186"/>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proofErr w:type="spellStart"/>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dpt</w:t>
            </w:r>
            <w:proofErr w:type="spellEnd"/>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EP</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BI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0.55</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1.27</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-0.72</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-2.75</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0.029</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proofErr w:type="spellStart"/>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dpt</w:t>
            </w:r>
            <w:proofErr w:type="spellEnd"/>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PE</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BI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0.13</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30.41</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-30.28</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-4.47</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0.031</w:t>
            </w:r>
          </w:p>
        </w:tc>
      </w:tr>
      <w:tr w:rsidR="009A6BCC" w:rsidRPr="00DF02EE" w:rsidTr="005175A3">
        <w:trPr>
          <w:trHeight w:val="186"/>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drs</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EE</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48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1.07</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84.02</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-82.96</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-9.27</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0.007</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drs</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EP</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48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2.02</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107.32</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-105.30</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-8.51</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0.009</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drs</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PE</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48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13.98</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31.36</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-17.38</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-3.60</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0.039</w:t>
            </w:r>
          </w:p>
        </w:tc>
      </w:tr>
      <w:tr w:rsidR="009A6BCC" w:rsidRPr="00DF02EE" w:rsidTr="005175A3">
        <w:trPr>
          <w:trHeight w:val="186"/>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drs</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PP</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48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7.14</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111.90</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-104.76</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-18.90</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&lt; 0.001</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drs</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EE</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96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1.50</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7.76</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-6.26</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-6.14</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0.015</w:t>
            </w:r>
          </w:p>
        </w:tc>
      </w:tr>
      <w:tr w:rsidR="009A6BCC" w:rsidRPr="00DF02EE" w:rsidTr="005175A3">
        <w:trPr>
          <w:trHeight w:val="186"/>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drs</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PE</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96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1.70</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21.10</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-19.39</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-6.62</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0.014</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drs</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PP</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96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4.40</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9.77</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-5.37</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-3.34</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0.016</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proofErr w:type="spellStart"/>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lastRenderedPageBreak/>
              <w:t>duox</w:t>
            </w:r>
            <w:proofErr w:type="spellEnd"/>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EP</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48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3.20</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0.58</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2.62</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Female &gt; 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7.23</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0.005</w:t>
            </w:r>
          </w:p>
        </w:tc>
      </w:tr>
      <w:tr w:rsidR="009A6BCC" w:rsidRPr="00DF02EE" w:rsidTr="005175A3">
        <w:trPr>
          <w:trHeight w:val="186"/>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proofErr w:type="spellStart"/>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duox</w:t>
            </w:r>
            <w:proofErr w:type="spellEnd"/>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PP</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48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1.79</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0.83</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0.96</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Female &gt; 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4.18</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0.012</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proofErr w:type="spellStart"/>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duox</w:t>
            </w:r>
            <w:proofErr w:type="spellEnd"/>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PE</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96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7.52</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0.23</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7.29</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Female &gt; 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5.01</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0.025</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proofErr w:type="spellStart"/>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duox</w:t>
            </w:r>
            <w:proofErr w:type="spellEnd"/>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PP</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96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2.59</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1.47</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1.11</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Female &gt; 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3.60</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0.039</w:t>
            </w:r>
          </w:p>
        </w:tc>
      </w:tr>
      <w:tr w:rsidR="009A6BCC" w:rsidRPr="00DF02EE" w:rsidTr="005175A3">
        <w:trPr>
          <w:trHeight w:val="186"/>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proofErr w:type="spellStart"/>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duox</w:t>
            </w:r>
            <w:proofErr w:type="spellEnd"/>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PP</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BI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4.69</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1.01</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3.69</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Female &gt; 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4.94</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0.024</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PPO1</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EE</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48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0.47</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4.83</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-4.36</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-16.97</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0.001</w:t>
            </w:r>
          </w:p>
        </w:tc>
      </w:tr>
      <w:tr w:rsidR="009A6BCC" w:rsidRPr="00DF02EE" w:rsidTr="005175A3">
        <w:trPr>
          <w:trHeight w:val="186"/>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PPO1</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EP</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48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0.29</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1.56</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-1.27</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-6.23</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0.005</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PPO1</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PP</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48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0.20</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2.01</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-1.82</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-4.75</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0.024</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PPO1</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EE</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96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0.47</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2.48</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-2.01</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-7.22</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0.011</w:t>
            </w:r>
          </w:p>
        </w:tc>
      </w:tr>
      <w:tr w:rsidR="009A6BCC" w:rsidRPr="00DF02EE" w:rsidTr="005175A3">
        <w:trPr>
          <w:trHeight w:val="186"/>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PPO1</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PE</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96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0.61</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1.14</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-0.53</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-3.41</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0.040</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PPO1</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PP</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96 HPI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0.31</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2.94</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-2.63</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-7.03</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0.012</w:t>
            </w:r>
          </w:p>
        </w:tc>
      </w:tr>
      <w:tr w:rsidR="009A6BCC" w:rsidRPr="00DF02EE" w:rsidTr="005175A3">
        <w:trPr>
          <w:trHeight w:val="186"/>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PPO1</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EE</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BI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0.10</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0.47</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-0.37</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-4.21</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0.026</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PPO1</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PE</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BI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0.16</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1.17</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-1.01</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-6.71</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0.002</w:t>
            </w:r>
          </w:p>
        </w:tc>
      </w:tr>
      <w:tr w:rsidR="009A6BCC" w:rsidRPr="00DF02EE" w:rsidTr="005175A3">
        <w:trPr>
          <w:trHeight w:val="174"/>
          <w:tblCellSpacing w:w="15" w:type="dxa"/>
          <w:jc w:val="center"/>
        </w:trPr>
        <w:tc>
          <w:tcPr>
            <w:tcW w:w="712" w:type="dxa"/>
            <w:tcBorders>
              <w:top w:val="single" w:sz="6" w:space="0" w:color="auto"/>
              <w:left w:val="single" w:sz="6" w:space="0" w:color="auto"/>
              <w:bottom w:val="single" w:sz="6" w:space="0" w:color="auto"/>
              <w:right w:val="single" w:sz="6" w:space="0" w:color="auto"/>
            </w:tcBorders>
            <w:shd w:val="clear" w:color="auto" w:fill="E7E6E6" w:themeFill="background2"/>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i/>
                <w:iCs/>
                <w:color w:val="1F1F1F"/>
                <w:kern w:val="0"/>
                <w:sz w:val="15"/>
                <w:szCs w:val="15"/>
                <w:lang w:eastAsia="en-GB"/>
                <w14:ligatures w14:val="none"/>
              </w:rPr>
            </w:pPr>
            <w:r w:rsidRPr="00DF02EE">
              <w:rPr>
                <w:rFonts w:ascii="Times New Roman" w:eastAsia="Times New Roman" w:hAnsi="Times New Roman" w:cs="Times New Roman"/>
                <w:i/>
                <w:iCs/>
                <w:color w:val="1F1F1F"/>
                <w:kern w:val="0"/>
                <w:sz w:val="15"/>
                <w:szCs w:val="15"/>
                <w:bdr w:val="none" w:sz="0" w:space="0" w:color="auto" w:frame="1"/>
                <w:lang w:eastAsia="en-GB"/>
                <w14:ligatures w14:val="none"/>
              </w:rPr>
              <w:t>PPO1</w:t>
            </w:r>
          </w:p>
        </w:tc>
        <w:tc>
          <w:tcPr>
            <w:tcW w:w="63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PP</w:t>
            </w:r>
          </w:p>
        </w:tc>
        <w:tc>
          <w:tcPr>
            <w:tcW w:w="812"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BI</w:t>
            </w:r>
          </w:p>
        </w:tc>
        <w:tc>
          <w:tcPr>
            <w:tcW w:w="96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w:t>
            </w:r>
          </w:p>
        </w:tc>
        <w:tc>
          <w:tcPr>
            <w:tcW w:w="1224"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0.14</w:t>
            </w:r>
          </w:p>
        </w:tc>
        <w:tc>
          <w:tcPr>
            <w:tcW w:w="91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1.01</w:t>
            </w:r>
          </w:p>
        </w:tc>
        <w:tc>
          <w:tcPr>
            <w:tcW w:w="99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-0.87</w:t>
            </w:r>
          </w:p>
        </w:tc>
        <w:tc>
          <w:tcPr>
            <w:tcW w:w="1449"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Male &gt; Female</w:t>
            </w:r>
          </w:p>
        </w:tc>
        <w:tc>
          <w:tcPr>
            <w:tcW w:w="983"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-5.72</w:t>
            </w:r>
          </w:p>
        </w:tc>
        <w:tc>
          <w:tcPr>
            <w:tcW w:w="850" w:type="dxa"/>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large</w:t>
            </w:r>
          </w:p>
        </w:tc>
        <w:tc>
          <w:tcPr>
            <w:tcW w:w="697" w:type="dxa"/>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rsidR="009A6BCC" w:rsidRPr="00DF02EE" w:rsidRDefault="009A6BCC" w:rsidP="00BA4FDF">
            <w:pPr>
              <w:jc w:val="center"/>
              <w:rPr>
                <w:rFonts w:ascii="Times New Roman" w:eastAsia="Times New Roman" w:hAnsi="Times New Roman" w:cs="Times New Roman"/>
                <w:color w:val="1F1F1F"/>
                <w:kern w:val="0"/>
                <w:sz w:val="15"/>
                <w:szCs w:val="15"/>
                <w:lang w:eastAsia="en-GB"/>
                <w14:ligatures w14:val="none"/>
              </w:rPr>
            </w:pPr>
            <w:r w:rsidRPr="00DF02EE">
              <w:rPr>
                <w:rFonts w:ascii="Times New Roman" w:eastAsia="Times New Roman" w:hAnsi="Times New Roman" w:cs="Times New Roman"/>
                <w:color w:val="1F1F1F"/>
                <w:kern w:val="0"/>
                <w:sz w:val="15"/>
                <w:szCs w:val="15"/>
                <w:bdr w:val="none" w:sz="0" w:space="0" w:color="auto" w:frame="1"/>
                <w:lang w:eastAsia="en-GB"/>
                <w14:ligatures w14:val="none"/>
              </w:rPr>
              <w:t>0.009</w:t>
            </w:r>
          </w:p>
        </w:tc>
      </w:tr>
    </w:tbl>
    <w:p w:rsidR="00072BE7" w:rsidRDefault="00072BE7" w:rsidP="00445653">
      <w:pPr>
        <w:spacing w:line="360" w:lineRule="auto"/>
        <w:jc w:val="both"/>
        <w:rPr>
          <w:rFonts w:ascii="Times New Roman" w:hAnsi="Times New Roman" w:cs="Times New Roman"/>
          <w:lang w:val="en-US"/>
        </w:rPr>
      </w:pPr>
    </w:p>
    <w:p w:rsidR="00072BE7" w:rsidRDefault="00072BE7" w:rsidP="00445653">
      <w:pPr>
        <w:spacing w:line="360" w:lineRule="auto"/>
        <w:jc w:val="both"/>
        <w:rPr>
          <w:rFonts w:ascii="Times New Roman" w:hAnsi="Times New Roman" w:cs="Times New Roman"/>
          <w:lang w:val="en-US"/>
        </w:rPr>
      </w:pPr>
    </w:p>
    <w:p w:rsidR="00072BE7" w:rsidRDefault="00072BE7" w:rsidP="00445653">
      <w:pPr>
        <w:spacing w:line="360" w:lineRule="auto"/>
        <w:jc w:val="both"/>
        <w:rPr>
          <w:rFonts w:ascii="Times New Roman" w:hAnsi="Times New Roman" w:cs="Times New Roman"/>
          <w:lang w:val="en-US"/>
        </w:rPr>
      </w:pPr>
    </w:p>
    <w:p w:rsidR="00072BE7" w:rsidRDefault="00072BE7" w:rsidP="00445653">
      <w:pPr>
        <w:spacing w:line="360" w:lineRule="auto"/>
        <w:jc w:val="both"/>
        <w:rPr>
          <w:rFonts w:ascii="Times New Roman" w:hAnsi="Times New Roman" w:cs="Times New Roman"/>
          <w:lang w:val="en-US"/>
        </w:rPr>
      </w:pPr>
    </w:p>
    <w:p w:rsidR="00072BE7" w:rsidRDefault="00072BE7" w:rsidP="00445653">
      <w:pPr>
        <w:spacing w:line="360" w:lineRule="auto"/>
        <w:jc w:val="both"/>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Default="00E06745" w:rsidP="00E06745">
      <w:pPr>
        <w:rPr>
          <w:rFonts w:ascii="Times New Roman" w:hAnsi="Times New Roman" w:cs="Times New Roman"/>
          <w:lang w:val="en-US"/>
        </w:rPr>
      </w:pPr>
    </w:p>
    <w:p w:rsidR="00032AF4" w:rsidRDefault="00032AF4" w:rsidP="00E06745">
      <w:pPr>
        <w:rPr>
          <w:rFonts w:ascii="Times New Roman" w:hAnsi="Times New Roman" w:cs="Times New Roman"/>
          <w:lang w:val="en-US"/>
        </w:rPr>
      </w:pPr>
    </w:p>
    <w:p w:rsidR="00032AF4" w:rsidRDefault="00032AF4" w:rsidP="00E06745">
      <w:pPr>
        <w:rPr>
          <w:rFonts w:ascii="Times New Roman" w:hAnsi="Times New Roman" w:cs="Times New Roman"/>
          <w:lang w:val="en-US"/>
        </w:rPr>
      </w:pPr>
      <w:r>
        <w:rPr>
          <w:rFonts w:ascii="Times New Roman" w:hAnsi="Times New Roman" w:cs="Times New Roman"/>
          <w:noProof/>
          <w:lang w:val="en-US"/>
        </w:rPr>
        <w:lastRenderedPageBreak/>
        <w:drawing>
          <wp:anchor distT="0" distB="0" distL="114300" distR="114300" simplePos="0" relativeHeight="251661312" behindDoc="0" locked="0" layoutInCell="1" allowOverlap="1">
            <wp:simplePos x="0" y="0"/>
            <wp:positionH relativeFrom="column">
              <wp:posOffset>-713984</wp:posOffset>
            </wp:positionH>
            <wp:positionV relativeFrom="paragraph">
              <wp:posOffset>-538619</wp:posOffset>
            </wp:positionV>
            <wp:extent cx="7162650" cy="7327726"/>
            <wp:effectExtent l="0" t="0" r="635" b="635"/>
            <wp:wrapNone/>
            <wp:docPr id="20201864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186418" name="Picture 2020186418"/>
                    <pic:cNvPicPr/>
                  </pic:nvPicPr>
                  <pic:blipFill>
                    <a:blip r:embed="rId7">
                      <a:extLst>
                        <a:ext uri="{28A0092B-C50C-407E-A947-70E740481C1C}">
                          <a14:useLocalDpi xmlns:a14="http://schemas.microsoft.com/office/drawing/2010/main" val="0"/>
                        </a:ext>
                      </a:extLst>
                    </a:blip>
                    <a:stretch>
                      <a:fillRect/>
                    </a:stretch>
                  </pic:blipFill>
                  <pic:spPr>
                    <a:xfrm>
                      <a:off x="0" y="0"/>
                      <a:ext cx="7162650" cy="7327726"/>
                    </a:xfrm>
                    <a:prstGeom prst="rect">
                      <a:avLst/>
                    </a:prstGeom>
                  </pic:spPr>
                </pic:pic>
              </a:graphicData>
            </a:graphic>
            <wp14:sizeRelH relativeFrom="page">
              <wp14:pctWidth>0</wp14:pctWidth>
            </wp14:sizeRelH>
            <wp14:sizeRelV relativeFrom="page">
              <wp14:pctHeight>0</wp14:pctHeight>
            </wp14:sizeRelV>
          </wp:anchor>
        </w:drawing>
      </w:r>
    </w:p>
    <w:p w:rsidR="00032AF4" w:rsidRDefault="00032AF4" w:rsidP="00E06745">
      <w:pPr>
        <w:rPr>
          <w:rFonts w:ascii="Times New Roman" w:hAnsi="Times New Roman" w:cs="Times New Roman"/>
          <w:lang w:val="en-US"/>
        </w:rPr>
      </w:pPr>
    </w:p>
    <w:p w:rsidR="00032AF4" w:rsidRDefault="00032AF4" w:rsidP="00E06745">
      <w:pPr>
        <w:rPr>
          <w:rFonts w:ascii="Times New Roman" w:hAnsi="Times New Roman" w:cs="Times New Roman"/>
          <w:lang w:val="en-US"/>
        </w:rPr>
      </w:pPr>
    </w:p>
    <w:p w:rsidR="00032AF4" w:rsidRPr="00E06745" w:rsidRDefault="00032AF4"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Pr="00E06745" w:rsidRDefault="00E06745" w:rsidP="00E06745">
      <w:pPr>
        <w:rPr>
          <w:rFonts w:ascii="Times New Roman" w:hAnsi="Times New Roman" w:cs="Times New Roman"/>
          <w:lang w:val="en-US"/>
        </w:rPr>
      </w:pPr>
    </w:p>
    <w:p w:rsidR="00E06745" w:rsidRDefault="00E06745" w:rsidP="00E06745">
      <w:pPr>
        <w:rPr>
          <w:rFonts w:ascii="Times New Roman" w:hAnsi="Times New Roman" w:cs="Times New Roman"/>
          <w:lang w:val="en-US"/>
        </w:rPr>
      </w:pPr>
    </w:p>
    <w:p w:rsidR="00E06745" w:rsidRDefault="00E06745" w:rsidP="00E06745">
      <w:pPr>
        <w:shd w:val="clear" w:color="auto" w:fill="FFFFFF"/>
        <w:spacing w:before="480" w:after="240" w:line="450" w:lineRule="atLeast"/>
        <w:outlineLvl w:val="2"/>
        <w:rPr>
          <w:rFonts w:ascii="Segoe UI" w:eastAsia="Times New Roman" w:hAnsi="Segoe UI" w:cs="Segoe UI"/>
          <w:b/>
          <w:bCs/>
          <w:color w:val="0F1115"/>
          <w:kern w:val="0"/>
          <w:sz w:val="30"/>
          <w:szCs w:val="30"/>
          <w:lang w:eastAsia="en-GB"/>
          <w14:ligatures w14:val="none"/>
        </w:rPr>
      </w:pPr>
    </w:p>
    <w:p w:rsidR="006B6165" w:rsidRDefault="0009432C" w:rsidP="007F786B">
      <w:pPr>
        <w:shd w:val="clear" w:color="auto" w:fill="FFFFFF"/>
        <w:spacing w:before="480" w:after="240" w:line="360" w:lineRule="auto"/>
        <w:jc w:val="both"/>
        <w:outlineLvl w:val="2"/>
        <w:rPr>
          <w:rFonts w:ascii="Times New Roman" w:hAnsi="Times New Roman" w:cs="Times New Roman"/>
          <w:color w:val="0F1115"/>
        </w:rPr>
      </w:pPr>
      <w:r>
        <w:rPr>
          <w:rFonts w:ascii="Times New Roman" w:hAnsi="Times New Roman" w:cs="Times New Roman"/>
          <w:b/>
          <w:bCs/>
          <w:lang w:val="en-US"/>
        </w:rPr>
        <w:lastRenderedPageBreak/>
        <w:t>Supplementary</w:t>
      </w:r>
      <w:r w:rsidRPr="00E06745">
        <w:rPr>
          <w:rFonts w:ascii="Times New Roman" w:eastAsia="Times New Roman" w:hAnsi="Times New Roman" w:cs="Times New Roman"/>
          <w:b/>
          <w:bCs/>
          <w:color w:val="0F1115"/>
          <w:kern w:val="0"/>
          <w:lang w:eastAsia="en-GB"/>
          <w14:ligatures w14:val="none"/>
        </w:rPr>
        <w:t xml:space="preserve"> </w:t>
      </w:r>
      <w:r w:rsidR="00E06745" w:rsidRPr="00E06745">
        <w:rPr>
          <w:rFonts w:ascii="Times New Roman" w:eastAsia="Times New Roman" w:hAnsi="Times New Roman" w:cs="Times New Roman"/>
          <w:b/>
          <w:bCs/>
          <w:color w:val="0F1115"/>
          <w:kern w:val="0"/>
          <w:lang w:eastAsia="en-GB"/>
          <w14:ligatures w14:val="none"/>
        </w:rPr>
        <w:t xml:space="preserve">Figure </w:t>
      </w:r>
      <w:r w:rsidR="006608CC" w:rsidRPr="006608CC">
        <w:rPr>
          <w:rFonts w:ascii="Times New Roman" w:eastAsia="Times New Roman" w:hAnsi="Times New Roman" w:cs="Times New Roman"/>
          <w:b/>
          <w:bCs/>
          <w:color w:val="0F1115"/>
          <w:kern w:val="0"/>
          <w:lang w:eastAsia="en-GB"/>
          <w14:ligatures w14:val="none"/>
        </w:rPr>
        <w:t>3</w:t>
      </w:r>
      <w:r w:rsidR="00E06745" w:rsidRPr="00E06745">
        <w:rPr>
          <w:rFonts w:ascii="Times New Roman" w:eastAsia="Times New Roman" w:hAnsi="Times New Roman" w:cs="Times New Roman"/>
          <w:color w:val="0F1115"/>
          <w:kern w:val="0"/>
          <w:lang w:eastAsia="en-GB"/>
          <w14:ligatures w14:val="none"/>
        </w:rPr>
        <w:t>:</w:t>
      </w:r>
      <w:r w:rsidR="006B6165">
        <w:rPr>
          <w:rFonts w:ascii="Times New Roman" w:eastAsia="Times New Roman" w:hAnsi="Times New Roman" w:cs="Times New Roman"/>
          <w:color w:val="0F1115"/>
          <w:kern w:val="0"/>
          <w:lang w:eastAsia="en-GB"/>
          <w14:ligatures w14:val="none"/>
        </w:rPr>
        <w:t xml:space="preserve"> </w:t>
      </w:r>
      <w:r w:rsidR="006B6165" w:rsidRPr="006B6165">
        <w:rPr>
          <w:rFonts w:ascii="Times New Roman" w:hAnsi="Times New Roman" w:cs="Times New Roman"/>
          <w:color w:val="0F1115"/>
        </w:rPr>
        <w:t>Gene expression dominance in hybrids relative to evolved (EE) and control (PP) populations.</w:t>
      </w:r>
      <w:r w:rsidR="007F786B">
        <w:rPr>
          <w:rFonts w:ascii="Times New Roman" w:hAnsi="Times New Roman" w:cs="Times New Roman"/>
          <w:color w:val="0F1115"/>
        </w:rPr>
        <w:t xml:space="preserve"> </w:t>
      </w:r>
      <w:r w:rsidR="006B6165" w:rsidRPr="006B6165">
        <w:rPr>
          <w:rStyle w:val="Strong"/>
          <w:rFonts w:ascii="Times New Roman" w:hAnsi="Times New Roman" w:cs="Times New Roman"/>
          <w:color w:val="0F1115"/>
        </w:rPr>
        <w:t>(A) Normalized Coefficients (</w:t>
      </w:r>
      <w:proofErr w:type="spellStart"/>
      <w:r w:rsidR="006B6165" w:rsidRPr="006B6165">
        <w:rPr>
          <w:rStyle w:val="Strong"/>
          <w:rFonts w:ascii="Times New Roman" w:hAnsi="Times New Roman" w:cs="Times New Roman"/>
          <w:color w:val="0F1115"/>
        </w:rPr>
        <w:t>d_norm</w:t>
      </w:r>
      <w:proofErr w:type="spellEnd"/>
      <w:r w:rsidR="006B6165" w:rsidRPr="006B6165">
        <w:rPr>
          <w:rStyle w:val="Strong"/>
          <w:rFonts w:ascii="Times New Roman" w:hAnsi="Times New Roman" w:cs="Times New Roman"/>
          <w:color w:val="0F1115"/>
        </w:rPr>
        <w:t>):</w:t>
      </w:r>
      <w:r w:rsidR="006B6165" w:rsidRPr="006B6165">
        <w:rPr>
          <w:rFonts w:ascii="Times New Roman" w:hAnsi="Times New Roman" w:cs="Times New Roman"/>
          <w:color w:val="0F1115"/>
        </w:rPr>
        <w:t> </w:t>
      </w:r>
      <m:oMath>
        <m:r>
          <w:rPr>
            <w:rFonts w:ascii="Cambria Math" w:hAnsi="Cambria Math" w:cs="Times New Roman"/>
          </w:rPr>
          <m:t>[Hybrid-0.5×(PP+EE)]</m:t>
        </m:r>
        <m:r>
          <m:rPr>
            <m:sty m:val="p"/>
          </m:rPr>
          <w:rPr>
            <w:rFonts w:ascii="Cambria Math" w:hAnsi="Cambria Math" w:cs="Times New Roman"/>
          </w:rPr>
          <m:t>/</m:t>
        </m:r>
        <m:r>
          <w:rPr>
            <w:rFonts w:ascii="Cambria Math" w:hAnsi="Cambria Math" w:cs="Times New Roman"/>
          </w:rPr>
          <m:t>mean</m:t>
        </m:r>
        <m:r>
          <m:rPr>
            <m:sty m:val="p"/>
          </m:rPr>
          <w:rPr>
            <w:rFonts w:ascii="Cambria Math" w:hAnsi="Cambria Math" w:cs="Times New Roman"/>
          </w:rPr>
          <m:t>_</m:t>
        </m:r>
        <m:r>
          <w:rPr>
            <w:rFonts w:ascii="Cambria Math" w:hAnsi="Cambria Math" w:cs="Times New Roman"/>
          </w:rPr>
          <m:t>expression</m:t>
        </m:r>
      </m:oMath>
      <w:r w:rsidR="006B6165" w:rsidRPr="006B6165">
        <w:rPr>
          <w:rFonts w:ascii="Times New Roman" w:hAnsi="Times New Roman" w:cs="Times New Roman"/>
          <w:color w:val="0F1115"/>
        </w:rPr>
        <w:t xml:space="preserve">. Values near 0 are additive; &gt;0 indicates E allele dominance; &lt;0 indicates E allele </w:t>
      </w:r>
      <w:proofErr w:type="spellStart"/>
      <w:r w:rsidR="006B6165" w:rsidRPr="006B6165">
        <w:rPr>
          <w:rFonts w:ascii="Times New Roman" w:hAnsi="Times New Roman" w:cs="Times New Roman"/>
          <w:color w:val="0F1115"/>
        </w:rPr>
        <w:t>recessivity</w:t>
      </w:r>
      <w:proofErr w:type="spellEnd"/>
      <w:r w:rsidR="006B6165" w:rsidRPr="006B6165">
        <w:rPr>
          <w:rFonts w:ascii="Times New Roman" w:hAnsi="Times New Roman" w:cs="Times New Roman"/>
          <w:color w:val="0F1115"/>
        </w:rPr>
        <w:t>.</w:t>
      </w:r>
      <w:r w:rsidR="007F786B">
        <w:rPr>
          <w:rFonts w:ascii="Times New Roman" w:hAnsi="Times New Roman" w:cs="Times New Roman"/>
          <w:color w:val="0F1115"/>
        </w:rPr>
        <w:t xml:space="preserve"> </w:t>
      </w:r>
      <w:r w:rsidR="006B6165" w:rsidRPr="006B6165">
        <w:rPr>
          <w:rStyle w:val="Strong"/>
          <w:rFonts w:ascii="Times New Roman" w:hAnsi="Times New Roman" w:cs="Times New Roman"/>
          <w:color w:val="0F1115"/>
        </w:rPr>
        <w:t>(B) Raw Coefficients (d):</w:t>
      </w:r>
      <w:r w:rsidR="006B6165" w:rsidRPr="006B6165">
        <w:rPr>
          <w:rFonts w:ascii="Times New Roman" w:hAnsi="Times New Roman" w:cs="Times New Roman"/>
          <w:color w:val="0F1115"/>
        </w:rPr>
        <w:t> </w:t>
      </w:r>
      <m:oMath>
        <m:r>
          <w:rPr>
            <w:rFonts w:ascii="Cambria Math" w:hAnsi="Cambria Math" w:cs="Times New Roman"/>
          </w:rPr>
          <m:t>Hybrid-0.5×(PP+EE)</m:t>
        </m:r>
      </m:oMath>
      <w:r w:rsidR="006B6165" w:rsidRPr="006B6165">
        <w:rPr>
          <w:rFonts w:ascii="Times New Roman" w:hAnsi="Times New Roman" w:cs="Times New Roman"/>
          <w:color w:val="0F1115"/>
        </w:rPr>
        <w:t>, showing absolute expression difference.</w:t>
      </w:r>
      <w:r w:rsidR="007F786B">
        <w:rPr>
          <w:rFonts w:ascii="Times New Roman" w:hAnsi="Times New Roman" w:cs="Times New Roman"/>
          <w:color w:val="0F1115"/>
        </w:rPr>
        <w:t xml:space="preserve"> </w:t>
      </w:r>
      <w:r w:rsidR="006B6165" w:rsidRPr="006B6165">
        <w:rPr>
          <w:rFonts w:ascii="Times New Roman" w:hAnsi="Times New Roman" w:cs="Times New Roman"/>
          <w:color w:val="0F1115"/>
        </w:rPr>
        <w:t>In A &amp; B, points are jittered; error bars are 95% CI. Filled points are statistically significant.</w:t>
      </w:r>
      <w:r w:rsidR="007F786B">
        <w:rPr>
          <w:rFonts w:ascii="Times New Roman" w:hAnsi="Times New Roman" w:cs="Times New Roman"/>
          <w:color w:val="0F1115"/>
        </w:rPr>
        <w:t xml:space="preserve"> </w:t>
      </w:r>
      <w:r w:rsidR="006B6165" w:rsidRPr="006B6165">
        <w:rPr>
          <w:rStyle w:val="Strong"/>
          <w:rFonts w:ascii="Times New Roman" w:hAnsi="Times New Roman" w:cs="Times New Roman"/>
          <w:color w:val="0F1115"/>
        </w:rPr>
        <w:t xml:space="preserve">(C) Heatmap of </w:t>
      </w:r>
      <w:proofErr w:type="spellStart"/>
      <w:r w:rsidR="006B6165" w:rsidRPr="006B6165">
        <w:rPr>
          <w:rStyle w:val="Strong"/>
          <w:rFonts w:ascii="Times New Roman" w:hAnsi="Times New Roman" w:cs="Times New Roman"/>
          <w:color w:val="0F1115"/>
        </w:rPr>
        <w:t>d_norm</w:t>
      </w:r>
      <w:proofErr w:type="spellEnd"/>
      <w:r w:rsidR="006B6165" w:rsidRPr="006B6165">
        <w:rPr>
          <w:rStyle w:val="Strong"/>
          <w:rFonts w:ascii="Times New Roman" w:hAnsi="Times New Roman" w:cs="Times New Roman"/>
          <w:color w:val="0F1115"/>
        </w:rPr>
        <w:t>:</w:t>
      </w:r>
      <w:r w:rsidR="006B6165" w:rsidRPr="006B6165">
        <w:rPr>
          <w:rFonts w:ascii="Times New Roman" w:hAnsi="Times New Roman" w:cs="Times New Roman"/>
          <w:color w:val="0F1115"/>
        </w:rPr>
        <w:t xml:space="preserve"> Visual summary of coefficients from panel A. Red indicates dominance; blue indicates </w:t>
      </w:r>
      <w:proofErr w:type="spellStart"/>
      <w:r w:rsidR="006B6165" w:rsidRPr="006B6165">
        <w:rPr>
          <w:rFonts w:ascii="Times New Roman" w:hAnsi="Times New Roman" w:cs="Times New Roman"/>
          <w:color w:val="0F1115"/>
        </w:rPr>
        <w:t>recessivity</w:t>
      </w:r>
      <w:proofErr w:type="spellEnd"/>
      <w:r w:rsidR="006B6165" w:rsidRPr="006B6165">
        <w:rPr>
          <w:rFonts w:ascii="Times New Roman" w:hAnsi="Times New Roman" w:cs="Times New Roman"/>
          <w:color w:val="0F1115"/>
        </w:rPr>
        <w:t>. Values and 95% CIs are shown.</w:t>
      </w:r>
    </w:p>
    <w:p w:rsidR="00F13B0D" w:rsidRDefault="00F13B0D" w:rsidP="007F786B">
      <w:pPr>
        <w:shd w:val="clear" w:color="auto" w:fill="FFFFFF"/>
        <w:spacing w:before="480" w:after="240" w:line="360" w:lineRule="auto"/>
        <w:jc w:val="both"/>
        <w:outlineLvl w:val="2"/>
        <w:rPr>
          <w:rFonts w:ascii="Times New Roman" w:hAnsi="Times New Roman" w:cs="Times New Roman"/>
          <w:color w:val="0F1115"/>
        </w:rPr>
      </w:pPr>
    </w:p>
    <w:p w:rsidR="00F13B0D" w:rsidRDefault="00032AF4" w:rsidP="007F786B">
      <w:pPr>
        <w:shd w:val="clear" w:color="auto" w:fill="FFFFFF"/>
        <w:spacing w:before="480" w:after="240" w:line="360" w:lineRule="auto"/>
        <w:jc w:val="both"/>
        <w:outlineLvl w:val="2"/>
        <w:rPr>
          <w:rFonts w:ascii="Times New Roman" w:hAnsi="Times New Roman" w:cs="Times New Roman"/>
          <w:color w:val="0F1115"/>
        </w:rPr>
      </w:pPr>
      <w:r>
        <w:fldChar w:fldCharType="begin"/>
      </w:r>
      <w:r>
        <w:instrText xml:space="preserve"> INCLUDEPICTURE "http://127.0.0.1:47627/graphics/plot.png?width=1251&amp;height=925&amp;randomizer=1864989946" \* MERGEFORMATINET </w:instrText>
      </w:r>
      <w:r>
        <w:fldChar w:fldCharType="separate"/>
      </w:r>
      <w:r>
        <w:rPr>
          <w:noProof/>
        </w:rPr>
        <mc:AlternateContent>
          <mc:Choice Requires="wps">
            <w:drawing>
              <wp:inline distT="0" distB="0" distL="0" distR="0">
                <wp:extent cx="300355" cy="300355"/>
                <wp:effectExtent l="0" t="0" r="0" b="0"/>
                <wp:docPr id="1907710016"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5A80EB" id="Rectangle 2" o:spid="_x0000_s1026"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" filled="f" stroked="f">
                <o:lock v:ext="edit" aspectratio="t"/>
                <w10:anchorlock/>
              </v:rect>
            </w:pict>
          </mc:Fallback>
        </mc:AlternateContent>
      </w:r>
      <w:r>
        <w:fldChar w:fldCharType="end"/>
      </w:r>
      <w:r>
        <w:fldChar w:fldCharType="begin"/>
      </w:r>
      <w:r>
        <w:instrText xml:space="preserve"> INCLUDEPICTURE "http://127.0.0.1:47627/graphics/73180d7a-c1c0-4cad-a023-87a98c00e8ef.png" \* MERGEFORMATINET </w:instrText>
      </w:r>
      <w:r>
        <w:fldChar w:fldCharType="separate"/>
      </w:r>
      <w:r>
        <w:rPr>
          <w:noProof/>
        </w:rPr>
        <mc:AlternateContent>
          <mc:Choice Requires="wps">
            <w:drawing>
              <wp:inline distT="0" distB="0" distL="0" distR="0">
                <wp:extent cx="300355" cy="300355"/>
                <wp:effectExtent l="0" t="0" r="0" b="0"/>
                <wp:docPr id="180666704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519EFF" id="Rectangle 1" o:spid="_x0000_s1026"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" filled="f" stroked="f">
                <o:lock v:ext="edit" aspectratio="t"/>
                <w10:anchorlock/>
              </v:rect>
            </w:pict>
          </mc:Fallback>
        </mc:AlternateContent>
      </w:r>
      <w:r>
        <w:fldChar w:fldCharType="end"/>
      </w:r>
    </w:p>
    <w:p w:rsidR="00F13B0D" w:rsidRDefault="00F13B0D" w:rsidP="007F786B">
      <w:pPr>
        <w:shd w:val="clear" w:color="auto" w:fill="FFFFFF"/>
        <w:spacing w:before="480" w:after="240" w:line="360" w:lineRule="auto"/>
        <w:jc w:val="both"/>
        <w:outlineLvl w:val="2"/>
        <w:rPr>
          <w:rFonts w:ascii="Times New Roman" w:hAnsi="Times New Roman" w:cs="Times New Roman"/>
          <w:color w:val="0F1115"/>
        </w:rPr>
      </w:pPr>
    </w:p>
    <w:p w:rsidR="00F13B0D" w:rsidRDefault="00F13B0D" w:rsidP="007F786B">
      <w:pPr>
        <w:shd w:val="clear" w:color="auto" w:fill="FFFFFF"/>
        <w:spacing w:before="480" w:after="240" w:line="360" w:lineRule="auto"/>
        <w:jc w:val="both"/>
        <w:outlineLvl w:val="2"/>
        <w:rPr>
          <w:rFonts w:ascii="Times New Roman" w:hAnsi="Times New Roman" w:cs="Times New Roman"/>
          <w:color w:val="0F1115"/>
        </w:rPr>
      </w:pPr>
    </w:p>
    <w:p w:rsidR="00F13B0D" w:rsidRDefault="00F13B0D" w:rsidP="007F786B">
      <w:pPr>
        <w:shd w:val="clear" w:color="auto" w:fill="FFFFFF"/>
        <w:spacing w:before="480" w:after="240" w:line="360" w:lineRule="auto"/>
        <w:jc w:val="both"/>
        <w:outlineLvl w:val="2"/>
        <w:rPr>
          <w:rFonts w:ascii="Times New Roman" w:hAnsi="Times New Roman" w:cs="Times New Roman"/>
          <w:color w:val="0F1115"/>
        </w:rPr>
      </w:pPr>
    </w:p>
    <w:p w:rsidR="00F13B0D" w:rsidRDefault="00F13B0D" w:rsidP="007F786B">
      <w:pPr>
        <w:shd w:val="clear" w:color="auto" w:fill="FFFFFF"/>
        <w:spacing w:before="480" w:after="240" w:line="360" w:lineRule="auto"/>
        <w:jc w:val="both"/>
        <w:outlineLvl w:val="2"/>
        <w:rPr>
          <w:rFonts w:ascii="Times New Roman" w:hAnsi="Times New Roman" w:cs="Times New Roman"/>
          <w:color w:val="0F1115"/>
        </w:rPr>
      </w:pPr>
    </w:p>
    <w:p w:rsidR="00F13B0D" w:rsidRDefault="00F13B0D" w:rsidP="007F786B">
      <w:pPr>
        <w:shd w:val="clear" w:color="auto" w:fill="FFFFFF"/>
        <w:spacing w:before="480" w:after="240" w:line="360" w:lineRule="auto"/>
        <w:jc w:val="both"/>
        <w:outlineLvl w:val="2"/>
        <w:rPr>
          <w:rFonts w:ascii="Times New Roman" w:hAnsi="Times New Roman" w:cs="Times New Roman"/>
          <w:color w:val="0F1115"/>
        </w:rPr>
      </w:pPr>
    </w:p>
    <w:p w:rsidR="00F13B0D" w:rsidRDefault="00F13B0D" w:rsidP="007F786B">
      <w:pPr>
        <w:shd w:val="clear" w:color="auto" w:fill="FFFFFF"/>
        <w:spacing w:before="480" w:after="240" w:line="360" w:lineRule="auto"/>
        <w:jc w:val="both"/>
        <w:outlineLvl w:val="2"/>
        <w:rPr>
          <w:rFonts w:ascii="Times New Roman" w:hAnsi="Times New Roman" w:cs="Times New Roman"/>
          <w:color w:val="0F1115"/>
        </w:rPr>
      </w:pPr>
    </w:p>
    <w:p w:rsidR="00F13B0D" w:rsidRDefault="00F13B0D" w:rsidP="007F786B">
      <w:pPr>
        <w:shd w:val="clear" w:color="auto" w:fill="FFFFFF"/>
        <w:spacing w:before="480" w:after="240" w:line="360" w:lineRule="auto"/>
        <w:jc w:val="both"/>
        <w:outlineLvl w:val="2"/>
        <w:rPr>
          <w:rFonts w:ascii="Times New Roman" w:hAnsi="Times New Roman" w:cs="Times New Roman"/>
          <w:color w:val="0F1115"/>
        </w:rPr>
      </w:pPr>
    </w:p>
    <w:p w:rsidR="00F13B0D" w:rsidRDefault="00F13B0D" w:rsidP="007F786B">
      <w:pPr>
        <w:shd w:val="clear" w:color="auto" w:fill="FFFFFF"/>
        <w:spacing w:before="480" w:after="240" w:line="360" w:lineRule="auto"/>
        <w:jc w:val="both"/>
        <w:outlineLvl w:val="2"/>
        <w:rPr>
          <w:rFonts w:ascii="Times New Roman" w:hAnsi="Times New Roman" w:cs="Times New Roman"/>
          <w:color w:val="0F1115"/>
        </w:rPr>
      </w:pPr>
    </w:p>
    <w:p w:rsidR="00F13B0D" w:rsidRDefault="00F13B0D" w:rsidP="007F786B">
      <w:pPr>
        <w:shd w:val="clear" w:color="auto" w:fill="FFFFFF"/>
        <w:spacing w:before="480" w:after="240" w:line="360" w:lineRule="auto"/>
        <w:jc w:val="both"/>
        <w:outlineLvl w:val="2"/>
        <w:rPr>
          <w:rFonts w:ascii="Times New Roman" w:hAnsi="Times New Roman" w:cs="Times New Roman"/>
          <w:color w:val="0F1115"/>
        </w:rPr>
      </w:pPr>
    </w:p>
    <w:p w:rsidR="00F13B0D" w:rsidRPr="002F42E1" w:rsidRDefault="00F13B0D" w:rsidP="002F42E1">
      <w:pPr>
        <w:shd w:val="clear" w:color="auto" w:fill="FFFFFF"/>
        <w:spacing w:before="480" w:after="240" w:line="360" w:lineRule="auto"/>
        <w:jc w:val="both"/>
        <w:outlineLvl w:val="2"/>
        <w:rPr>
          <w:rFonts w:ascii="Times New Roman" w:hAnsi="Times New Roman" w:cs="Times New Roman"/>
          <w:color w:val="0F1115"/>
        </w:rPr>
      </w:pPr>
    </w:p>
    <w:p w:rsidR="002F42E1" w:rsidRPr="002F42E1" w:rsidRDefault="0009432C" w:rsidP="002F42E1">
      <w:pPr>
        <w:pStyle w:val="ds-markdown-paragraph"/>
        <w:shd w:val="clear" w:color="auto" w:fill="FFFFFF"/>
        <w:spacing w:before="240" w:beforeAutospacing="0" w:after="240" w:afterAutospacing="0" w:line="360" w:lineRule="auto"/>
        <w:jc w:val="both"/>
        <w:rPr>
          <w:color w:val="0F1115"/>
        </w:rPr>
      </w:pPr>
      <w:r>
        <w:rPr>
          <w:b/>
          <w:bCs/>
          <w:lang w:val="en-US"/>
        </w:rPr>
        <w:lastRenderedPageBreak/>
        <w:t>Supplementary</w:t>
      </w:r>
      <w:r w:rsidRPr="002F42E1">
        <w:rPr>
          <w:rStyle w:val="Strong"/>
          <w:rFonts w:eastAsiaTheme="majorEastAsia"/>
          <w:color w:val="0F1115"/>
        </w:rPr>
        <w:t xml:space="preserve"> </w:t>
      </w:r>
      <w:r w:rsidR="002F42E1" w:rsidRPr="002F42E1">
        <w:rPr>
          <w:rStyle w:val="Strong"/>
          <w:rFonts w:eastAsiaTheme="majorEastAsia"/>
          <w:color w:val="0F1115"/>
        </w:rPr>
        <w:t xml:space="preserve">Table </w:t>
      </w:r>
      <w:r w:rsidR="00437B2A">
        <w:rPr>
          <w:rStyle w:val="Strong"/>
          <w:rFonts w:eastAsiaTheme="majorEastAsia"/>
          <w:color w:val="0F1115"/>
        </w:rPr>
        <w:t>S</w:t>
      </w:r>
      <w:r w:rsidR="002F42E1">
        <w:rPr>
          <w:rStyle w:val="Strong"/>
          <w:rFonts w:eastAsiaTheme="majorEastAsia"/>
          <w:color w:val="0F1115"/>
        </w:rPr>
        <w:t>2</w:t>
      </w:r>
      <w:r w:rsidR="002F42E1" w:rsidRPr="002F42E1">
        <w:rPr>
          <w:rStyle w:val="Strong"/>
          <w:rFonts w:eastAsiaTheme="majorEastAsia"/>
          <w:color w:val="0F1115"/>
        </w:rPr>
        <w:t>: Summary of dominance coefficients for immune gene expression.</w:t>
      </w:r>
    </w:p>
    <w:p w:rsidR="00F13B0D" w:rsidRPr="007F786B" w:rsidRDefault="002F42E1" w:rsidP="002F42E1">
      <w:pPr>
        <w:pStyle w:val="ds-markdown-paragraph"/>
        <w:shd w:val="clear" w:color="auto" w:fill="FFFFFF"/>
        <w:spacing w:before="240" w:beforeAutospacing="0" w:after="240" w:afterAutospacing="0" w:line="360" w:lineRule="auto"/>
        <w:jc w:val="both"/>
        <w:rPr>
          <w:color w:val="0F1115"/>
        </w:rPr>
      </w:pPr>
      <w:r w:rsidRPr="002F42E1">
        <w:rPr>
          <w:color w:val="0F1115"/>
        </w:rPr>
        <w:t>The table presents raw (</w:t>
      </w:r>
      <w:r w:rsidRPr="002F42E1">
        <w:rPr>
          <w:rStyle w:val="HTMLCode"/>
          <w:rFonts w:ascii="Times New Roman" w:eastAsiaTheme="majorEastAsia" w:hAnsi="Times New Roman" w:cs="Times New Roman"/>
          <w:color w:val="0F1115"/>
          <w:sz w:val="21"/>
          <w:szCs w:val="21"/>
          <w:shd w:val="clear" w:color="auto" w:fill="EBEEF2"/>
        </w:rPr>
        <w:t>d</w:t>
      </w:r>
      <w:r w:rsidRPr="002F42E1">
        <w:rPr>
          <w:color w:val="0F1115"/>
        </w:rPr>
        <w:t>) and normalized (</w:t>
      </w:r>
      <w:proofErr w:type="spellStart"/>
      <w:r w:rsidRPr="002F42E1">
        <w:rPr>
          <w:rStyle w:val="HTMLCode"/>
          <w:rFonts w:ascii="Times New Roman" w:eastAsiaTheme="majorEastAsia" w:hAnsi="Times New Roman" w:cs="Times New Roman"/>
          <w:color w:val="0F1115"/>
          <w:sz w:val="21"/>
          <w:szCs w:val="21"/>
          <w:shd w:val="clear" w:color="auto" w:fill="EBEEF2"/>
        </w:rPr>
        <w:t>d_norm</w:t>
      </w:r>
      <w:proofErr w:type="spellEnd"/>
      <w:r w:rsidRPr="002F42E1">
        <w:rPr>
          <w:color w:val="0F1115"/>
        </w:rPr>
        <w:t>) dominance coefficients for four immune genes across sexes and time points (BI, 48 HPI, 96 HPI)</w:t>
      </w:r>
    </w:p>
    <w:p w:rsidR="00E06745" w:rsidRDefault="00E06745" w:rsidP="00E06745">
      <w:pPr>
        <w:ind w:firstLine="720"/>
        <w:rPr>
          <w:rFonts w:ascii="Times New Roman" w:hAnsi="Times New Roman" w:cs="Times New Roman"/>
          <w:lang w:val="en-US"/>
        </w:rPr>
      </w:pPr>
    </w:p>
    <w:tbl>
      <w:tblPr>
        <w:tblW w:w="9910" w:type="dxa"/>
        <w:tblCellMar>
          <w:left w:w="0" w:type="dxa"/>
          <w:right w:w="0" w:type="dxa"/>
        </w:tblCellMar>
        <w:tblLook w:val="04A0" w:firstRow="1" w:lastRow="0" w:firstColumn="1" w:lastColumn="0" w:noHBand="0" w:noVBand="1"/>
      </w:tblPr>
      <w:tblGrid>
        <w:gridCol w:w="575"/>
        <w:gridCol w:w="672"/>
        <w:gridCol w:w="522"/>
        <w:gridCol w:w="720"/>
        <w:gridCol w:w="977"/>
        <w:gridCol w:w="999"/>
        <w:gridCol w:w="640"/>
        <w:gridCol w:w="1524"/>
        <w:gridCol w:w="733"/>
        <w:gridCol w:w="1595"/>
        <w:gridCol w:w="953"/>
      </w:tblGrid>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b/>
                <w:bCs/>
                <w:color w:val="000000"/>
                <w:kern w:val="0"/>
                <w:sz w:val="15"/>
                <w:szCs w:val="15"/>
                <w:lang w:eastAsia="en-GB"/>
                <w14:ligatures w14:val="none"/>
              </w:rPr>
              <w:t>Gene</w:t>
            </w:r>
          </w:p>
        </w:tc>
        <w:tc>
          <w:tcPr>
            <w:tcW w:w="67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b/>
                <w:bCs/>
                <w:color w:val="000000"/>
                <w:kern w:val="0"/>
                <w:sz w:val="15"/>
                <w:szCs w:val="15"/>
                <w:lang w:eastAsia="en-GB"/>
                <w14:ligatures w14:val="none"/>
              </w:rPr>
              <w:t>Sex</w:t>
            </w:r>
          </w:p>
        </w:tc>
        <w:tc>
          <w:tcPr>
            <w:tcW w:w="522"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b/>
                <w:bCs/>
                <w:color w:val="000000"/>
                <w:kern w:val="0"/>
                <w:sz w:val="15"/>
                <w:szCs w:val="15"/>
                <w:lang w:eastAsia="en-GB"/>
                <w14:ligatures w14:val="none"/>
              </w:rPr>
              <w:t>Time</w:t>
            </w:r>
          </w:p>
        </w:tc>
        <w:tc>
          <w:tcPr>
            <w:tcW w:w="72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proofErr w:type="spellStart"/>
            <w:r w:rsidRPr="00DF02EE">
              <w:rPr>
                <w:rFonts w:ascii="Times New Roman" w:eastAsia="Times New Roman" w:hAnsi="Times New Roman" w:cs="Times New Roman"/>
                <w:b/>
                <w:bCs/>
                <w:color w:val="000000"/>
                <w:kern w:val="0"/>
                <w:sz w:val="15"/>
                <w:szCs w:val="15"/>
                <w:lang w:eastAsia="en-GB"/>
                <w14:ligatures w14:val="none"/>
              </w:rPr>
              <w:t>d_point</w:t>
            </w:r>
            <w:proofErr w:type="spellEnd"/>
          </w:p>
        </w:tc>
        <w:tc>
          <w:tcPr>
            <w:tcW w:w="977"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proofErr w:type="spellStart"/>
            <w:r w:rsidRPr="00DF02EE">
              <w:rPr>
                <w:rFonts w:ascii="Times New Roman" w:eastAsia="Times New Roman" w:hAnsi="Times New Roman" w:cs="Times New Roman"/>
                <w:b/>
                <w:bCs/>
                <w:color w:val="000000"/>
                <w:kern w:val="0"/>
                <w:sz w:val="15"/>
                <w:szCs w:val="15"/>
                <w:lang w:eastAsia="en-GB"/>
                <w14:ligatures w14:val="none"/>
              </w:rPr>
              <w:t>d_ci_lower</w:t>
            </w:r>
            <w:proofErr w:type="spellEnd"/>
          </w:p>
        </w:tc>
        <w:tc>
          <w:tcPr>
            <w:tcW w:w="999"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proofErr w:type="spellStart"/>
            <w:r w:rsidRPr="00DF02EE">
              <w:rPr>
                <w:rFonts w:ascii="Times New Roman" w:eastAsia="Times New Roman" w:hAnsi="Times New Roman" w:cs="Times New Roman"/>
                <w:b/>
                <w:bCs/>
                <w:color w:val="000000"/>
                <w:kern w:val="0"/>
                <w:sz w:val="15"/>
                <w:szCs w:val="15"/>
                <w:lang w:eastAsia="en-GB"/>
                <w14:ligatures w14:val="none"/>
              </w:rPr>
              <w:t>d_ci_upper</w:t>
            </w:r>
            <w:proofErr w:type="spellEnd"/>
          </w:p>
        </w:tc>
        <w:tc>
          <w:tcPr>
            <w:tcW w:w="640"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b/>
                <w:bCs/>
                <w:color w:val="000000"/>
                <w:kern w:val="0"/>
                <w:sz w:val="15"/>
                <w:szCs w:val="15"/>
                <w:lang w:eastAsia="en-GB"/>
                <w14:ligatures w14:val="none"/>
              </w:rPr>
              <w:t>d</w:t>
            </w:r>
          </w:p>
        </w:tc>
        <w:tc>
          <w:tcPr>
            <w:tcW w:w="1524"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proofErr w:type="spellStart"/>
            <w:r w:rsidRPr="00DF02EE">
              <w:rPr>
                <w:rFonts w:ascii="Times New Roman" w:eastAsia="Times New Roman" w:hAnsi="Times New Roman" w:cs="Times New Roman"/>
                <w:b/>
                <w:bCs/>
                <w:color w:val="000000"/>
                <w:kern w:val="0"/>
                <w:sz w:val="15"/>
                <w:szCs w:val="15"/>
                <w:lang w:eastAsia="en-GB"/>
                <w14:ligatures w14:val="none"/>
              </w:rPr>
              <w:t>mean_expression</w:t>
            </w:r>
            <w:proofErr w:type="spellEnd"/>
          </w:p>
        </w:tc>
        <w:tc>
          <w:tcPr>
            <w:tcW w:w="73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proofErr w:type="spellStart"/>
            <w:r w:rsidRPr="00DF02EE">
              <w:rPr>
                <w:rFonts w:ascii="Times New Roman" w:eastAsia="Times New Roman" w:hAnsi="Times New Roman" w:cs="Times New Roman"/>
                <w:b/>
                <w:bCs/>
                <w:color w:val="000000"/>
                <w:kern w:val="0"/>
                <w:sz w:val="15"/>
                <w:szCs w:val="15"/>
                <w:lang w:eastAsia="en-GB"/>
                <w14:ligatures w14:val="none"/>
              </w:rPr>
              <w:t>d_norm</w:t>
            </w:r>
            <w:proofErr w:type="spellEnd"/>
          </w:p>
        </w:tc>
        <w:tc>
          <w:tcPr>
            <w:tcW w:w="1595"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b/>
                <w:bCs/>
                <w:color w:val="000000"/>
                <w:kern w:val="0"/>
                <w:sz w:val="15"/>
                <w:szCs w:val="15"/>
                <w:lang w:eastAsia="en-GB"/>
                <w14:ligatures w14:val="none"/>
              </w:rPr>
              <w:t>interpretation</w:t>
            </w:r>
          </w:p>
        </w:tc>
        <w:tc>
          <w:tcPr>
            <w:tcW w:w="953" w:type="dxa"/>
            <w:tcBorders>
              <w:top w:val="single" w:sz="6" w:space="0" w:color="000000"/>
              <w:left w:val="single" w:sz="6" w:space="0" w:color="000000"/>
              <w:bottom w:val="single" w:sz="6" w:space="0" w:color="000000"/>
              <w:right w:val="single" w:sz="6" w:space="0" w:color="000000"/>
            </w:tcBorders>
            <w:shd w:val="clear" w:color="auto" w:fill="B0B3B2"/>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b/>
                <w:bCs/>
                <w:color w:val="000000"/>
                <w:kern w:val="0"/>
                <w:sz w:val="15"/>
                <w:szCs w:val="15"/>
                <w:lang w:eastAsia="en-GB"/>
                <w14:ligatures w14:val="none"/>
              </w:rPr>
              <w:t>significant</w:t>
            </w:r>
          </w:p>
        </w:tc>
      </w:tr>
      <w:tr w:rsidR="00F13B0D" w:rsidRPr="00DF02EE" w:rsidTr="00F13B0D">
        <w:trPr>
          <w:trHeight w:val="191"/>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proofErr w:type="spellStart"/>
            <w:r w:rsidRPr="00DF02EE">
              <w:rPr>
                <w:rFonts w:ascii="Times New Roman" w:eastAsia="Times New Roman" w:hAnsi="Times New Roman" w:cs="Times New Roman"/>
                <w:b/>
                <w:bCs/>
                <w:i/>
                <w:iCs/>
                <w:color w:val="000000"/>
                <w:kern w:val="0"/>
                <w:sz w:val="15"/>
                <w:szCs w:val="15"/>
                <w:lang w:eastAsia="en-GB"/>
                <w14:ligatures w14:val="none"/>
              </w:rPr>
              <w:t>duox</w:t>
            </w:r>
            <w:proofErr w:type="spellEnd"/>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BI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0.133</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-0.539</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0.631</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0.133</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1.205</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0.110</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Moderate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No</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proofErr w:type="spellStart"/>
            <w:r w:rsidRPr="00DF02EE">
              <w:rPr>
                <w:rFonts w:ascii="Times New Roman" w:eastAsia="Times New Roman" w:hAnsi="Times New Roman" w:cs="Times New Roman"/>
                <w:b/>
                <w:bCs/>
                <w:i/>
                <w:iCs/>
                <w:color w:val="000000"/>
                <w:kern w:val="0"/>
                <w:sz w:val="15"/>
                <w:szCs w:val="15"/>
                <w:lang w:eastAsia="en-GB"/>
                <w14:ligatures w14:val="none"/>
              </w:rPr>
              <w:t>duox</w:t>
            </w:r>
            <w:proofErr w:type="spellEnd"/>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48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0.114</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-0.358</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0.607</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0.114</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0.874</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0.130</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Moderate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No</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proofErr w:type="spellStart"/>
            <w:r w:rsidRPr="00DF02EE">
              <w:rPr>
                <w:rFonts w:ascii="Times New Roman" w:eastAsia="Times New Roman" w:hAnsi="Times New Roman" w:cs="Times New Roman"/>
                <w:b/>
                <w:bCs/>
                <w:i/>
                <w:iCs/>
                <w:color w:val="000000"/>
                <w:kern w:val="0"/>
                <w:sz w:val="15"/>
                <w:szCs w:val="15"/>
                <w:lang w:eastAsia="en-GB"/>
                <w14:ligatures w14:val="none"/>
              </w:rPr>
              <w:t>duox</w:t>
            </w:r>
            <w:proofErr w:type="spellEnd"/>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96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-0.532</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-0.679</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-0.406</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-0.532</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0.972</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-0.548</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 xml:space="preserve">Strong </w:t>
            </w:r>
            <w:proofErr w:type="spellStart"/>
            <w:r w:rsidRPr="00DF02EE">
              <w:rPr>
                <w:rFonts w:ascii="Times New Roman" w:eastAsia="Times New Roman" w:hAnsi="Times New Roman" w:cs="Times New Roman"/>
                <w:color w:val="000000"/>
                <w:kern w:val="0"/>
                <w:sz w:val="15"/>
                <w:szCs w:val="15"/>
                <w:lang w:eastAsia="en-GB"/>
                <w14:ligatures w14:val="none"/>
              </w:rPr>
              <w:t>Recessivity</w:t>
            </w:r>
            <w:proofErr w:type="spellEnd"/>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proofErr w:type="spellStart"/>
            <w:r w:rsidRPr="00DF02EE">
              <w:rPr>
                <w:rFonts w:ascii="Times New Roman" w:eastAsia="Times New Roman" w:hAnsi="Times New Roman" w:cs="Times New Roman"/>
                <w:b/>
                <w:bCs/>
                <w:i/>
                <w:iCs/>
                <w:color w:val="000000"/>
                <w:kern w:val="0"/>
                <w:sz w:val="15"/>
                <w:szCs w:val="15"/>
                <w:lang w:eastAsia="en-GB"/>
                <w14:ligatures w14:val="none"/>
              </w:rPr>
              <w:t>dpt</w:t>
            </w:r>
            <w:proofErr w:type="spellEnd"/>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BI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12.606</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7.156</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16.897</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12.606</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9.539</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1.322</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Strong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proofErr w:type="spellStart"/>
            <w:r w:rsidRPr="00DF02EE">
              <w:rPr>
                <w:rFonts w:ascii="Times New Roman" w:eastAsia="Times New Roman" w:hAnsi="Times New Roman" w:cs="Times New Roman"/>
                <w:b/>
                <w:bCs/>
                <w:i/>
                <w:iCs/>
                <w:color w:val="000000"/>
                <w:kern w:val="0"/>
                <w:sz w:val="15"/>
                <w:szCs w:val="15"/>
                <w:lang w:eastAsia="en-GB"/>
                <w14:ligatures w14:val="none"/>
              </w:rPr>
              <w:t>dpt</w:t>
            </w:r>
            <w:proofErr w:type="spellEnd"/>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48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-38.291</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-53.543</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-24.757</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-38.291</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72.755</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-0.526</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 xml:space="preserve">Strong </w:t>
            </w:r>
            <w:proofErr w:type="spellStart"/>
            <w:r w:rsidRPr="00DF02EE">
              <w:rPr>
                <w:rFonts w:ascii="Times New Roman" w:eastAsia="Times New Roman" w:hAnsi="Times New Roman" w:cs="Times New Roman"/>
                <w:color w:val="000000"/>
                <w:kern w:val="0"/>
                <w:sz w:val="15"/>
                <w:szCs w:val="15"/>
                <w:lang w:eastAsia="en-GB"/>
                <w14:ligatures w14:val="none"/>
              </w:rPr>
              <w:t>Recessivity</w:t>
            </w:r>
            <w:proofErr w:type="spellEnd"/>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proofErr w:type="spellStart"/>
            <w:r w:rsidRPr="00DF02EE">
              <w:rPr>
                <w:rFonts w:ascii="Times New Roman" w:eastAsia="Times New Roman" w:hAnsi="Times New Roman" w:cs="Times New Roman"/>
                <w:b/>
                <w:bCs/>
                <w:i/>
                <w:iCs/>
                <w:color w:val="000000"/>
                <w:kern w:val="0"/>
                <w:sz w:val="15"/>
                <w:szCs w:val="15"/>
                <w:lang w:eastAsia="en-GB"/>
                <w14:ligatures w14:val="none"/>
              </w:rPr>
              <w:t>dpt</w:t>
            </w:r>
            <w:proofErr w:type="spellEnd"/>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96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15.013</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4.267</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29.186</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15.013</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19.695</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0.762</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Strong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r w:rsidRPr="00DF02EE">
              <w:rPr>
                <w:rFonts w:ascii="Times New Roman" w:eastAsia="Times New Roman" w:hAnsi="Times New Roman" w:cs="Times New Roman"/>
                <w:b/>
                <w:bCs/>
                <w:i/>
                <w:iCs/>
                <w:color w:val="000000"/>
                <w:kern w:val="0"/>
                <w:sz w:val="15"/>
                <w:szCs w:val="15"/>
                <w:lang w:eastAsia="en-GB"/>
                <w14:ligatures w14:val="none"/>
              </w:rPr>
              <w:t>drs</w:t>
            </w:r>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BI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0.456</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0.050</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0.882</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0.456</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0.977</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0.467</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Strong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r w:rsidRPr="00DF02EE">
              <w:rPr>
                <w:rFonts w:ascii="Times New Roman" w:eastAsia="Times New Roman" w:hAnsi="Times New Roman" w:cs="Times New Roman"/>
                <w:b/>
                <w:bCs/>
                <w:i/>
                <w:iCs/>
                <w:color w:val="000000"/>
                <w:kern w:val="0"/>
                <w:sz w:val="15"/>
                <w:szCs w:val="15"/>
                <w:lang w:eastAsia="en-GB"/>
                <w14:ligatures w14:val="none"/>
              </w:rPr>
              <w:t>drs</w:t>
            </w:r>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48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-28.622</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-39.492</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-17.940</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-28.622</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83.651</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-0.342</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 xml:space="preserve">Strong </w:t>
            </w:r>
            <w:proofErr w:type="spellStart"/>
            <w:r w:rsidRPr="00DF02EE">
              <w:rPr>
                <w:rFonts w:ascii="Times New Roman" w:eastAsia="Times New Roman" w:hAnsi="Times New Roman" w:cs="Times New Roman"/>
                <w:color w:val="000000"/>
                <w:kern w:val="0"/>
                <w:sz w:val="15"/>
                <w:szCs w:val="15"/>
                <w:lang w:eastAsia="en-GB"/>
                <w14:ligatures w14:val="none"/>
              </w:rPr>
              <w:t>Recessivity</w:t>
            </w:r>
            <w:proofErr w:type="spellEnd"/>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r w:rsidRPr="00DF02EE">
              <w:rPr>
                <w:rFonts w:ascii="Times New Roman" w:eastAsia="Times New Roman" w:hAnsi="Times New Roman" w:cs="Times New Roman"/>
                <w:b/>
                <w:bCs/>
                <w:i/>
                <w:iCs/>
                <w:color w:val="000000"/>
                <w:kern w:val="0"/>
                <w:sz w:val="15"/>
                <w:szCs w:val="15"/>
                <w:lang w:eastAsia="en-GB"/>
                <w14:ligatures w14:val="none"/>
              </w:rPr>
              <w:t>drs</w:t>
            </w:r>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96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8.717</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4.590</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13.314</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8.717</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13.127</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0.664</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Strong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r w:rsidRPr="00DF02EE">
              <w:rPr>
                <w:rFonts w:ascii="Times New Roman" w:eastAsia="Times New Roman" w:hAnsi="Times New Roman" w:cs="Times New Roman"/>
                <w:b/>
                <w:bCs/>
                <w:i/>
                <w:iCs/>
                <w:color w:val="000000"/>
                <w:kern w:val="0"/>
                <w:sz w:val="15"/>
                <w:szCs w:val="15"/>
                <w:lang w:eastAsia="en-GB"/>
                <w14:ligatures w14:val="none"/>
              </w:rPr>
              <w:t>PPO1</w:t>
            </w:r>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BI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0.045</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-0.093</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0.172</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0.045</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0.761</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0.059</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Moderate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No</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r w:rsidRPr="00DF02EE">
              <w:rPr>
                <w:rFonts w:ascii="Times New Roman" w:eastAsia="Times New Roman" w:hAnsi="Times New Roman" w:cs="Times New Roman"/>
                <w:b/>
                <w:bCs/>
                <w:i/>
                <w:iCs/>
                <w:color w:val="000000"/>
                <w:kern w:val="0"/>
                <w:sz w:val="15"/>
                <w:szCs w:val="15"/>
                <w:lang w:eastAsia="en-GB"/>
                <w14:ligatures w14:val="none"/>
              </w:rPr>
              <w:t>PPO1</w:t>
            </w:r>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48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-2.199</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-2.561</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-1.816</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-2.199</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2.322</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-0.947</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 xml:space="preserve">Strong </w:t>
            </w:r>
            <w:proofErr w:type="spellStart"/>
            <w:r w:rsidRPr="00DF02EE">
              <w:rPr>
                <w:rFonts w:ascii="Times New Roman" w:eastAsia="Times New Roman" w:hAnsi="Times New Roman" w:cs="Times New Roman"/>
                <w:color w:val="000000"/>
                <w:kern w:val="0"/>
                <w:sz w:val="15"/>
                <w:szCs w:val="15"/>
                <w:lang w:eastAsia="en-GB"/>
                <w14:ligatures w14:val="none"/>
              </w:rPr>
              <w:t>Recessivity</w:t>
            </w:r>
            <w:proofErr w:type="spellEnd"/>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r w:rsidRPr="00DF02EE">
              <w:rPr>
                <w:rFonts w:ascii="Times New Roman" w:eastAsia="Times New Roman" w:hAnsi="Times New Roman" w:cs="Times New Roman"/>
                <w:b/>
                <w:bCs/>
                <w:i/>
                <w:iCs/>
                <w:color w:val="000000"/>
                <w:kern w:val="0"/>
                <w:sz w:val="15"/>
                <w:szCs w:val="15"/>
                <w:lang w:eastAsia="en-GB"/>
                <w14:ligatures w14:val="none"/>
              </w:rPr>
              <w:t>PPO1</w:t>
            </w:r>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96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-1.189</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-1.666</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-0.647</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-1.189</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2.114</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-0.563</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 xml:space="preserve">Strong </w:t>
            </w:r>
            <w:proofErr w:type="spellStart"/>
            <w:r w:rsidRPr="00DF02EE">
              <w:rPr>
                <w:rFonts w:ascii="Times New Roman" w:eastAsia="Times New Roman" w:hAnsi="Times New Roman" w:cs="Times New Roman"/>
                <w:color w:val="000000"/>
                <w:kern w:val="0"/>
                <w:sz w:val="15"/>
                <w:szCs w:val="15"/>
                <w:lang w:eastAsia="en-GB"/>
                <w14:ligatures w14:val="none"/>
              </w:rPr>
              <w:t>Recessivity</w:t>
            </w:r>
            <w:proofErr w:type="spellEnd"/>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proofErr w:type="spellStart"/>
            <w:r w:rsidRPr="00DF02EE">
              <w:rPr>
                <w:rFonts w:ascii="Times New Roman" w:eastAsia="Times New Roman" w:hAnsi="Times New Roman" w:cs="Times New Roman"/>
                <w:b/>
                <w:bCs/>
                <w:i/>
                <w:iCs/>
                <w:color w:val="000000"/>
                <w:kern w:val="0"/>
                <w:sz w:val="15"/>
                <w:szCs w:val="15"/>
                <w:lang w:eastAsia="en-GB"/>
                <w14:ligatures w14:val="none"/>
              </w:rPr>
              <w:t>duox</w:t>
            </w:r>
            <w:proofErr w:type="spellEnd"/>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Female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BI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0.438</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-0.205</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1.139</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0.438</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1.121</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0.390</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Strong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No</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proofErr w:type="spellStart"/>
            <w:r w:rsidRPr="00DF02EE">
              <w:rPr>
                <w:rFonts w:ascii="Times New Roman" w:eastAsia="Times New Roman" w:hAnsi="Times New Roman" w:cs="Times New Roman"/>
                <w:b/>
                <w:bCs/>
                <w:i/>
                <w:iCs/>
                <w:color w:val="000000"/>
                <w:kern w:val="0"/>
                <w:sz w:val="15"/>
                <w:szCs w:val="15"/>
                <w:lang w:eastAsia="en-GB"/>
                <w14:ligatures w14:val="none"/>
              </w:rPr>
              <w:t>duox</w:t>
            </w:r>
            <w:proofErr w:type="spellEnd"/>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Female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48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0.718</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0.402</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1.152</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0.718</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0.782</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0.918</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Strong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91"/>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proofErr w:type="spellStart"/>
            <w:r w:rsidRPr="00DF02EE">
              <w:rPr>
                <w:rFonts w:ascii="Times New Roman" w:eastAsia="Times New Roman" w:hAnsi="Times New Roman" w:cs="Times New Roman"/>
                <w:b/>
                <w:bCs/>
                <w:i/>
                <w:iCs/>
                <w:color w:val="000000"/>
                <w:kern w:val="0"/>
                <w:sz w:val="15"/>
                <w:szCs w:val="15"/>
                <w:lang w:eastAsia="en-GB"/>
                <w14:ligatures w14:val="none"/>
              </w:rPr>
              <w:t>duox</w:t>
            </w:r>
            <w:proofErr w:type="spellEnd"/>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Female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96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0.876</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0.570</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1.166</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0.876</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0.921</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0.951</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Strong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proofErr w:type="spellStart"/>
            <w:r w:rsidRPr="00DF02EE">
              <w:rPr>
                <w:rFonts w:ascii="Times New Roman" w:eastAsia="Times New Roman" w:hAnsi="Times New Roman" w:cs="Times New Roman"/>
                <w:b/>
                <w:bCs/>
                <w:i/>
                <w:iCs/>
                <w:color w:val="000000"/>
                <w:kern w:val="0"/>
                <w:sz w:val="15"/>
                <w:szCs w:val="15"/>
                <w:lang w:eastAsia="en-GB"/>
                <w14:ligatures w14:val="none"/>
              </w:rPr>
              <w:t>dpt</w:t>
            </w:r>
            <w:proofErr w:type="spellEnd"/>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Female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BI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-1.089</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-1.879</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-0.318</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-1.089</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1.203</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-0.906</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 xml:space="preserve">Strong </w:t>
            </w:r>
            <w:proofErr w:type="spellStart"/>
            <w:r w:rsidRPr="00DF02EE">
              <w:rPr>
                <w:rFonts w:ascii="Times New Roman" w:eastAsia="Times New Roman" w:hAnsi="Times New Roman" w:cs="Times New Roman"/>
                <w:color w:val="000000"/>
                <w:kern w:val="0"/>
                <w:sz w:val="15"/>
                <w:szCs w:val="15"/>
                <w:lang w:eastAsia="en-GB"/>
                <w14:ligatures w14:val="none"/>
              </w:rPr>
              <w:t>Recessivity</w:t>
            </w:r>
            <w:proofErr w:type="spellEnd"/>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proofErr w:type="spellStart"/>
            <w:r w:rsidRPr="00DF02EE">
              <w:rPr>
                <w:rFonts w:ascii="Times New Roman" w:eastAsia="Times New Roman" w:hAnsi="Times New Roman" w:cs="Times New Roman"/>
                <w:b/>
                <w:bCs/>
                <w:i/>
                <w:iCs/>
                <w:color w:val="000000"/>
                <w:kern w:val="0"/>
                <w:sz w:val="15"/>
                <w:szCs w:val="15"/>
                <w:lang w:eastAsia="en-GB"/>
                <w14:ligatures w14:val="none"/>
              </w:rPr>
              <w:t>dpt</w:t>
            </w:r>
            <w:proofErr w:type="spellEnd"/>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Female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48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-25.097</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-29.501</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-19.537</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-25.097</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35.653</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-0.704</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 xml:space="preserve">Strong </w:t>
            </w:r>
            <w:proofErr w:type="spellStart"/>
            <w:r w:rsidRPr="00DF02EE">
              <w:rPr>
                <w:rFonts w:ascii="Times New Roman" w:eastAsia="Times New Roman" w:hAnsi="Times New Roman" w:cs="Times New Roman"/>
                <w:color w:val="000000"/>
                <w:kern w:val="0"/>
                <w:sz w:val="15"/>
                <w:szCs w:val="15"/>
                <w:lang w:eastAsia="en-GB"/>
                <w14:ligatures w14:val="none"/>
              </w:rPr>
              <w:t>Recessivity</w:t>
            </w:r>
            <w:proofErr w:type="spellEnd"/>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proofErr w:type="spellStart"/>
            <w:r w:rsidRPr="00DF02EE">
              <w:rPr>
                <w:rFonts w:ascii="Times New Roman" w:eastAsia="Times New Roman" w:hAnsi="Times New Roman" w:cs="Times New Roman"/>
                <w:b/>
                <w:bCs/>
                <w:i/>
                <w:iCs/>
                <w:color w:val="000000"/>
                <w:kern w:val="0"/>
                <w:sz w:val="15"/>
                <w:szCs w:val="15"/>
                <w:lang w:eastAsia="en-GB"/>
                <w14:ligatures w14:val="none"/>
              </w:rPr>
              <w:t>dpt</w:t>
            </w:r>
            <w:proofErr w:type="spellEnd"/>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Female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96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-11.982</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-14.516</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-9.504</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-11.982</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19.285</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-0.621</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 xml:space="preserve">Strong </w:t>
            </w:r>
            <w:proofErr w:type="spellStart"/>
            <w:r w:rsidRPr="00DF02EE">
              <w:rPr>
                <w:rFonts w:ascii="Times New Roman" w:eastAsia="Times New Roman" w:hAnsi="Times New Roman" w:cs="Times New Roman"/>
                <w:color w:val="000000"/>
                <w:kern w:val="0"/>
                <w:sz w:val="15"/>
                <w:szCs w:val="15"/>
                <w:lang w:eastAsia="en-GB"/>
                <w14:ligatures w14:val="none"/>
              </w:rPr>
              <w:t>Recessivity</w:t>
            </w:r>
            <w:proofErr w:type="spellEnd"/>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r w:rsidRPr="00DF02EE">
              <w:rPr>
                <w:rFonts w:ascii="Times New Roman" w:eastAsia="Times New Roman" w:hAnsi="Times New Roman" w:cs="Times New Roman"/>
                <w:b/>
                <w:bCs/>
                <w:i/>
                <w:iCs/>
                <w:color w:val="000000"/>
                <w:kern w:val="0"/>
                <w:sz w:val="15"/>
                <w:szCs w:val="15"/>
                <w:lang w:eastAsia="en-GB"/>
                <w14:ligatures w14:val="none"/>
              </w:rPr>
              <w:t>drs</w:t>
            </w:r>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Female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BI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-0.068</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-0.425</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0.431</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-0.068</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0.689</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-0.099</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 xml:space="preserve">Moderate </w:t>
            </w:r>
            <w:proofErr w:type="spellStart"/>
            <w:r w:rsidRPr="00DF02EE">
              <w:rPr>
                <w:rFonts w:ascii="Times New Roman" w:eastAsia="Times New Roman" w:hAnsi="Times New Roman" w:cs="Times New Roman"/>
                <w:color w:val="000000"/>
                <w:kern w:val="0"/>
                <w:sz w:val="15"/>
                <w:szCs w:val="15"/>
                <w:lang w:eastAsia="en-GB"/>
                <w14:ligatures w14:val="none"/>
              </w:rPr>
              <w:t>Recessivity</w:t>
            </w:r>
            <w:proofErr w:type="spellEnd"/>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No</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r w:rsidRPr="00DF02EE">
              <w:rPr>
                <w:rFonts w:ascii="Times New Roman" w:eastAsia="Times New Roman" w:hAnsi="Times New Roman" w:cs="Times New Roman"/>
                <w:b/>
                <w:bCs/>
                <w:i/>
                <w:iCs/>
                <w:color w:val="000000"/>
                <w:kern w:val="0"/>
                <w:sz w:val="15"/>
                <w:szCs w:val="15"/>
                <w:lang w:eastAsia="en-GB"/>
                <w14:ligatures w14:val="none"/>
              </w:rPr>
              <w:t>drs</w:t>
            </w:r>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Female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48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3.897</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2.486</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5.371</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s</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6.053</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0.644</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Strong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r w:rsidRPr="00DF02EE">
              <w:rPr>
                <w:rFonts w:ascii="Times New Roman" w:eastAsia="Times New Roman" w:hAnsi="Times New Roman" w:cs="Times New Roman"/>
                <w:b/>
                <w:bCs/>
                <w:i/>
                <w:iCs/>
                <w:color w:val="000000"/>
                <w:kern w:val="0"/>
                <w:sz w:val="15"/>
                <w:szCs w:val="15"/>
                <w:lang w:eastAsia="en-GB"/>
                <w14:ligatures w14:val="none"/>
              </w:rPr>
              <w:t>drs</w:t>
            </w:r>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Female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96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1.216</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0.437</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1.965</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1.216</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3.561</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0.341</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Strong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r w:rsidRPr="00DF02EE">
              <w:rPr>
                <w:rFonts w:ascii="Times New Roman" w:eastAsia="Times New Roman" w:hAnsi="Times New Roman" w:cs="Times New Roman"/>
                <w:b/>
                <w:bCs/>
                <w:i/>
                <w:iCs/>
                <w:color w:val="000000"/>
                <w:kern w:val="0"/>
                <w:sz w:val="15"/>
                <w:szCs w:val="15"/>
                <w:lang w:eastAsia="en-GB"/>
                <w14:ligatures w14:val="none"/>
              </w:rPr>
              <w:t>PPO1</w:t>
            </w:r>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Female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BI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1.110</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0.075</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2.244</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1.110</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1.489</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0.746</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Strong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Yes</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r w:rsidRPr="00DF02EE">
              <w:rPr>
                <w:rFonts w:ascii="Times New Roman" w:eastAsia="Times New Roman" w:hAnsi="Times New Roman" w:cs="Times New Roman"/>
                <w:b/>
                <w:bCs/>
                <w:i/>
                <w:iCs/>
                <w:color w:val="000000"/>
                <w:kern w:val="0"/>
                <w:sz w:val="15"/>
                <w:szCs w:val="15"/>
                <w:lang w:eastAsia="en-GB"/>
                <w14:ligatures w14:val="none"/>
              </w:rPr>
              <w:t>PPO1</w:t>
            </w:r>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Female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48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0.396</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-0.241</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1.113</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0.396</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2.795</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0.142</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Moderate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No</w:t>
            </w:r>
          </w:p>
        </w:tc>
      </w:tr>
      <w:tr w:rsidR="00F13B0D" w:rsidRPr="00DF02EE" w:rsidTr="00F13B0D">
        <w:trPr>
          <w:trHeight w:val="175"/>
        </w:trPr>
        <w:tc>
          <w:tcPr>
            <w:tcW w:w="575" w:type="dxa"/>
            <w:tcBorders>
              <w:top w:val="single" w:sz="6" w:space="0" w:color="000000"/>
              <w:left w:val="single" w:sz="6" w:space="0" w:color="000000"/>
              <w:bottom w:val="single" w:sz="6" w:space="0" w:color="000000"/>
              <w:right w:val="single" w:sz="6" w:space="0" w:color="000000"/>
            </w:tcBorders>
            <w:shd w:val="clear" w:color="auto" w:fill="D4D4D4"/>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i/>
                <w:iCs/>
                <w:kern w:val="0"/>
                <w:lang w:eastAsia="en-GB"/>
                <w14:ligatures w14:val="none"/>
              </w:rPr>
            </w:pPr>
            <w:r w:rsidRPr="00DF02EE">
              <w:rPr>
                <w:rFonts w:ascii="Times New Roman" w:eastAsia="Times New Roman" w:hAnsi="Times New Roman" w:cs="Times New Roman"/>
                <w:b/>
                <w:bCs/>
                <w:i/>
                <w:iCs/>
                <w:color w:val="000000"/>
                <w:kern w:val="0"/>
                <w:sz w:val="15"/>
                <w:szCs w:val="15"/>
                <w:lang w:eastAsia="en-GB"/>
                <w14:ligatures w14:val="none"/>
              </w:rPr>
              <w:t>PPO1</w:t>
            </w:r>
          </w:p>
        </w:tc>
        <w:tc>
          <w:tcPr>
            <w:tcW w:w="67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Female</w:t>
            </w:r>
          </w:p>
        </w:tc>
        <w:tc>
          <w:tcPr>
            <w:tcW w:w="5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96 HPI</w:t>
            </w:r>
          </w:p>
        </w:tc>
        <w:tc>
          <w:tcPr>
            <w:tcW w:w="72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0.936</w:t>
            </w:r>
          </w:p>
        </w:tc>
        <w:tc>
          <w:tcPr>
            <w:tcW w:w="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-0.003</w:t>
            </w:r>
          </w:p>
        </w:tc>
        <w:tc>
          <w:tcPr>
            <w:tcW w:w="99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2.037</w:t>
            </w:r>
          </w:p>
        </w:tc>
        <w:tc>
          <w:tcPr>
            <w:tcW w:w="64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0.936</w:t>
            </w:r>
          </w:p>
        </w:tc>
        <w:tc>
          <w:tcPr>
            <w:tcW w:w="1524"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3.527</w:t>
            </w:r>
          </w:p>
        </w:tc>
        <w:tc>
          <w:tcPr>
            <w:tcW w:w="73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0.265</w:t>
            </w:r>
          </w:p>
        </w:tc>
        <w:tc>
          <w:tcPr>
            <w:tcW w:w="159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Strong Dominance</w:t>
            </w:r>
          </w:p>
        </w:tc>
        <w:tc>
          <w:tcPr>
            <w:tcW w:w="95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F13B0D" w:rsidRPr="00DF02EE" w:rsidRDefault="00F13B0D" w:rsidP="00F13B0D">
            <w:pPr>
              <w:rPr>
                <w:rFonts w:ascii="Times New Roman" w:eastAsia="Times New Roman" w:hAnsi="Times New Roman" w:cs="Times New Roman"/>
                <w:kern w:val="0"/>
                <w:lang w:eastAsia="en-GB"/>
                <w14:ligatures w14:val="none"/>
              </w:rPr>
            </w:pPr>
            <w:r w:rsidRPr="00DF02EE">
              <w:rPr>
                <w:rFonts w:ascii="Times New Roman" w:eastAsia="Times New Roman" w:hAnsi="Times New Roman" w:cs="Times New Roman"/>
                <w:color w:val="000000"/>
                <w:kern w:val="0"/>
                <w:sz w:val="15"/>
                <w:szCs w:val="15"/>
                <w:lang w:eastAsia="en-GB"/>
                <w14:ligatures w14:val="none"/>
              </w:rPr>
              <w:t>No</w:t>
            </w:r>
          </w:p>
        </w:tc>
      </w:tr>
    </w:tbl>
    <w:p w:rsidR="00262437" w:rsidRDefault="00262437" w:rsidP="00E06745">
      <w:pPr>
        <w:ind w:firstLine="720"/>
        <w:rPr>
          <w:rFonts w:ascii="Times New Roman" w:hAnsi="Times New Roman" w:cs="Times New Roman"/>
          <w:lang w:val="en-US"/>
        </w:rPr>
      </w:pPr>
    </w:p>
    <w:p w:rsidR="00DF02EE" w:rsidRDefault="00DF02EE" w:rsidP="00E06745">
      <w:pPr>
        <w:ind w:firstLine="720"/>
        <w:rPr>
          <w:rFonts w:ascii="Times New Roman" w:hAnsi="Times New Roman" w:cs="Times New Roman"/>
          <w:lang w:val="en-US"/>
        </w:rPr>
      </w:pPr>
    </w:p>
    <w:p w:rsidR="00DF02EE" w:rsidRDefault="00DF02EE" w:rsidP="00E06745">
      <w:pPr>
        <w:ind w:firstLine="720"/>
        <w:rPr>
          <w:rFonts w:ascii="Times New Roman" w:hAnsi="Times New Roman" w:cs="Times New Roman"/>
          <w:lang w:val="en-US"/>
        </w:rPr>
      </w:pPr>
    </w:p>
    <w:p w:rsidR="00DF02EE" w:rsidRDefault="00DF02EE" w:rsidP="00E06745">
      <w:pPr>
        <w:ind w:firstLine="720"/>
        <w:rPr>
          <w:rFonts w:ascii="Times New Roman" w:hAnsi="Times New Roman" w:cs="Times New Roman"/>
          <w:lang w:val="en-US"/>
        </w:rPr>
      </w:pPr>
    </w:p>
    <w:p w:rsidR="00032AF4" w:rsidRDefault="00032AF4" w:rsidP="00E06745">
      <w:pPr>
        <w:ind w:firstLine="720"/>
        <w:rPr>
          <w:rFonts w:ascii="Times New Roman" w:hAnsi="Times New Roman" w:cs="Times New Roman"/>
          <w:lang w:val="en-US"/>
        </w:rPr>
      </w:pPr>
    </w:p>
    <w:p w:rsidR="00032AF4" w:rsidRDefault="005F29E8" w:rsidP="00E06745">
      <w:pPr>
        <w:ind w:firstLine="720"/>
        <w:rPr>
          <w:rFonts w:ascii="Times New Roman" w:hAnsi="Times New Roman" w:cs="Times New Roman"/>
          <w:lang w:val="en-US"/>
        </w:rPr>
      </w:pPr>
      <w:r w:rsidRPr="005F29E8">
        <w:rPr>
          <w:rFonts w:ascii="Times New Roman" w:hAnsi="Times New Roman" w:cs="Times New Roman"/>
          <w:noProof/>
          <w:lang w:val="en-US"/>
        </w:rPr>
        <w:drawing>
          <wp:anchor distT="0" distB="0" distL="114300" distR="114300" simplePos="0" relativeHeight="251664384" behindDoc="0" locked="0" layoutInCell="1" allowOverlap="1" wp14:anchorId="3C76BDDD">
            <wp:simplePos x="0" y="0"/>
            <wp:positionH relativeFrom="column">
              <wp:posOffset>-324465</wp:posOffset>
            </wp:positionH>
            <wp:positionV relativeFrom="paragraph">
              <wp:posOffset>-73742</wp:posOffset>
            </wp:positionV>
            <wp:extent cx="6512560" cy="5172957"/>
            <wp:effectExtent l="0" t="0" r="2540" b="0"/>
            <wp:wrapNone/>
            <wp:docPr id="223441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41609" name=""/>
                    <pic:cNvPicPr/>
                  </pic:nvPicPr>
                  <pic:blipFill rotWithShape="1">
                    <a:blip r:embed="rId8" cstate="print">
                      <a:extLst>
                        <a:ext uri="{28A0092B-C50C-407E-A947-70E740481C1C}">
                          <a14:useLocalDpi xmlns:a14="http://schemas.microsoft.com/office/drawing/2010/main" val="0"/>
                        </a:ext>
                      </a:extLst>
                    </a:blip>
                    <a:srcRect t="4101"/>
                    <a:stretch>
                      <a:fillRect/>
                    </a:stretch>
                  </pic:blipFill>
                  <pic:spPr bwMode="auto">
                    <a:xfrm>
                      <a:off x="0" y="0"/>
                      <a:ext cx="6520137" cy="5178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Pr="005F29E8" w:rsidRDefault="005F29E8" w:rsidP="005F29E8">
      <w:pPr>
        <w:spacing w:line="360" w:lineRule="auto"/>
        <w:jc w:val="both"/>
        <w:rPr>
          <w:rFonts w:ascii="Times New Roman" w:hAnsi="Times New Roman" w:cs="Times New Roman"/>
          <w:lang w:val="en-US"/>
        </w:rPr>
      </w:pPr>
      <w:r>
        <w:rPr>
          <w:rFonts w:ascii="Times New Roman" w:hAnsi="Times New Roman" w:cs="Times New Roman"/>
          <w:b/>
          <w:bCs/>
          <w:lang w:val="en-US"/>
        </w:rPr>
        <w:t>Supplementary</w:t>
      </w:r>
      <w:r>
        <w:rPr>
          <w:rFonts w:ascii="Times New Roman" w:hAnsi="Times New Roman" w:cs="Times New Roman"/>
        </w:rPr>
        <w:t xml:space="preserve"> </w:t>
      </w:r>
      <w:r w:rsidRPr="0009432C">
        <w:rPr>
          <w:rFonts w:ascii="Times New Roman" w:hAnsi="Times New Roman" w:cs="Times New Roman"/>
          <w:b/>
          <w:bCs/>
          <w:lang w:val="en-US"/>
        </w:rPr>
        <w:t xml:space="preserve">Figure </w:t>
      </w:r>
      <w:r>
        <w:rPr>
          <w:rFonts w:ascii="Times New Roman" w:hAnsi="Times New Roman" w:cs="Times New Roman"/>
          <w:b/>
          <w:bCs/>
          <w:lang w:val="en-US"/>
        </w:rPr>
        <w:t>S4:</w:t>
      </w:r>
      <w:r>
        <w:rPr>
          <w:rFonts w:ascii="Times New Roman" w:hAnsi="Times New Roman" w:cs="Times New Roman"/>
          <w:lang w:val="en-US"/>
        </w:rPr>
        <w:t xml:space="preserve"> </w:t>
      </w:r>
      <w:proofErr w:type="spellStart"/>
      <w:r w:rsidR="007D449F">
        <w:rPr>
          <w:rFonts w:ascii="Times New Roman" w:hAnsi="Times New Roman" w:cs="Times New Roman"/>
          <w:lang w:val="en-US"/>
        </w:rPr>
        <w:t>P</w:t>
      </w:r>
      <w:r w:rsidRPr="005F29E8">
        <w:rPr>
          <w:rFonts w:ascii="Times New Roman" w:hAnsi="Times New Roman" w:cs="Times New Roman"/>
          <w:lang w:val="en-US"/>
        </w:rPr>
        <w:t>henoloxidase</w:t>
      </w:r>
      <w:proofErr w:type="spellEnd"/>
      <w:r w:rsidRPr="005F29E8">
        <w:rPr>
          <w:rFonts w:ascii="Times New Roman" w:hAnsi="Times New Roman" w:cs="Times New Roman"/>
          <w:lang w:val="en-US"/>
        </w:rPr>
        <w:t xml:space="preserve"> (PO) activity dynamics across genetic crosses, sexes, infection time points, and experimental blocks.</w:t>
      </w:r>
    </w:p>
    <w:p w:rsidR="005F29E8" w:rsidRDefault="005F29E8" w:rsidP="005F29E8">
      <w:pPr>
        <w:spacing w:line="360" w:lineRule="auto"/>
        <w:jc w:val="both"/>
        <w:rPr>
          <w:rFonts w:ascii="Times New Roman" w:hAnsi="Times New Roman" w:cs="Times New Roman"/>
          <w:lang w:val="en-US"/>
        </w:rPr>
      </w:pPr>
      <w:r w:rsidRPr="005F29E8">
        <w:rPr>
          <w:rFonts w:ascii="Times New Roman" w:hAnsi="Times New Roman" w:cs="Times New Roman"/>
          <w:lang w:val="en-US"/>
        </w:rPr>
        <w:t>Mean PO activity is shown as a function of assay time (minutes) for the four genetic crosses (EE, EP, PE, PP), plotted separately for females and males and for each infection time point (BI, 48 HPI, 96 HPI). Panels are faceted by sex and HPI, with experimental blocks displayed as separate rows (Block 1 on top, Block 2 on bottom). Points represent mean absorbance values at each assay time within a block, and lines depict the temporal progression of PO activity. This representation allows direct visual comparison of PO kinetics across blocks while preserving sex- and time-point–specific patterns.</w:t>
      </w:r>
    </w:p>
    <w:p w:rsidR="005F29E8" w:rsidRDefault="005F29E8" w:rsidP="005175A3">
      <w:pPr>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5F29E8" w:rsidRDefault="005F29E8" w:rsidP="00E06745">
      <w:pPr>
        <w:ind w:firstLine="720"/>
        <w:rPr>
          <w:rFonts w:ascii="Times New Roman" w:hAnsi="Times New Roman" w:cs="Times New Roman"/>
          <w:lang w:val="en-US"/>
        </w:rPr>
      </w:pPr>
    </w:p>
    <w:p w:rsidR="00032AF4" w:rsidRDefault="00032AF4" w:rsidP="00E06745">
      <w:pPr>
        <w:ind w:firstLine="720"/>
        <w:rPr>
          <w:rFonts w:ascii="Times New Roman" w:hAnsi="Times New Roman" w:cs="Times New Roman"/>
          <w:lang w:val="en-US"/>
        </w:rPr>
      </w:pPr>
    </w:p>
    <w:p w:rsidR="00032AF4" w:rsidRDefault="00032AF4" w:rsidP="00E06745">
      <w:pPr>
        <w:ind w:firstLine="720"/>
        <w:rPr>
          <w:rFonts w:ascii="Times New Roman" w:hAnsi="Times New Roman" w:cs="Times New Roman"/>
          <w:lang w:val="en-US"/>
        </w:rPr>
      </w:pPr>
      <w:r w:rsidRPr="00032AF4">
        <w:rPr>
          <w:noProof/>
        </w:rPr>
        <w:lastRenderedPageBreak/>
        <w:drawing>
          <wp:anchor distT="0" distB="0" distL="114300" distR="114300" simplePos="0" relativeHeight="251663360" behindDoc="0" locked="0" layoutInCell="1" allowOverlap="1" wp14:anchorId="4271382C">
            <wp:simplePos x="0" y="0"/>
            <wp:positionH relativeFrom="column">
              <wp:posOffset>-800094</wp:posOffset>
            </wp:positionH>
            <wp:positionV relativeFrom="paragraph">
              <wp:posOffset>-122364</wp:posOffset>
            </wp:positionV>
            <wp:extent cx="7214992" cy="5338540"/>
            <wp:effectExtent l="0" t="0" r="0" b="0"/>
            <wp:wrapNone/>
            <wp:docPr id="1570852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85262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214992" cy="5338540"/>
                    </a:xfrm>
                    <a:prstGeom prst="rect">
                      <a:avLst/>
                    </a:prstGeom>
                  </pic:spPr>
                </pic:pic>
              </a:graphicData>
            </a:graphic>
            <wp14:sizeRelH relativeFrom="page">
              <wp14:pctWidth>0</wp14:pctWidth>
            </wp14:sizeRelH>
            <wp14:sizeRelV relativeFrom="page">
              <wp14:pctHeight>0</wp14:pctHeight>
            </wp14:sizeRelV>
          </wp:anchor>
        </w:drawing>
      </w: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Default="00032AF4" w:rsidP="00032AF4">
      <w:pPr>
        <w:ind w:firstLine="720"/>
      </w:pPr>
    </w:p>
    <w:p w:rsidR="00032AF4" w:rsidRPr="00032AF4" w:rsidRDefault="00032AF4" w:rsidP="00032AF4">
      <w:pPr>
        <w:spacing w:line="480" w:lineRule="auto"/>
        <w:ind w:firstLine="720"/>
        <w:jc w:val="both"/>
        <w:rPr>
          <w:rFonts w:ascii="Times New Roman" w:hAnsi="Times New Roman" w:cs="Times New Roman"/>
        </w:rPr>
      </w:pPr>
    </w:p>
    <w:p w:rsidR="00032AF4" w:rsidRPr="00032AF4" w:rsidRDefault="0009432C" w:rsidP="00032AF4">
      <w:pPr>
        <w:spacing w:line="480" w:lineRule="auto"/>
        <w:jc w:val="both"/>
        <w:rPr>
          <w:rFonts w:ascii="Times New Roman" w:hAnsi="Times New Roman" w:cs="Times New Roman"/>
        </w:rPr>
      </w:pPr>
      <w:r>
        <w:rPr>
          <w:rFonts w:ascii="Times New Roman" w:hAnsi="Times New Roman" w:cs="Times New Roman"/>
          <w:b/>
          <w:bCs/>
          <w:lang w:val="en-US"/>
        </w:rPr>
        <w:t>Supplementary</w:t>
      </w:r>
      <w:r>
        <w:rPr>
          <w:rFonts w:ascii="Times New Roman" w:hAnsi="Times New Roman" w:cs="Times New Roman"/>
        </w:rPr>
        <w:t xml:space="preserve"> </w:t>
      </w:r>
      <w:r w:rsidR="00032AF4" w:rsidRPr="0009432C">
        <w:rPr>
          <w:rFonts w:ascii="Times New Roman" w:hAnsi="Times New Roman" w:cs="Times New Roman"/>
          <w:b/>
          <w:bCs/>
          <w:lang w:val="en-US"/>
        </w:rPr>
        <w:t xml:space="preserve">Figure </w:t>
      </w:r>
      <w:r w:rsidR="005F29E8">
        <w:rPr>
          <w:rFonts w:ascii="Times New Roman" w:hAnsi="Times New Roman" w:cs="Times New Roman"/>
          <w:b/>
          <w:bCs/>
          <w:lang w:val="en-US"/>
        </w:rPr>
        <w:t>S5</w:t>
      </w:r>
      <w:r w:rsidR="00032AF4">
        <w:rPr>
          <w:rFonts w:ascii="Times New Roman" w:hAnsi="Times New Roman" w:cs="Times New Roman"/>
        </w:rPr>
        <w:t xml:space="preserve">: </w:t>
      </w:r>
      <w:proofErr w:type="spellStart"/>
      <w:r w:rsidR="00032AF4" w:rsidRPr="00032AF4">
        <w:rPr>
          <w:rFonts w:ascii="Times New Roman" w:hAnsi="Times New Roman" w:cs="Times New Roman"/>
        </w:rPr>
        <w:t>Phenoloxidase</w:t>
      </w:r>
      <w:proofErr w:type="spellEnd"/>
      <w:r w:rsidR="00032AF4" w:rsidRPr="00032AF4">
        <w:rPr>
          <w:rFonts w:ascii="Times New Roman" w:hAnsi="Times New Roman" w:cs="Times New Roman"/>
        </w:rPr>
        <w:t xml:space="preserve"> activity (log absorbance) across crosses, sexes, and time points.</w:t>
      </w:r>
    </w:p>
    <w:p w:rsidR="00032AF4" w:rsidRDefault="00032AF4" w:rsidP="00032AF4">
      <w:pPr>
        <w:spacing w:line="480" w:lineRule="auto"/>
        <w:jc w:val="both"/>
        <w:rPr>
          <w:rFonts w:ascii="Times New Roman" w:hAnsi="Times New Roman" w:cs="Times New Roman"/>
        </w:rPr>
      </w:pPr>
      <w:r w:rsidRPr="00032AF4">
        <w:rPr>
          <w:rFonts w:ascii="Times New Roman" w:hAnsi="Times New Roman" w:cs="Times New Roman"/>
        </w:rPr>
        <w:t xml:space="preserve">Estimated marginal means (± SE) of </w:t>
      </w:r>
      <w:proofErr w:type="spellStart"/>
      <w:r w:rsidRPr="00032AF4">
        <w:rPr>
          <w:rFonts w:ascii="Times New Roman" w:hAnsi="Times New Roman" w:cs="Times New Roman"/>
        </w:rPr>
        <w:t>phenoloxidase</w:t>
      </w:r>
      <w:proofErr w:type="spellEnd"/>
      <w:r w:rsidRPr="00032AF4">
        <w:rPr>
          <w:rFonts w:ascii="Times New Roman" w:hAnsi="Times New Roman" w:cs="Times New Roman"/>
        </w:rPr>
        <w:t xml:space="preserve"> (PO) activity are shown for four genetic crosses (EE, EP, PE, PP) at three time points: before infection (BI), 48 hours post-infection, and 96 hours post-infection. Bars represent females (red) and males (teal). Across all crosses, PO activity increases with time since infection, with the highest activity observed at 96 hours. </w:t>
      </w:r>
    </w:p>
    <w:p w:rsidR="00DF02EE" w:rsidRDefault="00DF02EE" w:rsidP="00032AF4">
      <w:pPr>
        <w:spacing w:line="480" w:lineRule="auto"/>
        <w:jc w:val="both"/>
        <w:rPr>
          <w:rFonts w:ascii="Times New Roman" w:hAnsi="Times New Roman" w:cs="Times New Roman"/>
        </w:rPr>
      </w:pPr>
    </w:p>
    <w:p w:rsidR="00DF02EE" w:rsidRDefault="00DF02EE" w:rsidP="00032AF4">
      <w:pPr>
        <w:spacing w:line="480" w:lineRule="auto"/>
        <w:jc w:val="both"/>
        <w:rPr>
          <w:rFonts w:ascii="Times New Roman" w:hAnsi="Times New Roman" w:cs="Times New Roman"/>
        </w:rPr>
      </w:pPr>
    </w:p>
    <w:p w:rsidR="00DF02EE" w:rsidRDefault="00DF02EE" w:rsidP="00032AF4">
      <w:pPr>
        <w:spacing w:line="480" w:lineRule="auto"/>
        <w:jc w:val="both"/>
        <w:rPr>
          <w:rFonts w:ascii="Times New Roman" w:hAnsi="Times New Roman" w:cs="Times New Roman"/>
        </w:rPr>
      </w:pPr>
    </w:p>
    <w:sectPr w:rsidR="00DF02EE" w:rsidSect="002F6F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36691"/>
    <w:multiLevelType w:val="multilevel"/>
    <w:tmpl w:val="0EA2D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EE2B33"/>
    <w:multiLevelType w:val="multilevel"/>
    <w:tmpl w:val="05887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6819624">
    <w:abstractNumId w:val="0"/>
  </w:num>
  <w:num w:numId="2" w16cid:durableId="1357928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C42"/>
    <w:rsid w:val="00032AF4"/>
    <w:rsid w:val="000405C3"/>
    <w:rsid w:val="00072BE7"/>
    <w:rsid w:val="0009432C"/>
    <w:rsid w:val="001E0C2A"/>
    <w:rsid w:val="00262437"/>
    <w:rsid w:val="002F42E1"/>
    <w:rsid w:val="002F6FC8"/>
    <w:rsid w:val="00325CD7"/>
    <w:rsid w:val="0036254C"/>
    <w:rsid w:val="00362715"/>
    <w:rsid w:val="00433336"/>
    <w:rsid w:val="00437B2A"/>
    <w:rsid w:val="00445653"/>
    <w:rsid w:val="00502036"/>
    <w:rsid w:val="005175A3"/>
    <w:rsid w:val="005B4D75"/>
    <w:rsid w:val="005B5C42"/>
    <w:rsid w:val="005C33BA"/>
    <w:rsid w:val="005F29E8"/>
    <w:rsid w:val="006608CC"/>
    <w:rsid w:val="006B6165"/>
    <w:rsid w:val="00772F06"/>
    <w:rsid w:val="00797638"/>
    <w:rsid w:val="007D449F"/>
    <w:rsid w:val="007F43B2"/>
    <w:rsid w:val="007F786B"/>
    <w:rsid w:val="008523C1"/>
    <w:rsid w:val="0091595D"/>
    <w:rsid w:val="00980AFB"/>
    <w:rsid w:val="00987818"/>
    <w:rsid w:val="009A6BCC"/>
    <w:rsid w:val="00A379F7"/>
    <w:rsid w:val="00A57886"/>
    <w:rsid w:val="00BA578A"/>
    <w:rsid w:val="00C40462"/>
    <w:rsid w:val="00CF1829"/>
    <w:rsid w:val="00CF5CD3"/>
    <w:rsid w:val="00D65B0D"/>
    <w:rsid w:val="00DA1A10"/>
    <w:rsid w:val="00DC4EC2"/>
    <w:rsid w:val="00DE6108"/>
    <w:rsid w:val="00DF02EE"/>
    <w:rsid w:val="00E06745"/>
    <w:rsid w:val="00E259B0"/>
    <w:rsid w:val="00E51652"/>
    <w:rsid w:val="00EF1EB3"/>
    <w:rsid w:val="00F13B0D"/>
    <w:rsid w:val="00F3743E"/>
    <w:rsid w:val="00F9653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E8864"/>
  <w15:chartTrackingRefBased/>
  <w15:docId w15:val="{7E9D0184-3465-BA4A-AB76-CD2126720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5C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5C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B5C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5C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5C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5C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C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C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C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C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5C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B5C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5C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5C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5C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C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C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C42"/>
    <w:rPr>
      <w:rFonts w:eastAsiaTheme="majorEastAsia" w:cstheme="majorBidi"/>
      <w:color w:val="272727" w:themeColor="text1" w:themeTint="D8"/>
    </w:rPr>
  </w:style>
  <w:style w:type="paragraph" w:styleId="Title">
    <w:name w:val="Title"/>
    <w:basedOn w:val="Normal"/>
    <w:next w:val="Normal"/>
    <w:link w:val="TitleChar"/>
    <w:uiPriority w:val="10"/>
    <w:qFormat/>
    <w:rsid w:val="005B5C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C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C4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C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C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5C42"/>
    <w:rPr>
      <w:i/>
      <w:iCs/>
      <w:color w:val="404040" w:themeColor="text1" w:themeTint="BF"/>
    </w:rPr>
  </w:style>
  <w:style w:type="paragraph" w:styleId="ListParagraph">
    <w:name w:val="List Paragraph"/>
    <w:basedOn w:val="Normal"/>
    <w:uiPriority w:val="34"/>
    <w:qFormat/>
    <w:rsid w:val="005B5C42"/>
    <w:pPr>
      <w:ind w:left="720"/>
      <w:contextualSpacing/>
    </w:pPr>
  </w:style>
  <w:style w:type="character" w:styleId="IntenseEmphasis">
    <w:name w:val="Intense Emphasis"/>
    <w:basedOn w:val="DefaultParagraphFont"/>
    <w:uiPriority w:val="21"/>
    <w:qFormat/>
    <w:rsid w:val="005B5C42"/>
    <w:rPr>
      <w:i/>
      <w:iCs/>
      <w:color w:val="2F5496" w:themeColor="accent1" w:themeShade="BF"/>
    </w:rPr>
  </w:style>
  <w:style w:type="paragraph" w:styleId="IntenseQuote">
    <w:name w:val="Intense Quote"/>
    <w:basedOn w:val="Normal"/>
    <w:next w:val="Normal"/>
    <w:link w:val="IntenseQuoteChar"/>
    <w:uiPriority w:val="30"/>
    <w:qFormat/>
    <w:rsid w:val="005B5C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5C42"/>
    <w:rPr>
      <w:i/>
      <w:iCs/>
      <w:color w:val="2F5496" w:themeColor="accent1" w:themeShade="BF"/>
    </w:rPr>
  </w:style>
  <w:style w:type="character" w:styleId="IntenseReference">
    <w:name w:val="Intense Reference"/>
    <w:basedOn w:val="DefaultParagraphFont"/>
    <w:uiPriority w:val="32"/>
    <w:qFormat/>
    <w:rsid w:val="005B5C42"/>
    <w:rPr>
      <w:b/>
      <w:bCs/>
      <w:smallCaps/>
      <w:color w:val="2F5496" w:themeColor="accent1" w:themeShade="BF"/>
      <w:spacing w:val="5"/>
    </w:rPr>
  </w:style>
  <w:style w:type="paragraph" w:styleId="NormalWeb">
    <w:name w:val="Normal (Web)"/>
    <w:basedOn w:val="Normal"/>
    <w:uiPriority w:val="99"/>
    <w:semiHidden/>
    <w:unhideWhenUsed/>
    <w:rsid w:val="005B5C42"/>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06745"/>
    <w:rPr>
      <w:b/>
      <w:bCs/>
    </w:rPr>
  </w:style>
  <w:style w:type="paragraph" w:customStyle="1" w:styleId="ds-markdown-paragraph">
    <w:name w:val="ds-markdown-paragraph"/>
    <w:basedOn w:val="Normal"/>
    <w:rsid w:val="00E06745"/>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E06745"/>
    <w:rPr>
      <w:i/>
      <w:iCs/>
    </w:rPr>
  </w:style>
  <w:style w:type="character" w:styleId="HTMLCode">
    <w:name w:val="HTML Code"/>
    <w:basedOn w:val="DefaultParagraphFont"/>
    <w:uiPriority w:val="99"/>
    <w:semiHidden/>
    <w:unhideWhenUsed/>
    <w:rsid w:val="002F42E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1157</Words>
  <Characters>6596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Tsering Choton</dc:creator>
  <cp:keywords/>
  <dc:description/>
  <cp:lastModifiedBy>Tsering Choton</cp:lastModifiedBy>
  <cp:revision>9</cp:revision>
  <dcterms:created xsi:type="dcterms:W3CDTF">2026-04-07T06:46:00Z</dcterms:created>
  <dcterms:modified xsi:type="dcterms:W3CDTF">2026-04-07T06:47:00Z</dcterms:modified>
</cp:coreProperties>
</file>