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ECCECA">
      <w:pPr>
        <w:spacing w:after="0" w:line="360" w:lineRule="auto"/>
        <w:rPr>
          <w:rFonts w:ascii="Times New Roman" w:hAnsi="Times New Roman" w:eastAsia="Times New Roman" w:cs="Times New Roman"/>
          <w:sz w:val="24"/>
          <w:szCs w:val="24"/>
        </w:rPr>
      </w:pPr>
      <w:bookmarkStart w:id="1" w:name="_GoBack"/>
      <w:bookmarkEnd w:id="1"/>
    </w:p>
    <w:p w14:paraId="1BA9FF67">
      <w:pPr>
        <w:keepNext/>
        <w:keepLines/>
        <w:spacing w:before="480" w:after="0"/>
        <w:outlineLvl w:val="0"/>
        <w:rPr>
          <w:rFonts w:ascii="Times New Roman" w:hAnsi="Times New Roman" w:cs="Times New Roman" w:eastAsiaTheme="majorEastAsia"/>
          <w:b/>
          <w:bCs/>
          <w:sz w:val="24"/>
          <w:szCs w:val="24"/>
        </w:rPr>
      </w:pPr>
      <w:bookmarkStart w:id="0" w:name="_Toc8370427"/>
      <w:r>
        <w:rPr>
          <w:rFonts w:ascii="Times New Roman" w:hAnsi="Times New Roman" w:cs="Times New Roman" w:eastAsiaTheme="majorEastAsia"/>
          <w:b/>
          <w:bCs/>
          <w:sz w:val="24"/>
          <w:szCs w:val="24"/>
        </w:rPr>
        <w:t xml:space="preserve">                       APPENDIX</w:t>
      </w:r>
      <w:bookmarkEnd w:id="0"/>
    </w:p>
    <w:p w14:paraId="16840C99">
      <w:pPr>
        <w:rPr>
          <w:rFonts w:ascii="Times New Roman" w:hAnsi="Times New Roman" w:cs="Times New Roman"/>
          <w:b/>
        </w:rPr>
      </w:pPr>
      <w:r>
        <w:rPr>
          <w:rFonts w:ascii="Times New Roman" w:hAnsi="Times New Roman" w:cs="Times New Roman"/>
          <w:b/>
        </w:rPr>
        <w:t xml:space="preserve">                      Questionnaires</w:t>
      </w:r>
    </w:p>
    <w:p w14:paraId="4046733C">
      <w:pPr>
        <w:numPr>
          <w:ilvl w:val="0"/>
          <w:numId w:val="1"/>
        </w:numPr>
        <w:spacing w:before="80" w:after="80"/>
        <w:contextualSpacing/>
        <w:rPr>
          <w:rFonts w:ascii="Times New Roman" w:hAnsi="Times New Roman" w:cs="Times New Roman"/>
          <w:bCs/>
          <w:sz w:val="24"/>
          <w:szCs w:val="24"/>
        </w:rPr>
      </w:pPr>
      <w:r>
        <w:rPr>
          <w:rFonts w:ascii="Times New Roman" w:hAnsi="Times New Roman" w:cs="Times New Roman"/>
          <w:bCs/>
          <w:sz w:val="24"/>
          <w:szCs w:val="24"/>
        </w:rPr>
        <w:t xml:space="preserve">Record interview location </w:t>
      </w:r>
    </w:p>
    <w:p w14:paraId="23EB992A">
      <w:pPr>
        <w:numPr>
          <w:ilvl w:val="0"/>
          <w:numId w:val="1"/>
        </w:numPr>
        <w:spacing w:before="80" w:after="80"/>
        <w:contextualSpacing/>
        <w:rPr>
          <w:rFonts w:ascii="Times New Roman" w:hAnsi="Times New Roman" w:cs="Times New Roman"/>
          <w:bCs/>
          <w:sz w:val="24"/>
          <w:szCs w:val="24"/>
        </w:rPr>
      </w:pPr>
      <w:r>
        <w:rPr>
          <w:rFonts w:ascii="Times New Roman" w:hAnsi="Times New Roman" w:cs="Times New Roman"/>
          <w:bCs/>
          <w:sz w:val="24"/>
          <w:szCs w:val="24"/>
        </w:rPr>
        <w:t>Name of data collector __________________</w:t>
      </w:r>
    </w:p>
    <w:p w14:paraId="63F14F58">
      <w:pPr>
        <w:numPr>
          <w:ilvl w:val="0"/>
          <w:numId w:val="1"/>
        </w:numPr>
        <w:spacing w:before="80" w:after="80"/>
        <w:contextualSpacing/>
        <w:rPr>
          <w:rFonts w:ascii="Times New Roman" w:hAnsi="Times New Roman" w:cs="Times New Roman"/>
          <w:bCs/>
          <w:sz w:val="24"/>
          <w:szCs w:val="24"/>
        </w:rPr>
      </w:pPr>
      <w:r>
        <w:rPr>
          <w:rFonts w:ascii="Times New Roman" w:hAnsi="Times New Roman" w:cs="Times New Roman"/>
          <w:bCs/>
          <w:sz w:val="24"/>
          <w:szCs w:val="24"/>
        </w:rPr>
        <w:t>Wereda:-   Hulbareg</w:t>
      </w:r>
    </w:p>
    <w:p w14:paraId="43A56EC4">
      <w:pPr>
        <w:numPr>
          <w:ilvl w:val="0"/>
          <w:numId w:val="1"/>
        </w:numPr>
        <w:spacing w:before="80" w:after="80"/>
        <w:contextualSpacing/>
        <w:rPr>
          <w:rFonts w:ascii="Times New Roman" w:hAnsi="Times New Roman" w:cs="Times New Roman"/>
          <w:bCs/>
          <w:sz w:val="24"/>
          <w:szCs w:val="24"/>
        </w:rPr>
      </w:pPr>
      <w:r>
        <w:rPr>
          <w:rFonts w:ascii="Times New Roman" w:hAnsi="Times New Roman" w:cs="Times New Roman"/>
          <w:bCs/>
          <w:sz w:val="24"/>
          <w:szCs w:val="24"/>
        </w:rPr>
        <w:t xml:space="preserve">kebeles </w:t>
      </w:r>
    </w:p>
    <w:p w14:paraId="29CC4200">
      <w:pPr>
        <w:rPr>
          <w:rFonts w:ascii="Times New Roman" w:hAnsi="Times New Roman" w:cs="Times New Roman"/>
          <w:b/>
        </w:rPr>
      </w:pPr>
      <w:r>
        <w:rPr>
          <w:rFonts w:ascii="Times New Roman" w:hAnsi="Times New Roman" w:cs="Times New Roman"/>
          <w:b/>
        </w:rPr>
        <w:t xml:space="preserve">           Werabet Shama</w:t>
      </w:r>
    </w:p>
    <w:p w14:paraId="7885BCD9">
      <w:pPr>
        <w:rPr>
          <w:rFonts w:ascii="Times New Roman" w:hAnsi="Times New Roman" w:cs="Times New Roman"/>
          <w:b/>
        </w:rPr>
      </w:pPr>
      <w:r>
        <w:rPr>
          <w:rFonts w:ascii="Times New Roman" w:hAnsi="Times New Roman" w:cs="Times New Roman"/>
          <w:b/>
        </w:rPr>
        <w:t xml:space="preserve">           Ambericho Achamo</w:t>
      </w:r>
    </w:p>
    <w:p w14:paraId="38486C68">
      <w:pPr>
        <w:rPr>
          <w:rFonts w:ascii="Times New Roman" w:hAnsi="Times New Roman" w:cs="Times New Roman"/>
          <w:b/>
        </w:rPr>
      </w:pPr>
      <w:r>
        <w:rPr>
          <w:rFonts w:ascii="Times New Roman" w:hAnsi="Times New Roman" w:cs="Times New Roman"/>
          <w:b/>
        </w:rPr>
        <w:t>5.</w:t>
      </w:r>
      <w:r>
        <w:rPr>
          <w:rFonts w:ascii="Times New Roman" w:hAnsi="Times New Roman" w:cs="Times New Roman"/>
          <w:b/>
        </w:rPr>
        <w:tab/>
      </w:r>
      <w:r>
        <w:rPr>
          <w:rFonts w:ascii="Times New Roman" w:hAnsi="Times New Roman" w:cs="Times New Roman"/>
          <w:b/>
        </w:rPr>
        <w:t>Consent form:</w:t>
      </w:r>
    </w:p>
    <w:p w14:paraId="27265BA4">
      <w:pPr>
        <w:rPr>
          <w:rFonts w:ascii="Times New Roman" w:hAnsi="Times New Roman" w:cs="Times New Roman"/>
          <w:b/>
        </w:rPr>
      </w:pPr>
      <w:r>
        <w:rPr>
          <w:rFonts w:ascii="Times New Roman" w:hAnsi="Times New Roman" w:cs="Times New Roman"/>
          <w:b/>
        </w:rPr>
        <w:t>Read for the study participants</w:t>
      </w:r>
    </w:p>
    <w:p w14:paraId="2FE75E7C">
      <w:pPr>
        <w:jc w:val="both"/>
        <w:rPr>
          <w:rFonts w:ascii="Times New Roman" w:hAnsi="Times New Roman" w:cs="Times New Roman"/>
          <w:sz w:val="24"/>
          <w:szCs w:val="24"/>
        </w:rPr>
      </w:pPr>
      <w:r>
        <w:rPr>
          <w:rFonts w:ascii="Times New Roman" w:hAnsi="Times New Roman" w:cs="Times New Roman"/>
          <w:sz w:val="24"/>
          <w:szCs w:val="24"/>
        </w:rPr>
        <w:t>Dear respondents the aim of this study is to assess</w:t>
      </w:r>
      <w:r>
        <w:rPr>
          <w:rFonts w:ascii="Times New Roman" w:hAnsi="Times New Roman" w:cs="Times New Roman"/>
          <w:b/>
          <w:sz w:val="24"/>
          <w:szCs w:val="24"/>
        </w:rPr>
        <w:t xml:space="preserve"> </w:t>
      </w:r>
      <w:r>
        <w:rPr>
          <w:rFonts w:ascii="Times New Roman" w:hAnsi="Times New Roman" w:cs="Times New Roman"/>
          <w:sz w:val="24"/>
          <w:szCs w:val="24"/>
        </w:rPr>
        <w:t xml:space="preserve">Effect of Rehabilitation Area on Soil Physio Chemical Properties and Woody Species Diversity In Case Of the Hulberag District, Siltie Zone. So since your corporation and genuine response are important for this study you are requested to fill the questionnaire with great respect. Please note that your participation in the </w:t>
      </w:r>
      <w:r>
        <w:rPr>
          <w:rFonts w:ascii="Times New Roman" w:hAnsi="Times New Roman" w:cs="Times New Roman"/>
        </w:rPr>
        <w:t>Questionnaires</w:t>
      </w:r>
      <w:r>
        <w:rPr>
          <w:rFonts w:ascii="Times New Roman" w:hAnsi="Times New Roman" w:cs="Times New Roman"/>
          <w:sz w:val="24"/>
          <w:szCs w:val="24"/>
        </w:rPr>
        <w:t xml:space="preserve">  is completely voluntary</w:t>
      </w:r>
    </w:p>
    <w:p w14:paraId="34DE53EA">
      <w:pPr>
        <w:spacing w:before="80" w:after="80" w:line="360" w:lineRule="auto"/>
        <w:rPr>
          <w:rFonts w:ascii="Times New Roman" w:hAnsi="Times New Roman" w:eastAsia="Nyala" w:cs="Times New Roman"/>
          <w:sz w:val="24"/>
          <w:szCs w:val="24"/>
        </w:rPr>
      </w:pPr>
      <w:r>
        <w:rPr>
          <w:rFonts w:ascii="Times New Roman" w:hAnsi="Times New Roman" w:eastAsia="Nyala" w:cs="Times New Roman"/>
          <w:sz w:val="24"/>
          <w:szCs w:val="24"/>
        </w:rPr>
        <w:t>Are you willing to participate in this survey?</w:t>
      </w:r>
    </w:p>
    <w:p w14:paraId="584B5301">
      <w:pPr>
        <w:numPr>
          <w:ilvl w:val="1"/>
          <w:numId w:val="2"/>
        </w:numPr>
        <w:spacing w:before="80" w:after="80" w:line="360" w:lineRule="auto"/>
        <w:contextualSpacing/>
        <w:rPr>
          <w:rFonts w:ascii="Times New Roman" w:hAnsi="Times New Roman" w:eastAsia="Nyala" w:cs="Times New Roman"/>
          <w:sz w:val="24"/>
          <w:szCs w:val="24"/>
        </w:rPr>
      </w:pPr>
      <w:r>
        <w:rPr>
          <w:rFonts w:ascii="Times New Roman" w:hAnsi="Times New Roman" w:eastAsia="Nyala" w:cs="Times New Roman"/>
          <w:sz w:val="24"/>
          <w:szCs w:val="24"/>
        </w:rPr>
        <w:t>Yes       B. No</w:t>
      </w:r>
    </w:p>
    <w:p w14:paraId="1690CA89">
      <w:pPr>
        <w:spacing w:after="0"/>
        <w:rPr>
          <w:rFonts w:ascii="Times New Roman" w:hAnsi="Times New Roman" w:eastAsia="Times New Roman" w:cs="Times New Roman"/>
          <w:sz w:val="24"/>
          <w:szCs w:val="24"/>
        </w:rPr>
      </w:pPr>
      <w:r>
        <w:rPr>
          <w:rFonts w:ascii="Times New Roman" w:hAnsi="Times New Roman" w:eastAsia="Times New Roman" w:cs="Times New Roman"/>
          <w:b/>
          <w:bCs/>
          <w:sz w:val="24"/>
          <w:szCs w:val="24"/>
        </w:rPr>
        <w:br w:type="textWrapping"/>
      </w:r>
      <w:r>
        <w:rPr>
          <w:rFonts w:ascii="Times New Roman" w:hAnsi="Times New Roman" w:eastAsia="Times New Roman" w:cs="Times New Roman"/>
          <w:sz w:val="24"/>
          <w:szCs w:val="24"/>
        </w:rPr>
        <w:br w:type="textWrapping"/>
      </w:r>
      <w:r>
        <w:rPr>
          <w:rFonts w:ascii="Times New Roman" w:hAnsi="Times New Roman" w:eastAsia="Times New Roman" w:cs="Times New Roman"/>
          <w:b/>
          <w:bCs/>
          <w:sz w:val="24"/>
          <w:szCs w:val="24"/>
        </w:rPr>
        <w:t>I. Personal information</w:t>
      </w:r>
      <w:r>
        <w:rPr>
          <w:rFonts w:ascii="Times New Roman" w:hAnsi="Times New Roman" w:eastAsia="Times New Roman" w:cs="Times New Roman"/>
          <w:b/>
          <w:bCs/>
          <w:sz w:val="24"/>
          <w:szCs w:val="24"/>
        </w:rPr>
        <w:br w:type="textWrapping"/>
      </w:r>
      <w:r>
        <w:rPr>
          <w:rFonts w:ascii="Times New Roman" w:hAnsi="Times New Roman" w:eastAsia="Times New Roman" w:cs="Times New Roman"/>
          <w:sz w:val="24"/>
          <w:szCs w:val="24"/>
        </w:rPr>
        <w:t>1.  Gender classification: -  A. male    B. Female</w:t>
      </w:r>
    </w:p>
    <w:p w14:paraId="6E7C04EF">
      <w:pPr>
        <w:spacing w:after="0"/>
        <w:rPr>
          <w:rFonts w:ascii="Times New Roman" w:hAnsi="Times New Roman" w:eastAsia="Times New Roman" w:cs="Times New Roman"/>
          <w:sz w:val="24"/>
          <w:szCs w:val="24"/>
        </w:rPr>
      </w:pP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2. Age: -   A. &lt;20   B. 20-40     C. 40-60       C. &gt;60</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3. Marital Status:- A.  Single  B. Married    W</w:t>
      </w:r>
      <w:r>
        <w:rPr>
          <w:rFonts w:ascii="Times New Roman" w:hAnsi="Times New Roman" w:cs="Times New Roman"/>
          <w:sz w:val="24"/>
        </w:rPr>
        <w:t>idow</w:t>
      </w:r>
      <w:r>
        <w:rPr>
          <w:rFonts w:ascii="Times New Roman" w:hAnsi="Times New Roman" w:cs="Times New Roman"/>
          <w:sz w:val="24"/>
        </w:rPr>
        <w:tab/>
      </w:r>
      <w:r>
        <w:rPr>
          <w:rFonts w:ascii="Times New Roman" w:hAnsi="Times New Roman" w:cs="Times New Roman"/>
          <w:sz w:val="24"/>
        </w:rPr>
        <w:t xml:space="preserve">     C. Divorce</w:t>
      </w:r>
    </w:p>
    <w:p w14:paraId="204B2575">
      <w:pPr>
        <w:widowControl w:val="0"/>
        <w:tabs>
          <w:tab w:val="left" w:pos="2671"/>
          <w:tab w:val="left" w:pos="4135"/>
          <w:tab w:val="left" w:pos="5727"/>
        </w:tabs>
        <w:autoSpaceDE w:val="0"/>
        <w:autoSpaceDN w:val="0"/>
        <w:spacing w:before="137" w:after="0"/>
        <w:rPr>
          <w:rFonts w:ascii="Times New Roman" w:hAnsi="Times New Roman" w:eastAsia="Times New Roman" w:cs="Times New Roman"/>
          <w:sz w:val="24"/>
          <w:szCs w:val="24"/>
          <w:lang w:bidi="en-US"/>
        </w:rPr>
      </w:pPr>
      <w:r>
        <w:rPr>
          <w:rFonts w:ascii="Times New Roman" w:hAnsi="Times New Roman" w:eastAsia="Times New Roman" w:cs="Times New Roman"/>
          <w:sz w:val="24"/>
          <w:szCs w:val="24"/>
          <w:lang w:bidi="en-US"/>
        </w:rPr>
        <w:t>4. Educational status</w:t>
      </w:r>
      <w:r>
        <w:rPr>
          <w:rFonts w:ascii="Times New Roman" w:hAnsi="Times New Roman" w:eastAsia="Times New Roman" w:cs="Times New Roman"/>
          <w:sz w:val="24"/>
          <w:szCs w:val="24"/>
          <w:lang w:bidi="en-US"/>
        </w:rPr>
        <w:tab/>
      </w:r>
      <w:r>
        <w:rPr>
          <w:rFonts w:ascii="Times New Roman" w:hAnsi="Times New Roman" w:eastAsia="Times New Roman" w:cs="Times New Roman"/>
          <w:sz w:val="24"/>
          <w:szCs w:val="24"/>
          <w:lang w:bidi="en-US"/>
        </w:rPr>
        <w:t>A. Illiterate</w:t>
      </w:r>
      <w:r>
        <w:rPr>
          <w:rFonts w:ascii="Times New Roman" w:hAnsi="Times New Roman" w:eastAsia="Times New Roman" w:cs="Times New Roman"/>
          <w:sz w:val="24"/>
          <w:szCs w:val="24"/>
          <w:lang w:bidi="en-US"/>
        </w:rPr>
        <w:tab/>
      </w:r>
      <w:r>
        <w:rPr>
          <w:rFonts w:ascii="Times New Roman" w:hAnsi="Times New Roman" w:eastAsia="Times New Roman" w:cs="Times New Roman"/>
          <w:sz w:val="24"/>
          <w:szCs w:val="24"/>
          <w:lang w:bidi="en-US"/>
        </w:rPr>
        <w:t>B. Read-only</w:t>
      </w:r>
      <w:r>
        <w:rPr>
          <w:rFonts w:ascii="Times New Roman" w:hAnsi="Times New Roman" w:eastAsia="Times New Roman" w:cs="Times New Roman"/>
          <w:sz w:val="24"/>
          <w:szCs w:val="24"/>
          <w:lang w:bidi="en-US"/>
        </w:rPr>
        <w:tab/>
      </w:r>
      <w:r>
        <w:rPr>
          <w:rFonts w:ascii="Times New Roman" w:hAnsi="Times New Roman" w:eastAsia="Times New Roman" w:cs="Times New Roman"/>
          <w:sz w:val="24"/>
          <w:szCs w:val="24"/>
          <w:lang w:bidi="en-US"/>
        </w:rPr>
        <w:t>C. Certificate   D. Diploma  E. Degree and above</w:t>
      </w:r>
    </w:p>
    <w:p w14:paraId="4AF2D663">
      <w:pPr>
        <w:widowControl w:val="0"/>
        <w:tabs>
          <w:tab w:val="left" w:pos="2692"/>
          <w:tab w:val="left" w:pos="4194"/>
          <w:tab w:val="left" w:pos="5754"/>
          <w:tab w:val="left" w:pos="7134"/>
        </w:tabs>
        <w:autoSpaceDE w:val="0"/>
        <w:autoSpaceDN w:val="0"/>
        <w:spacing w:before="139" w:after="0"/>
        <w:rPr>
          <w:rFonts w:ascii="Times New Roman" w:hAnsi="Times New Roman" w:eastAsia="Times New Roman" w:cs="Times New Roman"/>
          <w:sz w:val="24"/>
          <w:szCs w:val="24"/>
          <w:lang w:bidi="en-US"/>
        </w:rPr>
      </w:pPr>
      <w:r>
        <w:rPr>
          <w:rFonts w:ascii="Times New Roman" w:hAnsi="Times New Roman" w:eastAsia="Times New Roman" w:cs="Times New Roman"/>
          <w:sz w:val="24"/>
          <w:szCs w:val="24"/>
          <w:lang w:bidi="en-US"/>
        </w:rPr>
        <w:t>5. Family size</w:t>
      </w:r>
      <w:r>
        <w:rPr>
          <w:rFonts w:ascii="Times New Roman" w:hAnsi="Times New Roman" w:eastAsia="Times New Roman" w:cs="Times New Roman"/>
          <w:sz w:val="24"/>
          <w:szCs w:val="24"/>
          <w:lang w:bidi="en-US"/>
        </w:rPr>
        <w:tab/>
      </w:r>
      <w:r>
        <w:rPr>
          <w:rFonts w:ascii="Times New Roman" w:hAnsi="Times New Roman" w:eastAsia="Times New Roman" w:cs="Times New Roman"/>
          <w:sz w:val="24"/>
          <w:szCs w:val="24"/>
          <w:lang w:bidi="en-US"/>
        </w:rPr>
        <w:t>A. 1– 3</w:t>
      </w:r>
      <w:r>
        <w:rPr>
          <w:rFonts w:ascii="Times New Roman" w:hAnsi="Times New Roman" w:eastAsia="Times New Roman" w:cs="Times New Roman"/>
          <w:sz w:val="24"/>
          <w:szCs w:val="24"/>
          <w:lang w:bidi="en-US"/>
        </w:rPr>
        <w:tab/>
      </w:r>
      <w:r>
        <w:rPr>
          <w:rFonts w:ascii="Times New Roman" w:hAnsi="Times New Roman" w:eastAsia="Times New Roman" w:cs="Times New Roman"/>
          <w:sz w:val="24"/>
          <w:szCs w:val="24"/>
          <w:lang w:bidi="en-US"/>
        </w:rPr>
        <w:t>B. 4 – 5</w:t>
      </w:r>
      <w:r>
        <w:rPr>
          <w:rFonts w:ascii="Times New Roman" w:hAnsi="Times New Roman" w:eastAsia="Times New Roman" w:cs="Times New Roman"/>
          <w:sz w:val="24"/>
          <w:szCs w:val="24"/>
          <w:lang w:bidi="en-US"/>
        </w:rPr>
        <w:tab/>
      </w:r>
      <w:r>
        <w:rPr>
          <w:rFonts w:ascii="Times New Roman" w:hAnsi="Times New Roman" w:eastAsia="Times New Roman" w:cs="Times New Roman"/>
          <w:sz w:val="24"/>
          <w:szCs w:val="24"/>
          <w:lang w:bidi="en-US"/>
        </w:rPr>
        <w:t>C. 6 – 10</w:t>
      </w:r>
      <w:r>
        <w:rPr>
          <w:rFonts w:ascii="Times New Roman" w:hAnsi="Times New Roman" w:eastAsia="Times New Roman" w:cs="Times New Roman"/>
          <w:sz w:val="24"/>
          <w:szCs w:val="24"/>
          <w:lang w:bidi="en-US"/>
        </w:rPr>
        <w:tab/>
      </w:r>
      <w:r>
        <w:rPr>
          <w:rFonts w:ascii="Times New Roman" w:hAnsi="Times New Roman" w:eastAsia="Times New Roman" w:cs="Times New Roman"/>
          <w:sz w:val="24"/>
          <w:szCs w:val="24"/>
          <w:lang w:bidi="en-US"/>
        </w:rPr>
        <w:t>D. &gt;10</w:t>
      </w:r>
    </w:p>
    <w:p w14:paraId="7355E786">
      <w:pPr>
        <w:spacing w:after="0"/>
        <w:rPr>
          <w:rFonts w:ascii="Times New Roman" w:hAnsi="Times New Roman" w:eastAsia="Times New Roman" w:cs="Times New Roman"/>
          <w:sz w:val="24"/>
          <w:szCs w:val="24"/>
        </w:rPr>
      </w:pPr>
      <w:r>
        <w:rPr>
          <w:rFonts w:ascii="Times New Roman" w:hAnsi="Times New Roman" w:eastAsia="Times New Roman" w:cs="Times New Roman"/>
          <w:sz w:val="24"/>
          <w:szCs w:val="24"/>
        </w:rPr>
        <w:br w:type="textWrapping"/>
      </w:r>
      <w:r>
        <w:rPr>
          <w:rFonts w:ascii="Times New Roman" w:hAnsi="Times New Roman" w:eastAsia="Times New Roman" w:cs="Times New Roman"/>
          <w:b/>
          <w:bCs/>
          <w:sz w:val="24"/>
          <w:szCs w:val="24"/>
        </w:rPr>
        <w:t>II. Perception and involvement of community on Area enclosures.</w:t>
      </w:r>
      <w:r>
        <w:rPr>
          <w:rFonts w:ascii="Times New Roman" w:hAnsi="Times New Roman" w:eastAsia="Times New Roman" w:cs="Times New Roman"/>
          <w:b/>
          <w:bCs/>
          <w:sz w:val="24"/>
          <w:szCs w:val="24"/>
        </w:rPr>
        <w:br w:type="textWrapping"/>
      </w:r>
      <w:r>
        <w:rPr>
          <w:rFonts w:ascii="Times New Roman" w:hAnsi="Times New Roman" w:eastAsia="Times New Roman" w:cs="Times New Roman"/>
          <w:bCs/>
          <w:sz w:val="24"/>
          <w:szCs w:val="24"/>
        </w:rPr>
        <w:t xml:space="preserve">1. Is there area closure in your area? A. Yes   B. No </w:t>
      </w:r>
      <w:r>
        <w:rPr>
          <w:rFonts w:ascii="Times New Roman" w:hAnsi="Times New Roman" w:eastAsia="Times New Roman" w:cs="Times New Roman"/>
          <w:b/>
          <w:bCs/>
          <w:sz w:val="24"/>
          <w:szCs w:val="24"/>
        </w:rPr>
        <w:br w:type="textWrapping"/>
      </w:r>
      <w:r>
        <w:rPr>
          <w:rFonts w:ascii="Times New Roman" w:hAnsi="Times New Roman" w:eastAsia="Times New Roman" w:cs="Times New Roman"/>
          <w:sz w:val="24"/>
          <w:szCs w:val="24"/>
        </w:rPr>
        <w:t xml:space="preserve">2. </w:t>
      </w:r>
      <w:r>
        <w:rPr>
          <w:rFonts w:ascii="Times New Roman" w:hAnsi="Times New Roman" w:eastAsia="Times New Roman" w:cs="Times New Roman"/>
          <w:bCs/>
          <w:sz w:val="24"/>
          <w:szCs w:val="24"/>
        </w:rPr>
        <w:t xml:space="preserve">If your answer is “yes” for Q.1, </w:t>
      </w:r>
      <w:r>
        <w:rPr>
          <w:rFonts w:ascii="Times New Roman" w:hAnsi="Times New Roman" w:eastAsia="Times New Roman" w:cs="Times New Roman"/>
          <w:sz w:val="24"/>
          <w:szCs w:val="24"/>
        </w:rPr>
        <w:t>Who established area enclosure in your locality?</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 xml:space="preserve">          A. Government     Community            C. NGO</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3. Why was area closure established in your area?</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 xml:space="preserve">        A. To restrict the local community from accessing land </w:t>
      </w:r>
    </w:p>
    <w:p w14:paraId="7ED19437">
      <w:pPr>
        <w:spacing w:after="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B. To rehabilitate degraded area</w:t>
      </w:r>
    </w:p>
    <w:p w14:paraId="52B2266A">
      <w:pPr>
        <w:spacing w:after="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C. Other (Specify?)</w:t>
      </w:r>
    </w:p>
    <w:p w14:paraId="0BD7A1C9">
      <w:pPr>
        <w:spacing w:after="0"/>
        <w:rPr>
          <w:rFonts w:ascii="Times New Roman" w:hAnsi="Times New Roman" w:eastAsia="Times New Roman" w:cs="Times New Roman"/>
          <w:sz w:val="24"/>
          <w:szCs w:val="24"/>
        </w:rPr>
      </w:pPr>
      <w:r>
        <w:rPr>
          <w:rFonts w:ascii="Times New Roman" w:hAnsi="Times New Roman" w:eastAsia="Times New Roman" w:cs="Times New Roman"/>
          <w:sz w:val="24"/>
          <w:szCs w:val="24"/>
        </w:rPr>
        <w:t>What are other?</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4. Who is primarily responsible for the area closure protection?</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 xml:space="preserve">        A. Community   B. NGOs      C.  Government     D. all</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5. Who own the enclosed areas?</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 xml:space="preserve">       A. Government       B. Associations related with area closures      C. Community      D.NGO</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6. What do you think about the closure of such an area?</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 xml:space="preserve">       A. It computes with farm land </w:t>
      </w:r>
    </w:p>
    <w:p w14:paraId="7E274398">
      <w:pPr>
        <w:spacing w:after="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B. It prevents from accessing firewood</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 xml:space="preserve">     C. It computes with grazing land   D. Other (Specify)</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7. Is there wild life in your area? List them ______________________</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8 .Have you seen new wild animals after area closure establishment? List them _________,__________</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9. What are the key management problems of Area closure? List____________________</w:t>
      </w:r>
    </w:p>
    <w:p w14:paraId="727ABDAC">
      <w:pPr>
        <w:spacing w:after="0"/>
        <w:rPr>
          <w:rFonts w:ascii="Times New Roman" w:hAnsi="Times New Roman" w:eastAsia="Times New Roman" w:cs="Times New Roman"/>
          <w:sz w:val="24"/>
          <w:szCs w:val="24"/>
        </w:rPr>
      </w:pPr>
    </w:p>
    <w:p w14:paraId="09F12749">
      <w:pPr>
        <w:spacing w:after="0"/>
        <w:rPr>
          <w:rFonts w:ascii="Times New Roman" w:hAnsi="Times New Roman" w:eastAsia="Times New Roman" w:cs="Times New Roman"/>
          <w:sz w:val="24"/>
          <w:szCs w:val="24"/>
        </w:rPr>
      </w:pPr>
      <w:r>
        <w:rPr>
          <w:rFonts w:ascii="Times New Roman" w:hAnsi="Times New Roman" w:eastAsia="Times New Roman" w:cs="Times New Roman"/>
          <w:b/>
          <w:bCs/>
          <w:sz w:val="24"/>
          <w:szCs w:val="24"/>
        </w:rPr>
        <w:t>III. Livelihood related information of local people on area closure</w:t>
      </w:r>
      <w:r>
        <w:rPr>
          <w:rFonts w:ascii="Times New Roman" w:hAnsi="Times New Roman" w:eastAsia="Times New Roman" w:cs="Times New Roman"/>
          <w:b/>
          <w:bCs/>
          <w:sz w:val="24"/>
          <w:szCs w:val="24"/>
        </w:rPr>
        <w:br w:type="textWrapping"/>
      </w:r>
      <w:r>
        <w:rPr>
          <w:rFonts w:ascii="Times New Roman" w:hAnsi="Times New Roman" w:eastAsia="Times New Roman" w:cs="Times New Roman"/>
          <w:sz w:val="24"/>
          <w:szCs w:val="24"/>
        </w:rPr>
        <w:t>1. Do you have access to land for agricultural use?</w:t>
      </w:r>
    </w:p>
    <w:p w14:paraId="033E3790">
      <w:pPr>
        <w:tabs>
          <w:tab w:val="left" w:pos="4665"/>
        </w:tabs>
        <w:spacing w:after="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A.Yes                                             B.No</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2. If yes, how did you get access to it? (Multiple responses are possible):</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 xml:space="preserve">    A. through land redistribution   B. Shared with relatives  C. Inherited from parents</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 xml:space="preserve">   D. Purchased  E. Others (specify</w:t>
      </w:r>
      <w:r>
        <w:rPr>
          <w:rFonts w:ascii="Times New Roman" w:hAnsi="Times New Roman" w:eastAsia="Times New Roman" w:cs="Times New Roman"/>
          <w:sz w:val="24"/>
          <w:szCs w:val="24"/>
        </w:rPr>
        <w:br w:type="textWrapping"/>
      </w:r>
    </w:p>
    <w:p w14:paraId="6AAAE360">
      <w:pPr>
        <w:spacing w:after="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3. Is your Agricultural land Adjacent to the closed area? </w:t>
      </w:r>
    </w:p>
    <w:p w14:paraId="75FC82B7">
      <w:pPr>
        <w:spacing w:after="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A. Yes                B. No (</w:t>
      </w:r>
      <w:r>
        <w:rPr>
          <w:rFonts w:ascii="Times New Roman" w:hAnsi="Times New Roman" w:eastAsia="Times New Roman" w:cs="Times New Roman"/>
          <w:i/>
          <w:sz w:val="24"/>
          <w:szCs w:val="24"/>
        </w:rPr>
        <w:t>If No Go to Question #3)</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4. If yes when did you start to use the land adjacent to area closure?</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 xml:space="preserve">     A. before 5 years          B.10 years    C.15 years    D.20 years</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5. What was the status of your agricultural land before the establishment of area closure?</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 xml:space="preserve">     A. Very bad     B. bad      C .Moderate      D. Good             </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6. What is the condition of the fertility of your farm land now?</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 xml:space="preserve">     A. Very fertile       B. Fertile       C .moderate     D. Declining     </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7. What did you observe about crop yields on your farmland after area closure?</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 xml:space="preserve">     A. Increased     Decreased   C. No change</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8. If increased what do you think is the reason?</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 xml:space="preserve">  A. Since the adjacent area closed, erosion is minimized </w:t>
      </w:r>
    </w:p>
    <w:p w14:paraId="5AC8B0EA">
      <w:pPr>
        <w:spacing w:after="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B. because of using other inputs like fertilizers</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 xml:space="preserve">  C. Since the adjacent area closed, Gullies rehabilitated </w:t>
      </w:r>
    </w:p>
    <w:p w14:paraId="4408B119">
      <w:pPr>
        <w:spacing w:after="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D. Other (specify)</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9. Is your farm land adjacent to Grazing land?</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 xml:space="preserve">          A.Yes              B.No</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10. For what purpose do you use adjacent non-closed area?</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 xml:space="preserve">  A. Fuel wood collection   B. Grazing  C. For both fuel collection and grazing  D.others specifies?</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11. What should be done in the adjacent non-closed area?</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 xml:space="preserve"> A. Leave it as it is   B. Introduce area closure  C.  d . Please list and specify</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why_____________________________________________________________</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12. Are you willing to protect further additional area closure in the future?</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 xml:space="preserve">   A. Yes .  If yes, why___________              B. No.  if no, and why___________</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13. Do you think that the availability of fodder after area closure has changed?</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 xml:space="preserve">    A. Increased    B.  decreased    C.  Non change</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 xml:space="preserve">14. How do you feed your livestock’s? </w:t>
      </w:r>
    </w:p>
    <w:p w14:paraId="2E1D912B">
      <w:pPr>
        <w:spacing w:after="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 Cut and carry  B. Free grazing </w:t>
      </w:r>
      <w:r>
        <w:rPr>
          <w:rFonts w:ascii="Times New Roman" w:hAnsi="Times New Roman" w:eastAsia="Times New Roman" w:cs="Times New Roman"/>
          <w:sz w:val="24"/>
          <w:szCs w:val="24"/>
        </w:rPr>
        <w:br w:type="textWrapping"/>
      </w:r>
      <w:r>
        <w:rPr>
          <w:rFonts w:ascii="Times New Roman" w:hAnsi="Times New Roman" w:eastAsia="Times New Roman" w:cs="Times New Roman"/>
          <w:b/>
          <w:bCs/>
          <w:sz w:val="24"/>
          <w:szCs w:val="24"/>
        </w:rPr>
        <w:br w:type="textWrapping"/>
      </w:r>
      <w:r>
        <w:rPr>
          <w:rFonts w:ascii="Times New Roman" w:hAnsi="Times New Roman" w:eastAsia="Times New Roman" w:cs="Times New Roman"/>
          <w:sz w:val="24"/>
          <w:szCs w:val="24"/>
        </w:rPr>
        <w:t>15. What changes have you observed in the area enclosed vegetation cover since it was established?</w:t>
      </w:r>
    </w:p>
    <w:p w14:paraId="036F649F">
      <w:pPr>
        <w:spacing w:after="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A. Natural vegetation has disappeared   B. Natural vegetation has decreased </w:t>
      </w:r>
      <w:r>
        <w:rPr>
          <w:rFonts w:ascii="Times New Roman" w:hAnsi="Times New Roman" w:eastAsia="Times New Roman" w:cs="Times New Roman"/>
          <w:sz w:val="24"/>
          <w:szCs w:val="24"/>
        </w:rPr>
        <w:tab/>
      </w:r>
    </w:p>
    <w:p w14:paraId="7E2F97D7">
      <w:pPr>
        <w:spacing w:after="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C. Plantation has increased   D. Natural vegetation has increased</w:t>
      </w:r>
    </w:p>
    <w:p w14:paraId="1A1FE0F5">
      <w:pPr>
        <w:spacing w:after="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E. Plantation has decreased</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 xml:space="preserve">16. Has the change positively affected your land, adjacent land and the uplands in general? </w:t>
      </w:r>
    </w:p>
    <w:p w14:paraId="27A95995">
      <w:pPr>
        <w:spacing w:after="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A. Yes          B. No </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17. If your answer is yes for above, can you mention some of the changes?</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 xml:space="preserve">  A. Stream flow increased     B. Run-off decreased </w:t>
      </w:r>
    </w:p>
    <w:p w14:paraId="0539A558">
      <w:pPr>
        <w:spacing w:after="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C. More gullies and rills rehabilitated   D. Yield has increased   F.others (specify)</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17. Is there anything that you have started to acquire as result of the change in the vegetation cover?</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 xml:space="preserve">  A. Yes                B. No  . If yes please list some of them__________________,</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 xml:space="preserve">18. Is there any Natural plant species you used to know but regenerated as a result of Area closure establishment? </w:t>
      </w:r>
    </w:p>
    <w:p w14:paraId="30A6EEC1">
      <w:pPr>
        <w:spacing w:after="0"/>
        <w:rPr>
          <w:rFonts w:ascii="Times New Roman" w:hAnsi="Times New Roman" w:eastAsia="Times New Roman" w:cs="Times New Roman"/>
          <w:sz w:val="24"/>
          <w:szCs w:val="24"/>
        </w:rPr>
      </w:pPr>
      <w:r>
        <w:rPr>
          <w:rFonts w:ascii="Times New Roman" w:hAnsi="Times New Roman" w:eastAsia="Times New Roman" w:cs="Times New Roman"/>
          <w:sz w:val="24"/>
          <w:szCs w:val="24"/>
        </w:rPr>
        <w:t>A. Yes   B. No.   If yes List them__________,__________,________</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19. Is there any fodder plant species you know disappeared but came to existence as result of area closure establishment?  A. Yes     B. No</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If Yes list them_____________,__________________,____________________,_____________</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 xml:space="preserve">20. What are the sources of fuel for the household? </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 xml:space="preserve">  A. Wood   B. cow dung   C. Charcoal   D. Crop residues   E. Kerosene</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 xml:space="preserve">21. From Where do you get wood and charcoal? </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 xml:space="preserve">  A. from own farm    B. From nearby forest   C. from closed area  D. From Market </w:t>
      </w:r>
    </w:p>
    <w:p w14:paraId="412E8E65">
      <w:pPr>
        <w:spacing w:after="0"/>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22. What kind of benefit do you get from area closure?</w:t>
      </w:r>
    </w:p>
    <w:p w14:paraId="38F4011D">
      <w:pPr>
        <w:spacing w:after="0"/>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  A. Human Foods        B .Feed for livestock  C. Construction materials  </w:t>
      </w:r>
    </w:p>
    <w:p w14:paraId="23E227B6">
      <w:pPr>
        <w:spacing w:after="0"/>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  D. Honey                  Firewood &amp;Charcoal F.  Medicinal plants.  </w:t>
      </w:r>
    </w:p>
    <w:p w14:paraId="05817846">
      <w:pPr>
        <w:spacing w:after="0"/>
        <w:rPr>
          <w:rFonts w:ascii="Times New Roman" w:hAnsi="Times New Roman" w:eastAsia="Times New Roman" w:cs="Times New Roman"/>
          <w:sz w:val="24"/>
          <w:szCs w:val="24"/>
        </w:rPr>
      </w:pPr>
      <w:r>
        <w:rPr>
          <w:rFonts w:ascii="Times New Roman" w:hAnsi="Times New Roman" w:eastAsia="Times New Roman" w:cs="Times New Roman"/>
          <w:sz w:val="24"/>
          <w:szCs w:val="24"/>
        </w:rPr>
        <w:t>23. Generally how do you express the benefits you gain from area closure in quality and quantity?</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 xml:space="preserve"> A. High in amount and quality        B. low in amount and quality  </w:t>
      </w:r>
    </w:p>
    <w:p w14:paraId="308DD31C">
      <w:pPr>
        <w:spacing w:after="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C. Moderate    D. Below expectation   </w:t>
      </w:r>
    </w:p>
    <w:p w14:paraId="5863992F">
      <w:pPr>
        <w:spacing w:after="0"/>
        <w:rPr>
          <w:rFonts w:ascii="Times New Roman" w:hAnsi="Times New Roman" w:eastAsia="Times New Roman" w:cs="Times New Roman"/>
          <w:sz w:val="24"/>
          <w:szCs w:val="24"/>
        </w:rPr>
      </w:pPr>
    </w:p>
    <w:p w14:paraId="543E6226">
      <w:pPr>
        <w:spacing w:after="0"/>
        <w:rPr>
          <w:rFonts w:ascii="Times New Roman" w:hAnsi="Times New Roman" w:eastAsia="Times New Roman" w:cs="Times New Roman"/>
          <w:sz w:val="24"/>
          <w:szCs w:val="24"/>
        </w:rPr>
      </w:pPr>
    </w:p>
    <w:p w14:paraId="18E71CBF">
      <w:pPr>
        <w:spacing w:after="0"/>
        <w:rPr>
          <w:rFonts w:ascii="Times New Roman" w:hAnsi="Times New Roman" w:eastAsia="Times New Roman" w:cs="Times New Roman"/>
          <w:sz w:val="24"/>
          <w:szCs w:val="24"/>
        </w:rPr>
      </w:pPr>
    </w:p>
    <w:p w14:paraId="09F73847">
      <w:pPr>
        <w:spacing w:after="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The End</w:t>
      </w:r>
    </w:p>
    <w:p w14:paraId="41397B2F">
      <w:pPr>
        <w:spacing w:after="0"/>
        <w:rPr>
          <w:rFonts w:ascii="Times New Roman" w:hAnsi="Times New Roman" w:cs="Times New Roman"/>
          <w:sz w:val="24"/>
          <w:szCs w:val="24"/>
        </w:rPr>
      </w:pPr>
      <w:r>
        <w:rPr>
          <w:rFonts w:ascii="Times New Roman" w:hAnsi="Times New Roman" w:eastAsia="Times New Roman" w:cs="Times New Roman"/>
          <w:sz w:val="24"/>
          <w:szCs w:val="24"/>
        </w:rPr>
        <w:t xml:space="preserve"> Thank You for Your Participation</w:t>
      </w:r>
      <w:r>
        <w:rPr>
          <w:rFonts w:ascii="Times New Roman" w:hAnsi="Times New Roman" w:eastAsia="Times New Roman" w:cs="Times New Roman"/>
          <w:sz w:val="24"/>
          <w:szCs w:val="24"/>
        </w:rPr>
        <w:br w:type="textWrapping"/>
      </w:r>
      <w:r>
        <w:rPr>
          <w:rFonts w:ascii="Times New Roman" w:hAnsi="Times New Roman" w:eastAsia="Times New Roman" w:cs="Times New Roman"/>
          <w:color w:val="000000"/>
          <w:sz w:val="24"/>
          <w:szCs w:val="24"/>
        </w:rPr>
        <w:br w:type="textWrapping"/>
      </w:r>
    </w:p>
    <w:sectPr>
      <w:footerReference r:id="rId5" w:type="default"/>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TimesNewRoman">
    <w:altName w:val="Times New Roman"/>
    <w:panose1 w:val="00000000000000000000"/>
    <w:charset w:val="00"/>
    <w:family w:val="roman"/>
    <w:pitch w:val="default"/>
    <w:sig w:usb0="00000000" w:usb1="00000000" w:usb2="00000000" w:usb3="00000000" w:csb0="00000000" w:csb1="00000000"/>
  </w:font>
  <w:font w:name="Nyala">
    <w:panose1 w:val="02000504070300020003"/>
    <w:charset w:val="00"/>
    <w:family w:val="auto"/>
    <w:pitch w:val="default"/>
    <w:sig w:usb0="A000006F" w:usb1="00000000" w:usb2="000008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83656624"/>
      <w:docPartObj>
        <w:docPartGallery w:val="AutoText"/>
      </w:docPartObj>
    </w:sdtPr>
    <w:sdtContent>
      <w:p w14:paraId="6C283B93">
        <w:pPr>
          <w:pStyle w:val="4"/>
          <w:jc w:val="center"/>
        </w:pPr>
        <w:r>
          <w:fldChar w:fldCharType="begin"/>
        </w:r>
        <w:r>
          <w:instrText xml:space="preserve"> PAGE   \* MERGEFORMAT </w:instrText>
        </w:r>
        <w:r>
          <w:fldChar w:fldCharType="separate"/>
        </w:r>
        <w:r>
          <w:t>4</w:t>
        </w:r>
        <w:r>
          <w:fldChar w:fldCharType="end"/>
        </w:r>
      </w:p>
    </w:sdtContent>
  </w:sdt>
  <w:p w14:paraId="3BDAC3B2">
    <w:pPr>
      <w:pStyle w:val="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BDC4A3A"/>
    <w:multiLevelType w:val="multilevel"/>
    <w:tmpl w:val="2BDC4A3A"/>
    <w:lvl w:ilvl="0" w:tentative="0">
      <w:start w:val="1"/>
      <w:numFmt w:val="decimal"/>
      <w:lvlText w:val="%1."/>
      <w:lvlJc w:val="left"/>
      <w:pPr>
        <w:ind w:left="720" w:hanging="360"/>
      </w:pPr>
    </w:lvl>
    <w:lvl w:ilvl="1" w:tentative="0">
      <w:start w:val="1"/>
      <w:numFmt w:val="decimal"/>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72904BCE"/>
    <w:multiLevelType w:val="multilevel"/>
    <w:tmpl w:val="72904BCE"/>
    <w:lvl w:ilvl="0" w:tentative="0">
      <w:start w:val="1"/>
      <w:numFmt w:val="decimal"/>
      <w:lvlText w:val="%1."/>
      <w:lvlJc w:val="left"/>
      <w:pPr>
        <w:ind w:left="630" w:hanging="360"/>
      </w:pPr>
    </w:lvl>
    <w:lvl w:ilvl="1" w:tentative="0">
      <w:start w:val="1"/>
      <w:numFmt w:val="lowerLetter"/>
      <w:lvlText w:val="%2."/>
      <w:lvlJc w:val="left"/>
      <w:pPr>
        <w:ind w:left="1350" w:hanging="360"/>
      </w:pPr>
    </w:lvl>
    <w:lvl w:ilvl="2" w:tentative="0">
      <w:start w:val="1"/>
      <w:numFmt w:val="lowerRoman"/>
      <w:lvlText w:val="%3."/>
      <w:lvlJc w:val="right"/>
      <w:pPr>
        <w:ind w:left="2070" w:hanging="180"/>
      </w:pPr>
    </w:lvl>
    <w:lvl w:ilvl="3" w:tentative="0">
      <w:start w:val="1"/>
      <w:numFmt w:val="decimal"/>
      <w:lvlText w:val="%4."/>
      <w:lvlJc w:val="left"/>
      <w:pPr>
        <w:ind w:left="2790" w:hanging="360"/>
      </w:pPr>
    </w:lvl>
    <w:lvl w:ilvl="4" w:tentative="0">
      <w:start w:val="1"/>
      <w:numFmt w:val="lowerLetter"/>
      <w:lvlText w:val="%5."/>
      <w:lvlJc w:val="left"/>
      <w:pPr>
        <w:ind w:left="3510" w:hanging="360"/>
      </w:pPr>
    </w:lvl>
    <w:lvl w:ilvl="5" w:tentative="0">
      <w:start w:val="1"/>
      <w:numFmt w:val="lowerRoman"/>
      <w:lvlText w:val="%6."/>
      <w:lvlJc w:val="right"/>
      <w:pPr>
        <w:ind w:left="4230" w:hanging="180"/>
      </w:pPr>
    </w:lvl>
    <w:lvl w:ilvl="6" w:tentative="0">
      <w:start w:val="1"/>
      <w:numFmt w:val="decimal"/>
      <w:lvlText w:val="%7."/>
      <w:lvlJc w:val="left"/>
      <w:pPr>
        <w:ind w:left="4950" w:hanging="360"/>
      </w:pPr>
    </w:lvl>
    <w:lvl w:ilvl="7" w:tentative="0">
      <w:start w:val="1"/>
      <w:numFmt w:val="lowerLetter"/>
      <w:lvlText w:val="%8."/>
      <w:lvlJc w:val="left"/>
      <w:pPr>
        <w:ind w:left="5670" w:hanging="360"/>
      </w:pPr>
    </w:lvl>
    <w:lvl w:ilvl="8" w:tentative="0">
      <w:start w:val="1"/>
      <w:numFmt w:val="lowerRoman"/>
      <w:lvlText w:val="%9."/>
      <w:lvlJc w:val="right"/>
      <w:pPr>
        <w:ind w:left="639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02AD"/>
    <w:rsid w:val="000138BA"/>
    <w:rsid w:val="0001548C"/>
    <w:rsid w:val="000569B1"/>
    <w:rsid w:val="000B0846"/>
    <w:rsid w:val="00146E2D"/>
    <w:rsid w:val="001B6489"/>
    <w:rsid w:val="001C233B"/>
    <w:rsid w:val="001D04C9"/>
    <w:rsid w:val="001D376B"/>
    <w:rsid w:val="001F48B1"/>
    <w:rsid w:val="00233B47"/>
    <w:rsid w:val="00247B5D"/>
    <w:rsid w:val="00282BA7"/>
    <w:rsid w:val="002A6C08"/>
    <w:rsid w:val="003E2439"/>
    <w:rsid w:val="004272BC"/>
    <w:rsid w:val="004336F8"/>
    <w:rsid w:val="004578CA"/>
    <w:rsid w:val="00495851"/>
    <w:rsid w:val="004E4F9D"/>
    <w:rsid w:val="004E7509"/>
    <w:rsid w:val="0051499D"/>
    <w:rsid w:val="005663F9"/>
    <w:rsid w:val="005819A9"/>
    <w:rsid w:val="006636D7"/>
    <w:rsid w:val="00667B6E"/>
    <w:rsid w:val="00773719"/>
    <w:rsid w:val="0085744B"/>
    <w:rsid w:val="008953A7"/>
    <w:rsid w:val="008A41D2"/>
    <w:rsid w:val="009026F9"/>
    <w:rsid w:val="009335D8"/>
    <w:rsid w:val="00957D5F"/>
    <w:rsid w:val="009604A9"/>
    <w:rsid w:val="009D6462"/>
    <w:rsid w:val="00A13272"/>
    <w:rsid w:val="00A1363D"/>
    <w:rsid w:val="00AD790C"/>
    <w:rsid w:val="00AE1222"/>
    <w:rsid w:val="00AF4B99"/>
    <w:rsid w:val="00B02012"/>
    <w:rsid w:val="00B1023C"/>
    <w:rsid w:val="00B10D1E"/>
    <w:rsid w:val="00B71764"/>
    <w:rsid w:val="00C72DDF"/>
    <w:rsid w:val="00DA4D8A"/>
    <w:rsid w:val="00DF3817"/>
    <w:rsid w:val="00DF3A73"/>
    <w:rsid w:val="00E263D0"/>
    <w:rsid w:val="00E4120B"/>
    <w:rsid w:val="00E94D5E"/>
    <w:rsid w:val="00EA0DDF"/>
    <w:rsid w:val="00EF3E1A"/>
    <w:rsid w:val="00EF5BCC"/>
    <w:rsid w:val="00F402AD"/>
    <w:rsid w:val="00FB3A1E"/>
    <w:rsid w:val="3CC319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footer"/>
    <w:basedOn w:val="1"/>
    <w:link w:val="19"/>
    <w:unhideWhenUsed/>
    <w:uiPriority w:val="99"/>
    <w:pPr>
      <w:tabs>
        <w:tab w:val="center" w:pos="4680"/>
        <w:tab w:val="right" w:pos="9360"/>
      </w:tabs>
      <w:spacing w:after="0" w:line="240" w:lineRule="auto"/>
    </w:pPr>
  </w:style>
  <w:style w:type="paragraph" w:styleId="5">
    <w:name w:val="header"/>
    <w:basedOn w:val="1"/>
    <w:link w:val="18"/>
    <w:unhideWhenUsed/>
    <w:uiPriority w:val="99"/>
    <w:pPr>
      <w:tabs>
        <w:tab w:val="center" w:pos="4680"/>
        <w:tab w:val="right" w:pos="9360"/>
      </w:tabs>
      <w:spacing w:after="0" w:line="240" w:lineRule="auto"/>
    </w:pPr>
  </w:style>
  <w:style w:type="paragraph" w:customStyle="1" w:styleId="6">
    <w:name w:val="normaltable"/>
    <w:basedOn w:val="1"/>
    <w:qFormat/>
    <w:uiPriority w:val="0"/>
    <w:pPr>
      <w:pBdr>
        <w:top w:val="single" w:color="auto" w:sz="6" w:space="0"/>
        <w:left w:val="single" w:color="auto" w:sz="6" w:space="5"/>
        <w:bottom w:val="single" w:color="auto" w:sz="6" w:space="0"/>
        <w:right w:val="single" w:color="auto" w:sz="6" w:space="5"/>
        <w:between w:val="single" w:color="auto" w:sz="6" w:space="0"/>
      </w:pBdr>
      <w:spacing w:before="100" w:beforeAutospacing="1" w:after="100" w:afterAutospacing="1" w:line="240" w:lineRule="auto"/>
    </w:pPr>
    <w:rPr>
      <w:rFonts w:ascii="Times New Roman" w:hAnsi="Times New Roman" w:eastAsia="Times New Roman" w:cs="Times New Roman"/>
      <w:sz w:val="24"/>
      <w:szCs w:val="24"/>
    </w:rPr>
  </w:style>
  <w:style w:type="paragraph" w:customStyle="1" w:styleId="7">
    <w:name w:val="fontstyle0"/>
    <w:basedOn w:val="1"/>
    <w:uiPriority w:val="0"/>
    <w:pPr>
      <w:spacing w:before="100" w:beforeAutospacing="1" w:after="100" w:afterAutospacing="1" w:line="240" w:lineRule="auto"/>
    </w:pPr>
    <w:rPr>
      <w:rFonts w:ascii="TimesNewRoman" w:hAnsi="TimesNewRoman" w:eastAsia="Times New Roman" w:cs="Times New Roman"/>
      <w:color w:val="000000"/>
      <w:sz w:val="24"/>
      <w:szCs w:val="24"/>
    </w:rPr>
  </w:style>
  <w:style w:type="paragraph" w:customStyle="1" w:styleId="8">
    <w:name w:val="fontstyle1"/>
    <w:basedOn w:val="1"/>
    <w:uiPriority w:val="0"/>
    <w:pPr>
      <w:spacing w:before="100" w:beforeAutospacing="1" w:after="100" w:afterAutospacing="1" w:line="240" w:lineRule="auto"/>
    </w:pPr>
    <w:rPr>
      <w:rFonts w:ascii="Times New Roman" w:hAnsi="Times New Roman" w:eastAsia="Times New Roman" w:cs="Times New Roman"/>
      <w:color w:val="000000"/>
      <w:sz w:val="24"/>
      <w:szCs w:val="24"/>
    </w:rPr>
  </w:style>
  <w:style w:type="paragraph" w:customStyle="1" w:styleId="9">
    <w:name w:val="fontstyle2"/>
    <w:basedOn w:val="1"/>
    <w:uiPriority w:val="0"/>
    <w:pPr>
      <w:spacing w:before="100" w:beforeAutospacing="1" w:after="100" w:afterAutospacing="1" w:line="240" w:lineRule="auto"/>
    </w:pPr>
    <w:rPr>
      <w:rFonts w:ascii="TimesNewRoman" w:hAnsi="TimesNewRoman" w:eastAsia="Times New Roman" w:cs="Times New Roman"/>
      <w:b/>
      <w:bCs/>
      <w:color w:val="000000"/>
      <w:sz w:val="20"/>
      <w:szCs w:val="20"/>
    </w:rPr>
  </w:style>
  <w:style w:type="paragraph" w:customStyle="1" w:styleId="10">
    <w:name w:val="fontstyle3"/>
    <w:basedOn w:val="1"/>
    <w:uiPriority w:val="0"/>
    <w:pPr>
      <w:spacing w:before="100" w:beforeAutospacing="1" w:after="100" w:afterAutospacing="1" w:line="240" w:lineRule="auto"/>
    </w:pPr>
    <w:rPr>
      <w:rFonts w:ascii="Calibri" w:hAnsi="Calibri" w:eastAsia="Times New Roman" w:cs="Calibri"/>
      <w:color w:val="000000"/>
    </w:rPr>
  </w:style>
  <w:style w:type="paragraph" w:customStyle="1" w:styleId="11">
    <w:name w:val="fontstyle4"/>
    <w:basedOn w:val="1"/>
    <w:uiPriority w:val="0"/>
    <w:pPr>
      <w:spacing w:before="100" w:beforeAutospacing="1" w:after="100" w:afterAutospacing="1" w:line="240" w:lineRule="auto"/>
    </w:pPr>
    <w:rPr>
      <w:rFonts w:ascii="TimesNewRoman" w:hAnsi="TimesNewRoman" w:eastAsia="Times New Roman" w:cs="Times New Roman"/>
      <w:i/>
      <w:iCs/>
      <w:color w:val="000000"/>
    </w:rPr>
  </w:style>
  <w:style w:type="paragraph" w:customStyle="1" w:styleId="12">
    <w:name w:val="fontstyle5"/>
    <w:basedOn w:val="1"/>
    <w:uiPriority w:val="0"/>
    <w:pPr>
      <w:spacing w:before="100" w:beforeAutospacing="1" w:after="100" w:afterAutospacing="1" w:line="240" w:lineRule="auto"/>
    </w:pPr>
    <w:rPr>
      <w:rFonts w:ascii="TimesNewRoman" w:hAnsi="TimesNewRoman" w:eastAsia="Times New Roman" w:cs="Times New Roman"/>
      <w:b/>
      <w:bCs/>
      <w:i/>
      <w:iCs/>
      <w:color w:val="000000"/>
    </w:rPr>
  </w:style>
  <w:style w:type="character" w:customStyle="1" w:styleId="13">
    <w:name w:val="fontstyle01"/>
    <w:basedOn w:val="2"/>
    <w:uiPriority w:val="0"/>
    <w:rPr>
      <w:rFonts w:hint="default" w:ascii="TimesNewRoman" w:hAnsi="TimesNewRoman"/>
      <w:color w:val="000000"/>
      <w:sz w:val="24"/>
      <w:szCs w:val="24"/>
    </w:rPr>
  </w:style>
  <w:style w:type="character" w:customStyle="1" w:styleId="14">
    <w:name w:val="fontstyle21"/>
    <w:basedOn w:val="2"/>
    <w:uiPriority w:val="0"/>
    <w:rPr>
      <w:rFonts w:hint="default" w:ascii="TimesNewRoman" w:hAnsi="TimesNewRoman"/>
      <w:b/>
      <w:bCs/>
      <w:color w:val="000000"/>
      <w:sz w:val="20"/>
      <w:szCs w:val="20"/>
    </w:rPr>
  </w:style>
  <w:style w:type="character" w:customStyle="1" w:styleId="15">
    <w:name w:val="fontstyle31"/>
    <w:basedOn w:val="2"/>
    <w:uiPriority w:val="0"/>
    <w:rPr>
      <w:rFonts w:hint="default" w:ascii="Calibri" w:hAnsi="Calibri" w:cs="Calibri"/>
      <w:color w:val="000000"/>
      <w:sz w:val="22"/>
      <w:szCs w:val="22"/>
    </w:rPr>
  </w:style>
  <w:style w:type="character" w:customStyle="1" w:styleId="16">
    <w:name w:val="fontstyle41"/>
    <w:basedOn w:val="2"/>
    <w:uiPriority w:val="0"/>
    <w:rPr>
      <w:rFonts w:hint="default" w:ascii="TimesNewRoman" w:hAnsi="TimesNewRoman"/>
      <w:i/>
      <w:iCs/>
      <w:color w:val="000000"/>
      <w:sz w:val="22"/>
      <w:szCs w:val="22"/>
    </w:rPr>
  </w:style>
  <w:style w:type="character" w:customStyle="1" w:styleId="17">
    <w:name w:val="fontstyle51"/>
    <w:basedOn w:val="2"/>
    <w:uiPriority w:val="0"/>
    <w:rPr>
      <w:rFonts w:hint="default" w:ascii="TimesNewRoman" w:hAnsi="TimesNewRoman"/>
      <w:b/>
      <w:bCs/>
      <w:i/>
      <w:iCs/>
      <w:color w:val="000000"/>
      <w:sz w:val="22"/>
      <w:szCs w:val="22"/>
    </w:rPr>
  </w:style>
  <w:style w:type="character" w:customStyle="1" w:styleId="18">
    <w:name w:val="Header Char"/>
    <w:basedOn w:val="2"/>
    <w:link w:val="5"/>
    <w:uiPriority w:val="99"/>
  </w:style>
  <w:style w:type="character" w:customStyle="1" w:styleId="19">
    <w:name w:val="Footer Char"/>
    <w:basedOn w:val="2"/>
    <w:link w:val="4"/>
    <w:uiPriority w:val="99"/>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6A3694-9E6D-4071-AA36-59DABF6BA5D0}">
  <ds:schemaRefs/>
</ds:datastoreItem>
</file>

<file path=docProps/app.xml><?xml version="1.0" encoding="utf-8"?>
<Properties xmlns="http://schemas.openxmlformats.org/officeDocument/2006/extended-properties" xmlns:vt="http://schemas.openxmlformats.org/officeDocument/2006/docPropsVTypes">
  <Template>Normal</Template>
  <Pages>4</Pages>
  <Words>943</Words>
  <Characters>5378</Characters>
  <Lines>44</Lines>
  <Paragraphs>12</Paragraphs>
  <TotalTime>0</TotalTime>
  <ScaleCrop>false</ScaleCrop>
  <LinksUpToDate>false</LinksUpToDate>
  <CharactersWithSpaces>6309</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2026-01-30T13:53:00Z</dcterms:created>
  <dc:creator>Hamdu</dc:creator>
  <cp:lastModifiedBy>HASS</cp:lastModifiedBy>
  <dcterms:modified xsi:type="dcterms:W3CDTF">2026-01-30T14:09:33Z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B37375E2D38E45698E9D5605A06FA7F3_13</vt:lpwstr>
  </property>
</Properties>
</file>