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BA7" w:rsidRDefault="00924AD1" w:rsidP="00DC6BA7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Additional file</w:t>
      </w:r>
    </w:p>
    <w:p w:rsidR="00DC6BA7" w:rsidRDefault="00DC6BA7" w:rsidP="00DC6BA7">
      <w:pPr>
        <w:rPr>
          <w:b/>
          <w:sz w:val="28"/>
          <w:lang w:val="en-US"/>
        </w:rPr>
      </w:pPr>
    </w:p>
    <w:p w:rsidR="005C739C" w:rsidRDefault="005C739C" w:rsidP="005C739C">
      <w:pPr>
        <w:spacing w:after="200" w:line="276" w:lineRule="auto"/>
        <w:rPr>
          <w:lang w:val="en-US"/>
        </w:rPr>
      </w:pPr>
      <w:r>
        <w:rPr>
          <w:b/>
          <w:lang w:val="en-US"/>
        </w:rPr>
        <w:t xml:space="preserve">Additional </w:t>
      </w:r>
      <w:r w:rsidR="00924AD1">
        <w:rPr>
          <w:b/>
          <w:lang w:val="en-US"/>
        </w:rPr>
        <w:t xml:space="preserve">file 1: </w:t>
      </w:r>
      <w:r>
        <w:rPr>
          <w:b/>
          <w:lang w:val="en-US"/>
        </w:rPr>
        <w:t>Figure</w:t>
      </w:r>
      <w:r w:rsidRPr="00C74F46">
        <w:rPr>
          <w:b/>
          <w:lang w:val="en-US"/>
        </w:rPr>
        <w:t xml:space="preserve"> </w:t>
      </w:r>
      <w:r w:rsidR="00924AD1">
        <w:rPr>
          <w:b/>
          <w:lang w:val="en-US"/>
        </w:rPr>
        <w:t>S</w:t>
      </w:r>
      <w:r>
        <w:rPr>
          <w:b/>
          <w:lang w:val="en-US"/>
        </w:rPr>
        <w:t>1</w:t>
      </w:r>
      <w:r w:rsidRPr="00C74F46">
        <w:rPr>
          <w:b/>
          <w:lang w:val="en-US"/>
        </w:rPr>
        <w:t xml:space="preserve">. </w:t>
      </w:r>
      <w:proofErr w:type="gramStart"/>
      <w:r>
        <w:rPr>
          <w:lang w:val="en-US"/>
        </w:rPr>
        <w:t>Flow chart of the SNP selection.</w:t>
      </w:r>
      <w:proofErr w:type="gramEnd"/>
    </w:p>
    <w:p w:rsidR="006E1190" w:rsidRDefault="006D7E99">
      <w:pPr>
        <w:spacing w:after="200" w:line="276" w:lineRule="auto"/>
        <w:rPr>
          <w:b/>
          <w:lang w:val="en-US"/>
        </w:rPr>
      </w:pPr>
      <w:r>
        <w:rPr>
          <w:b/>
          <w:noProof/>
          <w:lang w:val="en-US" w:eastAsia="en-US"/>
        </w:rPr>
        <w:drawing>
          <wp:inline distT="0" distB="0" distL="0" distR="0">
            <wp:extent cx="6810375" cy="3478135"/>
            <wp:effectExtent l="19050" t="0" r="9525" b="0"/>
            <wp:docPr id="1" name="Afbeelding 0" descr="Additional_Figure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_Figure_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347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Default="003D663D">
      <w:pPr>
        <w:spacing w:line="276" w:lineRule="auto"/>
        <w:rPr>
          <w:lang w:val="en-US"/>
        </w:rPr>
      </w:pPr>
      <w:r w:rsidRPr="003D663D">
        <w:rPr>
          <w:lang w:val="en-US"/>
        </w:rPr>
        <w:t xml:space="preserve">ABI indicates ankle-brachial index; </w:t>
      </w:r>
      <w:proofErr w:type="spellStart"/>
      <w:r w:rsidRPr="003D663D">
        <w:rPr>
          <w:lang w:val="en-US"/>
        </w:rPr>
        <w:t>IMT</w:t>
      </w:r>
      <w:proofErr w:type="spellEnd"/>
      <w:r w:rsidRPr="003D663D">
        <w:rPr>
          <w:lang w:val="en-US"/>
        </w:rPr>
        <w:t xml:space="preserve">, </w:t>
      </w:r>
      <w:proofErr w:type="spellStart"/>
      <w:r w:rsidRPr="003D663D">
        <w:rPr>
          <w:lang w:val="en-US"/>
        </w:rPr>
        <w:t>intima</w:t>
      </w:r>
      <w:proofErr w:type="spellEnd"/>
      <w:r w:rsidRPr="003D663D">
        <w:rPr>
          <w:lang w:val="en-US"/>
        </w:rPr>
        <w:t xml:space="preserve"> media thickness; </w:t>
      </w:r>
      <w:proofErr w:type="spellStart"/>
      <w:r w:rsidRPr="003D663D">
        <w:rPr>
          <w:lang w:val="en-US"/>
        </w:rPr>
        <w:t>NIMA</w:t>
      </w:r>
      <w:proofErr w:type="spellEnd"/>
      <w:r w:rsidRPr="003D663D">
        <w:rPr>
          <w:lang w:val="en-US"/>
        </w:rPr>
        <w:t>, non-invasive measurements of atherosclerosis; SNP, single nucleotide polymorphism; TS, transferrin saturation.</w:t>
      </w:r>
    </w:p>
    <w:p w:rsidR="00000000" w:rsidRDefault="003D663D">
      <w:pPr>
        <w:spacing w:line="276" w:lineRule="auto"/>
        <w:rPr>
          <w:b/>
          <w:lang w:val="en-US"/>
        </w:rPr>
      </w:pPr>
      <w:r w:rsidRPr="003D663D">
        <w:rPr>
          <w:lang w:val="en-US"/>
        </w:rPr>
        <w:t>*SNPs add up to 12, because six of the SNPs are associated with more than one iron trait.</w:t>
      </w:r>
      <w:r w:rsidR="00EF1F76">
        <w:rPr>
          <w:b/>
          <w:lang w:val="en-US"/>
        </w:rPr>
        <w:t xml:space="preserve"> </w:t>
      </w:r>
      <w:r w:rsidR="005C739C">
        <w:rPr>
          <w:b/>
          <w:lang w:val="en-US"/>
        </w:rPr>
        <w:br w:type="page"/>
      </w:r>
    </w:p>
    <w:p w:rsidR="00DC6BA7" w:rsidRPr="00C74F46" w:rsidRDefault="00B51A74" w:rsidP="00DC6BA7">
      <w:pPr>
        <w:jc w:val="both"/>
        <w:rPr>
          <w:lang w:val="en-US"/>
        </w:rPr>
      </w:pPr>
      <w:proofErr w:type="gramStart"/>
      <w:r>
        <w:rPr>
          <w:b/>
          <w:lang w:val="en-US"/>
        </w:rPr>
        <w:lastRenderedPageBreak/>
        <w:t xml:space="preserve">Additional </w:t>
      </w:r>
      <w:r w:rsidR="00DC6BA7" w:rsidRPr="00C74F46">
        <w:rPr>
          <w:b/>
          <w:lang w:val="en-US"/>
        </w:rPr>
        <w:t xml:space="preserve">Table </w:t>
      </w:r>
      <w:r w:rsidR="00924AD1">
        <w:rPr>
          <w:b/>
          <w:lang w:val="en-US"/>
        </w:rPr>
        <w:t>S</w:t>
      </w:r>
      <w:r w:rsidR="00CE49AB">
        <w:rPr>
          <w:b/>
          <w:lang w:val="en-US"/>
        </w:rPr>
        <w:t>1</w:t>
      </w:r>
      <w:r w:rsidR="00DC6BA7" w:rsidRPr="00C74F46">
        <w:rPr>
          <w:b/>
          <w:lang w:val="en-US"/>
        </w:rPr>
        <w:t>.</w:t>
      </w:r>
      <w:proofErr w:type="gramEnd"/>
      <w:r w:rsidR="00DC6BA7" w:rsidRPr="00C74F46">
        <w:rPr>
          <w:b/>
          <w:lang w:val="en-US"/>
        </w:rPr>
        <w:t xml:space="preserve"> </w:t>
      </w:r>
      <w:r w:rsidR="00DC6BA7" w:rsidRPr="00C74F46">
        <w:rPr>
          <w:lang w:val="en-US"/>
        </w:rPr>
        <w:t xml:space="preserve">Twelve SNPs identified in meta-GWAS for iron parameters and included in the Mendelian randomization analysis. </w:t>
      </w:r>
    </w:p>
    <w:tbl>
      <w:tblPr>
        <w:tblStyle w:val="TableGrid"/>
        <w:tblpPr w:leftFromText="141" w:rightFromText="141" w:vertAnchor="page" w:horzAnchor="margin" w:tblpXSpec="center" w:tblpY="2506"/>
        <w:tblW w:w="15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63"/>
        <w:gridCol w:w="1689"/>
        <w:gridCol w:w="1287"/>
        <w:gridCol w:w="787"/>
        <w:gridCol w:w="931"/>
        <w:gridCol w:w="814"/>
        <w:gridCol w:w="675"/>
        <w:gridCol w:w="997"/>
        <w:gridCol w:w="815"/>
        <w:gridCol w:w="675"/>
        <w:gridCol w:w="987"/>
        <w:gridCol w:w="763"/>
        <w:gridCol w:w="675"/>
        <w:gridCol w:w="985"/>
        <w:gridCol w:w="814"/>
        <w:gridCol w:w="675"/>
        <w:gridCol w:w="838"/>
      </w:tblGrid>
      <w:tr w:rsidR="00DC6BA7" w:rsidRPr="00DC6BA7" w:rsidTr="004F34A5"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  <w:tc>
          <w:tcPr>
            <w:tcW w:w="24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Iron</w:t>
            </w:r>
          </w:p>
        </w:tc>
        <w:tc>
          <w:tcPr>
            <w:tcW w:w="24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Transferrin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TS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Ferritin (log)</w:t>
            </w:r>
          </w:p>
        </w:tc>
      </w:tr>
      <w:tr w:rsidR="00DC6BA7" w:rsidRPr="00DC6BA7" w:rsidTr="004F34A5"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SNP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Nearest gene(s)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Effect allele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Freq*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HWE p*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Beta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SE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p</w:t>
            </w: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Beta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SE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p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Beta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SE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p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Beta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SE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p</w:t>
            </w:r>
          </w:p>
        </w:tc>
      </w:tr>
      <w:tr w:rsidR="00DC6BA7" w:rsidRPr="00DC6BA7" w:rsidTr="004F34A5">
        <w:tc>
          <w:tcPr>
            <w:tcW w:w="1163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rs744653</w:t>
            </w:r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WDR75-SLC40A1</w:t>
            </w:r>
          </w:p>
        </w:tc>
        <w:tc>
          <w:tcPr>
            <w:tcW w:w="1287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T</w:t>
            </w:r>
          </w:p>
        </w:tc>
        <w:tc>
          <w:tcPr>
            <w:tcW w:w="787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0.86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1.1E-01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0.004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0.010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7.0E-01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0.068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0.010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1.4E-11</w:t>
            </w:r>
          </w:p>
        </w:tc>
        <w:tc>
          <w:tcPr>
            <w:tcW w:w="763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-0.028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0.011</w:t>
            </w: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8.4E-03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-0.089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0.010</w:t>
            </w:r>
          </w:p>
        </w:tc>
        <w:tc>
          <w:tcPr>
            <w:tcW w:w="838" w:type="dxa"/>
            <w:tcBorders>
              <w:top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8.4E-19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rs8177240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TF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T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0.34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3.7E-01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-0.066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6.7E-20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-0.380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&lt;1E-340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0.100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0.008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7.2E-38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0.021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3.9E-03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rs9990333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TFRC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T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0.47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7.1E-01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0.017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1.4E-02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-0.051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2.0E-13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0.039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7.3E-08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0.001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8.8E-01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rs1800562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HFE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A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0.06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3.1E-01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0.328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0.016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2.7E-97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-0.479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0.016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8.9E-196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0.577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0.016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2.2E-270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0.204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0.016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1.5E-38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rs1799945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HFE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C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0.16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2.1E-02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-0.189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0.010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1.10E-81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0.114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0.010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9.4E-30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-0.231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0.010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5.1E-109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-0.065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0.010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1.7E-10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rs7385804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TFR2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A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0.63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2.4E-01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0.064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1.4E-18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-0.003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7.3E-01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0.054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0.008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6.1E-12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0.015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3.9E-02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rs4921915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NAT2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A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0.78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4.9E-01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0.004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0.009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6.3E-01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0.079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0.009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7.1E-19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-0.026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0.009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3.6E-03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0.001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0.009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8.9E-01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rs651007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ABO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T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0.21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5.6E-01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-0.004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0.009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6.1E-01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-0.001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0.009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9.2E-01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-0.006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0.009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5.0E-01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-0.050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0.009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1.3E-08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rs6486121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ARNTL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T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0.64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8.2E-02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-0.009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2.0E-01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-0.046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3.9E-10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0.015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0.008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4.8E-02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0.006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4.2E-01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rs174577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FADS2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A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0.33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4.2E-02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0.001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8.8E-01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0.062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2.3E-17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-0.025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0.008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1.6E-03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-0.012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9.8E-02</w:t>
            </w:r>
          </w:p>
        </w:tc>
      </w:tr>
      <w:tr w:rsidR="00DC6BA7" w:rsidRPr="00DC6BA7" w:rsidTr="004F34A5">
        <w:tc>
          <w:tcPr>
            <w:tcW w:w="1163" w:type="dxa"/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rs411988</w:t>
            </w:r>
          </w:p>
        </w:tc>
        <w:tc>
          <w:tcPr>
            <w:tcW w:w="1689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TEX14</w:t>
            </w:r>
          </w:p>
        </w:tc>
        <w:tc>
          <w:tcPr>
            <w:tcW w:w="12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A</w:t>
            </w:r>
          </w:p>
        </w:tc>
        <w:tc>
          <w:tcPr>
            <w:tcW w:w="7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0.58</w:t>
            </w:r>
          </w:p>
        </w:tc>
        <w:tc>
          <w:tcPr>
            <w:tcW w:w="931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3.3E-01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-0.002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99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7.7E-01</w:t>
            </w:r>
          </w:p>
        </w:tc>
        <w:tc>
          <w:tcPr>
            <w:tcW w:w="81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0.014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987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5.2E-02</w:t>
            </w:r>
          </w:p>
        </w:tc>
        <w:tc>
          <w:tcPr>
            <w:tcW w:w="763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-0.012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0.007</w:t>
            </w:r>
          </w:p>
        </w:tc>
        <w:tc>
          <w:tcPr>
            <w:tcW w:w="98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1.2E-01</w:t>
            </w:r>
          </w:p>
        </w:tc>
        <w:tc>
          <w:tcPr>
            <w:tcW w:w="814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-0.044</w:t>
            </w:r>
          </w:p>
        </w:tc>
        <w:tc>
          <w:tcPr>
            <w:tcW w:w="675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838" w:type="dxa"/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1.6E-10</w:t>
            </w:r>
          </w:p>
        </w:tc>
      </w:tr>
      <w:tr w:rsidR="00DC6BA7" w:rsidRPr="00DC6BA7" w:rsidTr="004F34A5">
        <w:tc>
          <w:tcPr>
            <w:tcW w:w="1163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rs855791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i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i/>
                <w:sz w:val="20"/>
                <w:lang w:val="en-US"/>
              </w:rPr>
              <w:t>TMPRSS6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A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0.54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sz w:val="20"/>
                <w:lang w:val="en-US"/>
              </w:rPr>
              <w:t>2.7E-01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-0.181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1.3E-139</w:t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0.044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2.0E-09</w:t>
            </w:r>
          </w:p>
        </w:tc>
        <w:tc>
          <w:tcPr>
            <w:tcW w:w="763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-0.190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0.008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6.4E-137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-0.055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0.007</w:t>
            </w: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:rsidR="00DC6BA7" w:rsidRPr="00DC6BA7" w:rsidRDefault="00DC6BA7" w:rsidP="004F34A5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DC6BA7">
              <w:rPr>
                <w:rFonts w:asciiTheme="minorHAnsi" w:hAnsiTheme="minorHAnsi"/>
                <w:b/>
                <w:sz w:val="20"/>
                <w:lang w:val="en-US"/>
              </w:rPr>
              <w:t>1.4E-14</w:t>
            </w:r>
          </w:p>
        </w:tc>
      </w:tr>
    </w:tbl>
    <w:p w:rsidR="00DC6BA7" w:rsidRPr="00635E86" w:rsidRDefault="00DC6BA7" w:rsidP="00DC6BA7">
      <w:pPr>
        <w:jc w:val="both"/>
        <w:rPr>
          <w:lang w:val="en-US"/>
        </w:rPr>
      </w:pPr>
      <w:r w:rsidRPr="00C74F46">
        <w:rPr>
          <w:lang w:val="en-US"/>
        </w:rPr>
        <w:t xml:space="preserve">Betas, SE and p-values for iron, transferrin, TS and ferritin based on the findings of the Genetics of Iron Status (GIS) Consortium iron parameter meta-GWAS (discovery and replication combined) (N=48,972; including Nijmegen Biomedical </w:t>
      </w:r>
      <w:r w:rsidR="00CE49AB">
        <w:rPr>
          <w:lang w:val="en-US"/>
        </w:rPr>
        <w:t>Study) [1]</w:t>
      </w:r>
      <w:r w:rsidRPr="00C1363B">
        <w:rPr>
          <w:lang w:val="en-US"/>
        </w:rPr>
        <w:t xml:space="preserve">. </w:t>
      </w:r>
      <w:r w:rsidR="00635E86" w:rsidRPr="00C1363B">
        <w:rPr>
          <w:lang w:val="en-US"/>
        </w:rPr>
        <w:t>Genome</w:t>
      </w:r>
      <w:r w:rsidR="00635E86" w:rsidRPr="00635E86">
        <w:rPr>
          <w:lang w:val="en-US"/>
        </w:rPr>
        <w:t>-wide significant associations (p-value &lt; 5E-08) are indicated in bold.</w:t>
      </w:r>
      <w:r w:rsidR="00932E62">
        <w:rPr>
          <w:lang w:val="en-US"/>
        </w:rPr>
        <w:t xml:space="preserve"> The effect allele</w:t>
      </w:r>
      <w:r w:rsidR="003553EC">
        <w:rPr>
          <w:lang w:val="en-US"/>
        </w:rPr>
        <w:t>s</w:t>
      </w:r>
      <w:r w:rsidR="00932E62">
        <w:rPr>
          <w:lang w:val="en-US"/>
        </w:rPr>
        <w:t xml:space="preserve"> </w:t>
      </w:r>
      <w:r w:rsidR="003553EC">
        <w:rPr>
          <w:lang w:val="en-US"/>
        </w:rPr>
        <w:t>are</w:t>
      </w:r>
      <w:r w:rsidR="00932E62">
        <w:rPr>
          <w:lang w:val="en-US"/>
        </w:rPr>
        <w:t xml:space="preserve"> </w:t>
      </w:r>
      <w:r w:rsidR="003553EC">
        <w:rPr>
          <w:lang w:val="en-US"/>
        </w:rPr>
        <w:t>the same</w:t>
      </w:r>
      <w:r w:rsidR="00932E62">
        <w:rPr>
          <w:lang w:val="en-US"/>
        </w:rPr>
        <w:t xml:space="preserve"> as in the original publication [1]. </w:t>
      </w:r>
    </w:p>
    <w:p w:rsidR="00DC6BA7" w:rsidRPr="00C74F46" w:rsidRDefault="00DC6BA7" w:rsidP="00DC6BA7">
      <w:pPr>
        <w:jc w:val="both"/>
        <w:rPr>
          <w:lang w:val="en-US"/>
        </w:rPr>
      </w:pPr>
      <w:r w:rsidRPr="00C74F46">
        <w:rPr>
          <w:lang w:val="en-US"/>
        </w:rPr>
        <w:t>Freq indicates frequency; HWE, Hardy-Weinberg equilibrium; SE, standard error; SNP, single nucleotide polymorphism; TS, transferrin saturation.</w:t>
      </w:r>
    </w:p>
    <w:p w:rsidR="00DC6BA7" w:rsidRPr="00C74F46" w:rsidRDefault="00DC6BA7" w:rsidP="00DC6BA7">
      <w:pPr>
        <w:jc w:val="both"/>
        <w:rPr>
          <w:lang w:val="en-US"/>
        </w:rPr>
      </w:pPr>
      <w:r w:rsidRPr="00C74F46">
        <w:rPr>
          <w:lang w:val="en-US"/>
        </w:rPr>
        <w:t>*Effect allele frequency and HWE p-value in Nijmegen Biomedical Study.</w:t>
      </w:r>
    </w:p>
    <w:p w:rsidR="00DC6BA7" w:rsidRDefault="00DC6BA7" w:rsidP="00DC6BA7">
      <w:pPr>
        <w:rPr>
          <w:sz w:val="20"/>
          <w:lang w:val="en-US"/>
        </w:rPr>
      </w:pPr>
      <w:r>
        <w:rPr>
          <w:sz w:val="20"/>
          <w:lang w:val="en-US"/>
        </w:rPr>
        <w:br w:type="page"/>
      </w:r>
    </w:p>
    <w:p w:rsidR="00DC6BA7" w:rsidRPr="00C74F46" w:rsidRDefault="00B51A74" w:rsidP="00DC6BA7">
      <w:pPr>
        <w:jc w:val="both"/>
        <w:rPr>
          <w:szCs w:val="22"/>
          <w:lang w:val="en-US"/>
        </w:rPr>
      </w:pPr>
      <w:proofErr w:type="gramStart"/>
      <w:r>
        <w:rPr>
          <w:b/>
          <w:lang w:val="en-US"/>
        </w:rPr>
        <w:lastRenderedPageBreak/>
        <w:t xml:space="preserve">Additional </w:t>
      </w:r>
      <w:r w:rsidR="00CE49AB">
        <w:rPr>
          <w:b/>
          <w:szCs w:val="22"/>
          <w:lang w:val="en-US"/>
        </w:rPr>
        <w:t xml:space="preserve">Table </w:t>
      </w:r>
      <w:proofErr w:type="spellStart"/>
      <w:r w:rsidR="00924AD1">
        <w:rPr>
          <w:b/>
          <w:szCs w:val="22"/>
          <w:lang w:val="en-US"/>
        </w:rPr>
        <w:t>S</w:t>
      </w:r>
      <w:r w:rsidR="00CE49AB">
        <w:rPr>
          <w:b/>
          <w:szCs w:val="22"/>
          <w:lang w:val="en-US"/>
        </w:rPr>
        <w:t>2</w:t>
      </w:r>
      <w:proofErr w:type="spellEnd"/>
      <w:r w:rsidR="00DC6BA7" w:rsidRPr="00C74F46">
        <w:rPr>
          <w:b/>
          <w:szCs w:val="22"/>
          <w:lang w:val="en-US"/>
        </w:rPr>
        <w:t>.</w:t>
      </w:r>
      <w:proofErr w:type="gramEnd"/>
      <w:r w:rsidR="00DC6BA7" w:rsidRPr="00C74F46">
        <w:rPr>
          <w:szCs w:val="22"/>
          <w:lang w:val="en-US"/>
        </w:rPr>
        <w:t xml:space="preserve"> SNPs identified by published meta-GWAS for IMT, presence of plaque or ABI.</w:t>
      </w:r>
    </w:p>
    <w:tbl>
      <w:tblPr>
        <w:tblStyle w:val="TableGrid"/>
        <w:tblpPr w:leftFromText="141" w:rightFromText="141" w:vertAnchor="text" w:horzAnchor="margin" w:tblpY="56"/>
        <w:tblW w:w="12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28"/>
        <w:gridCol w:w="1271"/>
        <w:gridCol w:w="1537"/>
        <w:gridCol w:w="1374"/>
        <w:gridCol w:w="786"/>
        <w:gridCol w:w="967"/>
        <w:gridCol w:w="1311"/>
        <w:gridCol w:w="1515"/>
        <w:gridCol w:w="1030"/>
      </w:tblGrid>
      <w:tr w:rsidR="00DC6BA7" w:rsidRPr="00AB1153" w:rsidTr="00C95287">
        <w:tc>
          <w:tcPr>
            <w:tcW w:w="3028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AB1153" w:rsidRDefault="00DC6BA7" w:rsidP="004F34A5">
            <w:pPr>
              <w:rPr>
                <w:rFonts w:asciiTheme="minorHAnsi" w:hAnsiTheme="minorHAnsi"/>
                <w:b/>
                <w:lang w:val="en-US"/>
              </w:rPr>
            </w:pPr>
            <w:r>
              <w:rPr>
                <w:rFonts w:asciiTheme="minorHAnsi" w:hAnsiTheme="minorHAnsi"/>
                <w:b/>
                <w:lang w:val="en-US"/>
              </w:rPr>
              <w:t>Trait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AB1153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>
              <w:rPr>
                <w:rFonts w:asciiTheme="minorHAnsi" w:hAnsiTheme="minorHAnsi"/>
                <w:b/>
                <w:lang w:val="en-US"/>
              </w:rPr>
              <w:t>SNP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>
              <w:rPr>
                <w:rFonts w:asciiTheme="minorHAnsi" w:hAnsiTheme="minorHAnsi"/>
                <w:b/>
                <w:lang w:val="en-US"/>
              </w:rPr>
              <w:t>Nearest gene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>
              <w:rPr>
                <w:rFonts w:asciiTheme="minorHAnsi" w:hAnsiTheme="minorHAnsi"/>
                <w:b/>
                <w:lang w:val="en-US"/>
              </w:rPr>
              <w:t>Effect allele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AB1153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>
              <w:rPr>
                <w:rFonts w:asciiTheme="minorHAnsi" w:hAnsiTheme="minorHAnsi"/>
                <w:b/>
                <w:lang w:val="en-US"/>
              </w:rPr>
              <w:t>Freq</w:t>
            </w:r>
            <w:r w:rsidRPr="008B0B72">
              <w:rPr>
                <w:rFonts w:asciiTheme="minorHAnsi" w:hAnsiTheme="minorHAnsi"/>
                <w:b/>
                <w:lang w:val="en-US"/>
              </w:rPr>
              <w:t>*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AB1153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>
              <w:rPr>
                <w:rFonts w:asciiTheme="minorHAnsi" w:hAnsiTheme="minorHAnsi"/>
                <w:b/>
                <w:lang w:val="en-US"/>
              </w:rPr>
              <w:t>HWE p*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AB1153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AB1153">
              <w:rPr>
                <w:rFonts w:asciiTheme="minorHAnsi" w:hAnsiTheme="minorHAnsi"/>
                <w:b/>
                <w:lang w:val="en-US"/>
              </w:rPr>
              <w:t>Beta</w:t>
            </w:r>
            <w:r>
              <w:rPr>
                <w:rFonts w:asciiTheme="minorHAnsi" w:hAnsiTheme="minorHAnsi"/>
                <w:b/>
                <w:lang w:val="en-US"/>
              </w:rPr>
              <w:t xml:space="preserve"> / OR</w:t>
            </w:r>
            <w:r w:rsidR="00C95287">
              <w:rPr>
                <w:sz w:val="20"/>
                <w:lang w:val="en-US"/>
              </w:rPr>
              <w:t>†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AB1153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>
              <w:rPr>
                <w:rFonts w:asciiTheme="minorHAnsi" w:hAnsiTheme="minorHAnsi"/>
                <w:b/>
                <w:lang w:val="en-US"/>
              </w:rPr>
              <w:t>SE / 95% CI</w:t>
            </w:r>
            <w:r w:rsidR="00C95287">
              <w:rPr>
                <w:sz w:val="20"/>
                <w:lang w:val="en-US"/>
              </w:rPr>
              <w:t>†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DC6BA7" w:rsidRPr="00AB1153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AB1153">
              <w:rPr>
                <w:rFonts w:asciiTheme="minorHAnsi" w:hAnsiTheme="minorHAnsi"/>
                <w:b/>
                <w:lang w:val="en-US"/>
              </w:rPr>
              <w:t>p</w:t>
            </w:r>
          </w:p>
        </w:tc>
      </w:tr>
      <w:tr w:rsidR="00DC6BA7" w:rsidRPr="00AB1153" w:rsidTr="00C95287">
        <w:tc>
          <w:tcPr>
            <w:tcW w:w="3028" w:type="dxa"/>
            <w:tcBorders>
              <w:top w:val="single" w:sz="4" w:space="0" w:color="auto"/>
            </w:tcBorders>
          </w:tcPr>
          <w:p w:rsidR="00DC6BA7" w:rsidRPr="00AB1153" w:rsidRDefault="00DC6BA7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IMT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7281D">
              <w:rPr>
                <w:rFonts w:asciiTheme="minorHAnsi" w:hAnsiTheme="minorHAnsi"/>
                <w:lang w:val="en-US"/>
              </w:rPr>
              <w:t>rs11781551</w:t>
            </w:r>
          </w:p>
        </w:tc>
        <w:tc>
          <w:tcPr>
            <w:tcW w:w="1537" w:type="dxa"/>
            <w:tcBorders>
              <w:top w:val="single" w:sz="4" w:space="0" w:color="auto"/>
            </w:tcBorders>
          </w:tcPr>
          <w:p w:rsidR="00DC6BA7" w:rsidRPr="00077C43" w:rsidRDefault="00DC6BA7" w:rsidP="004F34A5">
            <w:pPr>
              <w:jc w:val="center"/>
              <w:rPr>
                <w:rFonts w:asciiTheme="minorHAnsi" w:hAnsiTheme="minorHAnsi"/>
                <w:i/>
                <w:lang w:val="en-US"/>
              </w:rPr>
            </w:pPr>
            <w:r>
              <w:rPr>
                <w:rFonts w:asciiTheme="minorHAnsi" w:hAnsiTheme="minorHAnsi"/>
                <w:i/>
                <w:lang w:val="en-US"/>
              </w:rPr>
              <w:t>ZHX2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A</w:t>
            </w:r>
          </w:p>
        </w:tc>
        <w:tc>
          <w:tcPr>
            <w:tcW w:w="786" w:type="dxa"/>
            <w:tcBorders>
              <w:top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3A002F">
              <w:rPr>
                <w:rFonts w:asciiTheme="minorHAnsi" w:hAnsiTheme="minorHAnsi"/>
                <w:lang w:val="en-US"/>
              </w:rPr>
              <w:t>0.46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3A002F">
              <w:rPr>
                <w:rFonts w:asciiTheme="minorHAnsi" w:hAnsiTheme="minorHAnsi"/>
                <w:lang w:val="en-US"/>
              </w:rPr>
              <w:t>0.1</w:t>
            </w:r>
            <w:r>
              <w:rPr>
                <w:rFonts w:asciiTheme="minorHAnsi" w:hAnsiTheme="minorHAnsi"/>
                <w:lang w:val="en-US"/>
              </w:rPr>
              <w:t>7</w:t>
            </w: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-0.0078</w:t>
            </w:r>
          </w:p>
        </w:tc>
        <w:tc>
          <w:tcPr>
            <w:tcW w:w="1515" w:type="dxa"/>
            <w:tcBorders>
              <w:top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0.0012</w:t>
            </w:r>
          </w:p>
        </w:tc>
        <w:tc>
          <w:tcPr>
            <w:tcW w:w="1030" w:type="dxa"/>
            <w:tcBorders>
              <w:top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2.4E-11</w:t>
            </w:r>
          </w:p>
        </w:tc>
      </w:tr>
      <w:tr w:rsidR="00DC6BA7" w:rsidRPr="00985FCD" w:rsidTr="00C95287">
        <w:tc>
          <w:tcPr>
            <w:tcW w:w="3028" w:type="dxa"/>
          </w:tcPr>
          <w:p w:rsidR="00DC6BA7" w:rsidRPr="00AB1153" w:rsidRDefault="00DC6BA7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271" w:type="dxa"/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7281D">
              <w:rPr>
                <w:rFonts w:asciiTheme="minorHAnsi" w:hAnsiTheme="minorHAnsi"/>
                <w:lang w:val="en-US"/>
              </w:rPr>
              <w:t>rs445925</w:t>
            </w:r>
          </w:p>
        </w:tc>
        <w:tc>
          <w:tcPr>
            <w:tcW w:w="1537" w:type="dxa"/>
          </w:tcPr>
          <w:p w:rsidR="00DC6BA7" w:rsidRPr="00077C43" w:rsidRDefault="00DC6BA7" w:rsidP="004F34A5">
            <w:pPr>
              <w:jc w:val="center"/>
              <w:rPr>
                <w:rFonts w:asciiTheme="minorHAnsi" w:hAnsiTheme="minorHAnsi"/>
                <w:i/>
                <w:lang w:val="en-US"/>
              </w:rPr>
            </w:pPr>
            <w:r>
              <w:rPr>
                <w:rFonts w:asciiTheme="minorHAnsi" w:hAnsiTheme="minorHAnsi"/>
                <w:i/>
                <w:lang w:val="en-US"/>
              </w:rPr>
              <w:t>APOC1</w:t>
            </w:r>
          </w:p>
        </w:tc>
        <w:tc>
          <w:tcPr>
            <w:tcW w:w="1374" w:type="dxa"/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A</w:t>
            </w:r>
          </w:p>
        </w:tc>
        <w:tc>
          <w:tcPr>
            <w:tcW w:w="786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624717">
              <w:rPr>
                <w:rFonts w:asciiTheme="minorHAnsi" w:hAnsiTheme="minorHAnsi"/>
                <w:lang w:val="en-US"/>
              </w:rPr>
              <w:t>0.1</w:t>
            </w:r>
            <w:r>
              <w:rPr>
                <w:rFonts w:asciiTheme="minorHAnsi" w:hAnsiTheme="minorHAnsi"/>
                <w:lang w:val="en-US"/>
              </w:rPr>
              <w:t>1</w:t>
            </w:r>
          </w:p>
        </w:tc>
        <w:tc>
          <w:tcPr>
            <w:tcW w:w="967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</w:t>
            </w:r>
          </w:p>
        </w:tc>
        <w:tc>
          <w:tcPr>
            <w:tcW w:w="1311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-0.0156</w:t>
            </w:r>
          </w:p>
        </w:tc>
        <w:tc>
          <w:tcPr>
            <w:tcW w:w="1515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0.0028</w:t>
            </w:r>
          </w:p>
        </w:tc>
        <w:tc>
          <w:tcPr>
            <w:tcW w:w="1030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1.7E-08</w:t>
            </w:r>
          </w:p>
        </w:tc>
      </w:tr>
      <w:tr w:rsidR="00DC6BA7" w:rsidRPr="00AB1153" w:rsidTr="00C95287">
        <w:tc>
          <w:tcPr>
            <w:tcW w:w="3028" w:type="dxa"/>
          </w:tcPr>
          <w:p w:rsidR="00DC6BA7" w:rsidRPr="00AB1153" w:rsidRDefault="00DC6BA7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271" w:type="dxa"/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7281D">
              <w:rPr>
                <w:rFonts w:asciiTheme="minorHAnsi" w:hAnsiTheme="minorHAnsi"/>
                <w:lang w:val="en-US"/>
              </w:rPr>
              <w:t>rs6601530</w:t>
            </w:r>
          </w:p>
        </w:tc>
        <w:tc>
          <w:tcPr>
            <w:tcW w:w="1537" w:type="dxa"/>
          </w:tcPr>
          <w:p w:rsidR="00DC6BA7" w:rsidRPr="00077C43" w:rsidRDefault="00DC6BA7" w:rsidP="004F34A5">
            <w:pPr>
              <w:jc w:val="center"/>
              <w:rPr>
                <w:rFonts w:asciiTheme="minorHAnsi" w:hAnsiTheme="minorHAnsi"/>
                <w:i/>
                <w:lang w:val="en-US"/>
              </w:rPr>
            </w:pPr>
            <w:r>
              <w:rPr>
                <w:rFonts w:asciiTheme="minorHAnsi" w:hAnsiTheme="minorHAnsi"/>
                <w:i/>
                <w:lang w:val="en-US"/>
              </w:rPr>
              <w:t>PINX1</w:t>
            </w:r>
          </w:p>
        </w:tc>
        <w:tc>
          <w:tcPr>
            <w:tcW w:w="1374" w:type="dxa"/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G</w:t>
            </w:r>
          </w:p>
        </w:tc>
        <w:tc>
          <w:tcPr>
            <w:tcW w:w="786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624717">
              <w:rPr>
                <w:rFonts w:asciiTheme="minorHAnsi" w:hAnsiTheme="minorHAnsi"/>
                <w:lang w:val="en-US"/>
              </w:rPr>
              <w:t>0.5</w:t>
            </w:r>
            <w:r>
              <w:rPr>
                <w:rFonts w:asciiTheme="minorHAnsi" w:hAnsiTheme="minorHAnsi"/>
                <w:lang w:val="en-US"/>
              </w:rPr>
              <w:t>6</w:t>
            </w:r>
          </w:p>
        </w:tc>
        <w:tc>
          <w:tcPr>
            <w:tcW w:w="967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0.54</w:t>
            </w:r>
          </w:p>
        </w:tc>
        <w:tc>
          <w:tcPr>
            <w:tcW w:w="1311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0.0078</w:t>
            </w:r>
          </w:p>
        </w:tc>
        <w:tc>
          <w:tcPr>
            <w:tcW w:w="1515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0.0014</w:t>
            </w:r>
          </w:p>
        </w:tc>
        <w:tc>
          <w:tcPr>
            <w:tcW w:w="1030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1.7E-08</w:t>
            </w:r>
          </w:p>
        </w:tc>
      </w:tr>
      <w:tr w:rsidR="00DC6BA7" w:rsidRPr="00985FCD" w:rsidTr="00C95287">
        <w:tc>
          <w:tcPr>
            <w:tcW w:w="3028" w:type="dxa"/>
          </w:tcPr>
          <w:p w:rsidR="00DC6BA7" w:rsidRPr="00AB1153" w:rsidRDefault="00DC6BA7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Presence of plaque</w:t>
            </w:r>
          </w:p>
        </w:tc>
        <w:tc>
          <w:tcPr>
            <w:tcW w:w="1271" w:type="dxa"/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7281D">
              <w:rPr>
                <w:rFonts w:asciiTheme="minorHAnsi" w:hAnsiTheme="minorHAnsi"/>
                <w:lang w:val="en-US"/>
              </w:rPr>
              <w:t>rs17398575</w:t>
            </w:r>
          </w:p>
        </w:tc>
        <w:tc>
          <w:tcPr>
            <w:tcW w:w="1537" w:type="dxa"/>
          </w:tcPr>
          <w:p w:rsidR="00DC6BA7" w:rsidRPr="00077C43" w:rsidRDefault="00DC6BA7" w:rsidP="004F34A5">
            <w:pPr>
              <w:jc w:val="center"/>
              <w:rPr>
                <w:rFonts w:asciiTheme="minorHAnsi" w:hAnsiTheme="minorHAnsi"/>
                <w:i/>
                <w:lang w:val="en-US"/>
              </w:rPr>
            </w:pPr>
            <w:r>
              <w:rPr>
                <w:rFonts w:asciiTheme="minorHAnsi" w:hAnsiTheme="minorHAnsi"/>
                <w:i/>
                <w:lang w:val="en-US"/>
              </w:rPr>
              <w:t>PIK3CG</w:t>
            </w:r>
          </w:p>
        </w:tc>
        <w:tc>
          <w:tcPr>
            <w:tcW w:w="1374" w:type="dxa"/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A</w:t>
            </w:r>
          </w:p>
        </w:tc>
        <w:tc>
          <w:tcPr>
            <w:tcW w:w="786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0.23</w:t>
            </w:r>
          </w:p>
        </w:tc>
        <w:tc>
          <w:tcPr>
            <w:tcW w:w="967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624717">
              <w:rPr>
                <w:rFonts w:asciiTheme="minorHAnsi" w:hAnsiTheme="minorHAnsi"/>
                <w:lang w:val="en-US"/>
              </w:rPr>
              <w:t>0.12</w:t>
            </w:r>
          </w:p>
        </w:tc>
        <w:tc>
          <w:tcPr>
            <w:tcW w:w="1311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1.18</w:t>
            </w:r>
          </w:p>
        </w:tc>
        <w:tc>
          <w:tcPr>
            <w:tcW w:w="1515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1.12; 1.23</w:t>
            </w:r>
          </w:p>
        </w:tc>
        <w:tc>
          <w:tcPr>
            <w:tcW w:w="1030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2.3E-12</w:t>
            </w:r>
          </w:p>
        </w:tc>
      </w:tr>
      <w:tr w:rsidR="00DC6BA7" w:rsidRPr="00985FCD" w:rsidTr="00C95287">
        <w:tc>
          <w:tcPr>
            <w:tcW w:w="3028" w:type="dxa"/>
          </w:tcPr>
          <w:p w:rsidR="00DC6BA7" w:rsidRPr="00AB1153" w:rsidRDefault="00DC6BA7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271" w:type="dxa"/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7281D">
              <w:rPr>
                <w:rFonts w:asciiTheme="minorHAnsi" w:hAnsiTheme="minorHAnsi"/>
                <w:lang w:val="en-US"/>
              </w:rPr>
              <w:t>rs1878406</w:t>
            </w:r>
          </w:p>
        </w:tc>
        <w:tc>
          <w:tcPr>
            <w:tcW w:w="1537" w:type="dxa"/>
          </w:tcPr>
          <w:p w:rsidR="00DC6BA7" w:rsidRPr="00077C43" w:rsidRDefault="00DC6BA7" w:rsidP="004F34A5">
            <w:pPr>
              <w:jc w:val="center"/>
              <w:rPr>
                <w:rFonts w:asciiTheme="minorHAnsi" w:hAnsiTheme="minorHAnsi"/>
                <w:i/>
                <w:lang w:val="en-US"/>
              </w:rPr>
            </w:pPr>
            <w:r>
              <w:rPr>
                <w:rFonts w:asciiTheme="minorHAnsi" w:hAnsiTheme="minorHAnsi"/>
                <w:i/>
                <w:lang w:val="en-US"/>
              </w:rPr>
              <w:t>EDNRA</w:t>
            </w:r>
          </w:p>
        </w:tc>
        <w:tc>
          <w:tcPr>
            <w:tcW w:w="1374" w:type="dxa"/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T</w:t>
            </w:r>
          </w:p>
        </w:tc>
        <w:tc>
          <w:tcPr>
            <w:tcW w:w="786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0.14</w:t>
            </w:r>
          </w:p>
        </w:tc>
        <w:tc>
          <w:tcPr>
            <w:tcW w:w="967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0.54</w:t>
            </w:r>
          </w:p>
        </w:tc>
        <w:tc>
          <w:tcPr>
            <w:tcW w:w="1311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1.22</w:t>
            </w:r>
          </w:p>
        </w:tc>
        <w:tc>
          <w:tcPr>
            <w:tcW w:w="1515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1.15; 1.29</w:t>
            </w:r>
          </w:p>
        </w:tc>
        <w:tc>
          <w:tcPr>
            <w:tcW w:w="1030" w:type="dxa"/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6.9E-12</w:t>
            </w:r>
          </w:p>
        </w:tc>
      </w:tr>
      <w:tr w:rsidR="00DC6BA7" w:rsidRPr="00985FCD" w:rsidTr="00C95287">
        <w:tc>
          <w:tcPr>
            <w:tcW w:w="3028" w:type="dxa"/>
            <w:tcBorders>
              <w:bottom w:val="single" w:sz="4" w:space="0" w:color="auto"/>
            </w:tcBorders>
          </w:tcPr>
          <w:p w:rsidR="00DC6BA7" w:rsidRPr="00AB1153" w:rsidRDefault="00DC6BA7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ABI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7281D">
              <w:rPr>
                <w:rFonts w:asciiTheme="minorHAnsi" w:hAnsiTheme="minorHAnsi"/>
                <w:lang w:val="en-US"/>
              </w:rPr>
              <w:t>rs10757269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:rsidR="00DC6BA7" w:rsidRPr="00DE52BD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DE52BD">
              <w:rPr>
                <w:i/>
                <w:lang w:val="en-US"/>
              </w:rPr>
              <w:t>CDKN2B</w:t>
            </w:r>
          </w:p>
        </w:tc>
        <w:tc>
          <w:tcPr>
            <w:tcW w:w="1374" w:type="dxa"/>
            <w:tcBorders>
              <w:bottom w:val="single" w:sz="4" w:space="0" w:color="auto"/>
            </w:tcBorders>
          </w:tcPr>
          <w:p w:rsidR="00DC6BA7" w:rsidRPr="00850A24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G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0.46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0.60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-0.0049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0.0008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DC6BA7" w:rsidRPr="00B86886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2.65E-09</w:t>
            </w:r>
          </w:p>
        </w:tc>
      </w:tr>
    </w:tbl>
    <w:p w:rsidR="00DC6BA7" w:rsidRPr="007E29C4" w:rsidRDefault="00DC6BA7" w:rsidP="00DC6BA7">
      <w:pPr>
        <w:rPr>
          <w:b/>
          <w:lang w:val="en-US"/>
        </w:rPr>
      </w:pPr>
    </w:p>
    <w:p w:rsidR="00DC6BA7" w:rsidRDefault="00DC6BA7" w:rsidP="00DC6BA7">
      <w:pPr>
        <w:rPr>
          <w:lang w:val="en-US"/>
        </w:rPr>
      </w:pPr>
    </w:p>
    <w:p w:rsidR="00DC6BA7" w:rsidRDefault="00DC6BA7" w:rsidP="00DC6BA7">
      <w:pPr>
        <w:rPr>
          <w:lang w:val="en-US"/>
        </w:rPr>
      </w:pPr>
    </w:p>
    <w:p w:rsidR="00DC6BA7" w:rsidRDefault="00DC6BA7" w:rsidP="00DC6BA7">
      <w:pPr>
        <w:rPr>
          <w:lang w:val="en-US"/>
        </w:rPr>
      </w:pPr>
    </w:p>
    <w:p w:rsidR="00DC6BA7" w:rsidRDefault="00DC6BA7" w:rsidP="00DC6BA7">
      <w:pPr>
        <w:rPr>
          <w:lang w:val="en-US"/>
        </w:rPr>
      </w:pPr>
    </w:p>
    <w:p w:rsidR="00DC6BA7" w:rsidRDefault="00DC6BA7" w:rsidP="00DC6BA7">
      <w:pPr>
        <w:rPr>
          <w:lang w:val="en-US"/>
        </w:rPr>
      </w:pPr>
    </w:p>
    <w:p w:rsidR="00DC6BA7" w:rsidRDefault="00DC6BA7" w:rsidP="00DC6BA7">
      <w:pPr>
        <w:rPr>
          <w:lang w:val="en-US"/>
        </w:rPr>
      </w:pPr>
    </w:p>
    <w:p w:rsidR="00C95287" w:rsidRDefault="00C95287" w:rsidP="00DC6BA7">
      <w:pPr>
        <w:jc w:val="both"/>
        <w:rPr>
          <w:sz w:val="20"/>
          <w:lang w:val="en-US"/>
        </w:rPr>
      </w:pPr>
    </w:p>
    <w:p w:rsidR="00C74F46" w:rsidRDefault="00C74F46" w:rsidP="00DC6BA7">
      <w:pPr>
        <w:jc w:val="both"/>
        <w:rPr>
          <w:szCs w:val="22"/>
          <w:lang w:val="en-US"/>
        </w:rPr>
      </w:pPr>
      <w:r w:rsidRPr="00C74F46">
        <w:rPr>
          <w:szCs w:val="22"/>
          <w:lang w:val="en-US"/>
        </w:rPr>
        <w:t xml:space="preserve">Betas, 95% and p-values for SNPs associated with IMT or presence of plaque are based on a meta-analysis of </w:t>
      </w:r>
      <w:proofErr w:type="spellStart"/>
      <w:r w:rsidRPr="00C74F46">
        <w:rPr>
          <w:szCs w:val="22"/>
          <w:lang w:val="en-US"/>
        </w:rPr>
        <w:t>GWAS</w:t>
      </w:r>
      <w:proofErr w:type="spellEnd"/>
      <w:r w:rsidRPr="00C74F46">
        <w:rPr>
          <w:szCs w:val="22"/>
          <w:lang w:val="en-US"/>
        </w:rPr>
        <w:t xml:space="preserve"> by </w:t>
      </w:r>
      <w:proofErr w:type="spellStart"/>
      <w:r w:rsidRPr="00C74F46">
        <w:rPr>
          <w:szCs w:val="22"/>
          <w:lang w:val="en-US"/>
        </w:rPr>
        <w:t>Bis</w:t>
      </w:r>
      <w:proofErr w:type="spellEnd"/>
      <w:r w:rsidRPr="00C74F46">
        <w:rPr>
          <w:szCs w:val="22"/>
          <w:lang w:val="en-US"/>
        </w:rPr>
        <w:t xml:space="preserve"> </w:t>
      </w:r>
      <w:r w:rsidRPr="00C74F46">
        <w:rPr>
          <w:i/>
          <w:szCs w:val="22"/>
          <w:lang w:val="en-US"/>
        </w:rPr>
        <w:t>et al.</w:t>
      </w:r>
      <w:r w:rsidRPr="00C74F46">
        <w:rPr>
          <w:szCs w:val="22"/>
          <w:lang w:val="en-US"/>
        </w:rPr>
        <w:t>, 2011</w:t>
      </w:r>
      <w:r w:rsidR="00CE49AB">
        <w:rPr>
          <w:szCs w:val="22"/>
          <w:lang w:val="en-US"/>
        </w:rPr>
        <w:t xml:space="preserve"> [2]</w:t>
      </w:r>
      <w:r w:rsidRPr="00C74F46">
        <w:rPr>
          <w:szCs w:val="22"/>
          <w:lang w:val="en-US"/>
        </w:rPr>
        <w:t xml:space="preserve">. Betas, 95% and p-values for the SNP associated with ABI are based on a meta-analysis of </w:t>
      </w:r>
      <w:proofErr w:type="spellStart"/>
      <w:r w:rsidRPr="00C74F46">
        <w:rPr>
          <w:szCs w:val="22"/>
          <w:lang w:val="en-US"/>
        </w:rPr>
        <w:t>GWAS</w:t>
      </w:r>
      <w:proofErr w:type="spellEnd"/>
      <w:r w:rsidRPr="00C74F46">
        <w:rPr>
          <w:szCs w:val="22"/>
          <w:lang w:val="en-US"/>
        </w:rPr>
        <w:t xml:space="preserve"> by </w:t>
      </w:r>
      <w:proofErr w:type="spellStart"/>
      <w:r w:rsidRPr="00C74F46">
        <w:rPr>
          <w:szCs w:val="22"/>
          <w:lang w:val="en-US"/>
        </w:rPr>
        <w:t>Murabito</w:t>
      </w:r>
      <w:proofErr w:type="spellEnd"/>
      <w:r w:rsidRPr="00C74F46">
        <w:rPr>
          <w:szCs w:val="22"/>
          <w:lang w:val="en-US"/>
        </w:rPr>
        <w:t xml:space="preserve"> </w:t>
      </w:r>
      <w:r w:rsidRPr="00C74F46">
        <w:rPr>
          <w:i/>
          <w:szCs w:val="22"/>
          <w:lang w:val="en-US"/>
        </w:rPr>
        <w:t>et al.</w:t>
      </w:r>
      <w:r w:rsidR="00DA0846">
        <w:rPr>
          <w:szCs w:val="22"/>
          <w:lang w:val="en-US"/>
        </w:rPr>
        <w:t>, 2012</w:t>
      </w:r>
      <w:r w:rsidR="00CE49AB">
        <w:rPr>
          <w:szCs w:val="22"/>
          <w:lang w:val="en-US"/>
        </w:rPr>
        <w:t xml:space="preserve"> [3]</w:t>
      </w:r>
      <w:r w:rsidRPr="00C74F46">
        <w:rPr>
          <w:szCs w:val="22"/>
          <w:lang w:val="en-US"/>
        </w:rPr>
        <w:t>.</w:t>
      </w:r>
      <w:r w:rsidR="003553EC">
        <w:rPr>
          <w:szCs w:val="22"/>
          <w:lang w:val="en-US"/>
        </w:rPr>
        <w:t xml:space="preserve"> </w:t>
      </w:r>
      <w:r w:rsidR="003553EC">
        <w:rPr>
          <w:lang w:val="en-US"/>
        </w:rPr>
        <w:t>The effect alleles are the same as in the original publications [2</w:t>
      </w:r>
      <w:proofErr w:type="gramStart"/>
      <w:r w:rsidR="003553EC">
        <w:rPr>
          <w:lang w:val="en-US"/>
        </w:rPr>
        <w:t>,3</w:t>
      </w:r>
      <w:proofErr w:type="gramEnd"/>
      <w:r w:rsidR="003553EC">
        <w:rPr>
          <w:lang w:val="en-US"/>
        </w:rPr>
        <w:t>].</w:t>
      </w:r>
    </w:p>
    <w:p w:rsidR="00DC6BA7" w:rsidRPr="00C74F46" w:rsidRDefault="00DC6BA7" w:rsidP="00DC6BA7">
      <w:pPr>
        <w:jc w:val="both"/>
        <w:rPr>
          <w:szCs w:val="22"/>
          <w:lang w:val="en-US"/>
        </w:rPr>
      </w:pPr>
      <w:r w:rsidRPr="00C74F46">
        <w:rPr>
          <w:szCs w:val="22"/>
          <w:lang w:val="en-US"/>
        </w:rPr>
        <w:t xml:space="preserve">ABI indicates ankle-brachial index; CI, confidence interval; </w:t>
      </w:r>
      <w:r w:rsidR="003553EC">
        <w:rPr>
          <w:szCs w:val="22"/>
          <w:lang w:val="en-US"/>
        </w:rPr>
        <w:t xml:space="preserve">Freq, frequency; </w:t>
      </w:r>
      <w:r w:rsidRPr="00C74F46">
        <w:rPr>
          <w:szCs w:val="22"/>
          <w:lang w:val="en-US"/>
        </w:rPr>
        <w:t xml:space="preserve">HWE, Hardy-Weinberg equilibrium; </w:t>
      </w:r>
      <w:proofErr w:type="spellStart"/>
      <w:r w:rsidRPr="00C74F46">
        <w:rPr>
          <w:szCs w:val="22"/>
          <w:lang w:val="en-US"/>
        </w:rPr>
        <w:t>IMT</w:t>
      </w:r>
      <w:proofErr w:type="spellEnd"/>
      <w:r w:rsidRPr="00C74F46">
        <w:rPr>
          <w:szCs w:val="22"/>
          <w:lang w:val="en-US"/>
        </w:rPr>
        <w:t xml:space="preserve">, </w:t>
      </w:r>
      <w:proofErr w:type="spellStart"/>
      <w:r w:rsidRPr="00C74F46">
        <w:rPr>
          <w:szCs w:val="22"/>
          <w:lang w:val="en-US"/>
        </w:rPr>
        <w:t>intima</w:t>
      </w:r>
      <w:proofErr w:type="spellEnd"/>
      <w:r w:rsidRPr="00C74F46">
        <w:rPr>
          <w:szCs w:val="22"/>
          <w:lang w:val="en-US"/>
        </w:rPr>
        <w:t xml:space="preserve"> media thickness; SE, standard error; SNP, single nucleotide polymorphism; TS, transferrin saturation.</w:t>
      </w:r>
    </w:p>
    <w:p w:rsidR="00DC6BA7" w:rsidRPr="00C74F46" w:rsidRDefault="00DC6BA7" w:rsidP="00DC6BA7">
      <w:pPr>
        <w:jc w:val="both"/>
        <w:rPr>
          <w:szCs w:val="22"/>
          <w:lang w:val="en-US"/>
        </w:rPr>
      </w:pPr>
      <w:r w:rsidRPr="00C74F46">
        <w:rPr>
          <w:szCs w:val="22"/>
          <w:lang w:val="en-US"/>
        </w:rPr>
        <w:t xml:space="preserve">*Effect allele frequency and HWE p-value in NBS. </w:t>
      </w:r>
    </w:p>
    <w:p w:rsidR="00DC6BA7" w:rsidRPr="00C74F46" w:rsidRDefault="00C95287" w:rsidP="00DC6BA7">
      <w:pPr>
        <w:jc w:val="both"/>
        <w:rPr>
          <w:szCs w:val="22"/>
          <w:lang w:val="en-US"/>
        </w:rPr>
      </w:pPr>
      <w:r w:rsidRPr="00C74F46">
        <w:rPr>
          <w:szCs w:val="22"/>
          <w:lang w:val="en-US"/>
        </w:rPr>
        <w:t>†</w:t>
      </w:r>
      <w:r w:rsidR="00DC6BA7" w:rsidRPr="00C74F46">
        <w:rPr>
          <w:szCs w:val="22"/>
          <w:lang w:val="en-US"/>
        </w:rPr>
        <w:t xml:space="preserve">Beta and SE for SNPs associated with IMT and ABI; OR and 95% CI for SNPs associated with presence of plaque. </w:t>
      </w:r>
    </w:p>
    <w:p w:rsidR="00DC6BA7" w:rsidRDefault="00DC6BA7" w:rsidP="00DC6BA7">
      <w:pPr>
        <w:rPr>
          <w:sz w:val="20"/>
          <w:lang w:val="en-US"/>
        </w:rPr>
      </w:pPr>
      <w:r>
        <w:rPr>
          <w:sz w:val="20"/>
          <w:lang w:val="en-US"/>
        </w:rPr>
        <w:br w:type="page"/>
      </w:r>
    </w:p>
    <w:p w:rsidR="00DC6BA7" w:rsidRPr="00635E86" w:rsidRDefault="00B51A74" w:rsidP="00DC6BA7">
      <w:pPr>
        <w:jc w:val="both"/>
        <w:rPr>
          <w:b/>
          <w:lang w:val="en-US"/>
        </w:rPr>
      </w:pPr>
      <w:proofErr w:type="gramStart"/>
      <w:r>
        <w:rPr>
          <w:b/>
          <w:lang w:val="en-US"/>
        </w:rPr>
        <w:lastRenderedPageBreak/>
        <w:t xml:space="preserve">Additional </w:t>
      </w:r>
      <w:r w:rsidR="00924AD1">
        <w:rPr>
          <w:b/>
          <w:lang w:val="en-US"/>
        </w:rPr>
        <w:t>Table S</w:t>
      </w:r>
      <w:r w:rsidR="00CE49AB">
        <w:rPr>
          <w:b/>
          <w:lang w:val="en-US"/>
        </w:rPr>
        <w:t>3</w:t>
      </w:r>
      <w:r w:rsidR="00DC6BA7" w:rsidRPr="0035483E">
        <w:rPr>
          <w:b/>
          <w:lang w:val="en-US"/>
        </w:rPr>
        <w:t>.</w:t>
      </w:r>
      <w:proofErr w:type="gramEnd"/>
      <w:r w:rsidR="00DC6BA7" w:rsidRPr="0035483E">
        <w:rPr>
          <w:b/>
          <w:lang w:val="en-US"/>
        </w:rPr>
        <w:t xml:space="preserve"> </w:t>
      </w:r>
      <w:r w:rsidR="00DC6BA7" w:rsidRPr="0035483E">
        <w:rPr>
          <w:lang w:val="en-US"/>
        </w:rPr>
        <w:t>Association of the iron-related SNPs with non-invasive measurements of atherosclerosis adjusted for total cholesterol, low-density lipoprotein cholesterol, high-density lipoprotein cholesterol, and triglycerides.</w:t>
      </w:r>
      <w:r w:rsidR="00635E86">
        <w:rPr>
          <w:lang w:val="en-US"/>
        </w:rPr>
        <w:t xml:space="preserve"> </w:t>
      </w:r>
    </w:p>
    <w:tbl>
      <w:tblPr>
        <w:tblStyle w:val="TableGrid"/>
        <w:tblW w:w="13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53"/>
        <w:gridCol w:w="411"/>
        <w:gridCol w:w="513"/>
        <w:gridCol w:w="707"/>
        <w:gridCol w:w="1121"/>
        <w:gridCol w:w="235"/>
        <w:gridCol w:w="513"/>
        <w:gridCol w:w="880"/>
        <w:gridCol w:w="1497"/>
        <w:gridCol w:w="235"/>
        <w:gridCol w:w="513"/>
        <w:gridCol w:w="877"/>
        <w:gridCol w:w="1429"/>
        <w:gridCol w:w="266"/>
        <w:gridCol w:w="513"/>
        <w:gridCol w:w="877"/>
        <w:gridCol w:w="1429"/>
      </w:tblGrid>
      <w:tr w:rsidR="00DC6BA7" w:rsidRPr="009407A6" w:rsidTr="003D78C6">
        <w:tc>
          <w:tcPr>
            <w:tcW w:w="1753" w:type="dxa"/>
            <w:tcBorders>
              <w:top w:val="single" w:sz="4" w:space="0" w:color="auto"/>
            </w:tcBorders>
          </w:tcPr>
          <w:p w:rsidR="00DC6BA7" w:rsidRPr="00085E0B" w:rsidRDefault="00DC6BA7" w:rsidP="004F34A5">
            <w:pPr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411" w:type="dxa"/>
            <w:tcBorders>
              <w:top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Presence of plaque</w:t>
            </w:r>
          </w:p>
        </w:tc>
        <w:tc>
          <w:tcPr>
            <w:tcW w:w="235" w:type="dxa"/>
            <w:tcBorders>
              <w:top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28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IMT</w:t>
            </w:r>
          </w:p>
        </w:tc>
        <w:tc>
          <w:tcPr>
            <w:tcW w:w="235" w:type="dxa"/>
            <w:tcBorders>
              <w:top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28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ABI at rest</w:t>
            </w:r>
          </w:p>
        </w:tc>
        <w:tc>
          <w:tcPr>
            <w:tcW w:w="266" w:type="dxa"/>
            <w:tcBorders>
              <w:top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28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ABI after exercise</w:t>
            </w:r>
          </w:p>
        </w:tc>
      </w:tr>
      <w:tr w:rsidR="003D78C6" w:rsidRPr="009407A6" w:rsidTr="003D78C6">
        <w:tc>
          <w:tcPr>
            <w:tcW w:w="1753" w:type="dxa"/>
            <w:tcBorders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SNP – Tested allele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H*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OR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95% CI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H*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Beta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95% CI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H*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Beta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95% CI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H*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Beta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085E0B">
              <w:rPr>
                <w:rFonts w:asciiTheme="minorHAnsi" w:hAnsiTheme="minorHAnsi"/>
                <w:b/>
                <w:lang w:val="en-US"/>
              </w:rPr>
              <w:t>95% CI</w:t>
            </w:r>
          </w:p>
        </w:tc>
      </w:tr>
      <w:tr w:rsidR="003D78C6" w:rsidRPr="00E33A04" w:rsidTr="003D78C6">
        <w:tc>
          <w:tcPr>
            <w:tcW w:w="1753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Multi-SNP score</w:t>
            </w:r>
          </w:p>
        </w:tc>
        <w:tc>
          <w:tcPr>
            <w:tcW w:w="411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235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</w:pPr>
          </w:p>
        </w:tc>
        <w:tc>
          <w:tcPr>
            <w:tcW w:w="880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235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77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77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</w:tr>
      <w:tr w:rsidR="003D78C6" w:rsidRPr="00E33A04" w:rsidTr="003D78C6">
        <w:tc>
          <w:tcPr>
            <w:tcW w:w="1753" w:type="dxa"/>
          </w:tcPr>
          <w:p w:rsidR="00321263" w:rsidRPr="00085E0B" w:rsidRDefault="00321263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Q1</w:t>
            </w:r>
          </w:p>
        </w:tc>
        <w:tc>
          <w:tcPr>
            <w:tcW w:w="411" w:type="dxa"/>
          </w:tcPr>
          <w:p w:rsidR="00321263" w:rsidRPr="00085E0B" w:rsidRDefault="00321263" w:rsidP="004F34A5">
            <w:pPr>
              <w:jc w:val="center"/>
            </w:pPr>
          </w:p>
        </w:tc>
        <w:tc>
          <w:tcPr>
            <w:tcW w:w="513" w:type="dxa"/>
          </w:tcPr>
          <w:p w:rsidR="00321263" w:rsidRPr="00085E0B" w:rsidRDefault="00321263" w:rsidP="004F34A5">
            <w:pPr>
              <w:jc w:val="center"/>
            </w:pPr>
            <w:r>
              <w:t>Ref</w:t>
            </w:r>
          </w:p>
        </w:tc>
        <w:tc>
          <w:tcPr>
            <w:tcW w:w="707" w:type="dxa"/>
          </w:tcPr>
          <w:p w:rsidR="00321263" w:rsidRPr="00085E0B" w:rsidRDefault="00321263" w:rsidP="004F34A5">
            <w:pPr>
              <w:jc w:val="center"/>
            </w:pPr>
            <w:r>
              <w:t>Ref</w:t>
            </w:r>
          </w:p>
        </w:tc>
        <w:tc>
          <w:tcPr>
            <w:tcW w:w="1121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235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21263" w:rsidP="004F34A5">
            <w:pPr>
              <w:jc w:val="center"/>
            </w:pPr>
            <w:r>
              <w:t>Ref</w:t>
            </w:r>
          </w:p>
        </w:tc>
        <w:tc>
          <w:tcPr>
            <w:tcW w:w="880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1497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235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877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1429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266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877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1429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</w:tr>
      <w:tr w:rsidR="003D78C6" w:rsidRPr="00E33A04" w:rsidTr="003D78C6">
        <w:tc>
          <w:tcPr>
            <w:tcW w:w="1753" w:type="dxa"/>
          </w:tcPr>
          <w:p w:rsidR="00321263" w:rsidRPr="00085E0B" w:rsidRDefault="00321263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Q2</w:t>
            </w:r>
          </w:p>
        </w:tc>
        <w:tc>
          <w:tcPr>
            <w:tcW w:w="411" w:type="dxa"/>
          </w:tcPr>
          <w:p w:rsidR="00321263" w:rsidRPr="00085E0B" w:rsidRDefault="00321263" w:rsidP="004F34A5">
            <w:pPr>
              <w:jc w:val="center"/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321263" w:rsidRPr="00085E0B" w:rsidRDefault="001C1BB8" w:rsidP="004F34A5">
            <w:pPr>
              <w:jc w:val="center"/>
            </w:pPr>
            <w:r>
              <w:t>1.17</w:t>
            </w:r>
          </w:p>
        </w:tc>
        <w:tc>
          <w:tcPr>
            <w:tcW w:w="1121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0.72; 1.90</w:t>
            </w:r>
          </w:p>
        </w:tc>
        <w:tc>
          <w:tcPr>
            <w:tcW w:w="235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</w:pPr>
            <w:r w:rsidRPr="00085E0B">
              <w:t>+</w:t>
            </w:r>
          </w:p>
        </w:tc>
        <w:tc>
          <w:tcPr>
            <w:tcW w:w="880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-0.015</w:t>
            </w:r>
          </w:p>
        </w:tc>
        <w:tc>
          <w:tcPr>
            <w:tcW w:w="1497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-0.039; 0.010</w:t>
            </w:r>
          </w:p>
        </w:tc>
        <w:tc>
          <w:tcPr>
            <w:tcW w:w="235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t>-</w:t>
            </w:r>
          </w:p>
        </w:tc>
        <w:tc>
          <w:tcPr>
            <w:tcW w:w="877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0.002</w:t>
            </w:r>
          </w:p>
        </w:tc>
        <w:tc>
          <w:tcPr>
            <w:tcW w:w="1429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-0.023; 0.027</w:t>
            </w:r>
          </w:p>
        </w:tc>
        <w:tc>
          <w:tcPr>
            <w:tcW w:w="266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t>-</w:t>
            </w:r>
          </w:p>
        </w:tc>
        <w:tc>
          <w:tcPr>
            <w:tcW w:w="877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-0.015</w:t>
            </w:r>
          </w:p>
        </w:tc>
        <w:tc>
          <w:tcPr>
            <w:tcW w:w="1429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-0.039; 0.010</w:t>
            </w:r>
          </w:p>
        </w:tc>
      </w:tr>
      <w:tr w:rsidR="003D78C6" w:rsidRPr="00E33A04" w:rsidTr="003D78C6">
        <w:tc>
          <w:tcPr>
            <w:tcW w:w="1753" w:type="dxa"/>
          </w:tcPr>
          <w:p w:rsidR="00321263" w:rsidRPr="00085E0B" w:rsidRDefault="00321263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Q3</w:t>
            </w:r>
          </w:p>
        </w:tc>
        <w:tc>
          <w:tcPr>
            <w:tcW w:w="411" w:type="dxa"/>
          </w:tcPr>
          <w:p w:rsidR="00321263" w:rsidRPr="00085E0B" w:rsidRDefault="00321263" w:rsidP="004F34A5">
            <w:pPr>
              <w:jc w:val="center"/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321263" w:rsidRPr="00085E0B" w:rsidRDefault="001C1BB8" w:rsidP="004F34A5">
            <w:pPr>
              <w:jc w:val="center"/>
            </w:pPr>
            <w:r>
              <w:t>0.88</w:t>
            </w:r>
          </w:p>
        </w:tc>
        <w:tc>
          <w:tcPr>
            <w:tcW w:w="1121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0.53; 1.43</w:t>
            </w:r>
          </w:p>
        </w:tc>
        <w:tc>
          <w:tcPr>
            <w:tcW w:w="235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</w:pPr>
            <w:r w:rsidRPr="00085E0B">
              <w:t>+</w:t>
            </w:r>
          </w:p>
        </w:tc>
        <w:tc>
          <w:tcPr>
            <w:tcW w:w="880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-0.001</w:t>
            </w:r>
          </w:p>
        </w:tc>
        <w:tc>
          <w:tcPr>
            <w:tcW w:w="1497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-0.026; 0.024</w:t>
            </w:r>
          </w:p>
        </w:tc>
        <w:tc>
          <w:tcPr>
            <w:tcW w:w="235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t>-</w:t>
            </w:r>
          </w:p>
        </w:tc>
        <w:tc>
          <w:tcPr>
            <w:tcW w:w="877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0.005</w:t>
            </w:r>
          </w:p>
        </w:tc>
        <w:tc>
          <w:tcPr>
            <w:tcW w:w="1429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-0.020; 0.030</w:t>
            </w:r>
          </w:p>
        </w:tc>
        <w:tc>
          <w:tcPr>
            <w:tcW w:w="266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t>-</w:t>
            </w:r>
          </w:p>
        </w:tc>
        <w:tc>
          <w:tcPr>
            <w:tcW w:w="877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-0.001</w:t>
            </w:r>
          </w:p>
        </w:tc>
        <w:tc>
          <w:tcPr>
            <w:tcW w:w="1429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-0.026; 0.024</w:t>
            </w:r>
          </w:p>
        </w:tc>
      </w:tr>
      <w:tr w:rsidR="003D78C6" w:rsidRPr="00E33A04" w:rsidTr="003D78C6">
        <w:tc>
          <w:tcPr>
            <w:tcW w:w="1753" w:type="dxa"/>
          </w:tcPr>
          <w:p w:rsidR="00321263" w:rsidRPr="00085E0B" w:rsidRDefault="00321263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Q4</w:t>
            </w:r>
          </w:p>
        </w:tc>
        <w:tc>
          <w:tcPr>
            <w:tcW w:w="411" w:type="dxa"/>
          </w:tcPr>
          <w:p w:rsidR="00321263" w:rsidRPr="00085E0B" w:rsidRDefault="00321263" w:rsidP="004F34A5">
            <w:pPr>
              <w:jc w:val="center"/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321263" w:rsidRPr="00085E0B" w:rsidRDefault="001C1BB8" w:rsidP="004F34A5">
            <w:pPr>
              <w:jc w:val="center"/>
            </w:pPr>
            <w:r>
              <w:t>1.12</w:t>
            </w:r>
          </w:p>
        </w:tc>
        <w:tc>
          <w:tcPr>
            <w:tcW w:w="1121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0.68; 1.82</w:t>
            </w:r>
          </w:p>
        </w:tc>
        <w:tc>
          <w:tcPr>
            <w:tcW w:w="235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</w:pPr>
            <w:r w:rsidRPr="00085E0B">
              <w:t>+</w:t>
            </w:r>
          </w:p>
        </w:tc>
        <w:tc>
          <w:tcPr>
            <w:tcW w:w="880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0.005</w:t>
            </w:r>
          </w:p>
        </w:tc>
        <w:tc>
          <w:tcPr>
            <w:tcW w:w="1497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-0.020; 0.030</w:t>
            </w:r>
          </w:p>
        </w:tc>
        <w:tc>
          <w:tcPr>
            <w:tcW w:w="235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t>-</w:t>
            </w:r>
          </w:p>
        </w:tc>
        <w:tc>
          <w:tcPr>
            <w:tcW w:w="877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0.001</w:t>
            </w:r>
          </w:p>
        </w:tc>
        <w:tc>
          <w:tcPr>
            <w:tcW w:w="1429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-0.024; 0.026</w:t>
            </w:r>
          </w:p>
        </w:tc>
        <w:tc>
          <w:tcPr>
            <w:tcW w:w="266" w:type="dxa"/>
          </w:tcPr>
          <w:p w:rsidR="00321263" w:rsidRPr="00085E0B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321263" w:rsidRPr="00085E0B" w:rsidRDefault="003D78C6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t>-</w:t>
            </w:r>
          </w:p>
        </w:tc>
        <w:tc>
          <w:tcPr>
            <w:tcW w:w="877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0.005</w:t>
            </w:r>
          </w:p>
        </w:tc>
        <w:tc>
          <w:tcPr>
            <w:tcW w:w="1429" w:type="dxa"/>
          </w:tcPr>
          <w:p w:rsidR="00321263" w:rsidRPr="00085E0B" w:rsidRDefault="001C1BB8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-0.020; 0.030</w:t>
            </w:r>
          </w:p>
        </w:tc>
      </w:tr>
      <w:tr w:rsidR="003D78C6" w:rsidRPr="00E33A04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 xml:space="preserve">rs744653 – T 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&lt;1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1.15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0.80; 1.63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-0.004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-0.022; 0.014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+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-0.012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-0.030; 0.006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+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-0.013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-0.046; 0.019</w:t>
            </w:r>
          </w:p>
        </w:tc>
      </w:tr>
      <w:tr w:rsidR="003D78C6" w:rsidRPr="008A3678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rs8177240 – T</w:t>
            </w:r>
            <w:r w:rsidR="00941027" w:rsidRPr="00941027">
              <w:rPr>
                <w:lang w:val="en-US"/>
              </w:rPr>
              <w:t>†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1.10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0.85; 1.44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-0.011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-0.024; 0.002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?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0.013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-0.001; 0.026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?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  <w:r w:rsidRPr="00085E0B">
              <w:rPr>
                <w:b/>
              </w:rPr>
              <w:t>0.031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  <w:r w:rsidRPr="00085E0B">
              <w:rPr>
                <w:b/>
              </w:rPr>
              <w:t>0.007; 0.056</w:t>
            </w:r>
          </w:p>
        </w:tc>
      </w:tr>
      <w:tr w:rsidR="003D78C6" w:rsidRPr="00E33A04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 xml:space="preserve">rs9990333 – T 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&gt;1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  <w:r w:rsidRPr="00085E0B">
              <w:rPr>
                <w:b/>
              </w:rPr>
              <w:t>1.33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  <w:r w:rsidRPr="00085E0B">
              <w:rPr>
                <w:b/>
              </w:rPr>
              <w:t>1.04; 1.70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</w:pPr>
            <w:r w:rsidRPr="00085E0B">
              <w:t>0.010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</w:pPr>
            <w:r w:rsidRPr="00085E0B">
              <w:t>-0.003; 0.022</w:t>
            </w:r>
          </w:p>
        </w:tc>
        <w:tc>
          <w:tcPr>
            <w:tcW w:w="235" w:type="dxa"/>
          </w:tcPr>
          <w:p w:rsidR="00DC6BA7" w:rsidRPr="00085E0B" w:rsidRDefault="00DC6BA7" w:rsidP="004F34A5"/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0.007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-0.005; 0.020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0.016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-0.007; 0.039</w:t>
            </w:r>
          </w:p>
        </w:tc>
      </w:tr>
      <w:tr w:rsidR="003D78C6" w:rsidRPr="008A3678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 xml:space="preserve">rs1800562 – A 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&gt;1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1.11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</w:pPr>
            <w:r w:rsidRPr="00085E0B">
              <w:t>0.66; 1.85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</w:pPr>
            <w:r w:rsidRPr="00085E0B">
              <w:t>-0.008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</w:pPr>
            <w:r w:rsidRPr="00085E0B">
              <w:t>-0.034; 0.018</w:t>
            </w:r>
          </w:p>
        </w:tc>
        <w:tc>
          <w:tcPr>
            <w:tcW w:w="235" w:type="dxa"/>
          </w:tcPr>
          <w:p w:rsidR="00DC6BA7" w:rsidRPr="00085E0B" w:rsidRDefault="00DC6BA7" w:rsidP="004F34A5"/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-0.008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-0.034; 0.018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-0.007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-0.055; 0.041</w:t>
            </w:r>
          </w:p>
        </w:tc>
      </w:tr>
      <w:tr w:rsidR="003D78C6" w:rsidRPr="00E33A04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rs1799945 – C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&lt;1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1.17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</w:pPr>
            <w:r w:rsidRPr="00085E0B">
              <w:t>0.85; 1.62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</w:pPr>
            <w:r w:rsidRPr="00085E0B">
              <w:t>0.009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</w:pPr>
            <w:r w:rsidRPr="00085E0B">
              <w:t>-0.007; 0.025</w:t>
            </w:r>
          </w:p>
        </w:tc>
        <w:tc>
          <w:tcPr>
            <w:tcW w:w="235" w:type="dxa"/>
          </w:tcPr>
          <w:p w:rsidR="00DC6BA7" w:rsidRPr="00085E0B" w:rsidRDefault="00DC6BA7" w:rsidP="004F34A5"/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0.002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-0.014; 0.019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-0.009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-0.039; 0.021</w:t>
            </w:r>
          </w:p>
        </w:tc>
      </w:tr>
      <w:tr w:rsidR="003D78C6" w:rsidRPr="008A3678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 xml:space="preserve">rs7385804 – A 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&gt;1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0.92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</w:pPr>
            <w:r w:rsidRPr="00085E0B">
              <w:t>0.71; 1.18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</w:pPr>
            <w:r w:rsidRPr="00085E0B">
              <w:t>-0.007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</w:pPr>
            <w:r w:rsidRPr="00085E0B">
              <w:t>-0.020; 0.006</w:t>
            </w:r>
          </w:p>
        </w:tc>
        <w:tc>
          <w:tcPr>
            <w:tcW w:w="235" w:type="dxa"/>
          </w:tcPr>
          <w:p w:rsidR="00DC6BA7" w:rsidRPr="00085E0B" w:rsidRDefault="00DC6BA7" w:rsidP="004F34A5"/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0.000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-0.013; 0.013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0.019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-0.004; 0.043</w:t>
            </w:r>
          </w:p>
        </w:tc>
      </w:tr>
      <w:tr w:rsidR="003D78C6" w:rsidRPr="00E33A04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rs4921915 – A</w:t>
            </w:r>
            <w:r w:rsidR="00941027">
              <w:rPr>
                <w:lang w:val="en-US"/>
              </w:rPr>
              <w:t>‡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1.35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</w:pPr>
            <w:r w:rsidRPr="00085E0B">
              <w:t>0.99; 1.85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</w:pPr>
            <w:r w:rsidRPr="00085E0B">
              <w:t>-0.011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</w:pPr>
            <w:r w:rsidRPr="00085E0B">
              <w:t>-0.027; 0.004</w:t>
            </w:r>
          </w:p>
        </w:tc>
        <w:tc>
          <w:tcPr>
            <w:tcW w:w="235" w:type="dxa"/>
          </w:tcPr>
          <w:p w:rsidR="00DC6BA7" w:rsidRPr="00085E0B" w:rsidRDefault="00DC6BA7" w:rsidP="004F34A5"/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0.004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-0.012; 0.019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0.008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-0.020; 0.037</w:t>
            </w:r>
          </w:p>
        </w:tc>
      </w:tr>
      <w:tr w:rsidR="003D78C6" w:rsidRPr="008A3678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 xml:space="preserve">rs651007 – T 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&lt;1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0.88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</w:pPr>
            <w:r w:rsidRPr="00085E0B">
              <w:t>0.64; 1.21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  <w:r w:rsidRPr="00085E0B">
              <w:rPr>
                <w:b/>
              </w:rPr>
              <w:t>-0.016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  <w:r w:rsidRPr="00085E0B">
              <w:rPr>
                <w:b/>
              </w:rPr>
              <w:t>-0.032; 0.000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rPr>
                <w:b/>
              </w:rPr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0.004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-0.013; 0.020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  <w:r w:rsidRPr="00085E0B">
              <w:rPr>
                <w:b/>
              </w:rPr>
              <w:t>0.031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  <w:rPr>
                <w:b/>
              </w:rPr>
            </w:pPr>
            <w:r w:rsidRPr="00085E0B">
              <w:rPr>
                <w:b/>
              </w:rPr>
              <w:t>0.001; 0.060</w:t>
            </w:r>
          </w:p>
        </w:tc>
      </w:tr>
      <w:tr w:rsidR="003D78C6" w:rsidRPr="00E33A04" w:rsidTr="003D78C6">
        <w:tc>
          <w:tcPr>
            <w:tcW w:w="1753" w:type="dxa"/>
          </w:tcPr>
          <w:p w:rsidR="00DC6BA7" w:rsidRPr="00085E0B" w:rsidRDefault="00DC6BA7" w:rsidP="00941027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rs6486121 – T</w:t>
            </w:r>
            <w:r w:rsidR="00941027">
              <w:rPr>
                <w:lang w:val="en-US"/>
              </w:rPr>
              <w:t>‡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0.93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</w:pPr>
            <w:r w:rsidRPr="00085E0B">
              <w:t>0.72; 1.20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</w:pPr>
            <w:r w:rsidRPr="00085E0B">
              <w:t>0.012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</w:pPr>
            <w:r w:rsidRPr="00085E0B">
              <w:t>-0.001; 0.025</w:t>
            </w:r>
          </w:p>
        </w:tc>
        <w:tc>
          <w:tcPr>
            <w:tcW w:w="235" w:type="dxa"/>
          </w:tcPr>
          <w:p w:rsidR="00DC6BA7" w:rsidRPr="00085E0B" w:rsidRDefault="00DC6BA7" w:rsidP="004F34A5"/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-0.003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-0.016; 0.011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-0.006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-0.031; 0.018</w:t>
            </w:r>
          </w:p>
        </w:tc>
      </w:tr>
      <w:tr w:rsidR="003D78C6" w:rsidRPr="008A3678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>rs174577 – A</w:t>
            </w:r>
            <w:r w:rsidR="00941027">
              <w:rPr>
                <w:lang w:val="en-US"/>
              </w:rPr>
              <w:t>‡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1.14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</w:pPr>
            <w:r w:rsidRPr="00085E0B">
              <w:t>0.88; 1.48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</w:pPr>
            <w:r w:rsidRPr="00085E0B">
              <w:t>0.003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</w:pPr>
            <w:r w:rsidRPr="00085E0B">
              <w:t>-0.010; 0.016</w:t>
            </w:r>
          </w:p>
        </w:tc>
        <w:tc>
          <w:tcPr>
            <w:tcW w:w="235" w:type="dxa"/>
          </w:tcPr>
          <w:p w:rsidR="00DC6BA7" w:rsidRPr="00085E0B" w:rsidRDefault="00DC6BA7" w:rsidP="004F34A5"/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0.003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-0.010; 0.017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?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0.014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-0.010; 0.039</w:t>
            </w:r>
          </w:p>
        </w:tc>
      </w:tr>
      <w:tr w:rsidR="003D78C6" w:rsidRPr="00541832" w:rsidTr="003D78C6">
        <w:tc>
          <w:tcPr>
            <w:tcW w:w="1753" w:type="dxa"/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 xml:space="preserve">rs411988 – A </w:t>
            </w:r>
          </w:p>
        </w:tc>
        <w:tc>
          <w:tcPr>
            <w:tcW w:w="411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&lt;1</w:t>
            </w:r>
          </w:p>
        </w:tc>
        <w:tc>
          <w:tcPr>
            <w:tcW w:w="707" w:type="dxa"/>
          </w:tcPr>
          <w:p w:rsidR="00DC6BA7" w:rsidRPr="00085E0B" w:rsidRDefault="00DC6BA7" w:rsidP="004F34A5">
            <w:pPr>
              <w:jc w:val="center"/>
            </w:pPr>
            <w:r w:rsidRPr="00085E0B">
              <w:t>0.91</w:t>
            </w:r>
          </w:p>
        </w:tc>
        <w:tc>
          <w:tcPr>
            <w:tcW w:w="1121" w:type="dxa"/>
          </w:tcPr>
          <w:p w:rsidR="00DC6BA7" w:rsidRPr="00085E0B" w:rsidRDefault="00DC6BA7" w:rsidP="004F34A5">
            <w:pPr>
              <w:jc w:val="center"/>
            </w:pPr>
            <w:r w:rsidRPr="00085E0B">
              <w:t>0.72; 1.16</w:t>
            </w:r>
          </w:p>
        </w:tc>
        <w:tc>
          <w:tcPr>
            <w:tcW w:w="235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-</w:t>
            </w:r>
          </w:p>
        </w:tc>
        <w:tc>
          <w:tcPr>
            <w:tcW w:w="880" w:type="dxa"/>
          </w:tcPr>
          <w:p w:rsidR="00DC6BA7" w:rsidRPr="00085E0B" w:rsidRDefault="00DC6BA7" w:rsidP="004F34A5">
            <w:pPr>
              <w:jc w:val="center"/>
            </w:pPr>
            <w:r w:rsidRPr="00085E0B">
              <w:t>-0.001</w:t>
            </w:r>
          </w:p>
        </w:tc>
        <w:tc>
          <w:tcPr>
            <w:tcW w:w="1497" w:type="dxa"/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  <w:r w:rsidRPr="00085E0B">
              <w:rPr>
                <w:lang w:val="en-US"/>
              </w:rPr>
              <w:t>-0.014; 0.011</w:t>
            </w:r>
          </w:p>
        </w:tc>
        <w:tc>
          <w:tcPr>
            <w:tcW w:w="235" w:type="dxa"/>
          </w:tcPr>
          <w:p w:rsidR="00DC6BA7" w:rsidRPr="00085E0B" w:rsidRDefault="00DC6BA7" w:rsidP="004F34A5"/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0.004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-0.008; 0.017</w:t>
            </w:r>
          </w:p>
        </w:tc>
        <w:tc>
          <w:tcPr>
            <w:tcW w:w="266" w:type="dxa"/>
          </w:tcPr>
          <w:p w:rsidR="00DC6BA7" w:rsidRPr="00085E0B" w:rsidRDefault="00DC6BA7" w:rsidP="004F34A5">
            <w:pPr>
              <w:jc w:val="center"/>
            </w:pPr>
          </w:p>
        </w:tc>
        <w:tc>
          <w:tcPr>
            <w:tcW w:w="513" w:type="dxa"/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77" w:type="dxa"/>
          </w:tcPr>
          <w:p w:rsidR="00DC6BA7" w:rsidRPr="00085E0B" w:rsidRDefault="00DC6BA7" w:rsidP="004F34A5">
            <w:pPr>
              <w:jc w:val="center"/>
            </w:pPr>
            <w:r w:rsidRPr="00085E0B">
              <w:t>-0.009</w:t>
            </w:r>
          </w:p>
        </w:tc>
        <w:tc>
          <w:tcPr>
            <w:tcW w:w="1429" w:type="dxa"/>
          </w:tcPr>
          <w:p w:rsidR="00DC6BA7" w:rsidRPr="00085E0B" w:rsidRDefault="00DC6BA7" w:rsidP="004F34A5">
            <w:pPr>
              <w:jc w:val="center"/>
            </w:pPr>
            <w:r w:rsidRPr="00085E0B">
              <w:t>-0.032; 0.013</w:t>
            </w:r>
          </w:p>
        </w:tc>
      </w:tr>
      <w:tr w:rsidR="003D78C6" w:rsidRPr="00541832" w:rsidTr="003D78C6">
        <w:tc>
          <w:tcPr>
            <w:tcW w:w="1753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rPr>
                <w:rFonts w:asciiTheme="minorHAnsi" w:hAnsiTheme="minorHAnsi"/>
                <w:lang w:val="en-US"/>
              </w:rPr>
            </w:pPr>
            <w:r w:rsidRPr="00085E0B">
              <w:rPr>
                <w:rFonts w:asciiTheme="minorHAnsi" w:hAnsiTheme="minorHAnsi"/>
                <w:lang w:val="en-US"/>
              </w:rPr>
              <w:t xml:space="preserve">rs855791 – A </w:t>
            </w:r>
          </w:p>
        </w:tc>
        <w:tc>
          <w:tcPr>
            <w:tcW w:w="411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  <w:r w:rsidRPr="00085E0B">
              <w:t>&lt;1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  <w:r w:rsidRPr="00085E0B">
              <w:rPr>
                <w:lang w:val="en-US"/>
              </w:rPr>
              <w:t>1.21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  <w:r w:rsidRPr="00085E0B">
              <w:rPr>
                <w:lang w:val="en-US"/>
              </w:rPr>
              <w:t>0.94; 1.56</w:t>
            </w:r>
          </w:p>
        </w:tc>
        <w:tc>
          <w:tcPr>
            <w:tcW w:w="235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  <w:r w:rsidRPr="00085E0B">
              <w:rPr>
                <w:lang w:val="en-US"/>
              </w:rPr>
              <w:t>-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  <w:r w:rsidRPr="00085E0B">
              <w:rPr>
                <w:lang w:val="en-US"/>
              </w:rPr>
              <w:t>-0.007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  <w:r w:rsidRPr="00085E0B">
              <w:rPr>
                <w:lang w:val="en-US"/>
              </w:rPr>
              <w:t>-0.020; 0.005</w:t>
            </w:r>
          </w:p>
        </w:tc>
        <w:tc>
          <w:tcPr>
            <w:tcW w:w="235" w:type="dxa"/>
            <w:tcBorders>
              <w:bottom w:val="single" w:sz="4" w:space="0" w:color="auto"/>
            </w:tcBorders>
          </w:tcPr>
          <w:p w:rsidR="00DC6BA7" w:rsidRPr="00085E0B" w:rsidRDefault="00DC6BA7" w:rsidP="004F34A5"/>
        </w:tc>
        <w:tc>
          <w:tcPr>
            <w:tcW w:w="513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</w:pPr>
            <w:r w:rsidRPr="00085E0B">
              <w:t>0.005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  <w:r w:rsidRPr="00085E0B">
              <w:rPr>
                <w:lang w:val="en-US"/>
              </w:rPr>
              <w:t>-0.007; 0.018</w:t>
            </w: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  <w:rPr>
                <w:lang w:val="en-US"/>
              </w:rPr>
            </w:pP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</w:pPr>
            <w:r w:rsidRPr="00085E0B">
              <w:t>+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</w:pPr>
            <w:r w:rsidRPr="00085E0B">
              <w:t>0.010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DC6BA7" w:rsidRPr="00085E0B" w:rsidRDefault="00DC6BA7" w:rsidP="004F34A5">
            <w:pPr>
              <w:jc w:val="center"/>
            </w:pPr>
            <w:r w:rsidRPr="00085E0B">
              <w:t>-0.014; 0.033</w:t>
            </w:r>
          </w:p>
        </w:tc>
      </w:tr>
    </w:tbl>
    <w:p w:rsidR="00DC6BA7" w:rsidRPr="0035483E" w:rsidRDefault="00DC6BA7" w:rsidP="00DC6BA7">
      <w:pPr>
        <w:jc w:val="both"/>
        <w:rPr>
          <w:lang w:val="en-US"/>
        </w:rPr>
      </w:pPr>
      <w:r w:rsidRPr="0035483E">
        <w:rPr>
          <w:lang w:val="en-US"/>
        </w:rPr>
        <w:t xml:space="preserve">Associations were tested using logistic (presence of plaque) and linear regression (IMT and ABI at rest and after exercise). </w:t>
      </w:r>
      <w:r w:rsidR="003B07F8" w:rsidRPr="004A3C4E">
        <w:rPr>
          <w:lang w:val="en-US"/>
        </w:rPr>
        <w:t>Resulting odds ratios (OR) of logistic</w:t>
      </w:r>
      <w:r w:rsidR="003B07F8">
        <w:rPr>
          <w:lang w:val="en-US"/>
        </w:rPr>
        <w:t xml:space="preserve"> </w:t>
      </w:r>
      <w:r w:rsidR="003B07F8" w:rsidRPr="004A3C4E">
        <w:rPr>
          <w:lang w:val="en-US"/>
        </w:rPr>
        <w:t xml:space="preserve">models </w:t>
      </w:r>
      <w:r w:rsidR="003B07F8">
        <w:rPr>
          <w:lang w:val="en-US"/>
        </w:rPr>
        <w:t xml:space="preserve">for the multi-SNP score </w:t>
      </w:r>
      <w:r w:rsidR="003B07F8" w:rsidRPr="004A3C4E">
        <w:rPr>
          <w:lang w:val="en-US"/>
        </w:rPr>
        <w:t xml:space="preserve">express the </w:t>
      </w:r>
      <w:r w:rsidR="003B07F8">
        <w:rPr>
          <w:lang w:val="en-US"/>
        </w:rPr>
        <w:t>change</w:t>
      </w:r>
      <w:r w:rsidR="003B07F8" w:rsidRPr="004A3C4E">
        <w:rPr>
          <w:lang w:val="en-US"/>
        </w:rPr>
        <w:t xml:space="preserve"> in odds for presence of plaque relative to Q1.</w:t>
      </w:r>
      <w:r w:rsidR="003B07F8">
        <w:rPr>
          <w:lang w:val="en-US"/>
        </w:rPr>
        <w:t xml:space="preserve"> </w:t>
      </w:r>
      <w:r w:rsidR="003B07F8" w:rsidRPr="004A3C4E">
        <w:rPr>
          <w:lang w:val="en-US"/>
        </w:rPr>
        <w:t>Resulting betas of linear models</w:t>
      </w:r>
      <w:r w:rsidR="003B07F8">
        <w:rPr>
          <w:lang w:val="en-US"/>
        </w:rPr>
        <w:t xml:space="preserve"> for the multi-SNP score</w:t>
      </w:r>
      <w:r w:rsidR="003B07F8" w:rsidRPr="004A3C4E">
        <w:rPr>
          <w:lang w:val="en-US"/>
        </w:rPr>
        <w:t xml:space="preserve"> express the </w:t>
      </w:r>
      <w:r w:rsidR="003B07F8">
        <w:rPr>
          <w:lang w:val="en-US"/>
        </w:rPr>
        <w:t>change</w:t>
      </w:r>
      <w:r w:rsidR="003B07F8" w:rsidRPr="004A3C4E">
        <w:rPr>
          <w:lang w:val="en-US"/>
        </w:rPr>
        <w:t xml:space="preserve"> in IMT or ABI using Q1 as</w:t>
      </w:r>
      <w:r w:rsidR="003B07F8">
        <w:rPr>
          <w:lang w:val="en-US"/>
        </w:rPr>
        <w:t xml:space="preserve"> </w:t>
      </w:r>
      <w:r w:rsidR="003B07F8" w:rsidRPr="004A3C4E">
        <w:rPr>
          <w:lang w:val="en-US"/>
        </w:rPr>
        <w:t xml:space="preserve">a reference, thus </w:t>
      </w:r>
      <w:proofErr w:type="spellStart"/>
      <w:r w:rsidR="003B07F8" w:rsidRPr="004A3C4E">
        <w:rPr>
          <w:lang w:val="en-US"/>
        </w:rPr>
        <w:t>Q2</w:t>
      </w:r>
      <w:proofErr w:type="spellEnd"/>
      <w:r w:rsidR="003B07F8" w:rsidRPr="004A3C4E">
        <w:rPr>
          <w:lang w:val="en-US"/>
        </w:rPr>
        <w:t xml:space="preserve"> vs </w:t>
      </w:r>
      <w:proofErr w:type="spellStart"/>
      <w:r w:rsidR="003B07F8" w:rsidRPr="004A3C4E">
        <w:rPr>
          <w:lang w:val="en-US"/>
        </w:rPr>
        <w:t>Q1</w:t>
      </w:r>
      <w:proofErr w:type="spellEnd"/>
      <w:r w:rsidR="003B07F8" w:rsidRPr="004A3C4E">
        <w:rPr>
          <w:lang w:val="en-US"/>
        </w:rPr>
        <w:t xml:space="preserve">, </w:t>
      </w:r>
      <w:proofErr w:type="spellStart"/>
      <w:r w:rsidR="003B07F8" w:rsidRPr="004A3C4E">
        <w:rPr>
          <w:lang w:val="en-US"/>
        </w:rPr>
        <w:t>Q3</w:t>
      </w:r>
      <w:proofErr w:type="spellEnd"/>
      <w:r w:rsidR="003B07F8" w:rsidRPr="004A3C4E">
        <w:rPr>
          <w:lang w:val="en-US"/>
        </w:rPr>
        <w:t xml:space="preserve"> vs </w:t>
      </w:r>
      <w:proofErr w:type="spellStart"/>
      <w:r w:rsidR="003B07F8" w:rsidRPr="004A3C4E">
        <w:rPr>
          <w:lang w:val="en-US"/>
        </w:rPr>
        <w:t>Q1</w:t>
      </w:r>
      <w:proofErr w:type="spellEnd"/>
      <w:r w:rsidR="003B07F8" w:rsidRPr="004A3C4E">
        <w:rPr>
          <w:lang w:val="en-US"/>
        </w:rPr>
        <w:t xml:space="preserve"> and </w:t>
      </w:r>
      <w:proofErr w:type="spellStart"/>
      <w:r w:rsidR="003B07F8" w:rsidRPr="004A3C4E">
        <w:rPr>
          <w:lang w:val="en-US"/>
        </w:rPr>
        <w:t>Q4</w:t>
      </w:r>
      <w:proofErr w:type="spellEnd"/>
      <w:r w:rsidR="003B07F8" w:rsidRPr="004A3C4E">
        <w:rPr>
          <w:lang w:val="en-US"/>
        </w:rPr>
        <w:t xml:space="preserve"> vs </w:t>
      </w:r>
      <w:proofErr w:type="spellStart"/>
      <w:r w:rsidR="003B07F8" w:rsidRPr="004A3C4E">
        <w:rPr>
          <w:lang w:val="en-US"/>
        </w:rPr>
        <w:t>Q1</w:t>
      </w:r>
      <w:proofErr w:type="spellEnd"/>
      <w:r w:rsidR="003B07F8" w:rsidRPr="004A3C4E">
        <w:rPr>
          <w:lang w:val="en-US"/>
        </w:rPr>
        <w:t>.</w:t>
      </w:r>
      <w:r w:rsidR="003B07F8">
        <w:rPr>
          <w:lang w:val="en-US"/>
        </w:rPr>
        <w:t xml:space="preserve"> Resulting</w:t>
      </w:r>
      <w:r w:rsidR="003B07F8" w:rsidRPr="00DF1C15">
        <w:rPr>
          <w:lang w:val="en-US"/>
        </w:rPr>
        <w:t xml:space="preserve"> </w:t>
      </w:r>
      <w:r w:rsidR="003B07F8">
        <w:rPr>
          <w:lang w:val="en-US"/>
        </w:rPr>
        <w:t xml:space="preserve">ORs of logistic regression models for the single SNP analyses </w:t>
      </w:r>
      <w:r w:rsidR="003B07F8" w:rsidRPr="0003139D">
        <w:rPr>
          <w:szCs w:val="22"/>
          <w:lang w:val="en-US"/>
        </w:rPr>
        <w:t>express the effect of each extra tested allele on odds for presence of plaque</w:t>
      </w:r>
      <w:r w:rsidR="003B07F8">
        <w:rPr>
          <w:lang w:val="en-US"/>
        </w:rPr>
        <w:t xml:space="preserve">. </w:t>
      </w:r>
      <w:r w:rsidR="003B07F8" w:rsidRPr="0003139D">
        <w:rPr>
          <w:szCs w:val="22"/>
          <w:lang w:val="en-US"/>
        </w:rPr>
        <w:t>Resulting betas of linear models</w:t>
      </w:r>
      <w:r w:rsidR="003B07F8">
        <w:rPr>
          <w:szCs w:val="22"/>
          <w:lang w:val="en-US"/>
        </w:rPr>
        <w:t xml:space="preserve"> for the single SNP analyses</w:t>
      </w:r>
      <w:r w:rsidR="003B07F8" w:rsidRPr="0003139D">
        <w:rPr>
          <w:szCs w:val="22"/>
          <w:lang w:val="en-US"/>
        </w:rPr>
        <w:t xml:space="preserve"> express the effect of each extra tested allele on IMT or ABI.</w:t>
      </w:r>
      <w:r w:rsidR="003B07F8">
        <w:rPr>
          <w:szCs w:val="22"/>
          <w:lang w:val="en-US"/>
        </w:rPr>
        <w:t xml:space="preserve"> </w:t>
      </w:r>
      <w:r w:rsidR="00653F39" w:rsidRPr="00635E86">
        <w:rPr>
          <w:lang w:val="en-US"/>
        </w:rPr>
        <w:t>Nomina</w:t>
      </w:r>
      <w:r w:rsidR="00653F39">
        <w:rPr>
          <w:lang w:val="en-US"/>
        </w:rPr>
        <w:t>l</w:t>
      </w:r>
      <w:r w:rsidR="00653F39" w:rsidRPr="00635E86">
        <w:rPr>
          <w:lang w:val="en-US"/>
        </w:rPr>
        <w:t>l</w:t>
      </w:r>
      <w:r w:rsidR="00653F39">
        <w:rPr>
          <w:lang w:val="en-US"/>
        </w:rPr>
        <w:t>y</w:t>
      </w:r>
      <w:r w:rsidR="00653F39" w:rsidRPr="00635E86">
        <w:rPr>
          <w:lang w:val="en-US"/>
        </w:rPr>
        <w:t xml:space="preserve"> </w:t>
      </w:r>
      <w:r w:rsidR="00653F39">
        <w:rPr>
          <w:lang w:val="en-US"/>
        </w:rPr>
        <w:t xml:space="preserve">significant associations </w:t>
      </w:r>
      <w:r w:rsidR="00653F39" w:rsidRPr="00635E86">
        <w:rPr>
          <w:lang w:val="en-US"/>
        </w:rPr>
        <w:t>are indicated in bold.</w:t>
      </w:r>
    </w:p>
    <w:p w:rsidR="00DC6BA7" w:rsidRPr="0035483E" w:rsidRDefault="00DC6BA7" w:rsidP="00DC6BA7">
      <w:pPr>
        <w:jc w:val="both"/>
        <w:rPr>
          <w:rFonts w:cs="Arial"/>
          <w:lang w:val="en-US"/>
        </w:rPr>
      </w:pPr>
      <w:r w:rsidRPr="0035483E">
        <w:rPr>
          <w:rFonts w:cs="Arial"/>
          <w:lang w:val="en-US"/>
        </w:rPr>
        <w:t xml:space="preserve">ABI indicates ankle-brachial index; CI, confidence interval; H, hypothesized effect; </w:t>
      </w:r>
      <w:proofErr w:type="spellStart"/>
      <w:r w:rsidRPr="0035483E">
        <w:rPr>
          <w:rFonts w:cs="Arial"/>
          <w:lang w:val="en-US"/>
        </w:rPr>
        <w:t>IMT</w:t>
      </w:r>
      <w:proofErr w:type="spellEnd"/>
      <w:r w:rsidRPr="0035483E">
        <w:rPr>
          <w:rFonts w:cs="Arial"/>
          <w:lang w:val="en-US"/>
        </w:rPr>
        <w:t xml:space="preserve">, </w:t>
      </w:r>
      <w:proofErr w:type="spellStart"/>
      <w:r w:rsidRPr="0035483E">
        <w:rPr>
          <w:rFonts w:cs="Arial"/>
          <w:lang w:val="en-US"/>
        </w:rPr>
        <w:t>intima</w:t>
      </w:r>
      <w:proofErr w:type="spellEnd"/>
      <w:r w:rsidRPr="0035483E">
        <w:rPr>
          <w:rFonts w:cs="Arial"/>
          <w:lang w:val="en-US"/>
        </w:rPr>
        <w:t xml:space="preserve"> media thickness; OR, odds ratio; </w:t>
      </w:r>
      <w:r w:rsidR="00E31858">
        <w:rPr>
          <w:rFonts w:cs="Arial"/>
          <w:lang w:val="en-US"/>
        </w:rPr>
        <w:t>Ref, reference category;</w:t>
      </w:r>
      <w:r w:rsidR="00064BB4">
        <w:rPr>
          <w:rFonts w:cs="Arial"/>
          <w:lang w:val="en-US"/>
        </w:rPr>
        <w:t xml:space="preserve"> Q, quartile;</w:t>
      </w:r>
      <w:r w:rsidR="00E31858">
        <w:rPr>
          <w:rFonts w:cs="Arial"/>
          <w:lang w:val="en-US"/>
        </w:rPr>
        <w:t xml:space="preserve"> </w:t>
      </w:r>
      <w:r w:rsidRPr="0035483E">
        <w:rPr>
          <w:rFonts w:cs="Arial"/>
          <w:lang w:val="en-US"/>
        </w:rPr>
        <w:t>SNP, single nucleotide polymorphism.</w:t>
      </w:r>
    </w:p>
    <w:p w:rsidR="00DC6BA7" w:rsidRPr="0035483E" w:rsidRDefault="00DC6BA7" w:rsidP="00DC6BA7">
      <w:pPr>
        <w:jc w:val="both"/>
        <w:rPr>
          <w:lang w:val="en-US"/>
        </w:rPr>
      </w:pPr>
      <w:r w:rsidRPr="0035483E">
        <w:rPr>
          <w:lang w:val="en-US"/>
        </w:rPr>
        <w:t>*Hypothesized effect on the NIMA according to the ‘iron hypothesis’ (see Figure 7.1). Presence of plaque, a higher IMT and a lower ABI indicate presence of atherosclerosis.</w:t>
      </w:r>
    </w:p>
    <w:p w:rsidR="00DC6BA7" w:rsidRPr="0035483E" w:rsidRDefault="00941027" w:rsidP="00DC6BA7">
      <w:pPr>
        <w:jc w:val="both"/>
        <w:rPr>
          <w:lang w:val="en-US"/>
        </w:rPr>
      </w:pPr>
      <w:r w:rsidRPr="00941027">
        <w:rPr>
          <w:lang w:val="en-US"/>
        </w:rPr>
        <w:t>†</w:t>
      </w:r>
      <w:r w:rsidR="00DC6BA7" w:rsidRPr="0035483E">
        <w:rPr>
          <w:lang w:val="en-US"/>
        </w:rPr>
        <w:t>This SNP decreases iron and transferrin and increases TS, so the hypothesized effect on atherosclerosis is unknown.</w:t>
      </w:r>
    </w:p>
    <w:p w:rsidR="00DC6BA7" w:rsidRPr="0035483E" w:rsidRDefault="00941027" w:rsidP="00DC6BA7">
      <w:pPr>
        <w:jc w:val="both"/>
        <w:rPr>
          <w:lang w:val="en-US"/>
        </w:rPr>
      </w:pPr>
      <w:r>
        <w:rPr>
          <w:lang w:val="en-US"/>
        </w:rPr>
        <w:t>‡</w:t>
      </w:r>
      <w:r w:rsidR="00DC6BA7" w:rsidRPr="0035483E">
        <w:rPr>
          <w:lang w:val="en-US"/>
        </w:rPr>
        <w:t>These SNPs only show association with transferrin, so the hypothesized effect on atherosclerosis is unknown.</w:t>
      </w:r>
    </w:p>
    <w:p w:rsidR="00DC6BA7" w:rsidRPr="0035483E" w:rsidRDefault="00B51A74" w:rsidP="00DC6BA7">
      <w:pPr>
        <w:jc w:val="both"/>
        <w:rPr>
          <w:lang w:val="en-US"/>
        </w:rPr>
      </w:pPr>
      <w:proofErr w:type="gramStart"/>
      <w:r>
        <w:rPr>
          <w:b/>
          <w:lang w:val="en-US"/>
        </w:rPr>
        <w:lastRenderedPageBreak/>
        <w:t xml:space="preserve">Additional </w:t>
      </w:r>
      <w:r w:rsidR="00CE49AB">
        <w:rPr>
          <w:b/>
          <w:lang w:val="en-US"/>
        </w:rPr>
        <w:t xml:space="preserve">Table </w:t>
      </w:r>
      <w:r w:rsidR="00924AD1">
        <w:rPr>
          <w:b/>
          <w:lang w:val="en-US"/>
        </w:rPr>
        <w:t>S</w:t>
      </w:r>
      <w:r w:rsidR="00CE49AB">
        <w:rPr>
          <w:b/>
          <w:lang w:val="en-US"/>
        </w:rPr>
        <w:t>4</w:t>
      </w:r>
      <w:r w:rsidR="00DC6BA7" w:rsidRPr="0035483E">
        <w:rPr>
          <w:b/>
          <w:lang w:val="en-US"/>
        </w:rPr>
        <w:t>.</w:t>
      </w:r>
      <w:proofErr w:type="gramEnd"/>
      <w:r w:rsidR="00DC6BA7" w:rsidRPr="0035483E">
        <w:rPr>
          <w:b/>
          <w:lang w:val="en-US"/>
        </w:rPr>
        <w:t xml:space="preserve"> </w:t>
      </w:r>
      <w:proofErr w:type="gramStart"/>
      <w:r w:rsidR="00DC6BA7" w:rsidRPr="0035483E">
        <w:rPr>
          <w:lang w:val="en-US"/>
        </w:rPr>
        <w:t>Association of the iron-related SNPs with non-invasive measurements of atherosclerosis stratified by gender.</w:t>
      </w:r>
      <w:proofErr w:type="gramEnd"/>
    </w:p>
    <w:tbl>
      <w:tblPr>
        <w:tblStyle w:val="TableGrid"/>
        <w:tblW w:w="147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0"/>
        <w:gridCol w:w="1755"/>
        <w:gridCol w:w="413"/>
        <w:gridCol w:w="513"/>
        <w:gridCol w:w="707"/>
        <w:gridCol w:w="1121"/>
        <w:gridCol w:w="235"/>
        <w:gridCol w:w="513"/>
        <w:gridCol w:w="879"/>
        <w:gridCol w:w="1497"/>
        <w:gridCol w:w="235"/>
        <w:gridCol w:w="513"/>
        <w:gridCol w:w="876"/>
        <w:gridCol w:w="1429"/>
        <w:gridCol w:w="266"/>
        <w:gridCol w:w="513"/>
        <w:gridCol w:w="876"/>
        <w:gridCol w:w="1429"/>
      </w:tblGrid>
      <w:tr w:rsidR="00DC6BA7" w:rsidRPr="00727E47" w:rsidTr="00E31858">
        <w:trPr>
          <w:jc w:val="center"/>
        </w:trPr>
        <w:tc>
          <w:tcPr>
            <w:tcW w:w="930" w:type="dxa"/>
            <w:tcBorders>
              <w:top w:val="single" w:sz="4" w:space="0" w:color="auto"/>
            </w:tcBorders>
          </w:tcPr>
          <w:p w:rsidR="00DC6BA7" w:rsidRPr="004F778D" w:rsidRDefault="00DC6BA7" w:rsidP="004F34A5">
            <w:pPr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:rsidR="00DC6BA7" w:rsidRPr="004F778D" w:rsidRDefault="00DC6BA7" w:rsidP="004F34A5">
            <w:pPr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</w:tcPr>
          <w:p w:rsidR="00DC6BA7" w:rsidRPr="004F778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Presence of plaque</w:t>
            </w:r>
          </w:p>
        </w:tc>
        <w:tc>
          <w:tcPr>
            <w:tcW w:w="235" w:type="dxa"/>
            <w:tcBorders>
              <w:top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8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IMT</w:t>
            </w:r>
          </w:p>
        </w:tc>
        <w:tc>
          <w:tcPr>
            <w:tcW w:w="235" w:type="dxa"/>
            <w:tcBorders>
              <w:top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ABI at rest</w:t>
            </w:r>
          </w:p>
        </w:tc>
        <w:tc>
          <w:tcPr>
            <w:tcW w:w="266" w:type="dxa"/>
            <w:tcBorders>
              <w:top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ABI after exercise</w:t>
            </w:r>
          </w:p>
        </w:tc>
      </w:tr>
      <w:tr w:rsidR="00DC6BA7" w:rsidTr="00E31858">
        <w:trPr>
          <w:jc w:val="center"/>
        </w:trPr>
        <w:tc>
          <w:tcPr>
            <w:tcW w:w="930" w:type="dxa"/>
            <w:tcBorders>
              <w:bottom w:val="single" w:sz="4" w:space="0" w:color="auto"/>
            </w:tcBorders>
          </w:tcPr>
          <w:p w:rsidR="00DC6BA7" w:rsidRPr="005951AD" w:rsidRDefault="00DC6BA7" w:rsidP="004F34A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Gender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SNP – Tested allele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H*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OR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95% CI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H*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Beta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</w:rPr>
              <w:t>95</w:t>
            </w:r>
            <w:r w:rsidRPr="005951AD">
              <w:rPr>
                <w:rFonts w:asciiTheme="minorHAnsi" w:hAnsiTheme="minorHAnsi"/>
                <w:b/>
                <w:lang w:val="en-US"/>
              </w:rPr>
              <w:t>% CI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H*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Beta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95% CI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H*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Beta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95% CI</w:t>
            </w:r>
          </w:p>
        </w:tc>
      </w:tr>
      <w:tr w:rsidR="00321263" w:rsidRPr="009675E9" w:rsidTr="00E31858">
        <w:trPr>
          <w:jc w:val="center"/>
        </w:trPr>
        <w:tc>
          <w:tcPr>
            <w:tcW w:w="930" w:type="dxa"/>
            <w:tcBorders>
              <w:top w:val="single" w:sz="4" w:space="0" w:color="auto"/>
            </w:tcBorders>
          </w:tcPr>
          <w:p w:rsidR="00321263" w:rsidRDefault="00321263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Men</w:t>
            </w:r>
          </w:p>
        </w:tc>
        <w:tc>
          <w:tcPr>
            <w:tcW w:w="1755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Multi-SNP score</w:t>
            </w:r>
          </w:p>
        </w:tc>
        <w:tc>
          <w:tcPr>
            <w:tcW w:w="413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235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</w:pPr>
          </w:p>
        </w:tc>
        <w:tc>
          <w:tcPr>
            <w:tcW w:w="879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235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321263" w:rsidRPr="005951AD" w:rsidRDefault="00321263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Q1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Ref</w:t>
            </w: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Q2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5951AD" w:rsidRDefault="00531AFB" w:rsidP="004F34A5">
            <w:pPr>
              <w:jc w:val="center"/>
            </w:pPr>
            <w:r>
              <w:t>1.18</w:t>
            </w:r>
          </w:p>
        </w:tc>
        <w:tc>
          <w:tcPr>
            <w:tcW w:w="1121" w:type="dxa"/>
          </w:tcPr>
          <w:p w:rsidR="00B232B2" w:rsidRPr="005951AD" w:rsidRDefault="00531AFB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0.59; 2.36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5951AD" w:rsidRDefault="00531AFB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-0.012</w:t>
            </w:r>
          </w:p>
        </w:tc>
        <w:tc>
          <w:tcPr>
            <w:tcW w:w="1497" w:type="dxa"/>
          </w:tcPr>
          <w:p w:rsidR="00B232B2" w:rsidRPr="005951AD" w:rsidRDefault="00531AFB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-0.050; 0.027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-</w:t>
            </w:r>
          </w:p>
        </w:tc>
        <w:tc>
          <w:tcPr>
            <w:tcW w:w="876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0.012</w:t>
            </w:r>
          </w:p>
        </w:tc>
        <w:tc>
          <w:tcPr>
            <w:tcW w:w="1429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-0.031; 0.055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-</w:t>
            </w:r>
          </w:p>
        </w:tc>
        <w:tc>
          <w:tcPr>
            <w:tcW w:w="876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0.054</w:t>
            </w:r>
          </w:p>
        </w:tc>
        <w:tc>
          <w:tcPr>
            <w:tcW w:w="1429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-0.025; 0.133</w:t>
            </w: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Q3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5951AD" w:rsidRDefault="00531AFB" w:rsidP="004F34A5">
            <w:pPr>
              <w:jc w:val="center"/>
            </w:pPr>
            <w:r>
              <w:t>0.56</w:t>
            </w:r>
          </w:p>
        </w:tc>
        <w:tc>
          <w:tcPr>
            <w:tcW w:w="1121" w:type="dxa"/>
          </w:tcPr>
          <w:p w:rsidR="00B232B2" w:rsidRPr="005951AD" w:rsidRDefault="00531AFB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0.28; 1.10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5951AD" w:rsidRDefault="00531AFB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-0.016</w:t>
            </w:r>
          </w:p>
        </w:tc>
        <w:tc>
          <w:tcPr>
            <w:tcW w:w="1497" w:type="dxa"/>
          </w:tcPr>
          <w:p w:rsidR="00B232B2" w:rsidRPr="005951AD" w:rsidRDefault="00531AFB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-0.054; 0.022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-</w:t>
            </w:r>
          </w:p>
        </w:tc>
        <w:tc>
          <w:tcPr>
            <w:tcW w:w="876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0.014</w:t>
            </w:r>
          </w:p>
        </w:tc>
        <w:tc>
          <w:tcPr>
            <w:tcW w:w="1429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-0.029; 0.056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-</w:t>
            </w:r>
          </w:p>
        </w:tc>
        <w:tc>
          <w:tcPr>
            <w:tcW w:w="876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0.064</w:t>
            </w:r>
          </w:p>
        </w:tc>
        <w:tc>
          <w:tcPr>
            <w:tcW w:w="1429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-0.014; 0.141</w:t>
            </w: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Q4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5951AD" w:rsidRDefault="00531AFB" w:rsidP="004F34A5">
            <w:pPr>
              <w:jc w:val="center"/>
            </w:pPr>
            <w:r>
              <w:t>0.98</w:t>
            </w:r>
          </w:p>
        </w:tc>
        <w:tc>
          <w:tcPr>
            <w:tcW w:w="1121" w:type="dxa"/>
          </w:tcPr>
          <w:p w:rsidR="00B232B2" w:rsidRPr="005951AD" w:rsidRDefault="00531AFB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0.49; 1.94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5951AD" w:rsidRDefault="00531AFB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-0.018</w:t>
            </w:r>
          </w:p>
        </w:tc>
        <w:tc>
          <w:tcPr>
            <w:tcW w:w="1497" w:type="dxa"/>
          </w:tcPr>
          <w:p w:rsidR="00B232B2" w:rsidRPr="005951AD" w:rsidRDefault="00531AFB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-0.057; 0.020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-</w:t>
            </w:r>
          </w:p>
        </w:tc>
        <w:tc>
          <w:tcPr>
            <w:tcW w:w="876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0.004</w:t>
            </w:r>
          </w:p>
        </w:tc>
        <w:tc>
          <w:tcPr>
            <w:tcW w:w="1429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-0.039; 0.047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t>-</w:t>
            </w:r>
          </w:p>
        </w:tc>
        <w:tc>
          <w:tcPr>
            <w:tcW w:w="876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0.048</w:t>
            </w:r>
          </w:p>
        </w:tc>
        <w:tc>
          <w:tcPr>
            <w:tcW w:w="1429" w:type="dxa"/>
          </w:tcPr>
          <w:p w:rsidR="00B232B2" w:rsidRPr="005951AD" w:rsidRDefault="00A955B3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-0.031; 0.127</w:t>
            </w: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rs744653 – T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&lt;1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1.15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0.72; 1.85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0.015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-0.012; 0.042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-0.015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-0.045; 0.015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-0.023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-0.078; 0.032</w:t>
            </w:r>
          </w:p>
        </w:tc>
      </w:tr>
      <w:tr w:rsidR="00B232B2" w:rsidRPr="002E6657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rs8177240 – T</w:t>
            </w:r>
            <w:r>
              <w:rPr>
                <w:lang w:val="en-US"/>
              </w:rPr>
              <w:t>†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1.21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0.84; 1.76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-0.022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-0.043; -0.001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?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0.020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-0.003; 0.043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?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  <w:r w:rsidRPr="005951AD">
              <w:rPr>
                <w:b/>
              </w:rPr>
              <w:t>0.046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  <w:r w:rsidRPr="005951AD">
              <w:rPr>
                <w:b/>
              </w:rPr>
              <w:t>0.004; 0.089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rs9990333 – T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&gt;1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1.07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</w:pPr>
            <w:r w:rsidRPr="005951AD">
              <w:t>0.75; 1.52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</w:pPr>
            <w:r w:rsidRPr="005951AD">
              <w:t>0.006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</w:pPr>
            <w:r w:rsidRPr="005951AD">
              <w:t>-0.014; 0.026</w:t>
            </w:r>
          </w:p>
        </w:tc>
        <w:tc>
          <w:tcPr>
            <w:tcW w:w="235" w:type="dxa"/>
          </w:tcPr>
          <w:p w:rsidR="00B232B2" w:rsidRPr="005951AD" w:rsidRDefault="00B232B2" w:rsidP="004F34A5"/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0.013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-0.009; 0.036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0.037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-0.003; 0.078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rs1800562 – A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&gt;1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1.04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</w:pPr>
            <w:r w:rsidRPr="005951AD">
              <w:t>0.48; 2.26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</w:pPr>
            <w:r w:rsidRPr="005951AD">
              <w:t>-0.006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</w:pPr>
            <w:r w:rsidRPr="005951AD">
              <w:t>-0.050; 0.038</w:t>
            </w:r>
          </w:p>
        </w:tc>
        <w:tc>
          <w:tcPr>
            <w:tcW w:w="235" w:type="dxa"/>
          </w:tcPr>
          <w:p w:rsidR="00B232B2" w:rsidRPr="005951AD" w:rsidRDefault="00B232B2" w:rsidP="004F34A5"/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-0.024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-0.073; 0.025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-0.005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-0.096; 0.085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rs1799945 – C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&lt;1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  <w:r w:rsidRPr="005951AD">
              <w:rPr>
                <w:b/>
              </w:rPr>
              <w:t>1.64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  <w:r w:rsidRPr="005951AD">
              <w:rPr>
                <w:b/>
              </w:rPr>
              <w:t>1.04; 2.58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  <w:r w:rsidRPr="005951AD">
              <w:rPr>
                <w:b/>
              </w:rPr>
              <w:t>0.026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  <w:r w:rsidRPr="005951AD">
              <w:rPr>
                <w:b/>
              </w:rPr>
              <w:t>0.001; 0.051</w:t>
            </w:r>
          </w:p>
        </w:tc>
        <w:tc>
          <w:tcPr>
            <w:tcW w:w="235" w:type="dxa"/>
          </w:tcPr>
          <w:p w:rsidR="00B232B2" w:rsidRPr="005951AD" w:rsidRDefault="00B232B2" w:rsidP="004F34A5"/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-0.001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-0.029; 0.027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-0.019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-0.071; 0.033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rs7385804 – A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&gt;1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0.72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</w:pPr>
            <w:r w:rsidRPr="005951AD">
              <w:t>0.51; 1.03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</w:pPr>
            <w:r w:rsidRPr="005951AD">
              <w:t>-0.016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</w:pPr>
            <w:r w:rsidRPr="005951AD">
              <w:t>-0.036; 0.004</w:t>
            </w:r>
          </w:p>
        </w:tc>
        <w:tc>
          <w:tcPr>
            <w:tcW w:w="235" w:type="dxa"/>
          </w:tcPr>
          <w:p w:rsidR="00B232B2" w:rsidRPr="005951AD" w:rsidRDefault="00B232B2" w:rsidP="004F34A5"/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0.011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-0.011; 0.033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0.039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-0.001; 0.079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rs4921915 – A</w:t>
            </w:r>
            <w:r w:rsidRPr="0035483E">
              <w:rPr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1.18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</w:pPr>
            <w:r w:rsidRPr="005951AD">
              <w:t>0.76; 1.82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</w:pPr>
            <w:r w:rsidRPr="005951AD">
              <w:t>-0.027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</w:pPr>
            <w:r w:rsidRPr="005951AD">
              <w:t>-0.051; -0.002</w:t>
            </w:r>
          </w:p>
        </w:tc>
        <w:tc>
          <w:tcPr>
            <w:tcW w:w="235" w:type="dxa"/>
          </w:tcPr>
          <w:p w:rsidR="00B232B2" w:rsidRPr="005951AD" w:rsidRDefault="00B232B2" w:rsidP="004F34A5"/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0.005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-0.023; 0.032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0.012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-0.038; 0.063</w:t>
            </w:r>
          </w:p>
        </w:tc>
      </w:tr>
      <w:tr w:rsidR="00B232B2" w:rsidRPr="002E6657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rs651007 – T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&lt;1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0.78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</w:pPr>
            <w:r w:rsidRPr="005951AD">
              <w:t>0.50; 1.22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</w:pPr>
            <w:r w:rsidRPr="005951AD">
              <w:t>-0.013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</w:pPr>
            <w:r w:rsidRPr="005951AD">
              <w:t>-0.038; 0.011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rPr>
                <w:b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0.009</w:t>
            </w:r>
          </w:p>
        </w:tc>
        <w:tc>
          <w:tcPr>
            <w:tcW w:w="1429" w:type="dxa"/>
          </w:tcPr>
          <w:p w:rsidR="00B232B2" w:rsidRPr="005951AD" w:rsidRDefault="00B232B2" w:rsidP="004F34A5">
            <w:r w:rsidRPr="005951AD">
              <w:t>-0.019; 0.037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  <w:r w:rsidRPr="005951AD">
              <w:rPr>
                <w:b/>
              </w:rPr>
              <w:t>0.063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  <w:rPr>
                <w:b/>
              </w:rPr>
            </w:pPr>
            <w:r w:rsidRPr="005951AD">
              <w:rPr>
                <w:b/>
              </w:rPr>
              <w:t>0.013; 0.114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35483E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rs6486121 – T</w:t>
            </w:r>
            <w:r w:rsidRPr="0035483E">
              <w:rPr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0.91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</w:pPr>
            <w:r w:rsidRPr="005951AD">
              <w:t>0.64; 1.29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</w:pPr>
            <w:r w:rsidRPr="005951AD">
              <w:t>0.015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</w:pPr>
            <w:r w:rsidRPr="005951AD">
              <w:t>-0.004; 0.035</w:t>
            </w:r>
          </w:p>
        </w:tc>
        <w:tc>
          <w:tcPr>
            <w:tcW w:w="235" w:type="dxa"/>
          </w:tcPr>
          <w:p w:rsidR="00B232B2" w:rsidRPr="005951AD" w:rsidRDefault="00B232B2" w:rsidP="004F34A5"/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-0.012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-0.034; 0.010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-0.019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-0.059; 0.021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rs174577 – A</w:t>
            </w:r>
            <w:r w:rsidRPr="0035483E">
              <w:rPr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1.22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</w:pPr>
            <w:r w:rsidRPr="005951AD">
              <w:t>0.85; 1.73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</w:pPr>
            <w:r w:rsidRPr="005951AD">
              <w:t>-0.008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</w:pPr>
            <w:r w:rsidRPr="005951AD">
              <w:t>-0.028; 0.012</w:t>
            </w:r>
          </w:p>
        </w:tc>
        <w:tc>
          <w:tcPr>
            <w:tcW w:w="235" w:type="dxa"/>
          </w:tcPr>
          <w:p w:rsidR="00B232B2" w:rsidRPr="005951AD" w:rsidRDefault="00B232B2" w:rsidP="004F34A5"/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0.008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-0.014; 0.031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?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-0.001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-0.042; 0.040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rs411988 – A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&lt;1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</w:pPr>
            <w:r w:rsidRPr="005951AD">
              <w:t>0.93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</w:pPr>
            <w:r w:rsidRPr="005951AD">
              <w:t>0.66; 1.30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-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</w:pPr>
            <w:r w:rsidRPr="005951AD">
              <w:t>-0.008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  <w:r w:rsidRPr="005951AD">
              <w:rPr>
                <w:lang w:val="en-US"/>
              </w:rPr>
              <w:t>-0.027; 0.011</w:t>
            </w:r>
          </w:p>
        </w:tc>
        <w:tc>
          <w:tcPr>
            <w:tcW w:w="235" w:type="dxa"/>
          </w:tcPr>
          <w:p w:rsidR="00B232B2" w:rsidRPr="005951AD" w:rsidRDefault="00B232B2" w:rsidP="004F34A5"/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0.004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-0.017; 0.026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-0.018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-0.057; 0.022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rs855791 – A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  <w:r w:rsidRPr="005951AD">
              <w:t>&lt;1</w:t>
            </w:r>
          </w:p>
        </w:tc>
        <w:tc>
          <w:tcPr>
            <w:tcW w:w="707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  <w:r w:rsidRPr="005951AD">
              <w:rPr>
                <w:lang w:val="en-US"/>
              </w:rPr>
              <w:t>0.86</w:t>
            </w:r>
          </w:p>
        </w:tc>
        <w:tc>
          <w:tcPr>
            <w:tcW w:w="1121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  <w:r w:rsidRPr="005951AD">
              <w:rPr>
                <w:lang w:val="en-US"/>
              </w:rPr>
              <w:t>0.60; 1.23</w:t>
            </w:r>
          </w:p>
        </w:tc>
        <w:tc>
          <w:tcPr>
            <w:tcW w:w="235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  <w:r w:rsidRPr="005951AD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  <w:r w:rsidRPr="005951AD">
              <w:rPr>
                <w:lang w:val="en-US"/>
              </w:rPr>
              <w:t>-0.006</w:t>
            </w:r>
          </w:p>
        </w:tc>
        <w:tc>
          <w:tcPr>
            <w:tcW w:w="1497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  <w:r w:rsidRPr="005951AD">
              <w:rPr>
                <w:lang w:val="en-US"/>
              </w:rPr>
              <w:t>-0.026; 0.014</w:t>
            </w:r>
          </w:p>
        </w:tc>
        <w:tc>
          <w:tcPr>
            <w:tcW w:w="235" w:type="dxa"/>
          </w:tcPr>
          <w:p w:rsidR="00B232B2" w:rsidRPr="005951AD" w:rsidRDefault="00B232B2" w:rsidP="004F34A5"/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0.010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  <w:r w:rsidRPr="005951AD">
              <w:rPr>
                <w:lang w:val="en-US"/>
              </w:rPr>
              <w:t>-0.012; 0.033</w:t>
            </w:r>
          </w:p>
        </w:tc>
        <w:tc>
          <w:tcPr>
            <w:tcW w:w="266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</w:p>
        </w:tc>
        <w:tc>
          <w:tcPr>
            <w:tcW w:w="513" w:type="dxa"/>
          </w:tcPr>
          <w:p w:rsidR="00B232B2" w:rsidRPr="005951AD" w:rsidRDefault="00B232B2" w:rsidP="004F34A5">
            <w:pPr>
              <w:jc w:val="center"/>
            </w:pPr>
            <w:r w:rsidRPr="005951AD">
              <w:t>+</w:t>
            </w:r>
          </w:p>
        </w:tc>
        <w:tc>
          <w:tcPr>
            <w:tcW w:w="876" w:type="dxa"/>
          </w:tcPr>
          <w:p w:rsidR="00B232B2" w:rsidRPr="005951AD" w:rsidRDefault="00B232B2" w:rsidP="004F34A5">
            <w:pPr>
              <w:jc w:val="center"/>
            </w:pPr>
            <w:r w:rsidRPr="005951AD">
              <w:t>0.019</w:t>
            </w:r>
          </w:p>
        </w:tc>
        <w:tc>
          <w:tcPr>
            <w:tcW w:w="1429" w:type="dxa"/>
          </w:tcPr>
          <w:p w:rsidR="00B232B2" w:rsidRPr="005951AD" w:rsidRDefault="00B232B2" w:rsidP="004F34A5">
            <w:pPr>
              <w:jc w:val="center"/>
            </w:pPr>
            <w:r w:rsidRPr="005951AD">
              <w:t>-0.023; 0.061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/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Women</w:t>
            </w:r>
          </w:p>
        </w:tc>
        <w:tc>
          <w:tcPr>
            <w:tcW w:w="1755" w:type="dxa"/>
          </w:tcPr>
          <w:p w:rsidR="00B232B2" w:rsidRPr="00AB65D7" w:rsidRDefault="00B232B2" w:rsidP="004F34A5">
            <w:r>
              <w:t>Multi-SNP score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879" w:type="dxa"/>
          </w:tcPr>
          <w:p w:rsidR="00B232B2" w:rsidRPr="00D34314" w:rsidRDefault="00B232B2" w:rsidP="004F34A5">
            <w:pPr>
              <w:jc w:val="center"/>
              <w:rPr>
                <w:b/>
              </w:rPr>
            </w:pP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>
              <w:t>Q1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9" w:type="dxa"/>
          </w:tcPr>
          <w:p w:rsidR="00B232B2" w:rsidRPr="00D34314" w:rsidRDefault="00B232B2" w:rsidP="004F34A5">
            <w:pPr>
              <w:jc w:val="center"/>
              <w:rPr>
                <w:b/>
              </w:rPr>
            </w:pPr>
            <w:r>
              <w:t>Ref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>
              <w:t>Ref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>
              <w:t>Ref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>
              <w:t>Q2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>
              <w:t>1.10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>
              <w:t>0.53; 2.27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D34314" w:rsidRDefault="00B232B2" w:rsidP="004F34A5">
            <w:pPr>
              <w:jc w:val="center"/>
              <w:rPr>
                <w:b/>
              </w:rPr>
            </w:pPr>
            <w:r>
              <w:t>-0.014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>
              <w:t>-0.047; 0.020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>
              <w:t>0.005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>
              <w:t>-0.022; 0.033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>
              <w:t>0.033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>
              <w:t>-0.017; 0.083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>
              <w:t>Q3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>
              <w:t>1.33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>
              <w:t>0.65; 2.72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D34314" w:rsidRDefault="00B232B2" w:rsidP="004F34A5">
            <w:pPr>
              <w:jc w:val="center"/>
              <w:rPr>
                <w:b/>
              </w:rPr>
            </w:pPr>
            <w:r>
              <w:t>-0.014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>
              <w:t>-0.048; 0.019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>
              <w:t>-0.008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>
              <w:t>-0.036; 0.019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>
              <w:t>0.009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>
              <w:t>-0.041; 0.060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>
              <w:t>Q4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>
              <w:t>1.20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>
              <w:t>0.58; 2.47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041E39" w:rsidRDefault="0097450E" w:rsidP="004F34A5">
            <w:pPr>
              <w:jc w:val="center"/>
              <w:rPr>
                <w:b/>
              </w:rPr>
            </w:pPr>
            <w:r w:rsidRPr="0097450E">
              <w:rPr>
                <w:b/>
              </w:rPr>
              <w:t>0.033</w:t>
            </w:r>
          </w:p>
        </w:tc>
        <w:tc>
          <w:tcPr>
            <w:tcW w:w="1497" w:type="dxa"/>
          </w:tcPr>
          <w:p w:rsidR="00B232B2" w:rsidRPr="00041E39" w:rsidRDefault="0097450E" w:rsidP="004F34A5">
            <w:pPr>
              <w:jc w:val="center"/>
              <w:rPr>
                <w:b/>
              </w:rPr>
            </w:pPr>
            <w:r w:rsidRPr="0097450E">
              <w:rPr>
                <w:b/>
              </w:rPr>
              <w:t>0.000; 0.067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>
              <w:t>-0.005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>
              <w:t>-0.032; 0.023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>
              <w:t>-0.011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>
              <w:t>-0.061; 0.039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rs744653 – T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&lt;1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1.07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0.63; 1.80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9" w:type="dxa"/>
          </w:tcPr>
          <w:p w:rsidR="00B232B2" w:rsidRPr="002E63D1" w:rsidRDefault="0097450E" w:rsidP="004F34A5">
            <w:pPr>
              <w:jc w:val="center"/>
              <w:rPr>
                <w:b/>
              </w:rPr>
            </w:pPr>
            <w:r w:rsidRPr="0097450E">
              <w:rPr>
                <w:b/>
              </w:rPr>
              <w:t>-0.025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 w:rsidRPr="00AB65D7">
              <w:rPr>
                <w:b/>
              </w:rPr>
              <w:t>-0.049; -0.001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-0.011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-0.031; 0.009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-0.015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-0.052; 0.021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>rs8177240 – T</w:t>
            </w:r>
            <w:r>
              <w:rPr>
                <w:lang w:val="en-US"/>
              </w:rPr>
              <w:t>†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1.00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0.69; 1.46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  <w:r w:rsidRPr="00AB65D7">
              <w:t>-0.004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</w:pPr>
            <w:r w:rsidRPr="00AB65D7">
              <w:t>-0.021; 0.014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0.007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-0.007; 0.021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0.016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-0.011; 0.042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rs9990333 – T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&gt;1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1.37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0.96; 1.96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  <w:r w:rsidRPr="00AB65D7">
              <w:t>0.002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</w:pPr>
            <w:r w:rsidRPr="00AB65D7">
              <w:t>-0.015; 0.019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-0.003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-0.017; 0.011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0.002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-0.024; 0.027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rs1800562 – A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&gt;1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1.26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0.64; 2.47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  <w:r w:rsidRPr="00AB65D7">
              <w:t>-0.009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</w:pPr>
            <w:r w:rsidRPr="00AB65D7">
              <w:t>-0.042; 0.024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0.010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-0.016; 0.037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-0.009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-0.058; 0.040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>rs1799945 – C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&lt;1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0.84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0.53; 1.33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  <w:r w:rsidRPr="00AB65D7">
              <w:t>-0.004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</w:pPr>
            <w:r w:rsidRPr="00AB65D7">
              <w:t>-0.026; 0.018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0.006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-0.012; 0.024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0.006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-0.027; 0.039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rs7385804 – A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&gt;1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1.19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0.82; 1.73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  <w:r w:rsidRPr="00AB65D7">
              <w:t>0.004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</w:pPr>
            <w:r w:rsidRPr="00AB65D7">
              <w:t>-0.014; 0.021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-0.010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-0.025; 0.004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-0.003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-0.029; 0.023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>rs4921915 – A</w:t>
            </w:r>
            <w:r w:rsidRPr="0035483E">
              <w:rPr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 w:rsidRPr="00AB65D7">
              <w:rPr>
                <w:b/>
              </w:rPr>
              <w:t>1.76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 w:rsidRPr="00AB65D7">
              <w:rPr>
                <w:b/>
              </w:rPr>
              <w:t>1.10; 2.82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  <w:r w:rsidRPr="00AB65D7">
              <w:t>0.010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</w:pPr>
            <w:r w:rsidRPr="00AB65D7">
              <w:t>-0.010; 0.030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-0.001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-0.017; 0.015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0.000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-0.030; 0.030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rs651007 – T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&lt;1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0.94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0.60; 1.48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9" w:type="dxa"/>
          </w:tcPr>
          <w:p w:rsidR="00B232B2" w:rsidRPr="005D07BF" w:rsidRDefault="003D663D" w:rsidP="004F34A5">
            <w:pPr>
              <w:jc w:val="center"/>
              <w:rPr>
                <w:b/>
              </w:rPr>
            </w:pPr>
            <w:r w:rsidRPr="003D663D">
              <w:rPr>
                <w:b/>
              </w:rPr>
              <w:t>-0.025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 w:rsidRPr="00AB65D7">
              <w:rPr>
                <w:b/>
              </w:rPr>
              <w:t>-0.046; -0.004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-0.001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-0.018; 0.016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0.006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-0.026; 0.038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35483E">
            <w:r w:rsidRPr="00AB65D7">
              <w:t>rs6486121 – T</w:t>
            </w:r>
            <w:r w:rsidRPr="0035483E">
              <w:rPr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0.93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0.64; 1.37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  <w:r w:rsidRPr="00AB65D7">
              <w:t>0.006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</w:pPr>
            <w:r w:rsidRPr="00AB65D7">
              <w:t>-0.012; 0.024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0.004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-0.011; 0.019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0.007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-0.020; 0.035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>rs174577 – A</w:t>
            </w:r>
            <w:r w:rsidRPr="0035483E">
              <w:rPr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0.93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0.63; 1.37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  <w:r w:rsidRPr="00AB65D7">
              <w:t>0.006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</w:pPr>
            <w:r w:rsidRPr="00AB65D7">
              <w:t>-0.012; 0.024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-0.002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-0.017; 0.013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?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 w:rsidRPr="00AB65D7">
              <w:rPr>
                <w:b/>
              </w:rPr>
              <w:t>0.033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 w:rsidRPr="00AB65D7">
              <w:rPr>
                <w:b/>
              </w:rPr>
              <w:t>0.006; 0.060</w:t>
            </w:r>
          </w:p>
        </w:tc>
      </w:tr>
      <w:tr w:rsidR="00B232B2" w:rsidTr="00181E26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rs411988 – A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&lt;1</w:t>
            </w:r>
          </w:p>
        </w:tc>
        <w:tc>
          <w:tcPr>
            <w:tcW w:w="707" w:type="dxa"/>
          </w:tcPr>
          <w:p w:rsidR="00B232B2" w:rsidRPr="00AB65D7" w:rsidRDefault="00B232B2" w:rsidP="004F34A5">
            <w:pPr>
              <w:jc w:val="center"/>
            </w:pPr>
            <w:r w:rsidRPr="00AB65D7">
              <w:t>0.83</w:t>
            </w:r>
          </w:p>
        </w:tc>
        <w:tc>
          <w:tcPr>
            <w:tcW w:w="1121" w:type="dxa"/>
          </w:tcPr>
          <w:p w:rsidR="00B232B2" w:rsidRPr="00AB65D7" w:rsidRDefault="00B232B2" w:rsidP="004F34A5">
            <w:pPr>
              <w:jc w:val="center"/>
            </w:pPr>
            <w:r w:rsidRPr="00AB65D7">
              <w:t>0.58; 1.18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9" w:type="dxa"/>
          </w:tcPr>
          <w:p w:rsidR="00B232B2" w:rsidRPr="00AB65D7" w:rsidRDefault="00B232B2" w:rsidP="004F34A5">
            <w:pPr>
              <w:jc w:val="center"/>
            </w:pPr>
            <w:r w:rsidRPr="00AB65D7">
              <w:t>-0.002</w:t>
            </w:r>
          </w:p>
        </w:tc>
        <w:tc>
          <w:tcPr>
            <w:tcW w:w="1497" w:type="dxa"/>
          </w:tcPr>
          <w:p w:rsidR="00B232B2" w:rsidRPr="00AB65D7" w:rsidRDefault="00B232B2" w:rsidP="004F34A5">
            <w:pPr>
              <w:jc w:val="center"/>
            </w:pPr>
            <w:r w:rsidRPr="00AB65D7">
              <w:t>-0.019; 0.015</w:t>
            </w:r>
          </w:p>
        </w:tc>
        <w:tc>
          <w:tcPr>
            <w:tcW w:w="235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0.003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-0.011; 0.016</w:t>
            </w:r>
          </w:p>
        </w:tc>
        <w:tc>
          <w:tcPr>
            <w:tcW w:w="266" w:type="dxa"/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</w:tcPr>
          <w:p w:rsidR="00B232B2" w:rsidRPr="00AB65D7" w:rsidRDefault="00B232B2" w:rsidP="004F34A5">
            <w:pPr>
              <w:jc w:val="center"/>
            </w:pPr>
            <w:r w:rsidRPr="00AB65D7">
              <w:t>-0.002</w:t>
            </w:r>
          </w:p>
        </w:tc>
        <w:tc>
          <w:tcPr>
            <w:tcW w:w="1429" w:type="dxa"/>
          </w:tcPr>
          <w:p w:rsidR="00B232B2" w:rsidRPr="00AB65D7" w:rsidRDefault="00B232B2" w:rsidP="004F34A5">
            <w:pPr>
              <w:jc w:val="center"/>
            </w:pPr>
            <w:r w:rsidRPr="00AB65D7">
              <w:t>-0.027; 0.023</w:t>
            </w:r>
          </w:p>
        </w:tc>
      </w:tr>
      <w:tr w:rsidR="00B232B2" w:rsidTr="00181E26">
        <w:trPr>
          <w:jc w:val="center"/>
        </w:trPr>
        <w:tc>
          <w:tcPr>
            <w:tcW w:w="930" w:type="dxa"/>
            <w:tcBorders>
              <w:bottom w:val="single" w:sz="4" w:space="0" w:color="auto"/>
            </w:tcBorders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r w:rsidRPr="00AB65D7">
              <w:t xml:space="preserve">rs855791 – A </w:t>
            </w:r>
          </w:p>
        </w:tc>
        <w:tc>
          <w:tcPr>
            <w:tcW w:w="413" w:type="dxa"/>
            <w:tcBorders>
              <w:bottom w:val="single" w:sz="4" w:space="0" w:color="auto"/>
            </w:tcBorders>
          </w:tcPr>
          <w:p w:rsidR="00B232B2" w:rsidRPr="00AB65D7" w:rsidRDefault="00B232B2" w:rsidP="004F34A5"/>
        </w:tc>
        <w:tc>
          <w:tcPr>
            <w:tcW w:w="513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&lt;1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 w:rsidRPr="00AB65D7">
              <w:rPr>
                <w:b/>
              </w:rPr>
              <w:t>1.79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  <w:rPr>
                <w:b/>
              </w:rPr>
            </w:pPr>
            <w:r w:rsidRPr="00AB65D7">
              <w:rPr>
                <w:b/>
              </w:rPr>
              <w:t>1.24; 2.58</w:t>
            </w:r>
          </w:p>
        </w:tc>
        <w:tc>
          <w:tcPr>
            <w:tcW w:w="235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-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-0.010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-0.027; 0.007</w:t>
            </w:r>
          </w:p>
        </w:tc>
        <w:tc>
          <w:tcPr>
            <w:tcW w:w="235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0.001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-0.012; 0.015</w:t>
            </w: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+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0.002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pPr>
              <w:jc w:val="center"/>
            </w:pPr>
            <w:r w:rsidRPr="00AB65D7">
              <w:t>-0.023; 0.027</w:t>
            </w:r>
          </w:p>
        </w:tc>
      </w:tr>
    </w:tbl>
    <w:p w:rsidR="00DC6BA7" w:rsidRPr="0035483E" w:rsidRDefault="00DC6BA7" w:rsidP="00DC6BA7">
      <w:pPr>
        <w:rPr>
          <w:lang w:val="en-US"/>
        </w:rPr>
      </w:pPr>
      <w:r w:rsidRPr="0035483E">
        <w:rPr>
          <w:lang w:val="en-US"/>
        </w:rPr>
        <w:t xml:space="preserve">Associations were tested using logistic (presence of plaque) and linear regression (IMT and ABI at rest and after exercise). </w:t>
      </w:r>
      <w:r w:rsidR="003B07F8" w:rsidRPr="004A3C4E">
        <w:rPr>
          <w:lang w:val="en-US"/>
        </w:rPr>
        <w:t>Resulting odds ratios (OR) of logistic</w:t>
      </w:r>
      <w:r w:rsidR="003B07F8">
        <w:rPr>
          <w:lang w:val="en-US"/>
        </w:rPr>
        <w:t xml:space="preserve"> </w:t>
      </w:r>
      <w:r w:rsidR="003B07F8" w:rsidRPr="004A3C4E">
        <w:rPr>
          <w:lang w:val="en-US"/>
        </w:rPr>
        <w:t xml:space="preserve">models </w:t>
      </w:r>
      <w:r w:rsidR="003B07F8">
        <w:rPr>
          <w:lang w:val="en-US"/>
        </w:rPr>
        <w:t xml:space="preserve">for the multi-SNP score </w:t>
      </w:r>
      <w:r w:rsidR="003B07F8" w:rsidRPr="004A3C4E">
        <w:rPr>
          <w:lang w:val="en-US"/>
        </w:rPr>
        <w:t xml:space="preserve">express the </w:t>
      </w:r>
      <w:r w:rsidR="003B07F8">
        <w:rPr>
          <w:lang w:val="en-US"/>
        </w:rPr>
        <w:t>change</w:t>
      </w:r>
      <w:r w:rsidR="003B07F8" w:rsidRPr="004A3C4E">
        <w:rPr>
          <w:lang w:val="en-US"/>
        </w:rPr>
        <w:t xml:space="preserve"> in odds for presence of plaque relative to Q1.</w:t>
      </w:r>
      <w:r w:rsidR="003B07F8">
        <w:rPr>
          <w:lang w:val="en-US"/>
        </w:rPr>
        <w:t xml:space="preserve"> </w:t>
      </w:r>
      <w:r w:rsidR="003B07F8" w:rsidRPr="004A3C4E">
        <w:rPr>
          <w:lang w:val="en-US"/>
        </w:rPr>
        <w:t>Resulting betas of linear models</w:t>
      </w:r>
      <w:r w:rsidR="003B07F8">
        <w:rPr>
          <w:lang w:val="en-US"/>
        </w:rPr>
        <w:t xml:space="preserve"> for the multi-SNP score</w:t>
      </w:r>
      <w:r w:rsidR="003B07F8" w:rsidRPr="004A3C4E">
        <w:rPr>
          <w:lang w:val="en-US"/>
        </w:rPr>
        <w:t xml:space="preserve"> express the </w:t>
      </w:r>
      <w:r w:rsidR="003B07F8">
        <w:rPr>
          <w:lang w:val="en-US"/>
        </w:rPr>
        <w:t>change</w:t>
      </w:r>
      <w:r w:rsidR="003B07F8" w:rsidRPr="004A3C4E">
        <w:rPr>
          <w:lang w:val="en-US"/>
        </w:rPr>
        <w:t xml:space="preserve"> in IMT or ABI using Q1 as</w:t>
      </w:r>
      <w:r w:rsidR="003B07F8">
        <w:rPr>
          <w:lang w:val="en-US"/>
        </w:rPr>
        <w:t xml:space="preserve"> </w:t>
      </w:r>
      <w:r w:rsidR="003B07F8" w:rsidRPr="004A3C4E">
        <w:rPr>
          <w:lang w:val="en-US"/>
        </w:rPr>
        <w:t xml:space="preserve">a reference, thus </w:t>
      </w:r>
      <w:proofErr w:type="spellStart"/>
      <w:r w:rsidR="003B07F8" w:rsidRPr="004A3C4E">
        <w:rPr>
          <w:lang w:val="en-US"/>
        </w:rPr>
        <w:t>Q2</w:t>
      </w:r>
      <w:proofErr w:type="spellEnd"/>
      <w:r w:rsidR="003B07F8" w:rsidRPr="004A3C4E">
        <w:rPr>
          <w:lang w:val="en-US"/>
        </w:rPr>
        <w:t xml:space="preserve"> vs </w:t>
      </w:r>
      <w:proofErr w:type="spellStart"/>
      <w:r w:rsidR="003B07F8" w:rsidRPr="004A3C4E">
        <w:rPr>
          <w:lang w:val="en-US"/>
        </w:rPr>
        <w:t>Q1</w:t>
      </w:r>
      <w:proofErr w:type="spellEnd"/>
      <w:r w:rsidR="003B07F8" w:rsidRPr="004A3C4E">
        <w:rPr>
          <w:lang w:val="en-US"/>
        </w:rPr>
        <w:t xml:space="preserve">, </w:t>
      </w:r>
      <w:proofErr w:type="spellStart"/>
      <w:r w:rsidR="003B07F8" w:rsidRPr="004A3C4E">
        <w:rPr>
          <w:lang w:val="en-US"/>
        </w:rPr>
        <w:t>Q3</w:t>
      </w:r>
      <w:proofErr w:type="spellEnd"/>
      <w:r w:rsidR="003B07F8" w:rsidRPr="004A3C4E">
        <w:rPr>
          <w:lang w:val="en-US"/>
        </w:rPr>
        <w:t xml:space="preserve"> vs </w:t>
      </w:r>
      <w:proofErr w:type="spellStart"/>
      <w:r w:rsidR="003B07F8" w:rsidRPr="004A3C4E">
        <w:rPr>
          <w:lang w:val="en-US"/>
        </w:rPr>
        <w:t>Q1</w:t>
      </w:r>
      <w:proofErr w:type="spellEnd"/>
      <w:r w:rsidR="003B07F8" w:rsidRPr="004A3C4E">
        <w:rPr>
          <w:lang w:val="en-US"/>
        </w:rPr>
        <w:t xml:space="preserve"> and </w:t>
      </w:r>
      <w:proofErr w:type="spellStart"/>
      <w:r w:rsidR="003B07F8" w:rsidRPr="004A3C4E">
        <w:rPr>
          <w:lang w:val="en-US"/>
        </w:rPr>
        <w:t>Q4</w:t>
      </w:r>
      <w:proofErr w:type="spellEnd"/>
      <w:r w:rsidR="003B07F8" w:rsidRPr="004A3C4E">
        <w:rPr>
          <w:lang w:val="en-US"/>
        </w:rPr>
        <w:t xml:space="preserve"> vs </w:t>
      </w:r>
      <w:proofErr w:type="spellStart"/>
      <w:r w:rsidR="003B07F8" w:rsidRPr="004A3C4E">
        <w:rPr>
          <w:lang w:val="en-US"/>
        </w:rPr>
        <w:t>Q1</w:t>
      </w:r>
      <w:proofErr w:type="spellEnd"/>
      <w:r w:rsidR="003B07F8" w:rsidRPr="004A3C4E">
        <w:rPr>
          <w:lang w:val="en-US"/>
        </w:rPr>
        <w:t>.</w:t>
      </w:r>
      <w:r w:rsidR="003B07F8">
        <w:rPr>
          <w:lang w:val="en-US"/>
        </w:rPr>
        <w:t xml:space="preserve"> Resulting</w:t>
      </w:r>
      <w:r w:rsidR="003B07F8" w:rsidRPr="00DF1C15">
        <w:rPr>
          <w:lang w:val="en-US"/>
        </w:rPr>
        <w:t xml:space="preserve"> </w:t>
      </w:r>
      <w:r w:rsidR="003B07F8">
        <w:rPr>
          <w:lang w:val="en-US"/>
        </w:rPr>
        <w:t xml:space="preserve">ORs of logistic regression models for the single SNP analyses </w:t>
      </w:r>
      <w:r w:rsidR="003B07F8" w:rsidRPr="0003139D">
        <w:rPr>
          <w:szCs w:val="22"/>
          <w:lang w:val="en-US"/>
        </w:rPr>
        <w:t>express the effect of each extra tested allele on odds for presence of plaque</w:t>
      </w:r>
      <w:r w:rsidR="003B07F8">
        <w:rPr>
          <w:lang w:val="en-US"/>
        </w:rPr>
        <w:t xml:space="preserve">. </w:t>
      </w:r>
      <w:r w:rsidR="003B07F8" w:rsidRPr="0003139D">
        <w:rPr>
          <w:szCs w:val="22"/>
          <w:lang w:val="en-US"/>
        </w:rPr>
        <w:t>Resulting betas of linear models</w:t>
      </w:r>
      <w:r w:rsidR="003B07F8">
        <w:rPr>
          <w:szCs w:val="22"/>
          <w:lang w:val="en-US"/>
        </w:rPr>
        <w:t xml:space="preserve"> for the single SNP analyses</w:t>
      </w:r>
      <w:r w:rsidR="003B07F8" w:rsidRPr="0003139D">
        <w:rPr>
          <w:szCs w:val="22"/>
          <w:lang w:val="en-US"/>
        </w:rPr>
        <w:t xml:space="preserve"> express the effect of each extra tested allele on IMT or ABI.</w:t>
      </w:r>
      <w:r w:rsidR="003B07F8">
        <w:rPr>
          <w:szCs w:val="22"/>
          <w:lang w:val="en-US"/>
        </w:rPr>
        <w:t xml:space="preserve"> </w:t>
      </w:r>
      <w:r w:rsidR="00653F39">
        <w:rPr>
          <w:lang w:val="en-US"/>
        </w:rPr>
        <w:t xml:space="preserve"> </w:t>
      </w:r>
      <w:r w:rsidR="00653F39" w:rsidRPr="00635E86">
        <w:rPr>
          <w:lang w:val="en-US"/>
        </w:rPr>
        <w:t>Nomina</w:t>
      </w:r>
      <w:r w:rsidR="00653F39">
        <w:rPr>
          <w:lang w:val="en-US"/>
        </w:rPr>
        <w:t>l</w:t>
      </w:r>
      <w:r w:rsidR="00653F39" w:rsidRPr="00635E86">
        <w:rPr>
          <w:lang w:val="en-US"/>
        </w:rPr>
        <w:t>l</w:t>
      </w:r>
      <w:r w:rsidR="00653F39">
        <w:rPr>
          <w:lang w:val="en-US"/>
        </w:rPr>
        <w:t>y</w:t>
      </w:r>
      <w:r w:rsidR="00653F39" w:rsidRPr="00635E86">
        <w:rPr>
          <w:lang w:val="en-US"/>
        </w:rPr>
        <w:t xml:space="preserve"> </w:t>
      </w:r>
      <w:r w:rsidR="00653F39">
        <w:rPr>
          <w:lang w:val="en-US"/>
        </w:rPr>
        <w:t xml:space="preserve">significant associations </w:t>
      </w:r>
      <w:r w:rsidR="00653F39" w:rsidRPr="00635E86">
        <w:rPr>
          <w:lang w:val="en-US"/>
        </w:rPr>
        <w:t>are indicated in bold.</w:t>
      </w:r>
    </w:p>
    <w:p w:rsidR="00DC6BA7" w:rsidRPr="0035483E" w:rsidRDefault="00DC6BA7" w:rsidP="00DC6BA7">
      <w:pPr>
        <w:rPr>
          <w:rFonts w:cs="Arial"/>
          <w:lang w:val="en-US"/>
        </w:rPr>
      </w:pPr>
      <w:r w:rsidRPr="0035483E">
        <w:rPr>
          <w:rFonts w:cs="Arial"/>
          <w:lang w:val="en-US"/>
        </w:rPr>
        <w:t xml:space="preserve">ABI indicates ankle-brachial index; CI, confidence interval; H, hypothesized effect; </w:t>
      </w:r>
      <w:proofErr w:type="spellStart"/>
      <w:r w:rsidRPr="0035483E">
        <w:rPr>
          <w:rFonts w:cs="Arial"/>
          <w:lang w:val="en-US"/>
        </w:rPr>
        <w:t>IMT</w:t>
      </w:r>
      <w:proofErr w:type="spellEnd"/>
      <w:r w:rsidRPr="0035483E">
        <w:rPr>
          <w:rFonts w:cs="Arial"/>
          <w:lang w:val="en-US"/>
        </w:rPr>
        <w:t xml:space="preserve">, </w:t>
      </w:r>
      <w:proofErr w:type="spellStart"/>
      <w:r w:rsidRPr="0035483E">
        <w:rPr>
          <w:rFonts w:cs="Arial"/>
          <w:lang w:val="en-US"/>
        </w:rPr>
        <w:t>intima</w:t>
      </w:r>
      <w:proofErr w:type="spellEnd"/>
      <w:r w:rsidRPr="0035483E">
        <w:rPr>
          <w:rFonts w:cs="Arial"/>
          <w:lang w:val="en-US"/>
        </w:rPr>
        <w:t xml:space="preserve"> media thickness; OR, odds ratio; </w:t>
      </w:r>
      <w:r w:rsidR="00E31858">
        <w:rPr>
          <w:rFonts w:cs="Arial"/>
          <w:lang w:val="en-US"/>
        </w:rPr>
        <w:t xml:space="preserve">Ref, reference category; </w:t>
      </w:r>
      <w:r w:rsidR="003B07F8">
        <w:rPr>
          <w:rFonts w:cs="Arial"/>
          <w:lang w:val="en-US"/>
        </w:rPr>
        <w:t xml:space="preserve">Q, quartile; </w:t>
      </w:r>
      <w:r w:rsidRPr="0035483E">
        <w:rPr>
          <w:rFonts w:cs="Arial"/>
          <w:lang w:val="en-US"/>
        </w:rPr>
        <w:t>SNP, single nucleotide polymorphism.</w:t>
      </w:r>
    </w:p>
    <w:p w:rsidR="00DC6BA7" w:rsidRPr="0035483E" w:rsidRDefault="00DC6BA7" w:rsidP="00DC6BA7">
      <w:pPr>
        <w:rPr>
          <w:lang w:val="en-US"/>
        </w:rPr>
      </w:pPr>
      <w:r w:rsidRPr="0035483E">
        <w:rPr>
          <w:lang w:val="en-US"/>
        </w:rPr>
        <w:t>*Hypothesized effect on the NIMA according to the ‘iron hypothesis’ (see Figure 7.1). Presence of plaque, a higher IMT and a lower ABI indicate presence of atherosclerosis.</w:t>
      </w:r>
    </w:p>
    <w:p w:rsidR="00DC6BA7" w:rsidRPr="0035483E" w:rsidRDefault="0035483E" w:rsidP="00DC6BA7">
      <w:pPr>
        <w:rPr>
          <w:lang w:val="en-US"/>
        </w:rPr>
      </w:pPr>
      <w:r>
        <w:rPr>
          <w:lang w:val="en-US"/>
        </w:rPr>
        <w:t>†</w:t>
      </w:r>
      <w:r w:rsidR="00DC6BA7" w:rsidRPr="0035483E">
        <w:rPr>
          <w:lang w:val="en-US"/>
        </w:rPr>
        <w:t>This SNP decreases iron and transferrin and increases TS, so the hypothesized effect on atherosclerosis is unknown.</w:t>
      </w:r>
    </w:p>
    <w:p w:rsidR="00DC6BA7" w:rsidRPr="0035483E" w:rsidRDefault="0035483E" w:rsidP="00DC6BA7">
      <w:pPr>
        <w:rPr>
          <w:lang w:val="en-US"/>
        </w:rPr>
      </w:pPr>
      <w:r w:rsidRPr="0035483E">
        <w:rPr>
          <w:lang w:val="en-US"/>
        </w:rPr>
        <w:t>‡</w:t>
      </w:r>
      <w:r w:rsidR="00DC6BA7" w:rsidRPr="0035483E">
        <w:rPr>
          <w:lang w:val="en-US"/>
        </w:rPr>
        <w:t>These SNPs only show association with transferrin, so the hypothesized effect on atherosclerosis is unknown.</w:t>
      </w:r>
    </w:p>
    <w:p w:rsidR="00DC6BA7" w:rsidRDefault="00DC6BA7" w:rsidP="00DC6BA7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br w:type="page"/>
      </w:r>
    </w:p>
    <w:p w:rsidR="00DC6BA7" w:rsidRPr="0035483E" w:rsidRDefault="00B51A74" w:rsidP="00DC6BA7">
      <w:pPr>
        <w:jc w:val="both"/>
        <w:rPr>
          <w:b/>
          <w:lang w:val="en-US"/>
        </w:rPr>
      </w:pPr>
      <w:proofErr w:type="gramStart"/>
      <w:r>
        <w:rPr>
          <w:b/>
          <w:lang w:val="en-US"/>
        </w:rPr>
        <w:lastRenderedPageBreak/>
        <w:t xml:space="preserve">Additional </w:t>
      </w:r>
      <w:r w:rsidR="00CE49AB">
        <w:rPr>
          <w:b/>
          <w:lang w:val="en-US"/>
        </w:rPr>
        <w:t xml:space="preserve">Table </w:t>
      </w:r>
      <w:proofErr w:type="spellStart"/>
      <w:r w:rsidR="00924AD1">
        <w:rPr>
          <w:b/>
          <w:lang w:val="en-US"/>
        </w:rPr>
        <w:t>S</w:t>
      </w:r>
      <w:r w:rsidR="00CE49AB">
        <w:rPr>
          <w:b/>
          <w:lang w:val="en-US"/>
        </w:rPr>
        <w:t>5</w:t>
      </w:r>
      <w:proofErr w:type="spellEnd"/>
      <w:r w:rsidR="00DC6BA7" w:rsidRPr="0035483E">
        <w:rPr>
          <w:b/>
          <w:lang w:val="en-US"/>
        </w:rPr>
        <w:t>.</w:t>
      </w:r>
      <w:proofErr w:type="gramEnd"/>
      <w:r w:rsidR="00DC6BA7" w:rsidRPr="0035483E">
        <w:rPr>
          <w:b/>
          <w:lang w:val="en-US"/>
        </w:rPr>
        <w:t xml:space="preserve"> </w:t>
      </w:r>
      <w:r w:rsidR="00DC6BA7" w:rsidRPr="0035483E">
        <w:rPr>
          <w:lang w:val="en-US"/>
        </w:rPr>
        <w:t>Association of the iron-related SNPs with non-invasive measurements of atherosclerosis adjusted for total cholesterol, low-density lipoprotein cholesterol, high-density lipoprotein cholesterol, and triglycerides, and stratified by gender.</w:t>
      </w:r>
    </w:p>
    <w:tbl>
      <w:tblPr>
        <w:tblStyle w:val="TableGrid"/>
        <w:tblW w:w="147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0"/>
        <w:gridCol w:w="1755"/>
        <w:gridCol w:w="413"/>
        <w:gridCol w:w="513"/>
        <w:gridCol w:w="707"/>
        <w:gridCol w:w="1120"/>
        <w:gridCol w:w="236"/>
        <w:gridCol w:w="513"/>
        <w:gridCol w:w="879"/>
        <w:gridCol w:w="1497"/>
        <w:gridCol w:w="236"/>
        <w:gridCol w:w="513"/>
        <w:gridCol w:w="876"/>
        <w:gridCol w:w="1429"/>
        <w:gridCol w:w="265"/>
        <w:gridCol w:w="513"/>
        <w:gridCol w:w="876"/>
        <w:gridCol w:w="1429"/>
      </w:tblGrid>
      <w:tr w:rsidR="00DC6BA7" w:rsidRPr="00727E47" w:rsidTr="00E31858">
        <w:trPr>
          <w:jc w:val="center"/>
        </w:trPr>
        <w:tc>
          <w:tcPr>
            <w:tcW w:w="930" w:type="dxa"/>
            <w:tcBorders>
              <w:top w:val="single" w:sz="4" w:space="0" w:color="auto"/>
            </w:tcBorders>
          </w:tcPr>
          <w:p w:rsidR="00DC6BA7" w:rsidRPr="00C00537" w:rsidRDefault="00DC6BA7" w:rsidP="004F34A5">
            <w:pPr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:rsidR="00DC6BA7" w:rsidRPr="00C00537" w:rsidRDefault="00DC6BA7" w:rsidP="004F34A5">
            <w:pPr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</w:tcPr>
          <w:p w:rsidR="00DC6BA7" w:rsidRPr="00C00537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Presence of plaque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8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IMT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ABI at rest</w:t>
            </w:r>
          </w:p>
        </w:tc>
        <w:tc>
          <w:tcPr>
            <w:tcW w:w="265" w:type="dxa"/>
            <w:tcBorders>
              <w:top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ABI after exercise</w:t>
            </w:r>
          </w:p>
        </w:tc>
      </w:tr>
      <w:tr w:rsidR="00DC6BA7" w:rsidTr="00E31858">
        <w:trPr>
          <w:jc w:val="center"/>
        </w:trPr>
        <w:tc>
          <w:tcPr>
            <w:tcW w:w="930" w:type="dxa"/>
            <w:tcBorders>
              <w:bottom w:val="single" w:sz="4" w:space="0" w:color="auto"/>
            </w:tcBorders>
          </w:tcPr>
          <w:p w:rsidR="00DC6BA7" w:rsidRPr="005951AD" w:rsidRDefault="00DC6BA7" w:rsidP="004F34A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Gender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SNP – Tested allele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H*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OR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95% CI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H*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</w:rPr>
            </w:pPr>
            <w:r w:rsidRPr="005951AD">
              <w:rPr>
                <w:rFonts w:asciiTheme="minorHAnsi" w:hAnsiTheme="minorHAnsi"/>
                <w:b/>
              </w:rPr>
              <w:t>Beta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</w:rPr>
              <w:t>95</w:t>
            </w:r>
            <w:r w:rsidRPr="005951AD">
              <w:rPr>
                <w:rFonts w:asciiTheme="minorHAnsi" w:hAnsiTheme="minorHAnsi"/>
                <w:b/>
                <w:lang w:val="en-US"/>
              </w:rPr>
              <w:t>% CI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H*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Beta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95% CI</w:t>
            </w:r>
          </w:p>
        </w:tc>
        <w:tc>
          <w:tcPr>
            <w:tcW w:w="265" w:type="dxa"/>
            <w:tcBorders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H*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Beta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A7" w:rsidRPr="005951AD" w:rsidRDefault="00DC6BA7" w:rsidP="004F34A5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5951AD">
              <w:rPr>
                <w:rFonts w:asciiTheme="minorHAnsi" w:hAnsiTheme="minorHAnsi"/>
                <w:b/>
                <w:lang w:val="en-US"/>
              </w:rPr>
              <w:t>95% CI</w:t>
            </w:r>
          </w:p>
        </w:tc>
      </w:tr>
      <w:tr w:rsidR="00E31858" w:rsidRPr="009675E9" w:rsidTr="00E31858">
        <w:trPr>
          <w:jc w:val="center"/>
        </w:trPr>
        <w:tc>
          <w:tcPr>
            <w:tcW w:w="930" w:type="dxa"/>
            <w:tcBorders>
              <w:top w:val="single" w:sz="4" w:space="0" w:color="auto"/>
            </w:tcBorders>
          </w:tcPr>
          <w:p w:rsidR="00E31858" w:rsidRDefault="00E31858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Men</w:t>
            </w:r>
          </w:p>
        </w:tc>
        <w:tc>
          <w:tcPr>
            <w:tcW w:w="1755" w:type="dxa"/>
            <w:tcBorders>
              <w:top w:val="single" w:sz="4" w:space="0" w:color="auto"/>
            </w:tcBorders>
          </w:tcPr>
          <w:p w:rsidR="00E31858" w:rsidRPr="005951AD" w:rsidRDefault="00E31858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Multi-SNP score</w:t>
            </w:r>
          </w:p>
        </w:tc>
        <w:tc>
          <w:tcPr>
            <w:tcW w:w="413" w:type="dxa"/>
            <w:tcBorders>
              <w:top w:val="single" w:sz="4" w:space="0" w:color="auto"/>
            </w:tcBorders>
          </w:tcPr>
          <w:p w:rsidR="00E31858" w:rsidRPr="005951AD" w:rsidRDefault="00E31858" w:rsidP="004F34A5">
            <w:pPr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879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265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E31858" w:rsidRPr="00583975" w:rsidRDefault="00E31858" w:rsidP="004F34A5">
            <w:pPr>
              <w:jc w:val="center"/>
            </w:pP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Q1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Q2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583975" w:rsidRDefault="00536BED" w:rsidP="004F34A5">
            <w:pPr>
              <w:jc w:val="center"/>
            </w:pPr>
            <w:r>
              <w:t>1.15</w:t>
            </w:r>
          </w:p>
        </w:tc>
        <w:tc>
          <w:tcPr>
            <w:tcW w:w="1120" w:type="dxa"/>
          </w:tcPr>
          <w:p w:rsidR="00B232B2" w:rsidRPr="00583975" w:rsidRDefault="00536BED" w:rsidP="004F34A5">
            <w:pPr>
              <w:jc w:val="center"/>
            </w:pPr>
            <w:r>
              <w:t>0.56; 2.32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583975" w:rsidRDefault="00536BED" w:rsidP="004F34A5">
            <w:pPr>
              <w:jc w:val="center"/>
            </w:pPr>
            <w:r>
              <w:t>-0.011</w:t>
            </w:r>
          </w:p>
        </w:tc>
        <w:tc>
          <w:tcPr>
            <w:tcW w:w="1497" w:type="dxa"/>
          </w:tcPr>
          <w:p w:rsidR="00B232B2" w:rsidRPr="00583975" w:rsidRDefault="00536BED" w:rsidP="004F34A5">
            <w:pPr>
              <w:jc w:val="center"/>
            </w:pPr>
            <w:r>
              <w:t>-0.048; 0.025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B05F47" w:rsidP="004F34A5">
            <w:pPr>
              <w:jc w:val="center"/>
            </w:pPr>
            <w:r>
              <w:t>0.011</w:t>
            </w:r>
          </w:p>
        </w:tc>
        <w:tc>
          <w:tcPr>
            <w:tcW w:w="1429" w:type="dxa"/>
          </w:tcPr>
          <w:p w:rsidR="00B232B2" w:rsidRPr="00583975" w:rsidRDefault="00B05F47" w:rsidP="004F34A5">
            <w:pPr>
              <w:jc w:val="center"/>
            </w:pPr>
            <w:r>
              <w:t>-0.032; 0.054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B05F47" w:rsidP="004F34A5">
            <w:pPr>
              <w:jc w:val="center"/>
            </w:pPr>
            <w:r>
              <w:t>0.052</w:t>
            </w:r>
          </w:p>
        </w:tc>
        <w:tc>
          <w:tcPr>
            <w:tcW w:w="1429" w:type="dxa"/>
          </w:tcPr>
          <w:p w:rsidR="00B232B2" w:rsidRPr="00583975" w:rsidRDefault="00B05F47" w:rsidP="004F34A5">
            <w:pPr>
              <w:jc w:val="center"/>
            </w:pPr>
            <w:r>
              <w:t>-0.026; 0.130</w:t>
            </w: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Q3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583975" w:rsidRDefault="00536BED" w:rsidP="004F34A5">
            <w:pPr>
              <w:jc w:val="center"/>
            </w:pPr>
            <w:r>
              <w:t>0.56</w:t>
            </w:r>
          </w:p>
        </w:tc>
        <w:tc>
          <w:tcPr>
            <w:tcW w:w="1120" w:type="dxa"/>
          </w:tcPr>
          <w:p w:rsidR="00B232B2" w:rsidRPr="00583975" w:rsidRDefault="00536BED" w:rsidP="004F34A5">
            <w:pPr>
              <w:jc w:val="center"/>
            </w:pPr>
            <w:r>
              <w:t>0.28; 1.12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583975" w:rsidRDefault="00536BED" w:rsidP="004F34A5">
            <w:pPr>
              <w:jc w:val="center"/>
            </w:pPr>
            <w:r>
              <w:t>-0.010</w:t>
            </w:r>
          </w:p>
        </w:tc>
        <w:tc>
          <w:tcPr>
            <w:tcW w:w="1497" w:type="dxa"/>
          </w:tcPr>
          <w:p w:rsidR="00B232B2" w:rsidRPr="00583975" w:rsidRDefault="00536BED" w:rsidP="004F34A5">
            <w:pPr>
              <w:jc w:val="center"/>
            </w:pPr>
            <w:r>
              <w:t>-0.046; 0.025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B05F47" w:rsidP="004F34A5">
            <w:pPr>
              <w:jc w:val="center"/>
            </w:pPr>
            <w:r>
              <w:t>0.010</w:t>
            </w:r>
          </w:p>
        </w:tc>
        <w:tc>
          <w:tcPr>
            <w:tcW w:w="1429" w:type="dxa"/>
          </w:tcPr>
          <w:p w:rsidR="00B232B2" w:rsidRPr="00583975" w:rsidRDefault="00B05F47" w:rsidP="004F34A5">
            <w:pPr>
              <w:jc w:val="center"/>
            </w:pPr>
            <w:r>
              <w:t>-0.033; 0.052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B05F47" w:rsidP="004F34A5">
            <w:pPr>
              <w:jc w:val="center"/>
            </w:pPr>
            <w:r>
              <w:t>0.052</w:t>
            </w:r>
          </w:p>
        </w:tc>
        <w:tc>
          <w:tcPr>
            <w:tcW w:w="1429" w:type="dxa"/>
          </w:tcPr>
          <w:p w:rsidR="00B232B2" w:rsidRPr="00583975" w:rsidRDefault="00B05F47" w:rsidP="004F34A5">
            <w:pPr>
              <w:jc w:val="center"/>
            </w:pPr>
            <w:r>
              <w:t>-0.025; 0.128</w:t>
            </w: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Q4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583975" w:rsidRDefault="00536BED" w:rsidP="004F34A5">
            <w:pPr>
              <w:jc w:val="center"/>
            </w:pPr>
            <w:r>
              <w:t>0.99</w:t>
            </w:r>
          </w:p>
        </w:tc>
        <w:tc>
          <w:tcPr>
            <w:tcW w:w="1120" w:type="dxa"/>
          </w:tcPr>
          <w:p w:rsidR="00B232B2" w:rsidRPr="00583975" w:rsidRDefault="00536BED" w:rsidP="004F34A5">
            <w:pPr>
              <w:jc w:val="center"/>
            </w:pPr>
            <w:r>
              <w:t>0.49; 2.01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583975" w:rsidRDefault="00536BED" w:rsidP="004F34A5">
            <w:pPr>
              <w:jc w:val="center"/>
            </w:pPr>
            <w:r>
              <w:t>-0.024</w:t>
            </w:r>
          </w:p>
        </w:tc>
        <w:tc>
          <w:tcPr>
            <w:tcW w:w="1497" w:type="dxa"/>
          </w:tcPr>
          <w:p w:rsidR="00B232B2" w:rsidRPr="00583975" w:rsidRDefault="00536BED" w:rsidP="004F34A5">
            <w:pPr>
              <w:jc w:val="center"/>
            </w:pPr>
            <w:r>
              <w:t>-0.061; 0.013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B05F47" w:rsidP="004F34A5">
            <w:pPr>
              <w:jc w:val="center"/>
            </w:pPr>
            <w:r>
              <w:t>-0.001</w:t>
            </w:r>
          </w:p>
        </w:tc>
        <w:tc>
          <w:tcPr>
            <w:tcW w:w="1429" w:type="dxa"/>
          </w:tcPr>
          <w:p w:rsidR="00B232B2" w:rsidRPr="00583975" w:rsidRDefault="00B05F47" w:rsidP="004F34A5">
            <w:pPr>
              <w:jc w:val="center"/>
            </w:pPr>
            <w:r>
              <w:t>-0.045; 0.042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B05F47" w:rsidP="004F34A5">
            <w:pPr>
              <w:jc w:val="center"/>
            </w:pPr>
            <w:r>
              <w:t>0.033</w:t>
            </w:r>
          </w:p>
        </w:tc>
        <w:tc>
          <w:tcPr>
            <w:tcW w:w="1429" w:type="dxa"/>
          </w:tcPr>
          <w:p w:rsidR="00B232B2" w:rsidRPr="00583975" w:rsidRDefault="00B05F47" w:rsidP="004F34A5">
            <w:pPr>
              <w:jc w:val="center"/>
            </w:pPr>
            <w:r>
              <w:t>-0.045; 0.112</w:t>
            </w:r>
          </w:p>
        </w:tc>
      </w:tr>
      <w:tr w:rsidR="00B232B2" w:rsidRPr="009675E9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rs744653 – T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1.13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0.69; 1.85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0.013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-0.012; 0.039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-0.009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-0.039; 0.021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-0.008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-0.063; 0.047</w:t>
            </w:r>
          </w:p>
        </w:tc>
      </w:tr>
      <w:tr w:rsidR="00B232B2" w:rsidRPr="002E6657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rs8177240 – T</w:t>
            </w:r>
            <w:r w:rsidRPr="00791DAB">
              <w:rPr>
                <w:sz w:val="20"/>
                <w:lang w:val="en-US"/>
              </w:rPr>
              <w:t>†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1.20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0.82; 1.76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-0.020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-0.040; 0.000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0.016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-0.008; 0.039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0.044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0.002; 0.087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rs9990333 – T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&gt;1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1.06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0.73; 1.53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0.006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-0.014; 0.025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0.013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-0.009; 0.035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0.035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-0.005; 0.076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rs1800562 – A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&gt;1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1.04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0.47; 2.32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-0.007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-0.049; 0.035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-0.020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-0.068; 0.029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0.003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-0.086; 0.092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rs1799945 – C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1.60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1.00; 2.57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0.020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-0.004; 0.044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-0.027; 0.029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-0.016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-0.067; 0.035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rs7385804 – A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&gt;1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0.72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0.50; 1.03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-0.016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-0.035; 0.003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0.011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-0.011; 0.033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0.038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-0.002; 0.077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791DAB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rs4921915 – A</w:t>
            </w:r>
            <w:r w:rsidRPr="00791DAB">
              <w:rPr>
                <w:sz w:val="20"/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1.17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0.74; 1.83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-0.024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-0.047; 0.000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0.005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-0.023; 0.032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0.013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-0.037; 0.063</w:t>
            </w:r>
          </w:p>
        </w:tc>
      </w:tr>
      <w:tr w:rsidR="00B232B2" w:rsidRPr="002E6657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rs651007 – T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0.82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0.52; 1.29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-0.009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-0.033; 0.014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0.009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-0.018; 0.037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0.061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  <w:rPr>
                <w:b/>
              </w:rPr>
            </w:pPr>
            <w:r w:rsidRPr="00583975">
              <w:rPr>
                <w:b/>
              </w:rPr>
              <w:t>0.011; 0.111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791DAB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rs6486121 – T</w:t>
            </w:r>
            <w:r w:rsidRPr="00791DAB">
              <w:rPr>
                <w:sz w:val="20"/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0.89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0.62; 1.28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0.016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-0.003; 0.035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-0.009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-0.031; 0.013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-0.016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-0.056; 0.024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>rs174577 – A</w:t>
            </w:r>
            <w:r w:rsidRPr="00791DAB">
              <w:rPr>
                <w:sz w:val="20"/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1.26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0.88; 1.82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-0.009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-0.028; 0.010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0.009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-0.013; 0.031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-0.039; 0.042</w:t>
            </w:r>
          </w:p>
        </w:tc>
      </w:tr>
      <w:tr w:rsidR="00B232B2" w:rsidRPr="00447328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rs411988 – A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0.91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0.64; 1.30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-0.005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-0.023; 0.014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0.003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-0.019; 0.024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-0.019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-0.057; 0.020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  <w:r w:rsidRPr="005951AD">
              <w:rPr>
                <w:rFonts w:asciiTheme="minorHAnsi" w:hAnsiTheme="minorHAnsi"/>
                <w:lang w:val="en-US"/>
              </w:rPr>
              <w:t xml:space="preserve">rs855791 – A </w:t>
            </w:r>
          </w:p>
        </w:tc>
        <w:tc>
          <w:tcPr>
            <w:tcW w:w="413" w:type="dxa"/>
          </w:tcPr>
          <w:p w:rsidR="00B232B2" w:rsidRPr="005951AD" w:rsidRDefault="00B232B2" w:rsidP="004F34A5">
            <w:pPr>
              <w:jc w:val="center"/>
              <w:rPr>
                <w:lang w:val="en-US"/>
              </w:rPr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0.88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0.60; 1.27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-0.001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-0.020; 0.019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0.011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-0.012; 0.034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0.020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-0.021; 0.061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/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707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1120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236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879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1497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236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876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1429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265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876" w:type="dxa"/>
          </w:tcPr>
          <w:p w:rsidR="00B232B2" w:rsidRPr="00F02CAB" w:rsidRDefault="00B232B2" w:rsidP="004F34A5">
            <w:pPr>
              <w:jc w:val="center"/>
            </w:pPr>
          </w:p>
        </w:tc>
        <w:tc>
          <w:tcPr>
            <w:tcW w:w="1429" w:type="dxa"/>
          </w:tcPr>
          <w:p w:rsidR="00B232B2" w:rsidRPr="00F02CAB" w:rsidRDefault="00B232B2" w:rsidP="004F34A5">
            <w:pPr>
              <w:jc w:val="center"/>
            </w:pP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Women</w:t>
            </w:r>
          </w:p>
        </w:tc>
        <w:tc>
          <w:tcPr>
            <w:tcW w:w="1755" w:type="dxa"/>
          </w:tcPr>
          <w:p w:rsidR="00B232B2" w:rsidRPr="00AB65D7" w:rsidRDefault="00B232B2" w:rsidP="004F34A5">
            <w:r>
              <w:t>Multi-SNP score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>
              <w:t>Q1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>
              <w:t>Ref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>
              <w:t>Q2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583975" w:rsidRDefault="00181E26" w:rsidP="004F34A5">
            <w:pPr>
              <w:jc w:val="center"/>
            </w:pPr>
            <w:r>
              <w:t>1.25</w:t>
            </w:r>
          </w:p>
        </w:tc>
        <w:tc>
          <w:tcPr>
            <w:tcW w:w="1120" w:type="dxa"/>
          </w:tcPr>
          <w:p w:rsidR="00B232B2" w:rsidRPr="00583975" w:rsidRDefault="00181E26" w:rsidP="004F34A5">
            <w:pPr>
              <w:jc w:val="center"/>
            </w:pPr>
            <w:r>
              <w:t>0.60; 2.62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583975" w:rsidRDefault="00181E26" w:rsidP="004F34A5">
            <w:pPr>
              <w:jc w:val="center"/>
            </w:pPr>
            <w:r>
              <w:t>-0.005</w:t>
            </w:r>
          </w:p>
        </w:tc>
        <w:tc>
          <w:tcPr>
            <w:tcW w:w="1497" w:type="dxa"/>
          </w:tcPr>
          <w:p w:rsidR="00B232B2" w:rsidRPr="00583975" w:rsidRDefault="00181E26" w:rsidP="004F34A5">
            <w:pPr>
              <w:jc w:val="center"/>
            </w:pPr>
            <w:r>
              <w:t>-0.037; 0.028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181E26" w:rsidP="004F34A5">
            <w:pPr>
              <w:jc w:val="center"/>
            </w:pPr>
            <w:r>
              <w:t>0.006</w:t>
            </w:r>
          </w:p>
        </w:tc>
        <w:tc>
          <w:tcPr>
            <w:tcW w:w="1429" w:type="dxa"/>
          </w:tcPr>
          <w:p w:rsidR="00B232B2" w:rsidRPr="00583975" w:rsidRDefault="00181E26" w:rsidP="004F34A5">
            <w:pPr>
              <w:jc w:val="center"/>
            </w:pPr>
            <w:r>
              <w:t>-0.022; 0.033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181E26" w:rsidP="004F34A5">
            <w:pPr>
              <w:jc w:val="center"/>
            </w:pPr>
            <w:r>
              <w:t>0.036</w:t>
            </w:r>
          </w:p>
        </w:tc>
        <w:tc>
          <w:tcPr>
            <w:tcW w:w="1429" w:type="dxa"/>
          </w:tcPr>
          <w:p w:rsidR="00B232B2" w:rsidRPr="00583975" w:rsidRDefault="00181E26" w:rsidP="004F34A5">
            <w:pPr>
              <w:jc w:val="center"/>
            </w:pPr>
            <w:r>
              <w:t>-0.014; 0.087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>
              <w:t>Q3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583975" w:rsidRDefault="00181E26" w:rsidP="004F34A5">
            <w:pPr>
              <w:jc w:val="center"/>
            </w:pPr>
            <w:r>
              <w:t>1.53</w:t>
            </w:r>
          </w:p>
        </w:tc>
        <w:tc>
          <w:tcPr>
            <w:tcW w:w="1120" w:type="dxa"/>
          </w:tcPr>
          <w:p w:rsidR="00B232B2" w:rsidRPr="00583975" w:rsidRDefault="00181E26" w:rsidP="004F34A5">
            <w:pPr>
              <w:jc w:val="center"/>
            </w:pPr>
            <w:r>
              <w:t>0.74; 3.18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583975" w:rsidRDefault="00181E26" w:rsidP="004F34A5">
            <w:pPr>
              <w:jc w:val="center"/>
            </w:pPr>
            <w:r>
              <w:t>-0.003</w:t>
            </w:r>
          </w:p>
        </w:tc>
        <w:tc>
          <w:tcPr>
            <w:tcW w:w="1497" w:type="dxa"/>
          </w:tcPr>
          <w:p w:rsidR="00B232B2" w:rsidRPr="00583975" w:rsidRDefault="00181E26" w:rsidP="004F34A5">
            <w:pPr>
              <w:jc w:val="center"/>
            </w:pPr>
            <w:r>
              <w:t>-0.035; 0.030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181E26" w:rsidP="004F34A5">
            <w:pPr>
              <w:jc w:val="center"/>
            </w:pPr>
            <w:r>
              <w:t>-0.007</w:t>
            </w:r>
          </w:p>
        </w:tc>
        <w:tc>
          <w:tcPr>
            <w:tcW w:w="1429" w:type="dxa"/>
          </w:tcPr>
          <w:p w:rsidR="00B232B2" w:rsidRPr="00583975" w:rsidRDefault="00181E26" w:rsidP="004F34A5">
            <w:pPr>
              <w:jc w:val="center"/>
            </w:pPr>
            <w:r>
              <w:t>-0.035; 0.021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181E26" w:rsidP="004F34A5">
            <w:pPr>
              <w:jc w:val="center"/>
            </w:pPr>
            <w:r>
              <w:t>0.010</w:t>
            </w:r>
          </w:p>
        </w:tc>
        <w:tc>
          <w:tcPr>
            <w:tcW w:w="1429" w:type="dxa"/>
          </w:tcPr>
          <w:p w:rsidR="00B232B2" w:rsidRPr="00583975" w:rsidRDefault="00181E26" w:rsidP="004F34A5">
            <w:pPr>
              <w:jc w:val="center"/>
            </w:pPr>
            <w:r>
              <w:t>-0.041; 0.061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>
              <w:t>Q4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&gt;1</w:t>
            </w:r>
          </w:p>
        </w:tc>
        <w:tc>
          <w:tcPr>
            <w:tcW w:w="707" w:type="dxa"/>
          </w:tcPr>
          <w:p w:rsidR="00B232B2" w:rsidRPr="00583975" w:rsidRDefault="00181E26" w:rsidP="004F34A5">
            <w:pPr>
              <w:jc w:val="center"/>
            </w:pPr>
            <w:r>
              <w:t>1.31</w:t>
            </w:r>
          </w:p>
        </w:tc>
        <w:tc>
          <w:tcPr>
            <w:tcW w:w="1120" w:type="dxa"/>
          </w:tcPr>
          <w:p w:rsidR="00B232B2" w:rsidRPr="00583975" w:rsidRDefault="00181E26" w:rsidP="004F34A5">
            <w:pPr>
              <w:jc w:val="center"/>
            </w:pPr>
            <w:r>
              <w:t>0.63; 2.74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+</w:t>
            </w:r>
          </w:p>
        </w:tc>
        <w:tc>
          <w:tcPr>
            <w:tcW w:w="879" w:type="dxa"/>
          </w:tcPr>
          <w:p w:rsidR="00B232B2" w:rsidRPr="00181E26" w:rsidRDefault="0097450E" w:rsidP="004F34A5">
            <w:pPr>
              <w:jc w:val="center"/>
              <w:rPr>
                <w:b/>
              </w:rPr>
            </w:pPr>
            <w:r w:rsidRPr="0097450E">
              <w:rPr>
                <w:b/>
              </w:rPr>
              <w:t>0.037</w:t>
            </w:r>
          </w:p>
        </w:tc>
        <w:tc>
          <w:tcPr>
            <w:tcW w:w="1497" w:type="dxa"/>
          </w:tcPr>
          <w:p w:rsidR="00B232B2" w:rsidRPr="00181E26" w:rsidRDefault="0097450E" w:rsidP="004F34A5">
            <w:pPr>
              <w:jc w:val="center"/>
              <w:rPr>
                <w:b/>
              </w:rPr>
            </w:pPr>
            <w:r w:rsidRPr="0097450E">
              <w:rPr>
                <w:b/>
              </w:rPr>
              <w:t>0.005; 0.069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181E26" w:rsidP="004F34A5">
            <w:pPr>
              <w:jc w:val="center"/>
            </w:pPr>
            <w:r>
              <w:t>-0.006</w:t>
            </w:r>
          </w:p>
        </w:tc>
        <w:tc>
          <w:tcPr>
            <w:tcW w:w="1429" w:type="dxa"/>
          </w:tcPr>
          <w:p w:rsidR="00B232B2" w:rsidRPr="00583975" w:rsidRDefault="00181E26" w:rsidP="004F34A5">
            <w:pPr>
              <w:jc w:val="center"/>
            </w:pPr>
            <w:r>
              <w:t>-0.033; 0.022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B232B2" w:rsidRPr="00583975" w:rsidRDefault="00181E26" w:rsidP="004F34A5">
            <w:pPr>
              <w:jc w:val="center"/>
            </w:pPr>
            <w:r>
              <w:t>-0.005</w:t>
            </w:r>
          </w:p>
        </w:tc>
        <w:tc>
          <w:tcPr>
            <w:tcW w:w="1429" w:type="dxa"/>
          </w:tcPr>
          <w:p w:rsidR="00B232B2" w:rsidRPr="00583975" w:rsidRDefault="00181E26" w:rsidP="004F34A5">
            <w:pPr>
              <w:jc w:val="center"/>
            </w:pPr>
            <w:r>
              <w:t>-0.056; 0.045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rs744653 – T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1.12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0.65; 1.90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-0.022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-0.046; 0.002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-0.013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-0.033; 0.007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-0.014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-0.051; 0.023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>rs8177240 – T</w:t>
            </w:r>
            <w:r w:rsidRPr="00791DAB">
              <w:rPr>
                <w:sz w:val="20"/>
                <w:lang w:val="en-US"/>
              </w:rPr>
              <w:t>†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0.93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0.67; 1.44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-0.006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-0.023; 0.012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0.007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-0.007; 0.021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0.016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-0.010; 0.043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rs9990333 – T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&gt;1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1.40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0.98; 2.02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0.004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-0.012; 0.020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-0.003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-0.017; 0.010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-0.024; 0.026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rs1800562 – A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&gt;1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1.30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0.65; 2.58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-0.003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-0.035; 0.029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0.007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-0.020; 0.034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-0.008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-0.057; 0.042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>rs1799945 – C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0.81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0.51; 1.29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-0.003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-0.025; 0.018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0.007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-0.011; 0.025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0.003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-0.030; 0.036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rs7385804 – A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&gt;1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1.21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0.83; 1.78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0.004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-0.013; 0.021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-0.011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-0.026; 0.003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-0.027; 0.025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>rs4921915 – A</w:t>
            </w:r>
            <w:r w:rsidRPr="00791DAB">
              <w:rPr>
                <w:sz w:val="20"/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707" w:type="dxa"/>
          </w:tcPr>
          <w:p w:rsidR="00B232B2" w:rsidRPr="00A23769" w:rsidRDefault="00B232B2" w:rsidP="004F34A5">
            <w:pPr>
              <w:jc w:val="center"/>
              <w:rPr>
                <w:b/>
              </w:rPr>
            </w:pPr>
            <w:r w:rsidRPr="00A23769">
              <w:rPr>
                <w:b/>
              </w:rPr>
              <w:t>1.74</w:t>
            </w:r>
          </w:p>
        </w:tc>
        <w:tc>
          <w:tcPr>
            <w:tcW w:w="1120" w:type="dxa"/>
          </w:tcPr>
          <w:p w:rsidR="00B232B2" w:rsidRPr="00A23769" w:rsidRDefault="00B232B2" w:rsidP="004F34A5">
            <w:pPr>
              <w:jc w:val="center"/>
              <w:rPr>
                <w:b/>
              </w:rPr>
            </w:pPr>
            <w:r w:rsidRPr="00A23769">
              <w:rPr>
                <w:b/>
              </w:rPr>
              <w:t>1.08; 2.81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0.002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-0.018; 0.022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0.002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-0.015; 0.018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-0.032; 0.030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rs651007 – T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0.94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0.59; 1.48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-0.022</w:t>
            </w:r>
          </w:p>
        </w:tc>
        <w:tc>
          <w:tcPr>
            <w:tcW w:w="1497" w:type="dxa"/>
          </w:tcPr>
          <w:p w:rsidR="00B232B2" w:rsidRPr="00A23769" w:rsidRDefault="00B232B2" w:rsidP="004F34A5">
            <w:pPr>
              <w:jc w:val="center"/>
              <w:rPr>
                <w:b/>
              </w:rPr>
            </w:pPr>
            <w:r w:rsidRPr="00A23769">
              <w:rPr>
                <w:b/>
              </w:rPr>
              <w:t>-0.043; -0.002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-0.001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-0.018; 0.017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0.004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-0.028; 0.036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>rs6486121 – T</w:t>
            </w:r>
            <w:r w:rsidRPr="00791DAB">
              <w:rPr>
                <w:sz w:val="20"/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0.91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0.62; 1.35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0.006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-0.011; 0.024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0.005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-0.010; 0.019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0.006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-0.022; 0.033</w:t>
            </w:r>
          </w:p>
        </w:tc>
      </w:tr>
      <w:tr w:rsidR="00B232B2" w:rsidTr="00E31858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>rs174577 – A</w:t>
            </w:r>
            <w:r w:rsidRPr="00791DAB">
              <w:rPr>
                <w:sz w:val="20"/>
                <w:lang w:val="en-US"/>
              </w:rPr>
              <w:t>‡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0.91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0.61; 1.35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0.009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-0.009; 0.026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-0.004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-0.019; 0.011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?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0.033</w:t>
            </w:r>
          </w:p>
        </w:tc>
        <w:tc>
          <w:tcPr>
            <w:tcW w:w="1429" w:type="dxa"/>
          </w:tcPr>
          <w:p w:rsidR="00B232B2" w:rsidRPr="00A23769" w:rsidRDefault="00B232B2" w:rsidP="004F34A5">
            <w:pPr>
              <w:jc w:val="center"/>
              <w:rPr>
                <w:b/>
              </w:rPr>
            </w:pPr>
            <w:r w:rsidRPr="00A23769">
              <w:rPr>
                <w:b/>
              </w:rPr>
              <w:t>0.006; 0.061</w:t>
            </w:r>
          </w:p>
        </w:tc>
      </w:tr>
      <w:tr w:rsidR="00B232B2" w:rsidTr="00531AFB">
        <w:trPr>
          <w:jc w:val="center"/>
        </w:trPr>
        <w:tc>
          <w:tcPr>
            <w:tcW w:w="930" w:type="dxa"/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</w:tcPr>
          <w:p w:rsidR="00B232B2" w:rsidRPr="00AB65D7" w:rsidRDefault="00B232B2" w:rsidP="004F34A5">
            <w:r w:rsidRPr="00AB65D7">
              <w:t xml:space="preserve">rs411988 – A </w:t>
            </w:r>
          </w:p>
        </w:tc>
        <w:tc>
          <w:tcPr>
            <w:tcW w:w="413" w:type="dxa"/>
          </w:tcPr>
          <w:p w:rsidR="00B232B2" w:rsidRPr="00AB65D7" w:rsidRDefault="00B232B2" w:rsidP="004F34A5"/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</w:tcPr>
          <w:p w:rsidR="00B232B2" w:rsidRPr="00583975" w:rsidRDefault="00B232B2" w:rsidP="004F34A5">
            <w:pPr>
              <w:jc w:val="center"/>
            </w:pPr>
            <w:r w:rsidRPr="00583975">
              <w:t>0.83</w:t>
            </w:r>
          </w:p>
        </w:tc>
        <w:tc>
          <w:tcPr>
            <w:tcW w:w="1120" w:type="dxa"/>
          </w:tcPr>
          <w:p w:rsidR="00B232B2" w:rsidRPr="00583975" w:rsidRDefault="00B232B2" w:rsidP="004F34A5">
            <w:pPr>
              <w:jc w:val="center"/>
            </w:pPr>
            <w:r w:rsidRPr="00583975">
              <w:t>0.58; 1.19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</w:tcPr>
          <w:p w:rsidR="00B232B2" w:rsidRPr="00583975" w:rsidRDefault="00B232B2" w:rsidP="004F34A5">
            <w:pPr>
              <w:jc w:val="center"/>
            </w:pPr>
            <w:r w:rsidRPr="00583975">
              <w:t>-0.002</w:t>
            </w:r>
          </w:p>
        </w:tc>
        <w:tc>
          <w:tcPr>
            <w:tcW w:w="1497" w:type="dxa"/>
          </w:tcPr>
          <w:p w:rsidR="00B232B2" w:rsidRPr="00583975" w:rsidRDefault="00B232B2" w:rsidP="004F34A5">
            <w:pPr>
              <w:jc w:val="center"/>
            </w:pPr>
            <w:r w:rsidRPr="00583975">
              <w:t>-0.018; 0.014</w:t>
            </w:r>
          </w:p>
        </w:tc>
        <w:tc>
          <w:tcPr>
            <w:tcW w:w="236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0.003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-0.011; 0.016</w:t>
            </w:r>
          </w:p>
        </w:tc>
        <w:tc>
          <w:tcPr>
            <w:tcW w:w="265" w:type="dxa"/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</w:tcPr>
          <w:p w:rsidR="00B232B2" w:rsidRPr="00583975" w:rsidRDefault="00B232B2" w:rsidP="004F34A5">
            <w:pPr>
              <w:jc w:val="center"/>
            </w:pPr>
            <w:r w:rsidRPr="00583975">
              <w:t>-0.002</w:t>
            </w:r>
          </w:p>
        </w:tc>
        <w:tc>
          <w:tcPr>
            <w:tcW w:w="1429" w:type="dxa"/>
          </w:tcPr>
          <w:p w:rsidR="00B232B2" w:rsidRPr="00583975" w:rsidRDefault="00B232B2" w:rsidP="004F34A5">
            <w:pPr>
              <w:jc w:val="center"/>
            </w:pPr>
            <w:r w:rsidRPr="00583975">
              <w:t>-0.027; 0.023</w:t>
            </w:r>
          </w:p>
        </w:tc>
      </w:tr>
      <w:tr w:rsidR="00B232B2" w:rsidTr="00531AFB">
        <w:trPr>
          <w:jc w:val="center"/>
        </w:trPr>
        <w:tc>
          <w:tcPr>
            <w:tcW w:w="930" w:type="dxa"/>
            <w:tcBorders>
              <w:bottom w:val="single" w:sz="4" w:space="0" w:color="auto"/>
            </w:tcBorders>
          </w:tcPr>
          <w:p w:rsidR="00B232B2" w:rsidRPr="005951AD" w:rsidRDefault="00B232B2" w:rsidP="004F34A5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B232B2" w:rsidRPr="00AB65D7" w:rsidRDefault="00B232B2" w:rsidP="004F34A5">
            <w:r w:rsidRPr="00AB65D7">
              <w:t xml:space="preserve">rs855791 – A </w:t>
            </w:r>
          </w:p>
        </w:tc>
        <w:tc>
          <w:tcPr>
            <w:tcW w:w="413" w:type="dxa"/>
            <w:tcBorders>
              <w:bottom w:val="single" w:sz="4" w:space="0" w:color="auto"/>
            </w:tcBorders>
          </w:tcPr>
          <w:p w:rsidR="00B232B2" w:rsidRPr="00AB65D7" w:rsidRDefault="00B232B2" w:rsidP="004F34A5"/>
        </w:tc>
        <w:tc>
          <w:tcPr>
            <w:tcW w:w="513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&lt;1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B232B2" w:rsidRPr="00A23769" w:rsidRDefault="00B232B2" w:rsidP="004F34A5">
            <w:pPr>
              <w:jc w:val="center"/>
              <w:rPr>
                <w:b/>
              </w:rPr>
            </w:pPr>
            <w:r w:rsidRPr="00A23769">
              <w:rPr>
                <w:b/>
              </w:rPr>
              <w:t>1.75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B232B2" w:rsidRPr="00A23769" w:rsidRDefault="00B232B2" w:rsidP="004F34A5">
            <w:pPr>
              <w:jc w:val="center"/>
              <w:rPr>
                <w:b/>
              </w:rPr>
            </w:pPr>
            <w:r w:rsidRPr="00A23769">
              <w:rPr>
                <w:b/>
              </w:rPr>
              <w:t>1.20; 2.53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-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-0.013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-0.030; 0.003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0.001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-0.013; 0.015</w:t>
            </w:r>
          </w:p>
        </w:tc>
        <w:tc>
          <w:tcPr>
            <w:tcW w:w="265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+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0.001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B232B2" w:rsidRPr="00583975" w:rsidRDefault="00B232B2" w:rsidP="004F34A5">
            <w:pPr>
              <w:jc w:val="center"/>
            </w:pPr>
            <w:r w:rsidRPr="00583975">
              <w:t>-0.024; 0.026</w:t>
            </w:r>
          </w:p>
        </w:tc>
      </w:tr>
    </w:tbl>
    <w:p w:rsidR="00DC6BA7" w:rsidRPr="0035483E" w:rsidRDefault="00DC6BA7" w:rsidP="00DC6BA7">
      <w:pPr>
        <w:jc w:val="both"/>
        <w:rPr>
          <w:lang w:val="en-US"/>
        </w:rPr>
      </w:pPr>
      <w:r w:rsidRPr="0035483E">
        <w:rPr>
          <w:lang w:val="en-US"/>
        </w:rPr>
        <w:t xml:space="preserve">Associations were tested using logistic (presence of plaque) and linear regression (IMT and ABI at rest and after exercise). </w:t>
      </w:r>
      <w:r w:rsidR="003B07F8" w:rsidRPr="004A3C4E">
        <w:rPr>
          <w:lang w:val="en-US"/>
        </w:rPr>
        <w:t>Resulting odds ratios (OR) of logistic</w:t>
      </w:r>
      <w:r w:rsidR="003B07F8">
        <w:rPr>
          <w:lang w:val="en-US"/>
        </w:rPr>
        <w:t xml:space="preserve"> </w:t>
      </w:r>
      <w:r w:rsidR="003B07F8" w:rsidRPr="004A3C4E">
        <w:rPr>
          <w:lang w:val="en-US"/>
        </w:rPr>
        <w:t xml:space="preserve">models </w:t>
      </w:r>
      <w:r w:rsidR="003B07F8">
        <w:rPr>
          <w:lang w:val="en-US"/>
        </w:rPr>
        <w:t xml:space="preserve">for the multi-SNP score </w:t>
      </w:r>
      <w:r w:rsidR="003B07F8" w:rsidRPr="004A3C4E">
        <w:rPr>
          <w:lang w:val="en-US"/>
        </w:rPr>
        <w:t xml:space="preserve">express the </w:t>
      </w:r>
      <w:r w:rsidR="003B07F8">
        <w:rPr>
          <w:lang w:val="en-US"/>
        </w:rPr>
        <w:t>change</w:t>
      </w:r>
      <w:r w:rsidR="003B07F8" w:rsidRPr="004A3C4E">
        <w:rPr>
          <w:lang w:val="en-US"/>
        </w:rPr>
        <w:t xml:space="preserve"> in odds for presence of plaque relative to Q1.</w:t>
      </w:r>
      <w:r w:rsidR="003B07F8">
        <w:rPr>
          <w:lang w:val="en-US"/>
        </w:rPr>
        <w:t xml:space="preserve"> </w:t>
      </w:r>
      <w:r w:rsidR="003B07F8" w:rsidRPr="004A3C4E">
        <w:rPr>
          <w:lang w:val="en-US"/>
        </w:rPr>
        <w:t>Resulting betas of linear models</w:t>
      </w:r>
      <w:r w:rsidR="003B07F8">
        <w:rPr>
          <w:lang w:val="en-US"/>
        </w:rPr>
        <w:t xml:space="preserve"> for the multi-SNP score</w:t>
      </w:r>
      <w:r w:rsidR="003B07F8" w:rsidRPr="004A3C4E">
        <w:rPr>
          <w:lang w:val="en-US"/>
        </w:rPr>
        <w:t xml:space="preserve"> express the </w:t>
      </w:r>
      <w:r w:rsidR="003B07F8">
        <w:rPr>
          <w:lang w:val="en-US"/>
        </w:rPr>
        <w:t>change</w:t>
      </w:r>
      <w:r w:rsidR="003B07F8" w:rsidRPr="004A3C4E">
        <w:rPr>
          <w:lang w:val="en-US"/>
        </w:rPr>
        <w:t xml:space="preserve"> in IMT or ABI using Q1 as</w:t>
      </w:r>
      <w:r w:rsidR="003B07F8">
        <w:rPr>
          <w:lang w:val="en-US"/>
        </w:rPr>
        <w:t xml:space="preserve"> </w:t>
      </w:r>
      <w:r w:rsidR="003B07F8" w:rsidRPr="004A3C4E">
        <w:rPr>
          <w:lang w:val="en-US"/>
        </w:rPr>
        <w:t xml:space="preserve">a reference, thus </w:t>
      </w:r>
      <w:proofErr w:type="spellStart"/>
      <w:r w:rsidR="003B07F8" w:rsidRPr="004A3C4E">
        <w:rPr>
          <w:lang w:val="en-US"/>
        </w:rPr>
        <w:t>Q2</w:t>
      </w:r>
      <w:proofErr w:type="spellEnd"/>
      <w:r w:rsidR="003B07F8" w:rsidRPr="004A3C4E">
        <w:rPr>
          <w:lang w:val="en-US"/>
        </w:rPr>
        <w:t xml:space="preserve"> vs </w:t>
      </w:r>
      <w:proofErr w:type="spellStart"/>
      <w:r w:rsidR="003B07F8" w:rsidRPr="004A3C4E">
        <w:rPr>
          <w:lang w:val="en-US"/>
        </w:rPr>
        <w:t>Q1</w:t>
      </w:r>
      <w:proofErr w:type="spellEnd"/>
      <w:r w:rsidR="003B07F8" w:rsidRPr="004A3C4E">
        <w:rPr>
          <w:lang w:val="en-US"/>
        </w:rPr>
        <w:t xml:space="preserve">, </w:t>
      </w:r>
      <w:proofErr w:type="spellStart"/>
      <w:r w:rsidR="003B07F8" w:rsidRPr="004A3C4E">
        <w:rPr>
          <w:lang w:val="en-US"/>
        </w:rPr>
        <w:t>Q3</w:t>
      </w:r>
      <w:proofErr w:type="spellEnd"/>
      <w:r w:rsidR="003B07F8" w:rsidRPr="004A3C4E">
        <w:rPr>
          <w:lang w:val="en-US"/>
        </w:rPr>
        <w:t xml:space="preserve"> vs </w:t>
      </w:r>
      <w:proofErr w:type="spellStart"/>
      <w:r w:rsidR="003B07F8" w:rsidRPr="004A3C4E">
        <w:rPr>
          <w:lang w:val="en-US"/>
        </w:rPr>
        <w:t>Q1</w:t>
      </w:r>
      <w:proofErr w:type="spellEnd"/>
      <w:r w:rsidR="003B07F8" w:rsidRPr="004A3C4E">
        <w:rPr>
          <w:lang w:val="en-US"/>
        </w:rPr>
        <w:t xml:space="preserve"> and </w:t>
      </w:r>
      <w:proofErr w:type="spellStart"/>
      <w:r w:rsidR="003B07F8" w:rsidRPr="004A3C4E">
        <w:rPr>
          <w:lang w:val="en-US"/>
        </w:rPr>
        <w:t>Q4</w:t>
      </w:r>
      <w:proofErr w:type="spellEnd"/>
      <w:r w:rsidR="003B07F8" w:rsidRPr="004A3C4E">
        <w:rPr>
          <w:lang w:val="en-US"/>
        </w:rPr>
        <w:t xml:space="preserve"> vs </w:t>
      </w:r>
      <w:proofErr w:type="spellStart"/>
      <w:r w:rsidR="003B07F8" w:rsidRPr="004A3C4E">
        <w:rPr>
          <w:lang w:val="en-US"/>
        </w:rPr>
        <w:t>Q1</w:t>
      </w:r>
      <w:proofErr w:type="spellEnd"/>
      <w:r w:rsidR="003B07F8" w:rsidRPr="004A3C4E">
        <w:rPr>
          <w:lang w:val="en-US"/>
        </w:rPr>
        <w:t>.</w:t>
      </w:r>
      <w:r w:rsidR="003B07F8">
        <w:rPr>
          <w:lang w:val="en-US"/>
        </w:rPr>
        <w:t xml:space="preserve"> Resulting</w:t>
      </w:r>
      <w:r w:rsidR="003B07F8" w:rsidRPr="00DF1C15">
        <w:rPr>
          <w:lang w:val="en-US"/>
        </w:rPr>
        <w:t xml:space="preserve"> </w:t>
      </w:r>
      <w:r w:rsidR="003B07F8">
        <w:rPr>
          <w:lang w:val="en-US"/>
        </w:rPr>
        <w:t xml:space="preserve">ORs of logistic regression models for the single SNP analyses </w:t>
      </w:r>
      <w:r w:rsidR="003B07F8" w:rsidRPr="0003139D">
        <w:rPr>
          <w:szCs w:val="22"/>
          <w:lang w:val="en-US"/>
        </w:rPr>
        <w:t>express the effect of each extra tested allele on odds for presence of plaque</w:t>
      </w:r>
      <w:r w:rsidR="003B07F8">
        <w:rPr>
          <w:lang w:val="en-US"/>
        </w:rPr>
        <w:t xml:space="preserve">. </w:t>
      </w:r>
      <w:r w:rsidR="003B07F8" w:rsidRPr="0003139D">
        <w:rPr>
          <w:szCs w:val="22"/>
          <w:lang w:val="en-US"/>
        </w:rPr>
        <w:t>Resulting betas of linear models</w:t>
      </w:r>
      <w:r w:rsidR="003B07F8">
        <w:rPr>
          <w:szCs w:val="22"/>
          <w:lang w:val="en-US"/>
        </w:rPr>
        <w:t xml:space="preserve"> for the single SNP analyses</w:t>
      </w:r>
      <w:r w:rsidR="003B07F8" w:rsidRPr="0003139D">
        <w:rPr>
          <w:szCs w:val="22"/>
          <w:lang w:val="en-US"/>
        </w:rPr>
        <w:t xml:space="preserve"> express the effect of each extra tested allele on IMT or ABI.</w:t>
      </w:r>
      <w:r w:rsidR="003B07F8">
        <w:rPr>
          <w:szCs w:val="22"/>
          <w:lang w:val="en-US"/>
        </w:rPr>
        <w:t xml:space="preserve"> </w:t>
      </w:r>
      <w:r w:rsidR="00653F39">
        <w:rPr>
          <w:lang w:val="en-US"/>
        </w:rPr>
        <w:t xml:space="preserve"> </w:t>
      </w:r>
      <w:r w:rsidR="00653F39" w:rsidRPr="00635E86">
        <w:rPr>
          <w:lang w:val="en-US"/>
        </w:rPr>
        <w:t>Nomina</w:t>
      </w:r>
      <w:r w:rsidR="00653F39">
        <w:rPr>
          <w:lang w:val="en-US"/>
        </w:rPr>
        <w:t>l</w:t>
      </w:r>
      <w:r w:rsidR="00653F39" w:rsidRPr="00635E86">
        <w:rPr>
          <w:lang w:val="en-US"/>
        </w:rPr>
        <w:t>l</w:t>
      </w:r>
      <w:r w:rsidR="00653F39">
        <w:rPr>
          <w:lang w:val="en-US"/>
        </w:rPr>
        <w:t>y</w:t>
      </w:r>
      <w:r w:rsidR="00653F39" w:rsidRPr="00635E86">
        <w:rPr>
          <w:lang w:val="en-US"/>
        </w:rPr>
        <w:t xml:space="preserve"> </w:t>
      </w:r>
      <w:r w:rsidR="00653F39">
        <w:rPr>
          <w:lang w:val="en-US"/>
        </w:rPr>
        <w:t xml:space="preserve">significant associations </w:t>
      </w:r>
      <w:r w:rsidR="00653F39" w:rsidRPr="00635E86">
        <w:rPr>
          <w:lang w:val="en-US"/>
        </w:rPr>
        <w:t>are indicated in bold.</w:t>
      </w:r>
    </w:p>
    <w:p w:rsidR="00DC6BA7" w:rsidRPr="0035483E" w:rsidRDefault="00DC6BA7" w:rsidP="00DC6BA7">
      <w:pPr>
        <w:jc w:val="both"/>
        <w:rPr>
          <w:rFonts w:cs="Arial"/>
          <w:lang w:val="en-US"/>
        </w:rPr>
      </w:pPr>
      <w:r w:rsidRPr="0035483E">
        <w:rPr>
          <w:rFonts w:cs="Arial"/>
          <w:lang w:val="en-US"/>
        </w:rPr>
        <w:t xml:space="preserve">ABI indicates ankle-brachial index; CI, confidence interval; H, hypothesized effect; </w:t>
      </w:r>
      <w:proofErr w:type="spellStart"/>
      <w:r w:rsidRPr="0035483E">
        <w:rPr>
          <w:rFonts w:cs="Arial"/>
          <w:lang w:val="en-US"/>
        </w:rPr>
        <w:t>IMT</w:t>
      </w:r>
      <w:proofErr w:type="spellEnd"/>
      <w:r w:rsidRPr="0035483E">
        <w:rPr>
          <w:rFonts w:cs="Arial"/>
          <w:lang w:val="en-US"/>
        </w:rPr>
        <w:t xml:space="preserve">, </w:t>
      </w:r>
      <w:proofErr w:type="spellStart"/>
      <w:r w:rsidRPr="0035483E">
        <w:rPr>
          <w:rFonts w:cs="Arial"/>
          <w:lang w:val="en-US"/>
        </w:rPr>
        <w:t>intima</w:t>
      </w:r>
      <w:proofErr w:type="spellEnd"/>
      <w:r w:rsidRPr="0035483E">
        <w:rPr>
          <w:rFonts w:cs="Arial"/>
          <w:lang w:val="en-US"/>
        </w:rPr>
        <w:t xml:space="preserve"> media thickness; OR, odds ratio; </w:t>
      </w:r>
      <w:r w:rsidR="00E31858">
        <w:rPr>
          <w:rFonts w:cs="Arial"/>
          <w:lang w:val="en-US"/>
        </w:rPr>
        <w:t>Ref, reference category;</w:t>
      </w:r>
      <w:r w:rsidR="003B07F8">
        <w:rPr>
          <w:rFonts w:cs="Arial"/>
          <w:lang w:val="en-US"/>
        </w:rPr>
        <w:t xml:space="preserve"> Q, quartile;</w:t>
      </w:r>
      <w:r w:rsidR="00E31858">
        <w:rPr>
          <w:rFonts w:cs="Arial"/>
          <w:lang w:val="en-US"/>
        </w:rPr>
        <w:t xml:space="preserve"> </w:t>
      </w:r>
      <w:r w:rsidRPr="0035483E">
        <w:rPr>
          <w:rFonts w:cs="Arial"/>
          <w:lang w:val="en-US"/>
        </w:rPr>
        <w:t>SNP, single nucleotide polymorphism.</w:t>
      </w:r>
    </w:p>
    <w:p w:rsidR="00DC6BA7" w:rsidRPr="0035483E" w:rsidRDefault="00DC6BA7" w:rsidP="00DC6BA7">
      <w:pPr>
        <w:jc w:val="both"/>
        <w:rPr>
          <w:lang w:val="en-US"/>
        </w:rPr>
      </w:pPr>
      <w:r w:rsidRPr="0035483E">
        <w:rPr>
          <w:lang w:val="en-US"/>
        </w:rPr>
        <w:t>*Hypothesized effect on the NIMA according to the ‘iron hypothesis’ (see Figure 1). Presence of plaque, a higher IMT and a lower ABI indicate presence of atherosclerosis.</w:t>
      </w:r>
    </w:p>
    <w:p w:rsidR="00DC6BA7" w:rsidRPr="0035483E" w:rsidRDefault="00791DAB" w:rsidP="00DC6BA7">
      <w:pPr>
        <w:jc w:val="both"/>
        <w:rPr>
          <w:lang w:val="en-US"/>
        </w:rPr>
      </w:pPr>
      <w:r w:rsidRPr="0035483E">
        <w:rPr>
          <w:lang w:val="en-US"/>
        </w:rPr>
        <w:t>†</w:t>
      </w:r>
      <w:r w:rsidR="00DC6BA7" w:rsidRPr="0035483E">
        <w:rPr>
          <w:lang w:val="en-US"/>
        </w:rPr>
        <w:t>This SNP decreases iron and transferrin and increases TS, so the hypothesized effect on atherosclerosis is unknown.</w:t>
      </w:r>
    </w:p>
    <w:p w:rsidR="00DE2FE7" w:rsidRDefault="00791DAB" w:rsidP="0045290D">
      <w:pPr>
        <w:jc w:val="both"/>
        <w:rPr>
          <w:b/>
          <w:sz w:val="28"/>
          <w:lang w:val="en-US"/>
        </w:rPr>
      </w:pPr>
      <w:r w:rsidRPr="0035483E">
        <w:rPr>
          <w:lang w:val="en-US"/>
        </w:rPr>
        <w:t>‡</w:t>
      </w:r>
      <w:r w:rsidR="00DC6BA7" w:rsidRPr="0035483E">
        <w:rPr>
          <w:lang w:val="en-US"/>
        </w:rPr>
        <w:t>These SNPs only show association with transferrin, so the hypothesized effect on atherosclerosis is unknown.</w:t>
      </w:r>
      <w:r w:rsidR="00DE2FE7">
        <w:rPr>
          <w:b/>
          <w:sz w:val="28"/>
          <w:lang w:val="en-US"/>
        </w:rPr>
        <w:br w:type="page"/>
      </w:r>
    </w:p>
    <w:tbl>
      <w:tblPr>
        <w:tblW w:w="14889" w:type="dxa"/>
        <w:tblInd w:w="-438" w:type="dxa"/>
        <w:tblCellMar>
          <w:left w:w="70" w:type="dxa"/>
          <w:right w:w="70" w:type="dxa"/>
        </w:tblCellMar>
        <w:tblLook w:val="04A0"/>
      </w:tblPr>
      <w:tblGrid>
        <w:gridCol w:w="906"/>
        <w:gridCol w:w="1377"/>
        <w:gridCol w:w="1386"/>
        <w:gridCol w:w="1341"/>
        <w:gridCol w:w="2969"/>
        <w:gridCol w:w="960"/>
        <w:gridCol w:w="1619"/>
        <w:gridCol w:w="1243"/>
        <w:gridCol w:w="466"/>
        <w:gridCol w:w="780"/>
        <w:gridCol w:w="598"/>
        <w:gridCol w:w="598"/>
        <w:gridCol w:w="646"/>
      </w:tblGrid>
      <w:tr w:rsidR="00DC6BA7" w:rsidRPr="00DE2FE7" w:rsidTr="004F34A5">
        <w:trPr>
          <w:trHeight w:val="283"/>
        </w:trPr>
        <w:tc>
          <w:tcPr>
            <w:tcW w:w="13047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4F6A76" w:rsidRDefault="00B51A74" w:rsidP="0045290D">
            <w:pPr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lang w:val="en-US"/>
              </w:rPr>
              <w:lastRenderedPageBreak/>
              <w:t xml:space="preserve">Additional </w:t>
            </w:r>
            <w:r w:rsidR="00CE49AB">
              <w:rPr>
                <w:b/>
                <w:lang w:val="en-US"/>
              </w:rPr>
              <w:t xml:space="preserve">Table </w:t>
            </w:r>
            <w:proofErr w:type="spellStart"/>
            <w:r w:rsidR="00924AD1">
              <w:rPr>
                <w:b/>
                <w:lang w:val="en-US"/>
              </w:rPr>
              <w:t>S</w:t>
            </w:r>
            <w:r w:rsidR="0045290D">
              <w:rPr>
                <w:b/>
                <w:lang w:val="en-US"/>
              </w:rPr>
              <w:t>6</w:t>
            </w:r>
            <w:proofErr w:type="spellEnd"/>
            <w:r w:rsidR="00DC6BA7" w:rsidRPr="00653F39">
              <w:rPr>
                <w:b/>
                <w:lang w:val="en-US"/>
              </w:rPr>
              <w:t>.</w:t>
            </w:r>
            <w:r w:rsidR="00DC6BA7" w:rsidRPr="00653F39">
              <w:rPr>
                <w:lang w:val="en-US"/>
              </w:rPr>
              <w:t xml:space="preserve"> Associations of NIMA-related SNPs with hepcidin and iron parameters. </w:t>
            </w:r>
          </w:p>
        </w:tc>
        <w:tc>
          <w:tcPr>
            <w:tcW w:w="5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C1363B" w:rsidRDefault="00DC6BA7" w:rsidP="004F34A5">
            <w:pPr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5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C1363B" w:rsidRDefault="00DC6BA7" w:rsidP="004F34A5">
            <w:pPr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6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C1363B" w:rsidRDefault="00DC6BA7" w:rsidP="004F34A5">
            <w:pPr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</w:p>
        </w:tc>
      </w:tr>
      <w:tr w:rsidR="00DC6BA7" w:rsidRPr="00E6058F" w:rsidTr="004F34A5">
        <w:trPr>
          <w:trHeight w:val="283"/>
        </w:trPr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Source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Trait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  <w:r w:rsidRPr="00E6058F">
              <w:rPr>
                <w:b/>
                <w:bCs/>
                <w:sz w:val="20"/>
              </w:rPr>
              <w:t>SNP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  <w:r w:rsidRPr="00E6058F">
              <w:rPr>
                <w:b/>
                <w:bCs/>
                <w:sz w:val="20"/>
              </w:rPr>
              <w:t>Nearest gene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  <w:lang w:val="en-US"/>
              </w:rPr>
            </w:pPr>
            <w:r w:rsidRPr="00E6058F">
              <w:rPr>
                <w:b/>
                <w:bCs/>
                <w:sz w:val="20"/>
                <w:lang w:val="en-US"/>
              </w:rPr>
              <w:t xml:space="preserve">Effect (beta or </w:t>
            </w:r>
            <w:proofErr w:type="spellStart"/>
            <w:r w:rsidRPr="00E6058F">
              <w:rPr>
                <w:b/>
                <w:bCs/>
                <w:sz w:val="20"/>
                <w:lang w:val="en-US"/>
              </w:rPr>
              <w:t>OR</w:t>
            </w:r>
            <w:proofErr w:type="spellEnd"/>
            <w:r w:rsidRPr="00E6058F">
              <w:rPr>
                <w:b/>
                <w:bCs/>
                <w:sz w:val="20"/>
                <w:lang w:val="en-US"/>
              </w:rPr>
              <w:t>) [SE or 95% CI]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  <w:r w:rsidRPr="00E6058F">
              <w:rPr>
                <w:b/>
                <w:bCs/>
                <w:sz w:val="20"/>
              </w:rPr>
              <w:t>P-value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Trait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Tested allele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H*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Effect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SE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P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N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 xml:space="preserve">Bis </w:t>
            </w:r>
            <w:r w:rsidRPr="00E6058F">
              <w:rPr>
                <w:i/>
                <w:iCs/>
                <w:color w:val="000000"/>
                <w:sz w:val="20"/>
              </w:rPr>
              <w:t>et al.</w:t>
            </w:r>
            <w:r w:rsidRPr="00E6058F">
              <w:rPr>
                <w:color w:val="000000"/>
                <w:sz w:val="20"/>
              </w:rPr>
              <w:t>, 2011</w:t>
            </w:r>
          </w:p>
        </w:tc>
        <w:tc>
          <w:tcPr>
            <w:tcW w:w="137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Carotid IMT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rs11781551-A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  <w:r w:rsidRPr="00E6058F">
              <w:rPr>
                <w:i/>
                <w:iCs/>
                <w:sz w:val="20"/>
              </w:rPr>
              <w:t>ZHX2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bookmarkStart w:id="0" w:name="RANGE!E2"/>
            <w:r w:rsidRPr="00E6058F">
              <w:rPr>
                <w:sz w:val="20"/>
              </w:rPr>
              <w:t>-0.0078 [0.0012]</w:t>
            </w:r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2.4E-11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0.33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hepcidin/ferritin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-0.06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0.03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1794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0.46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iron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0.6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TIBC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1787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0.29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1786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ferritin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</w:t>
            </w:r>
            <w:r>
              <w:rPr>
                <w:color w:val="000000"/>
                <w:sz w:val="20"/>
              </w:rPr>
              <w:t>.00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.00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1809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Carotid IMT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rs445925-A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  <w:r w:rsidRPr="00E6058F">
              <w:rPr>
                <w:i/>
                <w:iCs/>
                <w:sz w:val="20"/>
              </w:rPr>
              <w:t>APOC1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-0.0156 [0.0028]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1.7E-08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0.69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hepcidin/ferritin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0.11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1794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0.78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iron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0.78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TIBC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0.46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1787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0.37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1786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ferritin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0.58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1809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Carotid IMT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rs6601530-G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  <w:r w:rsidRPr="00E6058F">
              <w:rPr>
                <w:i/>
                <w:iCs/>
                <w:sz w:val="20"/>
              </w:rPr>
              <w:t>PINX1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0.0078 [0.0014]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1.7E-08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hepcidin/ferritin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0.77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1794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iron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0.66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TIBC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0.43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1787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0.63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1786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ferritin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0.02</w:t>
            </w:r>
          </w:p>
        </w:tc>
        <w:tc>
          <w:tcPr>
            <w:tcW w:w="5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0.64</w:t>
            </w:r>
          </w:p>
        </w:tc>
        <w:tc>
          <w:tcPr>
            <w:tcW w:w="6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1809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Presence of plaque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rs17398575-A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  <w:r w:rsidRPr="00E6058F">
              <w:rPr>
                <w:i/>
                <w:iCs/>
                <w:sz w:val="20"/>
              </w:rPr>
              <w:t>PIK3CG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1.18 [1.12-1.23]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2.3E-12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0.52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hepcidin/ferritin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0.47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1794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iron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0.8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1790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TIBC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-0.01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0.85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1787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</w:t>
            </w:r>
            <w:r>
              <w:rPr>
                <w:color w:val="000000"/>
                <w:sz w:val="20"/>
              </w:rPr>
              <w:t>.00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0.92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1786</w:t>
            </w:r>
          </w:p>
        </w:tc>
      </w:tr>
      <w:tr w:rsidR="00DC6BA7" w:rsidRPr="00E6058F" w:rsidTr="004F34A5">
        <w:trPr>
          <w:trHeight w:val="300"/>
        </w:trPr>
        <w:tc>
          <w:tcPr>
            <w:tcW w:w="90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ferritin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</w:t>
            </w:r>
            <w:r>
              <w:rPr>
                <w:color w:val="000000"/>
                <w:sz w:val="20"/>
              </w:rPr>
              <w:t>.00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0.99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1809</w:t>
            </w:r>
          </w:p>
        </w:tc>
      </w:tr>
    </w:tbl>
    <w:tbl>
      <w:tblPr>
        <w:tblpPr w:leftFromText="141" w:rightFromText="141" w:vertAnchor="text" w:horzAnchor="margin" w:tblpXSpec="center" w:tblpY="89"/>
        <w:tblW w:w="14889" w:type="dxa"/>
        <w:jc w:val="center"/>
        <w:tblCellMar>
          <w:left w:w="70" w:type="dxa"/>
          <w:right w:w="70" w:type="dxa"/>
        </w:tblCellMar>
        <w:tblLook w:val="04A0"/>
      </w:tblPr>
      <w:tblGrid>
        <w:gridCol w:w="906"/>
        <w:gridCol w:w="1377"/>
        <w:gridCol w:w="1386"/>
        <w:gridCol w:w="1341"/>
        <w:gridCol w:w="2969"/>
        <w:gridCol w:w="960"/>
        <w:gridCol w:w="1619"/>
        <w:gridCol w:w="1243"/>
        <w:gridCol w:w="466"/>
        <w:gridCol w:w="780"/>
        <w:gridCol w:w="598"/>
        <w:gridCol w:w="598"/>
        <w:gridCol w:w="646"/>
      </w:tblGrid>
      <w:tr w:rsidR="00DC6BA7" w:rsidRPr="00E6058F" w:rsidTr="004F34A5">
        <w:trPr>
          <w:trHeight w:val="283"/>
          <w:jc w:val="center"/>
        </w:trPr>
        <w:tc>
          <w:tcPr>
            <w:tcW w:w="3669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6BA7" w:rsidRPr="00E6058F" w:rsidRDefault="00B51A74" w:rsidP="004F34A5">
            <w:pPr>
              <w:rPr>
                <w:sz w:val="20"/>
              </w:rPr>
            </w:pPr>
            <w:r>
              <w:rPr>
                <w:b/>
                <w:sz w:val="20"/>
                <w:lang w:val="en-US"/>
              </w:rPr>
              <w:lastRenderedPageBreak/>
              <w:t xml:space="preserve">Additional </w:t>
            </w:r>
            <w:r w:rsidR="00DC6BA7" w:rsidRPr="0034124D">
              <w:rPr>
                <w:b/>
                <w:sz w:val="20"/>
                <w:lang w:val="en-US"/>
              </w:rPr>
              <w:t xml:space="preserve">Table </w:t>
            </w:r>
            <w:proofErr w:type="spellStart"/>
            <w:r w:rsidR="006D7E99">
              <w:rPr>
                <w:b/>
                <w:sz w:val="20"/>
                <w:lang w:val="en-US"/>
              </w:rPr>
              <w:t>S</w:t>
            </w:r>
            <w:r w:rsidR="00DC6BA7" w:rsidRPr="0034124D">
              <w:rPr>
                <w:b/>
                <w:sz w:val="20"/>
                <w:lang w:val="en-US"/>
              </w:rPr>
              <w:t>6</w:t>
            </w:r>
            <w:proofErr w:type="spellEnd"/>
            <w:r w:rsidR="00DC6BA7" w:rsidRPr="0034124D">
              <w:rPr>
                <w:b/>
                <w:sz w:val="20"/>
                <w:lang w:val="en-US"/>
              </w:rPr>
              <w:t>.</w:t>
            </w:r>
            <w:r w:rsidR="00DC6BA7">
              <w:rPr>
                <w:b/>
                <w:sz w:val="20"/>
                <w:lang w:val="en-US"/>
              </w:rPr>
              <w:t xml:space="preserve"> (continued)</w:t>
            </w:r>
          </w:p>
        </w:tc>
        <w:tc>
          <w:tcPr>
            <w:tcW w:w="13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2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6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5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5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Source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Trait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  <w:r w:rsidRPr="00E6058F">
              <w:rPr>
                <w:b/>
                <w:bCs/>
                <w:sz w:val="20"/>
              </w:rPr>
              <w:t>SNP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  <w:r w:rsidRPr="00E6058F">
              <w:rPr>
                <w:b/>
                <w:bCs/>
                <w:sz w:val="20"/>
              </w:rPr>
              <w:t>Nearest gene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  <w:lang w:val="en-US"/>
              </w:rPr>
            </w:pPr>
            <w:r w:rsidRPr="00E6058F">
              <w:rPr>
                <w:b/>
                <w:bCs/>
                <w:sz w:val="20"/>
                <w:lang w:val="en-US"/>
              </w:rPr>
              <w:t xml:space="preserve">Effect (beta or </w:t>
            </w:r>
            <w:proofErr w:type="spellStart"/>
            <w:r w:rsidRPr="00E6058F">
              <w:rPr>
                <w:b/>
                <w:bCs/>
                <w:sz w:val="20"/>
                <w:lang w:val="en-US"/>
              </w:rPr>
              <w:t>OR</w:t>
            </w:r>
            <w:proofErr w:type="spellEnd"/>
            <w:r w:rsidRPr="00E6058F">
              <w:rPr>
                <w:b/>
                <w:bCs/>
                <w:sz w:val="20"/>
                <w:lang w:val="en-US"/>
              </w:rPr>
              <w:t>) [SE or 95% CI]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  <w:r w:rsidRPr="00E6058F">
              <w:rPr>
                <w:b/>
                <w:bCs/>
                <w:sz w:val="20"/>
              </w:rPr>
              <w:t>P-value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Trait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Tested allele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H*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Effect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SE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P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N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Presence of plaque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rs1878406-T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  <w:r w:rsidRPr="00E6058F">
              <w:rPr>
                <w:i/>
                <w:iCs/>
                <w:sz w:val="20"/>
              </w:rPr>
              <w:t>EDNRA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1.22 [1.15-1.29]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6.9E-12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0.05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0.60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1800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hepcidin/ferritin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0.58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1794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0.58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1780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iron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1790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TIBC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0.91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1787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0.35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1786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ferritin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0.88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1809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 xml:space="preserve">Murabito </w:t>
            </w:r>
            <w:r w:rsidRPr="00E6058F">
              <w:rPr>
                <w:i/>
                <w:iCs/>
                <w:color w:val="000000"/>
                <w:sz w:val="20"/>
              </w:rPr>
              <w:t>et al.</w:t>
            </w:r>
            <w:r w:rsidRPr="00E6058F">
              <w:rPr>
                <w:color w:val="000000"/>
                <w:sz w:val="20"/>
              </w:rPr>
              <w:t>, 2012</w:t>
            </w:r>
          </w:p>
          <w:p w:rsidR="00DC6BA7" w:rsidRPr="00E6058F" w:rsidRDefault="00DC6BA7" w:rsidP="004F34A5">
            <w:pPr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 </w:t>
            </w:r>
          </w:p>
        </w:tc>
        <w:tc>
          <w:tcPr>
            <w:tcW w:w="137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ABI</w:t>
            </w:r>
          </w:p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rs10757269-G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  <w:r w:rsidRPr="00E6058F">
              <w:rPr>
                <w:i/>
                <w:iCs/>
                <w:sz w:val="20"/>
              </w:rPr>
              <w:t>CDKN2B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-0.0049 [0.0008]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  <w:r w:rsidRPr="00E6058F">
              <w:rPr>
                <w:sz w:val="20"/>
              </w:rPr>
              <w:t>2.7E-09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1800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hepcidin/ferritin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0.07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0.03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6058F">
              <w:rPr>
                <w:b/>
                <w:bCs/>
                <w:color w:val="000000"/>
                <w:sz w:val="20"/>
              </w:rPr>
              <w:t>1794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hepcidin/TS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0.67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1780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iron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0.56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1790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TIBC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0.81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1787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TS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0.46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1786</w:t>
            </w:r>
          </w:p>
        </w:tc>
      </w:tr>
      <w:tr w:rsidR="00DC6BA7" w:rsidRPr="00E6058F" w:rsidTr="004F34A5">
        <w:trPr>
          <w:trHeight w:val="300"/>
          <w:jc w:val="center"/>
        </w:trPr>
        <w:tc>
          <w:tcPr>
            <w:tcW w:w="90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7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sz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ferritin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G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0.15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6BA7" w:rsidRPr="00E6058F" w:rsidRDefault="00DC6BA7" w:rsidP="004F34A5">
            <w:pPr>
              <w:jc w:val="center"/>
              <w:rPr>
                <w:color w:val="000000"/>
                <w:sz w:val="20"/>
              </w:rPr>
            </w:pPr>
            <w:r w:rsidRPr="00E6058F">
              <w:rPr>
                <w:color w:val="000000"/>
                <w:sz w:val="20"/>
              </w:rPr>
              <w:t>1809</w:t>
            </w:r>
          </w:p>
        </w:tc>
      </w:tr>
    </w:tbl>
    <w:p w:rsidR="00DC6BA7" w:rsidRPr="00653F39" w:rsidRDefault="00DC6BA7" w:rsidP="00DC6BA7">
      <w:pPr>
        <w:jc w:val="both"/>
        <w:rPr>
          <w:szCs w:val="22"/>
          <w:lang w:val="en-US"/>
        </w:rPr>
      </w:pPr>
      <w:r w:rsidRPr="00653F39">
        <w:rPr>
          <w:szCs w:val="22"/>
          <w:lang w:val="en-US"/>
        </w:rPr>
        <w:t>Associations were tested using linear regression. Resulting betas express the effect of each extra tested allele standardized residuals of hepcidin, hepcidin ratios and the iron parameters.</w:t>
      </w:r>
      <w:r w:rsidR="00653F39" w:rsidRPr="00653F39">
        <w:rPr>
          <w:szCs w:val="22"/>
          <w:lang w:val="en-US"/>
        </w:rPr>
        <w:t xml:space="preserve"> Nominally significant associations are indicated in bold.</w:t>
      </w:r>
    </w:p>
    <w:p w:rsidR="00DC6BA7" w:rsidRPr="00653F39" w:rsidRDefault="00DC6BA7" w:rsidP="00DC6BA7">
      <w:pPr>
        <w:jc w:val="both"/>
        <w:rPr>
          <w:rFonts w:cs="Arial"/>
          <w:szCs w:val="22"/>
          <w:lang w:val="en-US"/>
        </w:rPr>
      </w:pPr>
      <w:r w:rsidRPr="00653F39">
        <w:rPr>
          <w:rFonts w:cs="Arial"/>
          <w:szCs w:val="22"/>
          <w:lang w:val="en-US"/>
        </w:rPr>
        <w:t xml:space="preserve">ABI indicates ankle-brachial index; CI, confidence interval; H, hypothesized effect; </w:t>
      </w:r>
      <w:proofErr w:type="spellStart"/>
      <w:r w:rsidRPr="00653F39">
        <w:rPr>
          <w:rFonts w:cs="Arial"/>
          <w:szCs w:val="22"/>
          <w:lang w:val="en-US"/>
        </w:rPr>
        <w:t>IMT</w:t>
      </w:r>
      <w:proofErr w:type="spellEnd"/>
      <w:r w:rsidRPr="00653F39">
        <w:rPr>
          <w:rFonts w:cs="Arial"/>
          <w:szCs w:val="22"/>
          <w:lang w:val="en-US"/>
        </w:rPr>
        <w:t xml:space="preserve">, </w:t>
      </w:r>
      <w:proofErr w:type="spellStart"/>
      <w:r w:rsidRPr="00653F39">
        <w:rPr>
          <w:rFonts w:cs="Arial"/>
          <w:szCs w:val="22"/>
          <w:lang w:val="en-US"/>
        </w:rPr>
        <w:t>intima</w:t>
      </w:r>
      <w:proofErr w:type="spellEnd"/>
      <w:r w:rsidRPr="00653F39">
        <w:rPr>
          <w:rFonts w:cs="Arial"/>
          <w:szCs w:val="22"/>
          <w:lang w:val="en-US"/>
        </w:rPr>
        <w:t xml:space="preserve"> media thickness; OR, odds ratio; SE, standard error; SNP, single nucleotide polymorphism.</w:t>
      </w:r>
    </w:p>
    <w:p w:rsidR="00DC6BA7" w:rsidRPr="00653F39" w:rsidRDefault="00DC6BA7" w:rsidP="00DC6BA7">
      <w:pPr>
        <w:jc w:val="both"/>
        <w:rPr>
          <w:szCs w:val="22"/>
          <w:lang w:val="en-US"/>
        </w:rPr>
      </w:pPr>
      <w:r w:rsidRPr="00653F39">
        <w:rPr>
          <w:szCs w:val="22"/>
          <w:lang w:val="en-US"/>
        </w:rPr>
        <w:t xml:space="preserve">*Hypothesized effect on hepcidin, hepcidin ratios and the iron parameters according to the ‘iron </w:t>
      </w:r>
      <w:proofErr w:type="gramStart"/>
      <w:r w:rsidRPr="00653F39">
        <w:rPr>
          <w:szCs w:val="22"/>
          <w:lang w:val="en-US"/>
        </w:rPr>
        <w:t>hypothesis’</w:t>
      </w:r>
      <w:proofErr w:type="gramEnd"/>
      <w:r w:rsidRPr="00653F39">
        <w:rPr>
          <w:szCs w:val="22"/>
          <w:lang w:val="en-US"/>
        </w:rPr>
        <w:t>. Presence of plaque, a higher IMT and a lower ABI indicate presence of atherosclerosis.</w:t>
      </w:r>
    </w:p>
    <w:p w:rsidR="007C2C8E" w:rsidRDefault="007C2C8E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p w:rsidR="007C2C8E" w:rsidRPr="007142DA" w:rsidRDefault="007C2C8E" w:rsidP="007C2C8E">
      <w:pPr>
        <w:rPr>
          <w:b/>
          <w:sz w:val="28"/>
          <w:lang w:val="en-US"/>
        </w:rPr>
      </w:pPr>
      <w:r w:rsidRPr="007142DA">
        <w:rPr>
          <w:b/>
          <w:sz w:val="28"/>
          <w:lang w:val="en-US"/>
        </w:rPr>
        <w:lastRenderedPageBreak/>
        <w:t>References</w:t>
      </w:r>
    </w:p>
    <w:p w:rsidR="007C2C8E" w:rsidRDefault="007C2C8E" w:rsidP="007C2C8E">
      <w:pPr>
        <w:rPr>
          <w:sz w:val="20"/>
          <w:lang w:val="en-US"/>
        </w:rPr>
      </w:pPr>
    </w:p>
    <w:p w:rsidR="007C2C8E" w:rsidRPr="00DA0846" w:rsidRDefault="007C2C8E" w:rsidP="007C2C8E">
      <w:pPr>
        <w:ind w:left="720" w:hanging="720"/>
        <w:rPr>
          <w:noProof/>
          <w:lang w:val="en-US"/>
        </w:rPr>
      </w:pPr>
      <w:bookmarkStart w:id="1" w:name="_ENREF_1"/>
      <w:r w:rsidRPr="00DA0846">
        <w:rPr>
          <w:noProof/>
          <w:lang w:val="en-US"/>
        </w:rPr>
        <w:t>1</w:t>
      </w:r>
      <w:r w:rsidRPr="00DA0846">
        <w:rPr>
          <w:noProof/>
          <w:lang w:val="en-US"/>
        </w:rPr>
        <w:tab/>
      </w:r>
      <w:r w:rsidR="00CE49AB" w:rsidRPr="007C6884">
        <w:rPr>
          <w:noProof/>
          <w:lang w:val="en-US"/>
        </w:rPr>
        <w:t xml:space="preserve">Benyamin B, Ferreira MA, Willemsen G, Gordon S, Middelberg </w:t>
      </w:r>
      <w:r w:rsidR="00CE49AB">
        <w:rPr>
          <w:noProof/>
          <w:lang w:val="en-US"/>
        </w:rPr>
        <w:t>RP</w:t>
      </w:r>
      <w:r w:rsidR="00CE49AB" w:rsidRPr="007C6884">
        <w:rPr>
          <w:noProof/>
          <w:lang w:val="en-US"/>
        </w:rPr>
        <w:t xml:space="preserve">, </w:t>
      </w:r>
      <w:r w:rsidR="00B51A74">
        <w:rPr>
          <w:noProof/>
          <w:lang w:val="en-US"/>
        </w:rPr>
        <w:t xml:space="preserve">McEvoy BP, </w:t>
      </w:r>
      <w:r w:rsidR="00CE49AB" w:rsidRPr="007C6884">
        <w:rPr>
          <w:noProof/>
          <w:lang w:val="en-US"/>
        </w:rPr>
        <w:t xml:space="preserve">et al. Common variants in TMPRSS6 are associated with iron status and erythrocyte volume. </w:t>
      </w:r>
      <w:r w:rsidR="00CE49AB" w:rsidRPr="00CE49AB">
        <w:rPr>
          <w:noProof/>
          <w:lang w:val="en-US"/>
        </w:rPr>
        <w:t>Nat Genet</w:t>
      </w:r>
      <w:r w:rsidR="00B51A74">
        <w:rPr>
          <w:noProof/>
          <w:lang w:val="en-US"/>
        </w:rPr>
        <w:t>. 2009;</w:t>
      </w:r>
      <w:r w:rsidR="00CE49AB" w:rsidRPr="00CE49AB">
        <w:rPr>
          <w:noProof/>
          <w:lang w:val="en-US"/>
        </w:rPr>
        <w:t>41:1173-5.</w:t>
      </w:r>
    </w:p>
    <w:p w:rsidR="00CE49AB" w:rsidRDefault="007C2C8E" w:rsidP="00CE49AB">
      <w:pPr>
        <w:ind w:left="720" w:hanging="720"/>
        <w:rPr>
          <w:noProof/>
          <w:lang w:val="en-US"/>
        </w:rPr>
      </w:pPr>
      <w:r>
        <w:rPr>
          <w:noProof/>
          <w:lang w:val="en-US"/>
        </w:rPr>
        <w:t>2</w:t>
      </w:r>
      <w:r w:rsidRPr="009E1D1E">
        <w:rPr>
          <w:noProof/>
          <w:lang w:val="en-US"/>
        </w:rPr>
        <w:tab/>
      </w:r>
      <w:bookmarkStart w:id="2" w:name="_ENREF_2"/>
      <w:bookmarkEnd w:id="1"/>
      <w:r w:rsidR="00CE49AB" w:rsidRPr="007C6884">
        <w:rPr>
          <w:noProof/>
          <w:lang w:val="en-US"/>
        </w:rPr>
        <w:t xml:space="preserve">Bis JC, Kavousi M, Franceschini N, Isaacs A, Abecasis GR, </w:t>
      </w:r>
      <w:r w:rsidR="00B51A74">
        <w:rPr>
          <w:noProof/>
          <w:lang w:val="en-US"/>
        </w:rPr>
        <w:t xml:space="preserve">Schminke U, </w:t>
      </w:r>
      <w:r w:rsidR="00CE49AB" w:rsidRPr="007C6884">
        <w:rPr>
          <w:noProof/>
          <w:lang w:val="en-US"/>
        </w:rPr>
        <w:t>et al. Meta-analysis of genome-wide association studies from the CHARGE consortium identifies common variants associated with carotid intima media thickness and plaque. Nat Genet</w:t>
      </w:r>
      <w:r w:rsidR="00B51A74">
        <w:rPr>
          <w:noProof/>
          <w:lang w:val="en-US"/>
        </w:rPr>
        <w:t>. 2011;</w:t>
      </w:r>
      <w:r w:rsidR="00CE49AB" w:rsidRPr="007C6884">
        <w:rPr>
          <w:noProof/>
          <w:lang w:val="en-US"/>
        </w:rPr>
        <w:t>43:940-7.</w:t>
      </w:r>
    </w:p>
    <w:p w:rsidR="002B2AB7" w:rsidRPr="00DC6BA7" w:rsidRDefault="007C2C8E" w:rsidP="00CE49AB">
      <w:pPr>
        <w:ind w:left="720" w:hanging="720"/>
        <w:rPr>
          <w:lang w:val="en-US"/>
        </w:rPr>
      </w:pPr>
      <w:r>
        <w:rPr>
          <w:noProof/>
          <w:lang w:val="en-US"/>
        </w:rPr>
        <w:t>3</w:t>
      </w:r>
      <w:r w:rsidRPr="009E1D1E">
        <w:rPr>
          <w:noProof/>
          <w:lang w:val="en-US"/>
        </w:rPr>
        <w:tab/>
      </w:r>
      <w:bookmarkEnd w:id="2"/>
      <w:r w:rsidR="00CE49AB" w:rsidRPr="007C6884">
        <w:rPr>
          <w:noProof/>
          <w:lang w:val="en-US"/>
        </w:rPr>
        <w:t>Murabito JM, White CC, Kavous</w:t>
      </w:r>
      <w:r w:rsidR="00FE4A5E">
        <w:rPr>
          <w:noProof/>
          <w:lang w:val="en-US"/>
        </w:rPr>
        <w:t>i M, Sun YV, Feitosa MF, Nambi V, et al.</w:t>
      </w:r>
      <w:r w:rsidR="00CE49AB">
        <w:rPr>
          <w:noProof/>
          <w:lang w:val="en-US"/>
        </w:rPr>
        <w:t xml:space="preserve"> </w:t>
      </w:r>
      <w:r w:rsidR="00CE49AB" w:rsidRPr="007C6884">
        <w:rPr>
          <w:noProof/>
          <w:lang w:val="en-US"/>
        </w:rPr>
        <w:t xml:space="preserve">Association between chromosome 9p21 variants and the ankle-brachial index identified by a meta-analysis of 21 genome-wide association studies. </w:t>
      </w:r>
      <w:r w:rsidR="00CE49AB" w:rsidRPr="00FE4A5E">
        <w:rPr>
          <w:noProof/>
          <w:lang w:val="en-US"/>
        </w:rPr>
        <w:t>Circ Cardiovasc Genet</w:t>
      </w:r>
      <w:r w:rsidR="00FE4A5E" w:rsidRPr="00FE4A5E">
        <w:rPr>
          <w:noProof/>
          <w:lang w:val="en-US"/>
        </w:rPr>
        <w:t>. 2012;</w:t>
      </w:r>
      <w:r w:rsidR="00CE49AB" w:rsidRPr="00FE4A5E">
        <w:rPr>
          <w:noProof/>
          <w:lang w:val="en-US"/>
        </w:rPr>
        <w:t>5:100-12.</w:t>
      </w:r>
    </w:p>
    <w:sectPr w:rsidR="002B2AB7" w:rsidRPr="00DC6BA7" w:rsidSect="00CF70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C7ABE"/>
    <w:multiLevelType w:val="multilevel"/>
    <w:tmpl w:val="5F74557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68584218"/>
    <w:multiLevelType w:val="hybridMultilevel"/>
    <w:tmpl w:val="E9DA115A"/>
    <w:lvl w:ilvl="0" w:tplc="FD961C3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047977"/>
    <w:multiLevelType w:val="hybridMultilevel"/>
    <w:tmpl w:val="DC22A6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F709F"/>
    <w:rsid w:val="000149BD"/>
    <w:rsid w:val="0002403B"/>
    <w:rsid w:val="00041E39"/>
    <w:rsid w:val="00047D28"/>
    <w:rsid w:val="00053B97"/>
    <w:rsid w:val="00061DDE"/>
    <w:rsid w:val="00064BB4"/>
    <w:rsid w:val="00086F36"/>
    <w:rsid w:val="00123473"/>
    <w:rsid w:val="001362CF"/>
    <w:rsid w:val="00181E26"/>
    <w:rsid w:val="001C1BB8"/>
    <w:rsid w:val="002411E8"/>
    <w:rsid w:val="00250500"/>
    <w:rsid w:val="002B2AB7"/>
    <w:rsid w:val="002E63D1"/>
    <w:rsid w:val="00321263"/>
    <w:rsid w:val="0035483E"/>
    <w:rsid w:val="003553EC"/>
    <w:rsid w:val="0039214E"/>
    <w:rsid w:val="00395532"/>
    <w:rsid w:val="003B07F8"/>
    <w:rsid w:val="003C1099"/>
    <w:rsid w:val="003D4EEA"/>
    <w:rsid w:val="003D663D"/>
    <w:rsid w:val="003D78C6"/>
    <w:rsid w:val="003E0421"/>
    <w:rsid w:val="00405679"/>
    <w:rsid w:val="0040639C"/>
    <w:rsid w:val="00410A79"/>
    <w:rsid w:val="00423BCD"/>
    <w:rsid w:val="0045290D"/>
    <w:rsid w:val="004E4C59"/>
    <w:rsid w:val="004F34A5"/>
    <w:rsid w:val="00517B09"/>
    <w:rsid w:val="00531AFB"/>
    <w:rsid w:val="0053326D"/>
    <w:rsid w:val="00536BED"/>
    <w:rsid w:val="0054689A"/>
    <w:rsid w:val="005C739C"/>
    <w:rsid w:val="005D07BF"/>
    <w:rsid w:val="00600AC4"/>
    <w:rsid w:val="00610164"/>
    <w:rsid w:val="00622698"/>
    <w:rsid w:val="00635E86"/>
    <w:rsid w:val="00653F39"/>
    <w:rsid w:val="00654A66"/>
    <w:rsid w:val="0066658A"/>
    <w:rsid w:val="006C578D"/>
    <w:rsid w:val="006D7E99"/>
    <w:rsid w:val="006E1190"/>
    <w:rsid w:val="00702B4B"/>
    <w:rsid w:val="00734523"/>
    <w:rsid w:val="00736389"/>
    <w:rsid w:val="00745C9E"/>
    <w:rsid w:val="0077262A"/>
    <w:rsid w:val="007913DC"/>
    <w:rsid w:val="00791DAB"/>
    <w:rsid w:val="007C2C8E"/>
    <w:rsid w:val="008B3A41"/>
    <w:rsid w:val="008C062A"/>
    <w:rsid w:val="008D5933"/>
    <w:rsid w:val="00924AD1"/>
    <w:rsid w:val="00931E47"/>
    <w:rsid w:val="00932E62"/>
    <w:rsid w:val="00941027"/>
    <w:rsid w:val="00967012"/>
    <w:rsid w:val="0097450E"/>
    <w:rsid w:val="00975AC2"/>
    <w:rsid w:val="00A64222"/>
    <w:rsid w:val="00A955B3"/>
    <w:rsid w:val="00A96E58"/>
    <w:rsid w:val="00AD2F17"/>
    <w:rsid w:val="00AF7CC8"/>
    <w:rsid w:val="00B05F47"/>
    <w:rsid w:val="00B232B2"/>
    <w:rsid w:val="00B334FC"/>
    <w:rsid w:val="00B35A99"/>
    <w:rsid w:val="00B51A74"/>
    <w:rsid w:val="00B74463"/>
    <w:rsid w:val="00BC5144"/>
    <w:rsid w:val="00C1363B"/>
    <w:rsid w:val="00C20416"/>
    <w:rsid w:val="00C74F46"/>
    <w:rsid w:val="00C866F8"/>
    <w:rsid w:val="00C95287"/>
    <w:rsid w:val="00CA658C"/>
    <w:rsid w:val="00CC2209"/>
    <w:rsid w:val="00CD18B6"/>
    <w:rsid w:val="00CE49AB"/>
    <w:rsid w:val="00CF709F"/>
    <w:rsid w:val="00D34314"/>
    <w:rsid w:val="00D41C65"/>
    <w:rsid w:val="00DA0846"/>
    <w:rsid w:val="00DC6BA7"/>
    <w:rsid w:val="00DE2FE7"/>
    <w:rsid w:val="00DE3D5B"/>
    <w:rsid w:val="00DF5734"/>
    <w:rsid w:val="00DF712D"/>
    <w:rsid w:val="00E1692F"/>
    <w:rsid w:val="00E31858"/>
    <w:rsid w:val="00E73918"/>
    <w:rsid w:val="00E74F47"/>
    <w:rsid w:val="00E82DA4"/>
    <w:rsid w:val="00EF1F76"/>
    <w:rsid w:val="00F70AE3"/>
    <w:rsid w:val="00FE4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09F"/>
    <w:pPr>
      <w:spacing w:after="0" w:line="240" w:lineRule="auto"/>
    </w:pPr>
    <w:rPr>
      <w:rFonts w:ascii="Calibri" w:eastAsia="Times New Roman" w:hAnsi="Calibri" w:cs="Times New Roman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BA7"/>
    <w:pPr>
      <w:keepNext/>
      <w:numPr>
        <w:numId w:val="1"/>
      </w:numPr>
      <w:spacing w:before="240" w:after="24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DC6BA7"/>
    <w:pPr>
      <w:keepNext/>
      <w:numPr>
        <w:ilvl w:val="1"/>
        <w:numId w:val="1"/>
      </w:numPr>
      <w:spacing w:before="240" w:after="60"/>
      <w:outlineLvl w:val="1"/>
    </w:pPr>
    <w:rPr>
      <w:sz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C6BA7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DC6BA7"/>
    <w:pPr>
      <w:keepNext/>
      <w:numPr>
        <w:ilvl w:val="3"/>
        <w:numId w:val="1"/>
      </w:numPr>
      <w:spacing w:before="240" w:after="6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DC6BA7"/>
    <w:pPr>
      <w:numPr>
        <w:ilvl w:val="4"/>
        <w:numId w:val="1"/>
      </w:numPr>
      <w:spacing w:before="240" w:after="60"/>
      <w:outlineLvl w:val="4"/>
    </w:pPr>
    <w:rPr>
      <w:kern w:val="28"/>
    </w:rPr>
  </w:style>
  <w:style w:type="paragraph" w:styleId="Heading6">
    <w:name w:val="heading 6"/>
    <w:basedOn w:val="Normal"/>
    <w:next w:val="Normal"/>
    <w:link w:val="Heading6Char"/>
    <w:qFormat/>
    <w:rsid w:val="00DC6BA7"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kern w:val="28"/>
    </w:rPr>
  </w:style>
  <w:style w:type="paragraph" w:styleId="Heading7">
    <w:name w:val="heading 7"/>
    <w:basedOn w:val="Normal"/>
    <w:next w:val="Normal"/>
    <w:link w:val="Heading7Char"/>
    <w:qFormat/>
    <w:rsid w:val="00DC6BA7"/>
    <w:pPr>
      <w:numPr>
        <w:ilvl w:val="6"/>
        <w:numId w:val="1"/>
      </w:numPr>
      <w:spacing w:before="240" w:after="60"/>
      <w:outlineLvl w:val="6"/>
    </w:pPr>
    <w:rPr>
      <w:rFonts w:ascii="Arial" w:hAnsi="Arial"/>
      <w:kern w:val="28"/>
      <w:sz w:val="20"/>
    </w:rPr>
  </w:style>
  <w:style w:type="paragraph" w:styleId="Heading8">
    <w:name w:val="heading 8"/>
    <w:basedOn w:val="Normal"/>
    <w:next w:val="Normal"/>
    <w:link w:val="Heading8Char"/>
    <w:qFormat/>
    <w:rsid w:val="00DC6BA7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kern w:val="28"/>
      <w:sz w:val="20"/>
    </w:rPr>
  </w:style>
  <w:style w:type="paragraph" w:styleId="Heading9">
    <w:name w:val="heading 9"/>
    <w:basedOn w:val="Normal"/>
    <w:next w:val="Normal"/>
    <w:link w:val="Heading9Char"/>
    <w:qFormat/>
    <w:rsid w:val="00DC6BA7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F70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09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09F"/>
    <w:rPr>
      <w:rFonts w:ascii="Calibri" w:eastAsia="Times New Roman" w:hAnsi="Calibri" w:cs="Times New Roman"/>
      <w:sz w:val="20"/>
      <w:szCs w:val="20"/>
      <w:lang w:eastAsia="nl-NL"/>
    </w:rPr>
  </w:style>
  <w:style w:type="table" w:styleId="TableGrid">
    <w:name w:val="Table Grid"/>
    <w:basedOn w:val="TableNormal"/>
    <w:uiPriority w:val="59"/>
    <w:rsid w:val="00CF709F"/>
    <w:pPr>
      <w:spacing w:after="0" w:line="240" w:lineRule="auto"/>
    </w:pPr>
    <w:rPr>
      <w:rFonts w:ascii="Calibri" w:eastAsia="Times New Roman" w:hAnsi="Calibri" w:cs="Times New Roman"/>
      <w:szCs w:val="20"/>
      <w:lang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7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09F"/>
    <w:rPr>
      <w:rFonts w:ascii="Tahoma" w:eastAsia="Times New Roman" w:hAnsi="Tahoma" w:cs="Tahoma"/>
      <w:sz w:val="16"/>
      <w:szCs w:val="16"/>
      <w:lang w:eastAsia="nl-NL"/>
    </w:rPr>
  </w:style>
  <w:style w:type="character" w:styleId="Hyperlink">
    <w:name w:val="Hyperlink"/>
    <w:basedOn w:val="DefaultParagraphFont"/>
    <w:uiPriority w:val="99"/>
    <w:unhideWhenUsed/>
    <w:rsid w:val="00CF70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709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9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C6BA7"/>
    <w:rPr>
      <w:rFonts w:ascii="Calibri" w:eastAsia="Times New Roman" w:hAnsi="Calibri" w:cs="Times New Roman"/>
      <w:b/>
      <w:kern w:val="28"/>
      <w:sz w:val="28"/>
      <w:szCs w:val="20"/>
      <w:lang w:eastAsia="nl-NL"/>
    </w:rPr>
  </w:style>
  <w:style w:type="character" w:customStyle="1" w:styleId="Heading2Char">
    <w:name w:val="Heading 2 Char"/>
    <w:basedOn w:val="DefaultParagraphFont"/>
    <w:link w:val="Heading2"/>
    <w:rsid w:val="00DC6BA7"/>
    <w:rPr>
      <w:rFonts w:ascii="Calibri" w:eastAsia="Times New Roman" w:hAnsi="Calibri" w:cs="Times New Roman"/>
      <w:sz w:val="26"/>
      <w:szCs w:val="20"/>
      <w:lang w:eastAsia="nl-NL"/>
    </w:rPr>
  </w:style>
  <w:style w:type="character" w:customStyle="1" w:styleId="Heading3Char">
    <w:name w:val="Heading 3 Char"/>
    <w:basedOn w:val="DefaultParagraphFont"/>
    <w:link w:val="Heading3"/>
    <w:uiPriority w:val="9"/>
    <w:rsid w:val="00DC6BA7"/>
    <w:rPr>
      <w:rFonts w:ascii="Calibri" w:eastAsia="Times New Roman" w:hAnsi="Calibri" w:cs="Times New Roman"/>
      <w:sz w:val="24"/>
      <w:szCs w:val="20"/>
      <w:lang w:eastAsia="nl-NL"/>
    </w:rPr>
  </w:style>
  <w:style w:type="character" w:customStyle="1" w:styleId="Heading4Char">
    <w:name w:val="Heading 4 Char"/>
    <w:basedOn w:val="DefaultParagraphFont"/>
    <w:link w:val="Heading4"/>
    <w:uiPriority w:val="9"/>
    <w:rsid w:val="00DC6BA7"/>
    <w:rPr>
      <w:rFonts w:ascii="Calibri" w:eastAsia="Times New Roman" w:hAnsi="Calibri" w:cs="Times New Roman"/>
      <w:sz w:val="24"/>
      <w:szCs w:val="20"/>
      <w:lang w:eastAsia="nl-NL"/>
    </w:rPr>
  </w:style>
  <w:style w:type="character" w:customStyle="1" w:styleId="Heading5Char">
    <w:name w:val="Heading 5 Char"/>
    <w:basedOn w:val="DefaultParagraphFont"/>
    <w:link w:val="Heading5"/>
    <w:rsid w:val="00DC6BA7"/>
    <w:rPr>
      <w:rFonts w:ascii="Calibri" w:eastAsia="Times New Roman" w:hAnsi="Calibri" w:cs="Times New Roman"/>
      <w:kern w:val="28"/>
      <w:szCs w:val="20"/>
      <w:lang w:eastAsia="nl-NL"/>
    </w:rPr>
  </w:style>
  <w:style w:type="character" w:customStyle="1" w:styleId="Heading6Char">
    <w:name w:val="Heading 6 Char"/>
    <w:basedOn w:val="DefaultParagraphFont"/>
    <w:link w:val="Heading6"/>
    <w:rsid w:val="00DC6BA7"/>
    <w:rPr>
      <w:rFonts w:ascii="Arial" w:eastAsia="Times New Roman" w:hAnsi="Arial" w:cs="Times New Roman"/>
      <w:i/>
      <w:kern w:val="28"/>
      <w:szCs w:val="20"/>
      <w:lang w:eastAsia="nl-NL"/>
    </w:rPr>
  </w:style>
  <w:style w:type="character" w:customStyle="1" w:styleId="Heading7Char">
    <w:name w:val="Heading 7 Char"/>
    <w:basedOn w:val="DefaultParagraphFont"/>
    <w:link w:val="Heading7"/>
    <w:rsid w:val="00DC6BA7"/>
    <w:rPr>
      <w:rFonts w:ascii="Arial" w:eastAsia="Times New Roman" w:hAnsi="Arial" w:cs="Times New Roman"/>
      <w:kern w:val="28"/>
      <w:sz w:val="20"/>
      <w:szCs w:val="20"/>
      <w:lang w:eastAsia="nl-NL"/>
    </w:rPr>
  </w:style>
  <w:style w:type="character" w:customStyle="1" w:styleId="Heading8Char">
    <w:name w:val="Heading 8 Char"/>
    <w:basedOn w:val="DefaultParagraphFont"/>
    <w:link w:val="Heading8"/>
    <w:rsid w:val="00DC6BA7"/>
    <w:rPr>
      <w:rFonts w:ascii="Arial" w:eastAsia="Times New Roman" w:hAnsi="Arial" w:cs="Times New Roman"/>
      <w:i/>
      <w:kern w:val="28"/>
      <w:sz w:val="20"/>
      <w:szCs w:val="20"/>
      <w:lang w:eastAsia="nl-NL"/>
    </w:rPr>
  </w:style>
  <w:style w:type="character" w:customStyle="1" w:styleId="Heading9Char">
    <w:name w:val="Heading 9 Char"/>
    <w:basedOn w:val="DefaultParagraphFont"/>
    <w:link w:val="Heading9"/>
    <w:rsid w:val="00DC6BA7"/>
    <w:rPr>
      <w:rFonts w:ascii="Arial" w:eastAsia="Times New Roman" w:hAnsi="Arial" w:cs="Times New Roman"/>
      <w:i/>
      <w:kern w:val="28"/>
      <w:sz w:val="18"/>
      <w:szCs w:val="20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DC6BA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C6BA7"/>
  </w:style>
  <w:style w:type="paragraph" w:styleId="Footer">
    <w:name w:val="footer"/>
    <w:basedOn w:val="Normal"/>
    <w:link w:val="FooterChar"/>
    <w:uiPriority w:val="99"/>
    <w:unhideWhenUsed/>
    <w:rsid w:val="00DC6BA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6BA7"/>
  </w:style>
  <w:style w:type="character" w:styleId="FollowedHyperlink">
    <w:name w:val="FollowedHyperlink"/>
    <w:basedOn w:val="DefaultParagraphFont"/>
    <w:uiPriority w:val="99"/>
    <w:semiHidden/>
    <w:unhideWhenUsed/>
    <w:rsid w:val="00DC6BA7"/>
    <w:rPr>
      <w:color w:val="00607A"/>
      <w:u w:val="single"/>
    </w:rPr>
  </w:style>
  <w:style w:type="paragraph" w:customStyle="1" w:styleId="Titel1">
    <w:name w:val="Titel1"/>
    <w:basedOn w:val="Normal"/>
    <w:rsid w:val="00DC6BA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jrnl">
    <w:name w:val="jrnl"/>
    <w:basedOn w:val="DefaultParagraphFont"/>
    <w:rsid w:val="00DC6BA7"/>
  </w:style>
  <w:style w:type="paragraph" w:styleId="Revision">
    <w:name w:val="Revision"/>
    <w:hidden/>
    <w:uiPriority w:val="99"/>
    <w:semiHidden/>
    <w:rsid w:val="00DC6BA7"/>
    <w:pPr>
      <w:spacing w:after="0" w:line="240" w:lineRule="auto"/>
    </w:pPr>
    <w:rPr>
      <w:rFonts w:ascii="Calibri" w:eastAsia="Times New Roman" w:hAnsi="Calibri" w:cs="Times New Roman"/>
      <w:szCs w:val="20"/>
      <w:lang w:eastAsia="nl-NL"/>
    </w:rPr>
  </w:style>
  <w:style w:type="character" w:styleId="LineNumber">
    <w:name w:val="line number"/>
    <w:basedOn w:val="DefaultParagraphFont"/>
    <w:uiPriority w:val="99"/>
    <w:semiHidden/>
    <w:unhideWhenUsed/>
    <w:rsid w:val="00DC6BA7"/>
  </w:style>
  <w:style w:type="character" w:customStyle="1" w:styleId="highlight">
    <w:name w:val="highlight"/>
    <w:basedOn w:val="DefaultParagraphFont"/>
    <w:rsid w:val="00DC6BA7"/>
  </w:style>
  <w:style w:type="character" w:customStyle="1" w:styleId="ui-ncbitoggler-master-text">
    <w:name w:val="ui-ncbitoggler-master-text"/>
    <w:basedOn w:val="DefaultParagraphFont"/>
    <w:rsid w:val="00DC6BA7"/>
  </w:style>
  <w:style w:type="paragraph" w:styleId="NormalWeb">
    <w:name w:val="Normal (Web)"/>
    <w:basedOn w:val="Normal"/>
    <w:uiPriority w:val="99"/>
    <w:unhideWhenUsed/>
    <w:rsid w:val="00DC6BA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ource">
    <w:name w:val="source"/>
    <w:basedOn w:val="DefaultParagraphFont"/>
    <w:rsid w:val="00DC6B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3137</Words>
  <Characters>17886</Characters>
  <Application>Microsoft Office Word</Application>
  <DocSecurity>0</DocSecurity>
  <Lines>149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St Radboud</Company>
  <LinksUpToDate>false</LinksUpToDate>
  <CharactersWithSpaces>20982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Z249205</dc:creator>
  <cp:lastModifiedBy>manoche</cp:lastModifiedBy>
  <cp:revision>40</cp:revision>
  <cp:lastPrinted>2015-06-22T13:30:00Z</cp:lastPrinted>
  <dcterms:created xsi:type="dcterms:W3CDTF">2015-06-08T09:08:00Z</dcterms:created>
  <dcterms:modified xsi:type="dcterms:W3CDTF">2015-07-01T18:40:00Z</dcterms:modified>
</cp:coreProperties>
</file>