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DC" w:rsidRPr="00B02C2E" w:rsidRDefault="00226A29" w:rsidP="00226A29">
      <w:pPr>
        <w:widowControl/>
        <w:rPr>
          <w:rFonts w:ascii="Times New Roman" w:hAnsi="Times New Roman"/>
          <w:color w:val="000000"/>
          <w:kern w:val="0"/>
          <w:sz w:val="22"/>
        </w:rPr>
      </w:pPr>
      <w:r>
        <w:rPr>
          <w:rFonts w:ascii="Times New Roman" w:hAnsi="Times New Roman"/>
          <w:color w:val="000000"/>
          <w:kern w:val="0"/>
          <w:sz w:val="16"/>
          <w:szCs w:val="16"/>
        </w:rPr>
        <w:t>Supplementary tabl</w:t>
      </w:r>
      <w:r>
        <w:rPr>
          <w:rFonts w:ascii="Times New Roman" w:hAnsi="Times New Roman" w:hint="eastAsia"/>
          <w:color w:val="000000"/>
          <w:kern w:val="0"/>
          <w:sz w:val="16"/>
          <w:szCs w:val="16"/>
        </w:rPr>
        <w:t>e S2</w:t>
      </w:r>
      <w:r w:rsidR="003F70DC" w:rsidRPr="00806E7B">
        <w:rPr>
          <w:rFonts w:ascii="Times New Roman" w:hAnsi="Times New Roman"/>
          <w:color w:val="000000"/>
          <w:kern w:val="0"/>
          <w:sz w:val="22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16"/>
          <w:szCs w:val="16"/>
        </w:rPr>
        <w:t>T</w:t>
      </w:r>
      <w:r w:rsidR="003F70DC" w:rsidRPr="00F56385">
        <w:rPr>
          <w:rFonts w:ascii="Times New Roman" w:hAnsi="Times New Roman"/>
          <w:color w:val="000000"/>
          <w:kern w:val="0"/>
          <w:sz w:val="16"/>
          <w:szCs w:val="16"/>
        </w:rPr>
        <w:t xml:space="preserve">he test environments in which the </w:t>
      </w:r>
      <w:r w:rsidR="003F70DC" w:rsidRPr="00F56385">
        <w:rPr>
          <w:rFonts w:ascii="Times New Roman" w:hAnsi="Times New Roman"/>
          <w:sz w:val="16"/>
          <w:szCs w:val="16"/>
        </w:rPr>
        <w:t>462 rice accessions</w:t>
      </w:r>
      <w:r w:rsidR="003F70DC" w:rsidRPr="00F56385">
        <w:rPr>
          <w:rFonts w:ascii="Times New Roman" w:hAnsi="Times New Roman"/>
          <w:color w:val="000000"/>
          <w:kern w:val="0"/>
          <w:sz w:val="16"/>
          <w:szCs w:val="16"/>
        </w:rPr>
        <w:t xml:space="preserve"> population was evaluated</w:t>
      </w:r>
      <w:r w:rsidR="003F70DC">
        <w:rPr>
          <w:rFonts w:ascii="Times New Roman" w:hAnsi="Times New Roman"/>
          <w:color w:val="000000"/>
          <w:kern w:val="0"/>
          <w:sz w:val="22"/>
        </w:rPr>
        <w:t xml:space="preserve"> </w:t>
      </w:r>
    </w:p>
    <w:tbl>
      <w:tblPr>
        <w:tblW w:w="9365" w:type="dxa"/>
        <w:tblInd w:w="99" w:type="dxa"/>
        <w:tblLook w:val="04A0"/>
      </w:tblPr>
      <w:tblGrid>
        <w:gridCol w:w="1080"/>
        <w:gridCol w:w="1080"/>
        <w:gridCol w:w="1080"/>
        <w:gridCol w:w="597"/>
        <w:gridCol w:w="3682"/>
        <w:gridCol w:w="222"/>
        <w:gridCol w:w="1624"/>
      </w:tblGrid>
      <w:tr w:rsidR="003F70DC" w:rsidRPr="007F0EF9" w:rsidTr="0008749B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75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Year</w:t>
            </w:r>
          </w:p>
        </w:tc>
        <w:tc>
          <w:tcPr>
            <w:tcW w:w="390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E86EEB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Site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E1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May–October,2011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Nanjing Agricultural University experiment farm, Jiangsu, China. </w:t>
            </w: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32°7''N,  118°4'E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E2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May–October,2012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Nanjing Agricultural University experiment farm, Jiangsu, China. </w:t>
            </w: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32°7''N,  118°4'E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E3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May–October,2013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Nanjing Agricultural University experiment farm, Jiangsu, China. </w:t>
            </w: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32°7''N,  118°4'E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E4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May–November,2013</w:t>
            </w: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Yuanyang Farm , Henan, China.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35°5"N, 113°90'6"E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E5</w:t>
            </w:r>
          </w:p>
        </w:tc>
        <w:tc>
          <w:tcPr>
            <w:tcW w:w="2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 May–November,2013</w:t>
            </w: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 xml:space="preserve">Xinyang Farm, Henan, China.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Calibri" w:eastAsia="宋体" w:hAnsi="Calibri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3F70DC" w:rsidRPr="007F0EF9" w:rsidTr="0008749B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32°10'N, 114°10'2''E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70DC" w:rsidRPr="007F0EF9" w:rsidRDefault="003F70DC" w:rsidP="0008749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7F0E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</w:tbl>
    <w:p w:rsidR="00D108B3" w:rsidRDefault="00D108B3"/>
    <w:sectPr w:rsidR="00D108B3" w:rsidSect="00D108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0EF9"/>
    <w:rsid w:val="00226A29"/>
    <w:rsid w:val="0030099D"/>
    <w:rsid w:val="003A522B"/>
    <w:rsid w:val="003F70DC"/>
    <w:rsid w:val="007F0EF9"/>
    <w:rsid w:val="009A7DFF"/>
    <w:rsid w:val="00CA7040"/>
    <w:rsid w:val="00D108B3"/>
    <w:rsid w:val="00E86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8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3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</Words>
  <Characters>529</Characters>
  <Application>Microsoft Office Word</Application>
  <DocSecurity>0</DocSecurity>
  <Lines>4</Lines>
  <Paragraphs>1</Paragraphs>
  <ScaleCrop>false</ScaleCrop>
  <Company>CHINA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4</cp:revision>
  <dcterms:created xsi:type="dcterms:W3CDTF">2018-03-30T10:34:00Z</dcterms:created>
  <dcterms:modified xsi:type="dcterms:W3CDTF">2018-04-10T14:37:00Z</dcterms:modified>
</cp:coreProperties>
</file>