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872A8" w14:textId="08FB75B7" w:rsidR="0043073E" w:rsidRPr="0043073E" w:rsidRDefault="0043073E" w:rsidP="0043073E">
      <w:pPr>
        <w:spacing w:after="200" w:line="276" w:lineRule="auto"/>
        <w:rPr>
          <w:rFonts w:ascii="Times New Roman" w:eastAsia="SimSun" w:hAnsi="Times New Roman" w:cs="Times New Roman"/>
          <w:sz w:val="24"/>
          <w:szCs w:val="24"/>
        </w:rPr>
      </w:pPr>
      <w:r w:rsidRPr="0043073E">
        <w:rPr>
          <w:rFonts w:ascii="Times New Roman" w:eastAsia="SimSun" w:hAnsi="Times New Roman" w:cs="Times New Roman"/>
          <w:b/>
          <w:sz w:val="24"/>
          <w:szCs w:val="24"/>
        </w:rPr>
        <w:t>Table S1</w:t>
      </w:r>
      <w:r w:rsidRPr="0043073E">
        <w:rPr>
          <w:rFonts w:ascii="Times New Roman" w:eastAsia="SimSun" w:hAnsi="Times New Roman" w:cs="Times New Roman"/>
          <w:sz w:val="24"/>
          <w:szCs w:val="24"/>
        </w:rPr>
        <w:t xml:space="preserve"> Multiplex and reaction conditions for all white-tailed deer microsatellite loci evaluated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4602"/>
        <w:gridCol w:w="742"/>
        <w:gridCol w:w="601"/>
        <w:gridCol w:w="877"/>
        <w:gridCol w:w="304"/>
        <w:gridCol w:w="297"/>
        <w:gridCol w:w="319"/>
        <w:gridCol w:w="319"/>
      </w:tblGrid>
      <w:tr w:rsidR="00A0562E" w:rsidRPr="00417180" w14:paraId="508D6CFA" w14:textId="5C559843" w:rsidTr="00417180">
        <w:trPr>
          <w:trHeight w:val="20"/>
        </w:trPr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387A6" w14:textId="77777777" w:rsidR="00A0562E" w:rsidRPr="00417180" w:rsidRDefault="00A0562E" w:rsidP="0043073E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Locus</w:t>
            </w:r>
          </w:p>
        </w:tc>
        <w:tc>
          <w:tcPr>
            <w:tcW w:w="2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7C55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Primer Sequence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B8DB9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Motif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8E599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Vol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CEDE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Dye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0AB04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 xml:space="preserve">AT 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BF28C4" w14:textId="44277FC9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7180">
              <w:rPr>
                <w:rFonts w:ascii="Times New Roman" w:hAnsi="Times New Roman" w:cs="Times New Roman"/>
                <w:b/>
              </w:rPr>
              <w:t>Ref</w:t>
            </w:r>
          </w:p>
        </w:tc>
      </w:tr>
      <w:tr w:rsidR="00A0562E" w:rsidRPr="00417180" w14:paraId="31F8CB36" w14:textId="728BCCA7" w:rsidTr="00417180">
        <w:trPr>
          <w:gridAfter w:val="1"/>
          <w:wAfter w:w="159" w:type="pct"/>
          <w:trHeight w:val="20"/>
        </w:trPr>
        <w:tc>
          <w:tcPr>
            <w:tcW w:w="4534" w:type="pct"/>
            <w:gridSpan w:val="6"/>
            <w:tcBorders>
              <w:top w:val="single" w:sz="4" w:space="0" w:color="auto"/>
            </w:tcBorders>
            <w:vAlign w:val="center"/>
          </w:tcPr>
          <w:p w14:paraId="5C9A9952" w14:textId="77777777" w:rsidR="00A0562E" w:rsidRPr="00C23F24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23F24">
              <w:rPr>
                <w:rFonts w:ascii="Times New Roman" w:hAnsi="Times New Roman" w:cs="Times New Roman"/>
                <w:b/>
              </w:rPr>
              <w:t>Multiplex 1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</w:tcBorders>
          </w:tcPr>
          <w:p w14:paraId="7837209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562E" w:rsidRPr="00417180" w14:paraId="0036578B" w14:textId="75EB5AA3" w:rsidTr="00417180">
        <w:trPr>
          <w:trHeight w:val="20"/>
        </w:trPr>
        <w:tc>
          <w:tcPr>
            <w:tcW w:w="711" w:type="pct"/>
            <w:tcBorders>
              <w:top w:val="single" w:sz="4" w:space="0" w:color="auto"/>
            </w:tcBorders>
            <w:vAlign w:val="center"/>
          </w:tcPr>
          <w:p w14:paraId="3098AA17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RT9</w:t>
            </w:r>
          </w:p>
        </w:tc>
        <w:tc>
          <w:tcPr>
            <w:tcW w:w="2475" w:type="pct"/>
            <w:tcBorders>
              <w:top w:val="single" w:sz="4" w:space="0" w:color="auto"/>
            </w:tcBorders>
            <w:vAlign w:val="center"/>
          </w:tcPr>
          <w:p w14:paraId="6BC1F52B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 TGAAGTTTAATTTCCACTCT</w:t>
            </w:r>
          </w:p>
          <w:p w14:paraId="0AE75109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R: CAGTCACTTTCATCCCACAT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671C74A6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49B3EED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16DF0647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</w:tcBorders>
            <w:vAlign w:val="center"/>
          </w:tcPr>
          <w:p w14:paraId="0500868C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57.0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</w:tcBorders>
            <w:vAlign w:val="center"/>
          </w:tcPr>
          <w:p w14:paraId="61010830" w14:textId="18DE4C8E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[1]</w:t>
            </w:r>
          </w:p>
        </w:tc>
      </w:tr>
      <w:tr w:rsidR="00A0562E" w:rsidRPr="00417180" w14:paraId="2782217D" w14:textId="7FA405B5" w:rsidTr="00417180">
        <w:trPr>
          <w:trHeight w:val="20"/>
        </w:trPr>
        <w:tc>
          <w:tcPr>
            <w:tcW w:w="711" w:type="pct"/>
            <w:vAlign w:val="center"/>
          </w:tcPr>
          <w:p w14:paraId="3FC92931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BM4107</w:t>
            </w:r>
          </w:p>
        </w:tc>
        <w:tc>
          <w:tcPr>
            <w:tcW w:w="2475" w:type="pct"/>
            <w:vAlign w:val="center"/>
          </w:tcPr>
          <w:p w14:paraId="233E1166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 AGCCCCTGCTATTGTGTGAG</w:t>
            </w:r>
          </w:p>
          <w:p w14:paraId="1F2E3AB1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R: ATAGGCTTTGCATTGTTCAGG</w:t>
            </w:r>
          </w:p>
        </w:tc>
        <w:tc>
          <w:tcPr>
            <w:tcW w:w="404" w:type="pct"/>
            <w:vAlign w:val="center"/>
          </w:tcPr>
          <w:p w14:paraId="4B8E5A76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2F31499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494" w:type="pct"/>
            <w:vAlign w:val="center"/>
          </w:tcPr>
          <w:p w14:paraId="10E209B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vAlign w:val="center"/>
          </w:tcPr>
          <w:p w14:paraId="4A9A963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57.0</w:t>
            </w:r>
          </w:p>
        </w:tc>
        <w:tc>
          <w:tcPr>
            <w:tcW w:w="318" w:type="pct"/>
            <w:gridSpan w:val="2"/>
            <w:vAlign w:val="center"/>
          </w:tcPr>
          <w:p w14:paraId="527BDCA6" w14:textId="75A675BE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[2]</w:t>
            </w:r>
          </w:p>
        </w:tc>
      </w:tr>
      <w:tr w:rsidR="00A0562E" w:rsidRPr="00417180" w14:paraId="055E64A7" w14:textId="74CCBBB8" w:rsidTr="00417180">
        <w:trPr>
          <w:trHeight w:val="20"/>
        </w:trPr>
        <w:tc>
          <w:tcPr>
            <w:tcW w:w="711" w:type="pct"/>
            <w:vAlign w:val="center"/>
          </w:tcPr>
          <w:p w14:paraId="464B79E6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475" w:type="pct"/>
            <w:vAlign w:val="center"/>
          </w:tcPr>
          <w:p w14:paraId="58903CF4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 TTTCACTGTTTTCTCCTTCAGA</w:t>
            </w:r>
          </w:p>
          <w:p w14:paraId="307F32A9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R: TGCCCAATCAGATGTTGTAG</w:t>
            </w:r>
          </w:p>
        </w:tc>
        <w:tc>
          <w:tcPr>
            <w:tcW w:w="404" w:type="pct"/>
            <w:vAlign w:val="center"/>
          </w:tcPr>
          <w:p w14:paraId="1AC744F4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  <w:vAlign w:val="center"/>
          </w:tcPr>
          <w:p w14:paraId="69AD0A06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494" w:type="pct"/>
            <w:vAlign w:val="center"/>
          </w:tcPr>
          <w:p w14:paraId="2E6669A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NED</w:t>
            </w:r>
          </w:p>
        </w:tc>
        <w:tc>
          <w:tcPr>
            <w:tcW w:w="299" w:type="pct"/>
            <w:gridSpan w:val="2"/>
            <w:vAlign w:val="center"/>
          </w:tcPr>
          <w:p w14:paraId="29F05E4C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57.0</w:t>
            </w:r>
          </w:p>
        </w:tc>
        <w:tc>
          <w:tcPr>
            <w:tcW w:w="318" w:type="pct"/>
            <w:gridSpan w:val="2"/>
            <w:vAlign w:val="center"/>
          </w:tcPr>
          <w:p w14:paraId="6D4A85DD" w14:textId="26E1B8A1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[3]</w:t>
            </w:r>
          </w:p>
        </w:tc>
      </w:tr>
      <w:tr w:rsidR="00A0562E" w:rsidRPr="00417180" w14:paraId="781C9462" w14:textId="5EFE7195" w:rsidTr="00417180">
        <w:trPr>
          <w:trHeight w:val="20"/>
        </w:trPr>
        <w:tc>
          <w:tcPr>
            <w:tcW w:w="711" w:type="pct"/>
            <w:vAlign w:val="center"/>
          </w:tcPr>
          <w:p w14:paraId="11480262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475" w:type="pct"/>
            <w:vAlign w:val="center"/>
          </w:tcPr>
          <w:p w14:paraId="1290276C" w14:textId="7F098454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 TCC</w:t>
            </w:r>
            <w:r w:rsidRPr="00C23F24">
              <w:rPr>
                <w:rFonts w:ascii="Times New Roman" w:eastAsia="Times New Roman" w:hAnsi="Times New Roman" w:cs="Times New Roman"/>
              </w:rPr>
              <w:t>AGAGAAGCAACCAATAG</w:t>
            </w:r>
          </w:p>
          <w:p w14:paraId="3F450817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GTGTGCCTTAAACAACCTGT</w:t>
            </w:r>
          </w:p>
        </w:tc>
        <w:tc>
          <w:tcPr>
            <w:tcW w:w="404" w:type="pct"/>
            <w:vAlign w:val="center"/>
          </w:tcPr>
          <w:p w14:paraId="56543A7D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  <w:vAlign w:val="center"/>
          </w:tcPr>
          <w:p w14:paraId="7854A8F8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494" w:type="pct"/>
            <w:vAlign w:val="center"/>
          </w:tcPr>
          <w:p w14:paraId="62E330F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PET</w:t>
            </w:r>
          </w:p>
        </w:tc>
        <w:tc>
          <w:tcPr>
            <w:tcW w:w="299" w:type="pct"/>
            <w:gridSpan w:val="2"/>
            <w:vAlign w:val="center"/>
          </w:tcPr>
          <w:p w14:paraId="40D9A1A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57.0</w:t>
            </w:r>
          </w:p>
        </w:tc>
        <w:tc>
          <w:tcPr>
            <w:tcW w:w="318" w:type="pct"/>
            <w:gridSpan w:val="2"/>
            <w:vAlign w:val="center"/>
          </w:tcPr>
          <w:p w14:paraId="62585C89" w14:textId="3BFAE37F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[3]</w:t>
            </w:r>
          </w:p>
        </w:tc>
      </w:tr>
      <w:tr w:rsidR="00A0562E" w:rsidRPr="00417180" w14:paraId="6B6B9D6F" w14:textId="72E2D3D3" w:rsidTr="00417180">
        <w:trPr>
          <w:trHeight w:val="20"/>
        </w:trPr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7B755D52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C23F24">
              <w:rPr>
                <w:rFonts w:ascii="Times New Roman" w:hAnsi="Times New Roman" w:cs="Times New Roman"/>
              </w:rPr>
              <w:t>Cervid</w:t>
            </w:r>
            <w:proofErr w:type="spellEnd"/>
            <w:r w:rsidRPr="00C23F24">
              <w:rPr>
                <w:rFonts w:ascii="Times New Roman" w:hAnsi="Times New Roman" w:cs="Times New Roman"/>
              </w:rPr>
              <w:t xml:space="preserve"> 1</w:t>
            </w:r>
            <w:r w:rsidRPr="00C23F24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2475" w:type="pct"/>
            <w:tcBorders>
              <w:bottom w:val="single" w:sz="4" w:space="0" w:color="auto"/>
            </w:tcBorders>
            <w:vAlign w:val="center"/>
          </w:tcPr>
          <w:p w14:paraId="608A1E61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AAATGACAACCCGCTCCAGTATC</w:t>
            </w:r>
          </w:p>
          <w:p w14:paraId="2DBC585D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TCCGTGCATCTCAACATGAGTTAG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2D96BB8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vAlign w:val="center"/>
          </w:tcPr>
          <w:p w14:paraId="0AA61347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</w:tcPr>
          <w:p w14:paraId="203E325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NED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vAlign w:val="center"/>
          </w:tcPr>
          <w:p w14:paraId="0D1EA34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64.0</w:t>
            </w:r>
          </w:p>
        </w:tc>
        <w:tc>
          <w:tcPr>
            <w:tcW w:w="318" w:type="pct"/>
            <w:gridSpan w:val="2"/>
            <w:tcBorders>
              <w:bottom w:val="single" w:sz="4" w:space="0" w:color="auto"/>
            </w:tcBorders>
            <w:vAlign w:val="center"/>
          </w:tcPr>
          <w:p w14:paraId="02E5409D" w14:textId="0155AF8E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[4]</w:t>
            </w:r>
          </w:p>
        </w:tc>
      </w:tr>
      <w:tr w:rsidR="00A0562E" w:rsidRPr="00417180" w14:paraId="436D246F" w14:textId="2FEC7D5C" w:rsidTr="00417180">
        <w:trPr>
          <w:gridAfter w:val="1"/>
          <w:wAfter w:w="159" w:type="pct"/>
          <w:trHeight w:val="20"/>
        </w:trPr>
        <w:tc>
          <w:tcPr>
            <w:tcW w:w="4534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38AB6" w14:textId="77777777" w:rsidR="00A0562E" w:rsidRPr="00C23F24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23F24">
              <w:rPr>
                <w:rFonts w:ascii="Times New Roman" w:hAnsi="Times New Roman" w:cs="Times New Roman"/>
                <w:b/>
              </w:rPr>
              <w:t>Multiplex 2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2005A" w14:textId="77777777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562E" w:rsidRPr="00417180" w14:paraId="1F9B4B2A" w14:textId="62244393" w:rsidTr="00417180">
        <w:trPr>
          <w:trHeight w:val="20"/>
        </w:trPr>
        <w:tc>
          <w:tcPr>
            <w:tcW w:w="711" w:type="pct"/>
            <w:tcBorders>
              <w:top w:val="single" w:sz="4" w:space="0" w:color="auto"/>
            </w:tcBorders>
            <w:vAlign w:val="center"/>
          </w:tcPr>
          <w:p w14:paraId="4D1B98A1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BM6506</w:t>
            </w:r>
          </w:p>
        </w:tc>
        <w:tc>
          <w:tcPr>
            <w:tcW w:w="2475" w:type="pct"/>
            <w:tcBorders>
              <w:top w:val="single" w:sz="4" w:space="0" w:color="auto"/>
            </w:tcBorders>
            <w:vAlign w:val="center"/>
          </w:tcPr>
          <w:p w14:paraId="36BB3E51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GCACGTGGTAAAGAGATGGC</w:t>
            </w:r>
          </w:p>
          <w:p w14:paraId="48527D7F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AGCAACTTGAGCATGGCAC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1FA54356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2214F7A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196ECC5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</w:tcBorders>
            <w:vAlign w:val="center"/>
          </w:tcPr>
          <w:p w14:paraId="4AA10DCD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60.0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</w:tcBorders>
            <w:vAlign w:val="center"/>
          </w:tcPr>
          <w:p w14:paraId="2441582A" w14:textId="7C3CEE2C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[2]</w:t>
            </w:r>
          </w:p>
        </w:tc>
      </w:tr>
      <w:tr w:rsidR="00A0562E" w:rsidRPr="00417180" w14:paraId="0456D625" w14:textId="79DFFD19" w:rsidTr="00417180">
        <w:trPr>
          <w:trHeight w:val="20"/>
        </w:trPr>
        <w:tc>
          <w:tcPr>
            <w:tcW w:w="711" w:type="pct"/>
            <w:vAlign w:val="center"/>
          </w:tcPr>
          <w:p w14:paraId="239F4DFF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BM848</w:t>
            </w:r>
          </w:p>
        </w:tc>
        <w:tc>
          <w:tcPr>
            <w:tcW w:w="2475" w:type="pct"/>
            <w:vAlign w:val="center"/>
          </w:tcPr>
          <w:p w14:paraId="317FEAE8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TGGTTGGAAGGAAAACTTGG</w:t>
            </w:r>
          </w:p>
          <w:p w14:paraId="136393C3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R: </w:t>
            </w:r>
            <w:r w:rsidRPr="00C23F24">
              <w:rPr>
                <w:rFonts w:ascii="Times New Roman" w:eastAsia="Times New Roman" w:hAnsi="Times New Roman" w:cs="Times New Roman"/>
              </w:rPr>
              <w:t>CCTCTGCTCCTCAAGACAC</w:t>
            </w:r>
          </w:p>
        </w:tc>
        <w:tc>
          <w:tcPr>
            <w:tcW w:w="404" w:type="pct"/>
            <w:vAlign w:val="center"/>
          </w:tcPr>
          <w:p w14:paraId="6E284C45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1B02E84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494" w:type="pct"/>
            <w:vAlign w:val="center"/>
          </w:tcPr>
          <w:p w14:paraId="5994E2B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vAlign w:val="center"/>
          </w:tcPr>
          <w:p w14:paraId="3FCBB11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60.0</w:t>
            </w:r>
          </w:p>
        </w:tc>
        <w:tc>
          <w:tcPr>
            <w:tcW w:w="318" w:type="pct"/>
            <w:gridSpan w:val="2"/>
            <w:vAlign w:val="center"/>
          </w:tcPr>
          <w:p w14:paraId="20FDB0FA" w14:textId="1CF487B8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[2]</w:t>
            </w:r>
          </w:p>
        </w:tc>
      </w:tr>
      <w:tr w:rsidR="00A0562E" w:rsidRPr="00417180" w14:paraId="408159AF" w14:textId="3F7B3B44" w:rsidTr="00417180">
        <w:trPr>
          <w:trHeight w:val="20"/>
        </w:trPr>
        <w:tc>
          <w:tcPr>
            <w:tcW w:w="711" w:type="pct"/>
            <w:vAlign w:val="center"/>
          </w:tcPr>
          <w:p w14:paraId="126201CA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2475" w:type="pct"/>
            <w:vAlign w:val="center"/>
          </w:tcPr>
          <w:p w14:paraId="54EB6CA3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AATGTGTCAGTGAAGGTCTTC</w:t>
            </w:r>
          </w:p>
          <w:p w14:paraId="66B38347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ATCCAGGCAACCATCTAG</w:t>
            </w:r>
          </w:p>
        </w:tc>
        <w:tc>
          <w:tcPr>
            <w:tcW w:w="404" w:type="pct"/>
            <w:vAlign w:val="center"/>
          </w:tcPr>
          <w:p w14:paraId="0FC02160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  <w:vAlign w:val="center"/>
          </w:tcPr>
          <w:p w14:paraId="58CD0689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494" w:type="pct"/>
            <w:vAlign w:val="center"/>
          </w:tcPr>
          <w:p w14:paraId="4C80AB7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vAlign w:val="center"/>
          </w:tcPr>
          <w:p w14:paraId="7F3F753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60.0</w:t>
            </w:r>
          </w:p>
        </w:tc>
        <w:tc>
          <w:tcPr>
            <w:tcW w:w="318" w:type="pct"/>
            <w:gridSpan w:val="2"/>
            <w:vAlign w:val="center"/>
          </w:tcPr>
          <w:p w14:paraId="759D6E60" w14:textId="67CFD90B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[3]</w:t>
            </w:r>
          </w:p>
        </w:tc>
      </w:tr>
      <w:tr w:rsidR="00A0562E" w:rsidRPr="00417180" w14:paraId="5694E96F" w14:textId="33A04E70" w:rsidTr="00417180">
        <w:trPr>
          <w:trHeight w:val="20"/>
        </w:trPr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3D5A7527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75" w:type="pct"/>
            <w:tcBorders>
              <w:bottom w:val="single" w:sz="4" w:space="0" w:color="auto"/>
            </w:tcBorders>
            <w:vAlign w:val="center"/>
          </w:tcPr>
          <w:p w14:paraId="524D2632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AGAGCCTCGTCTTTTCATTC</w:t>
            </w:r>
          </w:p>
          <w:p w14:paraId="74BF1B83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TTGCTGCTTGCTTGTCTAAT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628F5824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vAlign w:val="center"/>
          </w:tcPr>
          <w:p w14:paraId="3035381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</w:tcPr>
          <w:p w14:paraId="04B6A4F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PET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vAlign w:val="center"/>
          </w:tcPr>
          <w:p w14:paraId="6DE3C8A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60.0</w:t>
            </w:r>
          </w:p>
        </w:tc>
        <w:tc>
          <w:tcPr>
            <w:tcW w:w="318" w:type="pct"/>
            <w:gridSpan w:val="2"/>
            <w:tcBorders>
              <w:bottom w:val="single" w:sz="4" w:space="0" w:color="auto"/>
            </w:tcBorders>
            <w:vAlign w:val="center"/>
          </w:tcPr>
          <w:p w14:paraId="27EDF861" w14:textId="1C439689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[3]</w:t>
            </w:r>
          </w:p>
        </w:tc>
      </w:tr>
      <w:tr w:rsidR="00A0562E" w:rsidRPr="00417180" w14:paraId="18128F12" w14:textId="6F5E64F9" w:rsidTr="00417180">
        <w:trPr>
          <w:gridAfter w:val="1"/>
          <w:wAfter w:w="159" w:type="pct"/>
          <w:trHeight w:val="20"/>
        </w:trPr>
        <w:tc>
          <w:tcPr>
            <w:tcW w:w="4534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C2775" w14:textId="77777777" w:rsidR="00A0562E" w:rsidRPr="00C23F24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23F24">
              <w:rPr>
                <w:rFonts w:ascii="Times New Roman" w:hAnsi="Times New Roman" w:cs="Times New Roman"/>
                <w:b/>
              </w:rPr>
              <w:t>Multiplex 3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48617" w14:textId="77777777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562E" w:rsidRPr="00417180" w14:paraId="232EF803" w14:textId="2CA8EDE8" w:rsidTr="00417180">
        <w:trPr>
          <w:trHeight w:val="20"/>
        </w:trPr>
        <w:tc>
          <w:tcPr>
            <w:tcW w:w="711" w:type="pct"/>
            <w:tcBorders>
              <w:top w:val="single" w:sz="4" w:space="0" w:color="auto"/>
            </w:tcBorders>
            <w:vAlign w:val="center"/>
          </w:tcPr>
          <w:p w14:paraId="1B0757AB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RT7</w:t>
            </w:r>
          </w:p>
        </w:tc>
        <w:tc>
          <w:tcPr>
            <w:tcW w:w="2475" w:type="pct"/>
            <w:tcBorders>
              <w:top w:val="single" w:sz="4" w:space="0" w:color="auto"/>
            </w:tcBorders>
            <w:vAlign w:val="center"/>
          </w:tcPr>
          <w:p w14:paraId="03BB0275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</w:t>
            </w:r>
            <w:r w:rsidRPr="00C23F24">
              <w:rPr>
                <w:rFonts w:ascii="Times New Roman" w:eastAsia="Times New Roman" w:hAnsi="Times New Roman" w:cs="Times New Roman"/>
              </w:rPr>
              <w:t xml:space="preserve"> CCTGTTCTACTCTTCTTCTC</w:t>
            </w:r>
          </w:p>
          <w:p w14:paraId="3859F2FC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R: </w:t>
            </w:r>
            <w:r w:rsidRPr="00C23F24">
              <w:rPr>
                <w:rFonts w:ascii="Times New Roman" w:eastAsia="Times New Roman" w:hAnsi="Times New Roman" w:cs="Times New Roman"/>
              </w:rPr>
              <w:t>ACTTTTCACGGGCACTGGTT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6DCB7507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31557253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360F9978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VIC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</w:tcBorders>
            <w:vAlign w:val="center"/>
          </w:tcPr>
          <w:p w14:paraId="0F7F56B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</w:tcBorders>
            <w:vAlign w:val="center"/>
          </w:tcPr>
          <w:p w14:paraId="67BBB70B" w14:textId="2E3D6D52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[1]</w:t>
            </w:r>
          </w:p>
        </w:tc>
      </w:tr>
      <w:tr w:rsidR="00A0562E" w:rsidRPr="00417180" w14:paraId="094A0EA1" w14:textId="276A1211" w:rsidTr="00417180">
        <w:trPr>
          <w:trHeight w:val="20"/>
        </w:trPr>
        <w:tc>
          <w:tcPr>
            <w:tcW w:w="711" w:type="pct"/>
            <w:vAlign w:val="center"/>
          </w:tcPr>
          <w:p w14:paraId="5BED47C8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BM6438</w:t>
            </w:r>
          </w:p>
        </w:tc>
        <w:tc>
          <w:tcPr>
            <w:tcW w:w="2475" w:type="pct"/>
            <w:vAlign w:val="center"/>
          </w:tcPr>
          <w:p w14:paraId="38E7A271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TTGAGCACAGACACAGACTGG</w:t>
            </w:r>
          </w:p>
          <w:p w14:paraId="294F9A46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ACTGAATGCCTCCTTTGTGC</w:t>
            </w:r>
          </w:p>
        </w:tc>
        <w:tc>
          <w:tcPr>
            <w:tcW w:w="404" w:type="pct"/>
            <w:vAlign w:val="center"/>
          </w:tcPr>
          <w:p w14:paraId="6DDE455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03183478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494" w:type="pct"/>
            <w:vAlign w:val="center"/>
          </w:tcPr>
          <w:p w14:paraId="52A182E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NED</w:t>
            </w:r>
          </w:p>
        </w:tc>
        <w:tc>
          <w:tcPr>
            <w:tcW w:w="299" w:type="pct"/>
            <w:gridSpan w:val="2"/>
            <w:vAlign w:val="center"/>
          </w:tcPr>
          <w:p w14:paraId="19270726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318" w:type="pct"/>
            <w:gridSpan w:val="2"/>
            <w:vAlign w:val="center"/>
          </w:tcPr>
          <w:p w14:paraId="2B43CD53" w14:textId="2990A613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[2]</w:t>
            </w:r>
          </w:p>
        </w:tc>
      </w:tr>
      <w:tr w:rsidR="00A0562E" w:rsidRPr="00417180" w14:paraId="0BAC540C" w14:textId="6328B700" w:rsidTr="00417180">
        <w:trPr>
          <w:trHeight w:val="20"/>
        </w:trPr>
        <w:tc>
          <w:tcPr>
            <w:tcW w:w="711" w:type="pct"/>
            <w:vAlign w:val="center"/>
          </w:tcPr>
          <w:p w14:paraId="791FF773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BM4208</w:t>
            </w:r>
          </w:p>
        </w:tc>
        <w:tc>
          <w:tcPr>
            <w:tcW w:w="2475" w:type="pct"/>
            <w:vAlign w:val="center"/>
          </w:tcPr>
          <w:p w14:paraId="5A64E31F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TCAGTACACTGGCCACCATG</w:t>
            </w:r>
          </w:p>
          <w:p w14:paraId="6B6A0F46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CACTGCATGCTTTTCCAAAC</w:t>
            </w:r>
          </w:p>
        </w:tc>
        <w:tc>
          <w:tcPr>
            <w:tcW w:w="404" w:type="pct"/>
            <w:vAlign w:val="center"/>
          </w:tcPr>
          <w:p w14:paraId="5ED8E9A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4288F4B3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94" w:type="pct"/>
            <w:vAlign w:val="center"/>
          </w:tcPr>
          <w:p w14:paraId="1B205DFB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VIC</w:t>
            </w:r>
          </w:p>
        </w:tc>
        <w:tc>
          <w:tcPr>
            <w:tcW w:w="299" w:type="pct"/>
            <w:gridSpan w:val="2"/>
            <w:vAlign w:val="center"/>
          </w:tcPr>
          <w:p w14:paraId="43C22FB0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318" w:type="pct"/>
            <w:gridSpan w:val="2"/>
            <w:vAlign w:val="center"/>
          </w:tcPr>
          <w:p w14:paraId="2C0170A4" w14:textId="5F7C83FD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[2]</w:t>
            </w:r>
          </w:p>
        </w:tc>
      </w:tr>
      <w:tr w:rsidR="00A0562E" w:rsidRPr="00417180" w14:paraId="3C5D8DDB" w14:textId="4E4AFDCC" w:rsidTr="00417180">
        <w:trPr>
          <w:trHeight w:val="20"/>
        </w:trPr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6D21136B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INRA011</w:t>
            </w:r>
          </w:p>
        </w:tc>
        <w:tc>
          <w:tcPr>
            <w:tcW w:w="2475" w:type="pct"/>
            <w:tcBorders>
              <w:bottom w:val="single" w:sz="4" w:space="0" w:color="auto"/>
            </w:tcBorders>
            <w:vAlign w:val="center"/>
          </w:tcPr>
          <w:p w14:paraId="28F2DF84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CGAGTTTCTTTCCTCGTGGTAGGC</w:t>
            </w:r>
          </w:p>
          <w:p w14:paraId="0875974F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GCTCGGCACATCTTCCTTAGCAAC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223A68B3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vAlign w:val="center"/>
          </w:tcPr>
          <w:p w14:paraId="35CF5AF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</w:tcPr>
          <w:p w14:paraId="6EE0A71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PET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vAlign w:val="center"/>
          </w:tcPr>
          <w:p w14:paraId="3B76170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318" w:type="pct"/>
            <w:gridSpan w:val="2"/>
            <w:tcBorders>
              <w:bottom w:val="single" w:sz="4" w:space="0" w:color="auto"/>
            </w:tcBorders>
            <w:vAlign w:val="center"/>
          </w:tcPr>
          <w:p w14:paraId="2DF75A1F" w14:textId="52EAC445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[5]</w:t>
            </w:r>
          </w:p>
        </w:tc>
      </w:tr>
      <w:tr w:rsidR="00A0562E" w:rsidRPr="00417180" w14:paraId="69322ACA" w14:textId="05491708" w:rsidTr="00417180">
        <w:trPr>
          <w:gridAfter w:val="1"/>
          <w:wAfter w:w="159" w:type="pct"/>
          <w:trHeight w:val="20"/>
        </w:trPr>
        <w:tc>
          <w:tcPr>
            <w:tcW w:w="4534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7D423" w14:textId="77777777" w:rsidR="00A0562E" w:rsidRPr="00C23F24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23F24">
              <w:rPr>
                <w:rFonts w:ascii="Times New Roman" w:hAnsi="Times New Roman" w:cs="Times New Roman"/>
                <w:b/>
              </w:rPr>
              <w:t>Multiplex 4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5311F" w14:textId="77777777" w:rsidR="00A0562E" w:rsidRPr="00417180" w:rsidRDefault="00A0562E" w:rsidP="00A056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562E" w:rsidRPr="00417180" w14:paraId="5E06C43D" w14:textId="423A5A56" w:rsidTr="00417180">
        <w:trPr>
          <w:trHeight w:val="20"/>
        </w:trPr>
        <w:tc>
          <w:tcPr>
            <w:tcW w:w="711" w:type="pct"/>
            <w:tcBorders>
              <w:top w:val="single" w:sz="4" w:space="0" w:color="auto"/>
            </w:tcBorders>
            <w:vAlign w:val="center"/>
          </w:tcPr>
          <w:p w14:paraId="44A06CC3" w14:textId="220DB38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RT5</w:t>
            </w:r>
          </w:p>
        </w:tc>
        <w:tc>
          <w:tcPr>
            <w:tcW w:w="2475" w:type="pct"/>
            <w:tcBorders>
              <w:top w:val="single" w:sz="4" w:space="0" w:color="auto"/>
            </w:tcBorders>
            <w:vAlign w:val="center"/>
          </w:tcPr>
          <w:p w14:paraId="59794576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CAGCATAATTCTGACAAGTG</w:t>
            </w:r>
          </w:p>
          <w:p w14:paraId="1C6AAACB" w14:textId="0A990A34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GTTGAGGGGACTCGACTG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4326E8F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46C32C0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487E125E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6-FAM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</w:tcBorders>
            <w:vAlign w:val="center"/>
          </w:tcPr>
          <w:p w14:paraId="27936E9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</w:tcBorders>
            <w:vAlign w:val="center"/>
          </w:tcPr>
          <w:p w14:paraId="53A87A8B" w14:textId="4564E1CA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[1</w:t>
            </w:r>
            <w:r w:rsidR="00417180" w:rsidRPr="00417180">
              <w:rPr>
                <w:rFonts w:ascii="Times New Roman" w:hAnsi="Times New Roman" w:cs="Times New Roman"/>
              </w:rPr>
              <w:t>,7</w:t>
            </w:r>
            <w:r w:rsidRPr="00417180">
              <w:rPr>
                <w:rFonts w:ascii="Times New Roman" w:hAnsi="Times New Roman" w:cs="Times New Roman"/>
              </w:rPr>
              <w:t>]</w:t>
            </w:r>
          </w:p>
        </w:tc>
      </w:tr>
      <w:tr w:rsidR="00A0562E" w:rsidRPr="00417180" w14:paraId="45F31ED7" w14:textId="01721685" w:rsidTr="00417180">
        <w:trPr>
          <w:trHeight w:val="20"/>
        </w:trPr>
        <w:tc>
          <w:tcPr>
            <w:tcW w:w="711" w:type="pct"/>
            <w:vAlign w:val="center"/>
          </w:tcPr>
          <w:p w14:paraId="44A33E23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RT23</w:t>
            </w:r>
          </w:p>
        </w:tc>
        <w:tc>
          <w:tcPr>
            <w:tcW w:w="2475" w:type="pct"/>
            <w:vAlign w:val="center"/>
          </w:tcPr>
          <w:p w14:paraId="4593A6B9" w14:textId="77777777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GGCCATTGGGTAGTCTCC</w:t>
            </w:r>
          </w:p>
          <w:p w14:paraId="4C6FD129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AGCCTCCCTGAGTGCTCT</w:t>
            </w:r>
          </w:p>
        </w:tc>
        <w:tc>
          <w:tcPr>
            <w:tcW w:w="404" w:type="pct"/>
            <w:vAlign w:val="center"/>
          </w:tcPr>
          <w:p w14:paraId="78B7F67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44766A7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494" w:type="pct"/>
            <w:vAlign w:val="center"/>
          </w:tcPr>
          <w:p w14:paraId="0DDF95ED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VIC</w:t>
            </w:r>
          </w:p>
        </w:tc>
        <w:tc>
          <w:tcPr>
            <w:tcW w:w="299" w:type="pct"/>
            <w:gridSpan w:val="2"/>
            <w:vAlign w:val="center"/>
          </w:tcPr>
          <w:p w14:paraId="55876323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55.0</w:t>
            </w:r>
          </w:p>
        </w:tc>
        <w:tc>
          <w:tcPr>
            <w:tcW w:w="318" w:type="pct"/>
            <w:gridSpan w:val="2"/>
            <w:vAlign w:val="center"/>
          </w:tcPr>
          <w:p w14:paraId="10D68EA3" w14:textId="6A2FC08A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[1]</w:t>
            </w:r>
          </w:p>
        </w:tc>
      </w:tr>
      <w:tr w:rsidR="00A0562E" w:rsidRPr="00417180" w14:paraId="056F5B5C" w14:textId="122ABE0A" w:rsidTr="00417180">
        <w:trPr>
          <w:trHeight w:val="20"/>
        </w:trPr>
        <w:tc>
          <w:tcPr>
            <w:tcW w:w="711" w:type="pct"/>
            <w:vAlign w:val="center"/>
          </w:tcPr>
          <w:p w14:paraId="1AF2F1E1" w14:textId="77777777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OarFCB193</w:t>
            </w:r>
          </w:p>
        </w:tc>
        <w:tc>
          <w:tcPr>
            <w:tcW w:w="2475" w:type="pct"/>
            <w:vAlign w:val="center"/>
          </w:tcPr>
          <w:p w14:paraId="7535FB0F" w14:textId="36E68A60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 xml:space="preserve">F: </w:t>
            </w:r>
            <w:r w:rsidRPr="00C23F24">
              <w:rPr>
                <w:rFonts w:ascii="Times New Roman" w:eastAsia="Times New Roman" w:hAnsi="Times New Roman" w:cs="Times New Roman"/>
              </w:rPr>
              <w:t>TTCATCTCAGACTGGGATTCAGA</w:t>
            </w:r>
          </w:p>
          <w:p w14:paraId="32ED62BD" w14:textId="25B2BE8F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GCTTGGAAATAACCCTCCTGC</w:t>
            </w:r>
          </w:p>
        </w:tc>
        <w:tc>
          <w:tcPr>
            <w:tcW w:w="404" w:type="pct"/>
            <w:vAlign w:val="center"/>
          </w:tcPr>
          <w:p w14:paraId="57F1C2E7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70CEF460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494" w:type="pct"/>
            <w:vAlign w:val="center"/>
          </w:tcPr>
          <w:p w14:paraId="4E820C9F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NED</w:t>
            </w:r>
          </w:p>
        </w:tc>
        <w:tc>
          <w:tcPr>
            <w:tcW w:w="299" w:type="pct"/>
            <w:gridSpan w:val="2"/>
            <w:vAlign w:val="center"/>
          </w:tcPr>
          <w:p w14:paraId="6E2B1271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55.0</w:t>
            </w:r>
          </w:p>
        </w:tc>
        <w:tc>
          <w:tcPr>
            <w:tcW w:w="318" w:type="pct"/>
            <w:gridSpan w:val="2"/>
            <w:vAlign w:val="center"/>
          </w:tcPr>
          <w:p w14:paraId="0CC934CE" w14:textId="072DDFD4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[6]</w:t>
            </w:r>
          </w:p>
        </w:tc>
      </w:tr>
      <w:tr w:rsidR="00A0562E" w:rsidRPr="00417180" w14:paraId="638A1EDC" w14:textId="1DFB7048" w:rsidTr="00417180">
        <w:trPr>
          <w:trHeight w:val="20"/>
        </w:trPr>
        <w:tc>
          <w:tcPr>
            <w:tcW w:w="711" w:type="pct"/>
            <w:vAlign w:val="center"/>
          </w:tcPr>
          <w:p w14:paraId="1C1097E3" w14:textId="6E8C93C4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BL42</w:t>
            </w:r>
          </w:p>
        </w:tc>
        <w:tc>
          <w:tcPr>
            <w:tcW w:w="2475" w:type="pct"/>
            <w:vAlign w:val="center"/>
          </w:tcPr>
          <w:p w14:paraId="439FB389" w14:textId="724649DD" w:rsidR="00A0562E" w:rsidRPr="00C23F24" w:rsidRDefault="00A0562E" w:rsidP="0043073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23F24">
              <w:rPr>
                <w:rFonts w:ascii="Times New Roman" w:hAnsi="Times New Roman" w:cs="Times New Roman"/>
              </w:rPr>
              <w:t>F: ACAAGTCAAGGTCAAGTCCAAATGCC</w:t>
            </w:r>
          </w:p>
          <w:p w14:paraId="60B760F7" w14:textId="29DF5FF6" w:rsidR="00A0562E" w:rsidRPr="00C23F24" w:rsidRDefault="00A0562E" w:rsidP="0043073E">
            <w:pPr>
              <w:contextualSpacing/>
              <w:rPr>
                <w:rFonts w:ascii="Times New Roman" w:hAnsi="Times New Roman" w:cs="Times New Roman"/>
              </w:rPr>
            </w:pPr>
            <w:r w:rsidRPr="00C23F24">
              <w:rPr>
                <w:rFonts w:ascii="Times New Roman" w:eastAsia="Times New Roman" w:hAnsi="Times New Roman" w:cs="Times New Roman"/>
              </w:rPr>
              <w:t>R: CGATTTTTGTGTTAATTTCATGC</w:t>
            </w:r>
          </w:p>
        </w:tc>
        <w:tc>
          <w:tcPr>
            <w:tcW w:w="404" w:type="pct"/>
            <w:vAlign w:val="center"/>
          </w:tcPr>
          <w:p w14:paraId="760FC788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vAlign w:val="center"/>
          </w:tcPr>
          <w:p w14:paraId="5666AA82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494" w:type="pct"/>
            <w:vAlign w:val="center"/>
          </w:tcPr>
          <w:p w14:paraId="3BA8320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PET</w:t>
            </w:r>
          </w:p>
        </w:tc>
        <w:tc>
          <w:tcPr>
            <w:tcW w:w="299" w:type="pct"/>
            <w:gridSpan w:val="2"/>
            <w:vAlign w:val="center"/>
          </w:tcPr>
          <w:p w14:paraId="3E948A4A" w14:textId="77777777" w:rsidR="00A0562E" w:rsidRPr="00417180" w:rsidRDefault="00A0562E" w:rsidP="004307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55.0</w:t>
            </w:r>
          </w:p>
        </w:tc>
        <w:tc>
          <w:tcPr>
            <w:tcW w:w="318" w:type="pct"/>
            <w:gridSpan w:val="2"/>
            <w:vAlign w:val="center"/>
          </w:tcPr>
          <w:p w14:paraId="520F4725" w14:textId="34DC51B1" w:rsidR="00A0562E" w:rsidRPr="00417180" w:rsidRDefault="006B4935" w:rsidP="00A056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17180">
              <w:rPr>
                <w:rFonts w:ascii="Times New Roman" w:hAnsi="Times New Roman" w:cs="Times New Roman"/>
              </w:rPr>
              <w:t>[2</w:t>
            </w:r>
            <w:r w:rsidR="00417180" w:rsidRPr="00417180">
              <w:rPr>
                <w:rFonts w:ascii="Times New Roman" w:hAnsi="Times New Roman" w:cs="Times New Roman"/>
              </w:rPr>
              <w:t>,7</w:t>
            </w:r>
            <w:r w:rsidRPr="00417180">
              <w:rPr>
                <w:rFonts w:ascii="Times New Roman" w:hAnsi="Times New Roman" w:cs="Times New Roman"/>
              </w:rPr>
              <w:t>]</w:t>
            </w:r>
          </w:p>
        </w:tc>
      </w:tr>
    </w:tbl>
    <w:p w14:paraId="44CEBFEE" w14:textId="6F78F943" w:rsidR="00A0562E" w:rsidRDefault="0043073E" w:rsidP="005C4CC6">
      <w:pPr>
        <w:spacing w:after="200"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43073E">
        <w:rPr>
          <w:rFonts w:ascii="Times New Roman" w:eastAsia="SimSun" w:hAnsi="Times New Roman" w:cs="Times New Roman"/>
          <w:sz w:val="24"/>
          <w:szCs w:val="24"/>
        </w:rPr>
        <w:t xml:space="preserve">All primers were multiplexed for PCR and fragment analysis steps </w:t>
      </w:r>
      <w:proofErr w:type="gramStart"/>
      <w:r w:rsidRPr="0043073E">
        <w:rPr>
          <w:rFonts w:ascii="Times New Roman" w:eastAsia="SimSun" w:hAnsi="Times New Roman" w:cs="Times New Roman"/>
          <w:sz w:val="24"/>
          <w:szCs w:val="24"/>
        </w:rPr>
        <w:t>with the exception of</w:t>
      </w:r>
      <w:proofErr w:type="gramEnd"/>
      <w:r w:rsidRPr="0043073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43073E">
        <w:rPr>
          <w:rFonts w:ascii="Times New Roman" w:eastAsia="SimSun" w:hAnsi="Times New Roman" w:cs="Times New Roman"/>
          <w:sz w:val="24"/>
          <w:szCs w:val="24"/>
        </w:rPr>
        <w:t>Cervid</w:t>
      </w:r>
      <w:proofErr w:type="spellEnd"/>
      <w:r w:rsidRPr="0043073E">
        <w:rPr>
          <w:rFonts w:ascii="Times New Roman" w:eastAsia="SimSun" w:hAnsi="Times New Roman" w:cs="Times New Roman"/>
          <w:sz w:val="24"/>
          <w:szCs w:val="24"/>
        </w:rPr>
        <w:t xml:space="preserve"> 1(</w:t>
      </w:r>
      <w:r w:rsidRPr="0043073E">
        <w:rPr>
          <w:rFonts w:ascii="Times New Roman" w:eastAsia="SimSun" w:hAnsi="Times New Roman" w:cs="Times New Roman"/>
          <w:sz w:val="24"/>
          <w:szCs w:val="24"/>
          <w:vertAlign w:val="superscript"/>
        </w:rPr>
        <w:t>†</w:t>
      </w:r>
      <w:r w:rsidRPr="0043073E">
        <w:rPr>
          <w:rFonts w:ascii="Times New Roman" w:eastAsia="SimSun" w:hAnsi="Times New Roman" w:cs="Times New Roman"/>
          <w:sz w:val="24"/>
          <w:szCs w:val="24"/>
        </w:rPr>
        <w:t>).  P</w:t>
      </w:r>
      <w:r w:rsidR="00B005CC">
        <w:rPr>
          <w:rFonts w:ascii="Times New Roman" w:eastAsia="SimSun" w:hAnsi="Times New Roman" w:cs="Times New Roman"/>
          <w:sz w:val="24"/>
          <w:szCs w:val="24"/>
        </w:rPr>
        <w:t>olymerase chain</w:t>
      </w:r>
      <w:bookmarkStart w:id="0" w:name="_GoBack"/>
      <w:bookmarkEnd w:id="0"/>
      <w:r w:rsidRPr="0043073E">
        <w:rPr>
          <w:rFonts w:ascii="Times New Roman" w:eastAsia="SimSun" w:hAnsi="Times New Roman" w:cs="Times New Roman"/>
          <w:sz w:val="24"/>
          <w:szCs w:val="24"/>
        </w:rPr>
        <w:t xml:space="preserve"> reactions for this locus were run separately and then multiplexed for fragment size analysis.  Primers are grouped by multiplex with Motif = expected repeat motifs, Vol = volume of </w:t>
      </w:r>
      <w:r w:rsidRPr="00FA6D18">
        <w:rPr>
          <w:rFonts w:ascii="Times New Roman" w:eastAsia="SimSun" w:hAnsi="Times New Roman" w:cs="Times New Roman"/>
          <w:sz w:val="24"/>
          <w:szCs w:val="24"/>
        </w:rPr>
        <w:t>primer mix (µL)</w:t>
      </w:r>
      <w:r w:rsidR="007A2920" w:rsidRPr="00FA6D18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A6D18">
        <w:rPr>
          <w:rFonts w:ascii="Times New Roman" w:eastAsia="SimSun" w:hAnsi="Times New Roman" w:cs="Times New Roman"/>
          <w:sz w:val="24"/>
          <w:szCs w:val="24"/>
        </w:rPr>
        <w:t xml:space="preserve">for </w:t>
      </w:r>
      <w:r w:rsidR="004D0558" w:rsidRPr="00FA6D18">
        <w:rPr>
          <w:rFonts w:ascii="Times New Roman" w:hAnsi="Times New Roman" w:cs="Times New Roman"/>
          <w:sz w:val="24"/>
          <w:szCs w:val="24"/>
        </w:rPr>
        <w:t xml:space="preserve">10 µL reaction volume consisting of equal parts 20 µM </w:t>
      </w:r>
      <w:r w:rsidR="004D0558" w:rsidRPr="00FA6D18">
        <w:rPr>
          <w:rFonts w:ascii="Times New Roman" w:hAnsi="Times New Roman" w:cs="Times New Roman"/>
          <w:sz w:val="24"/>
          <w:szCs w:val="24"/>
        </w:rPr>
        <w:lastRenderedPageBreak/>
        <w:t>forward and reverse primer</w:t>
      </w:r>
      <w:r w:rsidRPr="00FA6D18">
        <w:rPr>
          <w:rFonts w:ascii="Times New Roman" w:eastAsia="SimSun" w:hAnsi="Times New Roman" w:cs="Times New Roman"/>
          <w:sz w:val="24"/>
          <w:szCs w:val="24"/>
        </w:rPr>
        <w:t>, Dye = dye color,</w:t>
      </w:r>
      <w:r w:rsidRPr="0043073E">
        <w:rPr>
          <w:rFonts w:ascii="Times New Roman" w:eastAsia="SimSun" w:hAnsi="Times New Roman" w:cs="Times New Roman"/>
          <w:sz w:val="24"/>
          <w:szCs w:val="24"/>
        </w:rPr>
        <w:t xml:space="preserve"> AT = annealing temperature (˚C)</w:t>
      </w:r>
      <w:r w:rsidR="006B4935">
        <w:rPr>
          <w:rFonts w:ascii="Times New Roman" w:eastAsia="SimSun" w:hAnsi="Times New Roman" w:cs="Times New Roman"/>
          <w:sz w:val="24"/>
          <w:szCs w:val="24"/>
        </w:rPr>
        <w:t>, and Ref = reference for primer</w:t>
      </w:r>
      <w:r w:rsidR="00C23F24">
        <w:rPr>
          <w:rFonts w:ascii="Times New Roman" w:eastAsia="SimSun" w:hAnsi="Times New Roman" w:cs="Times New Roman"/>
          <w:sz w:val="24"/>
          <w:szCs w:val="24"/>
        </w:rPr>
        <w:t>s</w:t>
      </w:r>
      <w:r w:rsidRPr="0043073E">
        <w:rPr>
          <w:rFonts w:ascii="Times New Roman" w:eastAsia="SimSun" w:hAnsi="Times New Roman" w:cs="Times New Roman"/>
          <w:sz w:val="24"/>
          <w:szCs w:val="24"/>
        </w:rPr>
        <w:t>.</w:t>
      </w:r>
      <w:r w:rsidR="006B4935"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="00417180">
        <w:rPr>
          <w:rFonts w:ascii="Times New Roman" w:eastAsia="SimSun" w:hAnsi="Times New Roman" w:cs="Times New Roman"/>
          <w:sz w:val="24"/>
          <w:szCs w:val="24"/>
        </w:rPr>
        <w:t>Primer sequences for loci RT5 and BL42 were modified from original reference as described in Lopez (2006) [7].</w:t>
      </w:r>
    </w:p>
    <w:p w14:paraId="7EE16ABE" w14:textId="77777777" w:rsidR="00A0562E" w:rsidRDefault="00A0562E" w:rsidP="00A0562E">
      <w:pPr>
        <w:rPr>
          <w:rFonts w:ascii="Times New Roman" w:eastAsia="SimSun" w:hAnsi="Times New Roman" w:cs="Times New Roman"/>
          <w:sz w:val="24"/>
          <w:szCs w:val="24"/>
        </w:rPr>
      </w:pPr>
    </w:p>
    <w:p w14:paraId="3E8092AB" w14:textId="6CC9AFA4" w:rsidR="00A0562E" w:rsidRDefault="00A0562E" w:rsidP="00AD7222">
      <w:pPr>
        <w:spacing w:after="240"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References</w:t>
      </w:r>
    </w:p>
    <w:p w14:paraId="38AE673B" w14:textId="2FDB2FE4" w:rsidR="00EE788F" w:rsidRPr="00EE788F" w:rsidRDefault="00EE788F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1. Wilson GA, Strobeck C, Wu L, Coffin JW. Characterization of microsatellite loci in caribou </w:t>
      </w:r>
      <w:r w:rsidRPr="00EB0376">
        <w:rPr>
          <w:rFonts w:ascii="Times New Roman" w:eastAsia="Times New Roman" w:hAnsi="Times New Roman" w:cs="Times New Roman"/>
          <w:i/>
          <w:sz w:val="24"/>
          <w:szCs w:val="24"/>
        </w:rPr>
        <w:t xml:space="preserve">Rangifer </w:t>
      </w:r>
      <w:proofErr w:type="spellStart"/>
      <w:r w:rsidRPr="00EB0376">
        <w:rPr>
          <w:rFonts w:ascii="Times New Roman" w:eastAsia="Times New Roman" w:hAnsi="Times New Roman" w:cs="Times New Roman"/>
          <w:i/>
          <w:sz w:val="24"/>
          <w:szCs w:val="24"/>
        </w:rPr>
        <w:t>tarandus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, and their use in other artiodactyls. Mol Ecol. </w:t>
      </w:r>
      <w:proofErr w:type="gramStart"/>
      <w:r w:rsidRPr="00EE788F">
        <w:rPr>
          <w:rFonts w:ascii="Times New Roman" w:eastAsia="Times New Roman" w:hAnsi="Times New Roman" w:cs="Times New Roman"/>
          <w:sz w:val="24"/>
          <w:szCs w:val="24"/>
        </w:rPr>
        <w:t>1997;6:697</w:t>
      </w:r>
      <w:proofErr w:type="gramEnd"/>
      <w:r w:rsidRPr="00EE788F">
        <w:rPr>
          <w:rFonts w:ascii="Times New Roman" w:eastAsia="Times New Roman" w:hAnsi="Times New Roman" w:cs="Times New Roman"/>
          <w:sz w:val="24"/>
          <w:szCs w:val="24"/>
        </w:rPr>
        <w:t>–9.</w:t>
      </w:r>
    </w:p>
    <w:p w14:paraId="37CA6E9E" w14:textId="4DDFC470" w:rsidR="00AD7222" w:rsidRPr="00EE788F" w:rsidRDefault="00EE788F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Bishop MD,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Kappes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Keele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JW, Stone RT,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Sunden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S, Hawkins GA, et al. A </w:t>
      </w:r>
      <w:r w:rsidR="004202D1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enetic </w:t>
      </w:r>
      <w:r w:rsidR="00EB037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inkage </w:t>
      </w:r>
      <w:r w:rsidR="00EB037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ap for </w:t>
      </w:r>
      <w:r w:rsidR="00EB037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attle. Genetics. </w:t>
      </w:r>
      <w:proofErr w:type="gramStart"/>
      <w:r w:rsidRPr="00EE788F">
        <w:rPr>
          <w:rFonts w:ascii="Times New Roman" w:eastAsia="Times New Roman" w:hAnsi="Times New Roman" w:cs="Times New Roman"/>
          <w:sz w:val="24"/>
          <w:szCs w:val="24"/>
        </w:rPr>
        <w:t>1994;136:619</w:t>
      </w:r>
      <w:proofErr w:type="gramEnd"/>
      <w:r w:rsidRPr="00EE788F">
        <w:rPr>
          <w:rFonts w:ascii="Times New Roman" w:eastAsia="Times New Roman" w:hAnsi="Times New Roman" w:cs="Times New Roman"/>
          <w:sz w:val="24"/>
          <w:szCs w:val="24"/>
        </w:rPr>
        <w:t>–39.</w:t>
      </w:r>
    </w:p>
    <w:p w14:paraId="585175E6" w14:textId="6A777977" w:rsidR="00EE788F" w:rsidRPr="00EE788F" w:rsidRDefault="00EE788F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. Jones KC, Levine KF, Banks JD. DNA-based genetic markers in black-tailed and mule deer for forensic applications. Calif Fish Game. </w:t>
      </w:r>
      <w:proofErr w:type="gramStart"/>
      <w:r w:rsidRPr="00EE788F">
        <w:rPr>
          <w:rFonts w:ascii="Times New Roman" w:eastAsia="Times New Roman" w:hAnsi="Times New Roman" w:cs="Times New Roman"/>
          <w:sz w:val="24"/>
          <w:szCs w:val="24"/>
        </w:rPr>
        <w:t>2000;86:115</w:t>
      </w:r>
      <w:proofErr w:type="gramEnd"/>
      <w:r w:rsidRPr="00EE788F">
        <w:rPr>
          <w:rFonts w:ascii="Times New Roman" w:eastAsia="Times New Roman" w:hAnsi="Times New Roman" w:cs="Times New Roman"/>
          <w:sz w:val="24"/>
          <w:szCs w:val="24"/>
        </w:rPr>
        <w:t>–26.</w:t>
      </w:r>
    </w:p>
    <w:p w14:paraId="2C0FD7CA" w14:textId="010A260E" w:rsidR="00EE788F" w:rsidRPr="00EE788F" w:rsidRDefault="00EE788F" w:rsidP="00AD7222">
      <w:pPr>
        <w:spacing w:after="240" w:line="48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 xml:space="preserve">4. </w:t>
      </w:r>
      <w:proofErr w:type="spellStart"/>
      <w:r w:rsidR="00417180" w:rsidRPr="00EE788F">
        <w:rPr>
          <w:rFonts w:ascii="Times New Roman" w:eastAsia="Calibri" w:hAnsi="Times New Roman" w:cs="Times New Roman"/>
          <w:sz w:val="24"/>
        </w:rPr>
        <w:t>DeWoody</w:t>
      </w:r>
      <w:proofErr w:type="spellEnd"/>
      <w:r w:rsidR="00417180" w:rsidRPr="00EE788F">
        <w:rPr>
          <w:rFonts w:ascii="Times New Roman" w:eastAsia="Calibri" w:hAnsi="Times New Roman" w:cs="Times New Roman"/>
          <w:sz w:val="24"/>
        </w:rPr>
        <w:t xml:space="preserve"> JA, Honeycutt RL, </w:t>
      </w:r>
      <w:proofErr w:type="spellStart"/>
      <w:r w:rsidR="00417180" w:rsidRPr="00EE788F">
        <w:rPr>
          <w:rFonts w:ascii="Times New Roman" w:eastAsia="Calibri" w:hAnsi="Times New Roman" w:cs="Times New Roman"/>
          <w:sz w:val="24"/>
        </w:rPr>
        <w:t>Skow</w:t>
      </w:r>
      <w:proofErr w:type="spellEnd"/>
      <w:r w:rsidR="00417180" w:rsidRPr="00EE788F">
        <w:rPr>
          <w:rFonts w:ascii="Times New Roman" w:eastAsia="Calibri" w:hAnsi="Times New Roman" w:cs="Times New Roman"/>
          <w:sz w:val="24"/>
        </w:rPr>
        <w:t xml:space="preserve"> LC. Microsatellite markers in white-tailed deer. J </w:t>
      </w:r>
      <w:proofErr w:type="spellStart"/>
      <w:r w:rsidR="00417180" w:rsidRPr="00EE788F">
        <w:rPr>
          <w:rFonts w:ascii="Times New Roman" w:eastAsia="Calibri" w:hAnsi="Times New Roman" w:cs="Times New Roman"/>
          <w:sz w:val="24"/>
        </w:rPr>
        <w:t>Hered</w:t>
      </w:r>
      <w:proofErr w:type="spellEnd"/>
      <w:r w:rsidR="00417180" w:rsidRPr="00EE788F">
        <w:rPr>
          <w:rFonts w:ascii="Times New Roman" w:eastAsia="Calibri" w:hAnsi="Times New Roman" w:cs="Times New Roman"/>
          <w:sz w:val="24"/>
        </w:rPr>
        <w:t xml:space="preserve">. </w:t>
      </w:r>
      <w:proofErr w:type="gramStart"/>
      <w:r w:rsidR="00417180" w:rsidRPr="00EE788F">
        <w:rPr>
          <w:rFonts w:ascii="Times New Roman" w:eastAsia="Calibri" w:hAnsi="Times New Roman" w:cs="Times New Roman"/>
          <w:sz w:val="24"/>
        </w:rPr>
        <w:t>1995;86:317</w:t>
      </w:r>
      <w:proofErr w:type="gramEnd"/>
      <w:r w:rsidR="00417180" w:rsidRPr="00EE788F">
        <w:rPr>
          <w:rFonts w:ascii="Times New Roman" w:eastAsia="Calibri" w:hAnsi="Times New Roman" w:cs="Times New Roman"/>
          <w:sz w:val="24"/>
        </w:rPr>
        <w:t xml:space="preserve">–9. </w:t>
      </w:r>
    </w:p>
    <w:p w14:paraId="69474DC2" w14:textId="694E636E" w:rsidR="00EE788F" w:rsidRPr="00EE788F" w:rsidRDefault="00EE788F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Vaiman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D,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Osta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R, Mercier D,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Grohs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C,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Levéziel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H. Characterization of five new bovine dinucleotide repeats. </w:t>
      </w:r>
      <w:proofErr w:type="spellStart"/>
      <w:r w:rsidRPr="00EE788F">
        <w:rPr>
          <w:rFonts w:ascii="Times New Roman" w:eastAsia="Times New Roman" w:hAnsi="Times New Roman" w:cs="Times New Roman"/>
          <w:sz w:val="24"/>
          <w:szCs w:val="24"/>
        </w:rPr>
        <w:t>Anim</w:t>
      </w:r>
      <w:proofErr w:type="spellEnd"/>
      <w:r w:rsidRPr="00EE788F">
        <w:rPr>
          <w:rFonts w:ascii="Times New Roman" w:eastAsia="Times New Roman" w:hAnsi="Times New Roman" w:cs="Times New Roman"/>
          <w:sz w:val="24"/>
          <w:szCs w:val="24"/>
        </w:rPr>
        <w:t xml:space="preserve"> Genet. </w:t>
      </w:r>
      <w:proofErr w:type="gramStart"/>
      <w:r w:rsidRPr="00EE788F">
        <w:rPr>
          <w:rFonts w:ascii="Times New Roman" w:eastAsia="Times New Roman" w:hAnsi="Times New Roman" w:cs="Times New Roman"/>
          <w:sz w:val="24"/>
          <w:szCs w:val="24"/>
        </w:rPr>
        <w:t>1992;23:537</w:t>
      </w:r>
      <w:proofErr w:type="gramEnd"/>
      <w:r w:rsidRPr="00EE788F">
        <w:rPr>
          <w:rFonts w:ascii="Times New Roman" w:eastAsia="Times New Roman" w:hAnsi="Times New Roman" w:cs="Times New Roman"/>
          <w:sz w:val="24"/>
          <w:szCs w:val="24"/>
        </w:rPr>
        <w:t>–41.</w:t>
      </w:r>
    </w:p>
    <w:p w14:paraId="74DB36B7" w14:textId="6A54DE2B" w:rsidR="00EE788F" w:rsidRDefault="00C946E3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EE788F" w:rsidRPr="00EE788F">
        <w:rPr>
          <w:rFonts w:ascii="Times New Roman" w:eastAsia="Times New Roman" w:hAnsi="Times New Roman" w:cs="Times New Roman"/>
          <w:sz w:val="24"/>
          <w:szCs w:val="24"/>
        </w:rPr>
        <w:t xml:space="preserve"> Buchanan FC, Crawford AM. Ovine microsatellites at the OarFCB11, OarFCB128, OarFCB193, OarFCB266 and OarFCB304 loci. </w:t>
      </w:r>
      <w:proofErr w:type="spellStart"/>
      <w:r w:rsidR="00EE788F" w:rsidRPr="00EE788F">
        <w:rPr>
          <w:rFonts w:ascii="Times New Roman" w:eastAsia="Times New Roman" w:hAnsi="Times New Roman" w:cs="Times New Roman"/>
          <w:sz w:val="24"/>
          <w:szCs w:val="24"/>
        </w:rPr>
        <w:t>Anim</w:t>
      </w:r>
      <w:proofErr w:type="spellEnd"/>
      <w:r w:rsidR="00EE788F" w:rsidRPr="00EE788F">
        <w:rPr>
          <w:rFonts w:ascii="Times New Roman" w:eastAsia="Times New Roman" w:hAnsi="Times New Roman" w:cs="Times New Roman"/>
          <w:sz w:val="24"/>
          <w:szCs w:val="24"/>
        </w:rPr>
        <w:t xml:space="preserve"> Genet. </w:t>
      </w:r>
      <w:proofErr w:type="gramStart"/>
      <w:r w:rsidR="00EE788F" w:rsidRPr="00EE788F">
        <w:rPr>
          <w:rFonts w:ascii="Times New Roman" w:eastAsia="Times New Roman" w:hAnsi="Times New Roman" w:cs="Times New Roman"/>
          <w:sz w:val="24"/>
          <w:szCs w:val="24"/>
        </w:rPr>
        <w:t>1993;24:145</w:t>
      </w:r>
      <w:proofErr w:type="gramEnd"/>
      <w:r w:rsidR="00EE788F" w:rsidRPr="00EE78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C7C9D0" w14:textId="51E9AAE2" w:rsidR="00C946E3" w:rsidRPr="00EE788F" w:rsidRDefault="00C946E3" w:rsidP="00AD7222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Lopez RG. Genetic structuring of Coues white-tailed deer in the southwestern United States [master’s thesis]. Fla</w:t>
      </w:r>
      <w:r w:rsidR="00AD7222">
        <w:rPr>
          <w:rFonts w:ascii="Times New Roman" w:eastAsia="Times New Roman" w:hAnsi="Times New Roman" w:cs="Times New Roman"/>
          <w:sz w:val="24"/>
          <w:szCs w:val="24"/>
        </w:rPr>
        <w:t xml:space="preserve">gstaff, AZ: Arizona State University; 2006.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93CA66" w14:textId="18CF0657" w:rsidR="006B4935" w:rsidRPr="00EE788F" w:rsidRDefault="006B4935" w:rsidP="00EE788F">
      <w:pPr>
        <w:rPr>
          <w:rFonts w:ascii="Times New Roman" w:eastAsia="SimSun" w:hAnsi="Times New Roman" w:cs="Times New Roman"/>
          <w:sz w:val="24"/>
          <w:szCs w:val="24"/>
        </w:rPr>
      </w:pPr>
    </w:p>
    <w:sectPr w:rsidR="006B4935" w:rsidRPr="00EE7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3207A"/>
    <w:multiLevelType w:val="hybridMultilevel"/>
    <w:tmpl w:val="3D28A45C"/>
    <w:lvl w:ilvl="0" w:tplc="79C61A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B37DA"/>
    <w:multiLevelType w:val="hybridMultilevel"/>
    <w:tmpl w:val="FF5E6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3E"/>
    <w:rsid w:val="00084AC8"/>
    <w:rsid w:val="002A0B41"/>
    <w:rsid w:val="00352DCE"/>
    <w:rsid w:val="00395D72"/>
    <w:rsid w:val="00417180"/>
    <w:rsid w:val="004202D1"/>
    <w:rsid w:val="0043073E"/>
    <w:rsid w:val="004A7DC9"/>
    <w:rsid w:val="004D0558"/>
    <w:rsid w:val="005C4CC6"/>
    <w:rsid w:val="006B38FF"/>
    <w:rsid w:val="006B4935"/>
    <w:rsid w:val="0076616B"/>
    <w:rsid w:val="007A2920"/>
    <w:rsid w:val="008D3A8E"/>
    <w:rsid w:val="00A0562E"/>
    <w:rsid w:val="00A8255F"/>
    <w:rsid w:val="00AD7222"/>
    <w:rsid w:val="00AF23C4"/>
    <w:rsid w:val="00B005CC"/>
    <w:rsid w:val="00C23F24"/>
    <w:rsid w:val="00C946E3"/>
    <w:rsid w:val="00DF46C9"/>
    <w:rsid w:val="00EB0376"/>
    <w:rsid w:val="00EB4C38"/>
    <w:rsid w:val="00EE788F"/>
    <w:rsid w:val="00FA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5E20F"/>
  <w15:docId w15:val="{23AEDF34-416C-4AB5-B124-A525A98F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073E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6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2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5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6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Miller</dc:creator>
  <cp:keywords/>
  <dc:description/>
  <cp:lastModifiedBy>William Miller</cp:lastModifiedBy>
  <cp:revision>3</cp:revision>
  <dcterms:created xsi:type="dcterms:W3CDTF">2019-05-22T17:31:00Z</dcterms:created>
  <dcterms:modified xsi:type="dcterms:W3CDTF">2019-05-22T17:45:00Z</dcterms:modified>
</cp:coreProperties>
</file>