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02E" w:rsidRDefault="00CF502E" w:rsidP="00CF502E"/>
    <w:p w:rsidR="00CF502E" w:rsidRDefault="00CF502E" w:rsidP="00CF502E">
      <w:r>
        <w:rPr>
          <w:noProof/>
        </w:rPr>
        <w:drawing>
          <wp:inline distT="0" distB="0" distL="0" distR="0" wp14:anchorId="71A16FC6" wp14:editId="5949F1CB">
            <wp:extent cx="5486400" cy="5562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Fig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02E" w:rsidRDefault="00CF502E" w:rsidP="00CF502E"/>
    <w:p w:rsidR="00CF502E" w:rsidRPr="003E2988" w:rsidRDefault="00CF502E" w:rsidP="00CF502E">
      <w:pPr>
        <w:rPr>
          <w:rFonts w:ascii="Arial" w:hAnsi="Arial" w:cs="Times New Roman"/>
        </w:rPr>
      </w:pPr>
      <w:r w:rsidRPr="00153586">
        <w:rPr>
          <w:rFonts w:ascii="Arial" w:hAnsi="Arial" w:cs="Arial"/>
          <w:b/>
        </w:rPr>
        <w:t>Supplementary</w:t>
      </w:r>
      <w:r>
        <w:rPr>
          <w:rFonts w:ascii="Arial" w:hAnsi="Arial" w:cs="Arial"/>
          <w:b/>
        </w:rPr>
        <w:t xml:space="preserve"> file 4:</w:t>
      </w:r>
      <w:r w:rsidRPr="00153586">
        <w:rPr>
          <w:rFonts w:ascii="Arial" w:hAnsi="Arial" w:cs="Arial"/>
          <w:b/>
        </w:rPr>
        <w:t xml:space="preserve"> Figure </w:t>
      </w:r>
      <w:r>
        <w:rPr>
          <w:rFonts w:ascii="Arial" w:hAnsi="Arial" w:cs="Arial"/>
          <w:b/>
        </w:rPr>
        <w:t>S</w:t>
      </w:r>
      <w:r w:rsidRPr="00153586">
        <w:rPr>
          <w:rFonts w:ascii="Arial" w:hAnsi="Arial" w:cs="Arial"/>
          <w:b/>
        </w:rPr>
        <w:t>4.</w:t>
      </w:r>
      <w:r w:rsidRPr="00153586">
        <w:rPr>
          <w:rFonts w:ascii="Arial" w:hAnsi="Arial" w:cs="Arial"/>
        </w:rPr>
        <w:t xml:space="preserve"> Heterozygosity comparison </w:t>
      </w:r>
      <w:r>
        <w:rPr>
          <w:rFonts w:ascii="Arial" w:hAnsi="Arial" w:cs="Arial"/>
        </w:rPr>
        <w:t xml:space="preserve">of noncoding SNPs </w:t>
      </w:r>
      <w:r w:rsidRPr="00153586">
        <w:rPr>
          <w:rFonts w:ascii="Arial" w:hAnsi="Arial" w:cs="Arial"/>
        </w:rPr>
        <w:t xml:space="preserve">between Biobank (orange) and </w:t>
      </w:r>
      <w:proofErr w:type="spellStart"/>
      <w:r w:rsidRPr="00153586">
        <w:rPr>
          <w:rFonts w:ascii="Arial" w:hAnsi="Arial" w:cs="Arial"/>
        </w:rPr>
        <w:t>Wellderly</w:t>
      </w:r>
      <w:proofErr w:type="spellEnd"/>
      <w:r w:rsidRPr="00153586">
        <w:rPr>
          <w:rFonts w:ascii="Arial" w:hAnsi="Arial" w:cs="Arial"/>
        </w:rPr>
        <w:t xml:space="preserve"> (green) after </w:t>
      </w:r>
      <w:r>
        <w:rPr>
          <w:rFonts w:ascii="Arial" w:hAnsi="Arial" w:cs="Arial"/>
        </w:rPr>
        <w:t>l</w:t>
      </w:r>
      <w:r w:rsidRPr="00B92CF9">
        <w:rPr>
          <w:rFonts w:ascii="Arial" w:hAnsi="Arial" w:cs="Arial"/>
        </w:rPr>
        <w:t>inkage disequilibrium based SNP pruning</w:t>
      </w:r>
      <w:r w:rsidRPr="00153586">
        <w:rPr>
          <w:rFonts w:ascii="Arial" w:hAnsi="Arial" w:cs="Arial"/>
        </w:rPr>
        <w:t xml:space="preserve">. A) </w:t>
      </w:r>
      <w:r>
        <w:rPr>
          <w:rFonts w:ascii="Arial" w:hAnsi="Arial" w:cs="Arial"/>
        </w:rPr>
        <w:t>Mean e</w:t>
      </w:r>
      <w:r w:rsidRPr="00153586">
        <w:rPr>
          <w:rFonts w:ascii="Arial" w:hAnsi="Arial" w:cs="Arial"/>
        </w:rPr>
        <w:t>xce</w:t>
      </w:r>
      <w:r>
        <w:rPr>
          <w:rFonts w:ascii="Arial" w:hAnsi="Arial" w:cs="Arial"/>
        </w:rPr>
        <w:t>ss of heterozygosity.</w:t>
      </w:r>
      <w:r w:rsidRPr="00153586">
        <w:rPr>
          <w:rFonts w:ascii="Arial" w:hAnsi="Arial" w:cs="Arial"/>
        </w:rPr>
        <w:t xml:space="preserve"> B) Number of SNPs showing higher ratio of </w:t>
      </w:r>
      <w:proofErr w:type="spellStart"/>
      <w:r w:rsidRPr="00153586">
        <w:rPr>
          <w:rFonts w:ascii="Arial" w:hAnsi="Arial" w:cs="Arial"/>
        </w:rPr>
        <w:t>Dd</w:t>
      </w:r>
      <w:proofErr w:type="spellEnd"/>
      <w:r w:rsidRPr="00153586">
        <w:rPr>
          <w:rFonts w:ascii="Arial" w:hAnsi="Arial" w:cs="Arial"/>
        </w:rPr>
        <w:t xml:space="preserve">/DD in Biobank or </w:t>
      </w:r>
      <w:proofErr w:type="spellStart"/>
      <w:r w:rsidRPr="00153586">
        <w:rPr>
          <w:rFonts w:ascii="Arial" w:hAnsi="Arial" w:cs="Arial"/>
        </w:rPr>
        <w:t>Wel</w:t>
      </w:r>
      <w:r>
        <w:rPr>
          <w:rFonts w:ascii="Arial" w:hAnsi="Arial" w:cs="Arial"/>
        </w:rPr>
        <w:t>lderly</w:t>
      </w:r>
      <w:proofErr w:type="spellEnd"/>
      <w:r>
        <w:rPr>
          <w:rFonts w:ascii="Arial" w:hAnsi="Arial" w:cs="Arial"/>
        </w:rPr>
        <w:t xml:space="preserve"> under different nominal </w:t>
      </w:r>
      <w:r w:rsidRPr="008D693F">
        <w:rPr>
          <w:rFonts w:ascii="Arial" w:hAnsi="Arial" w:cs="Arial"/>
          <w:i/>
        </w:rPr>
        <w:t>P</w:t>
      </w:r>
      <w:r w:rsidRPr="00153586">
        <w:rPr>
          <w:rFonts w:ascii="Arial" w:hAnsi="Arial" w:cs="Arial"/>
        </w:rPr>
        <w:t xml:space="preserve"> value cutof</w:t>
      </w:r>
      <w:r>
        <w:rPr>
          <w:rFonts w:ascii="Arial" w:hAnsi="Arial" w:cs="Arial"/>
        </w:rPr>
        <w:t>fs from Fisher’s Exact Test.</w:t>
      </w:r>
      <w:r w:rsidRPr="00153586">
        <w:rPr>
          <w:rFonts w:ascii="Arial" w:hAnsi="Arial" w:cs="Arial"/>
        </w:rPr>
        <w:t xml:space="preserve"> C) </w:t>
      </w:r>
      <w:r>
        <w:rPr>
          <w:rFonts w:ascii="Arial" w:hAnsi="Arial" w:cs="Arial"/>
        </w:rPr>
        <w:t>Mean e</w:t>
      </w:r>
      <w:r w:rsidRPr="00153586">
        <w:rPr>
          <w:rFonts w:ascii="Arial" w:hAnsi="Arial" w:cs="Arial"/>
        </w:rPr>
        <w:t xml:space="preserve">xcess of heterozygosity for SNPs </w:t>
      </w:r>
      <w:r>
        <w:rPr>
          <w:rFonts w:ascii="Arial" w:hAnsi="Arial" w:cs="Arial"/>
        </w:rPr>
        <w:t>in</w:t>
      </w:r>
      <w:r w:rsidRPr="00153586">
        <w:rPr>
          <w:rFonts w:ascii="Arial" w:hAnsi="Arial" w:cs="Arial"/>
        </w:rPr>
        <w:t xml:space="preserve"> diff</w:t>
      </w:r>
      <w:r>
        <w:rPr>
          <w:rFonts w:ascii="Arial" w:hAnsi="Arial" w:cs="Arial"/>
        </w:rPr>
        <w:t>erent</w:t>
      </w:r>
      <w:r w:rsidRPr="00153586">
        <w:rPr>
          <w:rFonts w:ascii="Arial" w:hAnsi="Arial" w:cs="Arial"/>
        </w:rPr>
        <w:t xml:space="preserve"> MAF bins;</w:t>
      </w:r>
      <w:r>
        <w:rPr>
          <w:rFonts w:ascii="Arial" w:hAnsi="Arial" w:cs="Arial"/>
        </w:rPr>
        <w:t xml:space="preserve"> </w:t>
      </w:r>
      <w:r w:rsidRPr="00153586">
        <w:rPr>
          <w:rFonts w:ascii="Arial" w:hAnsi="Arial" w:cs="Arial"/>
        </w:rPr>
        <w:t xml:space="preserve">Numbers at the bottom of bars are SNP </w:t>
      </w:r>
      <w:r>
        <w:rPr>
          <w:rFonts w:ascii="Arial" w:hAnsi="Arial" w:cs="Arial"/>
        </w:rPr>
        <w:t>numbers in each bin.</w:t>
      </w:r>
      <w:r w:rsidRPr="00153586">
        <w:rPr>
          <w:rFonts w:ascii="Arial" w:hAnsi="Arial" w:cs="Arial"/>
        </w:rPr>
        <w:t xml:space="preserve"> D) </w:t>
      </w:r>
      <w:r>
        <w:rPr>
          <w:rFonts w:ascii="Arial" w:hAnsi="Arial" w:cs="Arial"/>
        </w:rPr>
        <w:t>Mean e</w:t>
      </w:r>
      <w:r w:rsidRPr="00153586">
        <w:rPr>
          <w:rFonts w:ascii="Arial" w:hAnsi="Arial" w:cs="Arial"/>
        </w:rPr>
        <w:t xml:space="preserve">xcess of heterozygosity for SNPs associated with selected complex diseases (Diseases), selected </w:t>
      </w:r>
      <w:r>
        <w:rPr>
          <w:rFonts w:ascii="Arial" w:hAnsi="Arial" w:cs="Arial"/>
        </w:rPr>
        <w:t>phenotypic</w:t>
      </w:r>
      <w:r w:rsidRPr="00153586">
        <w:rPr>
          <w:rFonts w:ascii="Arial" w:hAnsi="Arial" w:cs="Arial"/>
        </w:rPr>
        <w:t xml:space="preserve"> traits (Traits), and all the complex diseases and traits combined (All)</w:t>
      </w:r>
      <w:r>
        <w:rPr>
          <w:rFonts w:ascii="Arial" w:hAnsi="Arial" w:cs="Arial"/>
        </w:rPr>
        <w:t xml:space="preserve">; </w:t>
      </w:r>
      <w:r w:rsidRPr="00153586">
        <w:rPr>
          <w:rFonts w:ascii="Arial" w:hAnsi="Arial" w:cs="Arial"/>
        </w:rPr>
        <w:t xml:space="preserve">Numbers at the bottom of bars are SNP </w:t>
      </w:r>
      <w:r>
        <w:rPr>
          <w:rFonts w:ascii="Arial" w:hAnsi="Arial" w:cs="Arial"/>
        </w:rPr>
        <w:t>numbers in each category</w:t>
      </w:r>
      <w:r w:rsidRPr="00153586">
        <w:rPr>
          <w:rFonts w:ascii="Arial" w:hAnsi="Arial" w:cs="Arial"/>
        </w:rPr>
        <w:t xml:space="preserve">. </w:t>
      </w:r>
      <w:r w:rsidRPr="00DC00A6">
        <w:rPr>
          <w:rFonts w:ascii="Arial" w:hAnsi="Arial" w:cs="Times New Roman"/>
          <w:i/>
        </w:rPr>
        <w:t>P</w:t>
      </w:r>
      <w:r w:rsidRPr="00DC00A6">
        <w:rPr>
          <w:rFonts w:ascii="Arial" w:hAnsi="Arial" w:cs="Times New Roman"/>
        </w:rPr>
        <w:t xml:space="preserve"> values shown are raw values but with FDR &lt; 0.05. </w:t>
      </w:r>
    </w:p>
    <w:p w:rsidR="00CF502E" w:rsidRDefault="00CF502E" w:rsidP="00CF502E"/>
    <w:p w:rsidR="009A5544" w:rsidRDefault="009A5544">
      <w:bookmarkStart w:id="0" w:name="_GoBack"/>
      <w:bookmarkEnd w:id="0"/>
    </w:p>
    <w:sectPr w:rsidR="009A5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E6"/>
    <w:rsid w:val="006E27E6"/>
    <w:rsid w:val="009A5544"/>
    <w:rsid w:val="009D7D4E"/>
    <w:rsid w:val="00A36017"/>
    <w:rsid w:val="00CF502E"/>
    <w:rsid w:val="00DA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7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7E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7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7E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661</Characters>
  <Application>Microsoft Office Word</Application>
  <DocSecurity>0</DocSecurity>
  <Lines>28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2</cp:revision>
  <dcterms:created xsi:type="dcterms:W3CDTF">2019-06-25T03:34:00Z</dcterms:created>
  <dcterms:modified xsi:type="dcterms:W3CDTF">2019-06-25T03:34:00Z</dcterms:modified>
</cp:coreProperties>
</file>