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B93" w:rsidRDefault="0035087A">
      <w:pPr>
        <w:spacing w:line="480" w:lineRule="auto"/>
      </w:pPr>
      <w:r>
        <w:rPr>
          <w:rFonts w:ascii="Times New Roman" w:hAnsi="Times New Roman"/>
          <w:b/>
          <w:sz w:val="24"/>
          <w:szCs w:val="24"/>
          <w:lang w:val="en" w:eastAsia="de-DE"/>
        </w:rPr>
        <w:t xml:space="preserve">Additional file 15. </w:t>
      </w:r>
      <w:r w:rsidRPr="00235CD4">
        <w:rPr>
          <w:rFonts w:ascii="Times New Roman" w:hAnsi="Times New Roman" w:cs="Times New Roman"/>
          <w:b/>
          <w:sz w:val="24"/>
          <w:lang w:val="en-US"/>
        </w:rPr>
        <w:t xml:space="preserve">Primer pairs used for complementary DNA amplification spanning </w:t>
      </w:r>
      <w:r w:rsidRPr="00235CD4">
        <w:rPr>
          <w:rFonts w:ascii="Times New Roman" w:hAnsi="Times New Roman" w:cs="Times New Roman"/>
          <w:b/>
          <w:sz w:val="24"/>
          <w:szCs w:val="24"/>
          <w:lang w:val="en-US" w:eastAsia="de-DE"/>
        </w:rPr>
        <w:t xml:space="preserve">exon </w:t>
      </w:r>
      <w:r w:rsidRPr="00235CD4">
        <w:rPr>
          <w:rFonts w:ascii="Times New Roman" w:hAnsi="Times New Roman" w:cs="Times New Roman"/>
          <w:b/>
          <w:sz w:val="24"/>
          <w:szCs w:val="24"/>
          <w:lang w:val="en"/>
        </w:rPr>
        <w:t>10 (ENSFCAT00000009602</w:t>
      </w:r>
      <w:r>
        <w:rPr>
          <w:rFonts w:ascii="Times New Roman" w:hAnsi="Times New Roman" w:cs="Times New Roman"/>
          <w:b/>
          <w:sz w:val="24"/>
          <w:szCs w:val="24"/>
          <w:lang w:val="en"/>
        </w:rPr>
        <w:t xml:space="preserve">.6) or exon 9 (ENSFCAT00000055794.2) to 3´UTR.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All PCR-products were present in the </w:t>
      </w:r>
      <w:r>
        <w:rPr>
          <w:rFonts w:ascii="Times New Roman" w:hAnsi="Times New Roman" w:cs="Times New Roman"/>
          <w:sz w:val="24"/>
          <w:szCs w:val="24"/>
          <w:lang w:val="en-US" w:eastAsia="de-DE"/>
        </w:rPr>
        <w:t>wild type allele.</w:t>
      </w:r>
      <w:r>
        <w:rPr>
          <w:rFonts w:ascii="Times New Roman" w:hAnsi="Times New Roman" w:cs="Times New Roman"/>
          <w:b/>
          <w:sz w:val="24"/>
          <w:szCs w:val="24"/>
          <w:lang w:val="en-US" w:eastAsia="de-DE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PCR-type, primer pairs, sequences of forward and reverse primer, annealing temperatures (AT), and expected product sizes (</w:t>
      </w:r>
      <w:proofErr w:type="spellStart"/>
      <w:r>
        <w:rPr>
          <w:rFonts w:ascii="Times New Roman" w:hAnsi="Times New Roman" w:cs="Times New Roman"/>
          <w:sz w:val="24"/>
          <w:lang w:val="en-US"/>
        </w:rPr>
        <w:t>bp</w:t>
      </w:r>
      <w:proofErr w:type="spellEnd"/>
      <w:r>
        <w:rPr>
          <w:rFonts w:ascii="Times New Roman" w:hAnsi="Times New Roman" w:cs="Times New Roman"/>
          <w:sz w:val="24"/>
          <w:lang w:val="en-US"/>
        </w:rPr>
        <w:t>) are shown.</w:t>
      </w:r>
      <w:bookmarkStart w:id="0" w:name="_GoBack"/>
      <w:bookmarkEnd w:id="0"/>
    </w:p>
    <w:tbl>
      <w:tblPr>
        <w:tblStyle w:val="Tabellenraster"/>
        <w:tblpPr w:leftFromText="141" w:rightFromText="141" w:vertAnchor="text" w:horzAnchor="margin" w:tblpY="199"/>
        <w:tblW w:w="14062" w:type="dxa"/>
        <w:tblLook w:val="04A0" w:firstRow="1" w:lastRow="0" w:firstColumn="1" w:lastColumn="0" w:noHBand="0" w:noVBand="1"/>
      </w:tblPr>
      <w:tblGrid>
        <w:gridCol w:w="1493"/>
        <w:gridCol w:w="3792"/>
        <w:gridCol w:w="3821"/>
        <w:gridCol w:w="1950"/>
        <w:gridCol w:w="3006"/>
      </w:tblGrid>
      <w:tr w:rsidR="00BC0B93">
        <w:trPr>
          <w:cantSplit/>
        </w:trPr>
        <w:tc>
          <w:tcPr>
            <w:tcW w:w="1493" w:type="dxa"/>
            <w:tcBorders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PCR-type</w:t>
            </w:r>
          </w:p>
        </w:tc>
        <w:tc>
          <w:tcPr>
            <w:tcW w:w="3792" w:type="dxa"/>
            <w:tcBorders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Primer pair </w:t>
            </w:r>
          </w:p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(Reverse:</w:t>
            </w:r>
            <w:r w:rsidR="00A11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R; Forward:</w:t>
            </w:r>
            <w:r w:rsidR="00A114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F)</w:t>
            </w:r>
          </w:p>
        </w:tc>
        <w:tc>
          <w:tcPr>
            <w:tcW w:w="3821" w:type="dxa"/>
            <w:tcBorders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Primer sequence (5’-3’)</w:t>
            </w:r>
          </w:p>
        </w:tc>
        <w:tc>
          <w:tcPr>
            <w:tcW w:w="1950" w:type="dxa"/>
            <w:tcBorders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AT (°C)</w:t>
            </w:r>
          </w:p>
        </w:tc>
        <w:tc>
          <w:tcPr>
            <w:tcW w:w="3006" w:type="dxa"/>
            <w:tcBorders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Expected product size (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bp</w:t>
            </w:r>
            <w:proofErr w:type="spellEnd"/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</w:tr>
      <w:tr w:rsidR="00BC0B93">
        <w:trPr>
          <w:cantSplit/>
        </w:trPr>
        <w:tc>
          <w:tcPr>
            <w:tcW w:w="14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37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FCA_B1_Wt_UGDH_F1</w:t>
            </w:r>
          </w:p>
        </w:tc>
        <w:tc>
          <w:tcPr>
            <w:tcW w:w="382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ATCCACCGAACAAGAAACCC</w:t>
            </w:r>
          </w:p>
        </w:tc>
        <w:tc>
          <w:tcPr>
            <w:tcW w:w="19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582</w:t>
            </w:r>
          </w:p>
        </w:tc>
      </w:tr>
      <w:tr w:rsidR="00BC0B93">
        <w:trPr>
          <w:cantSplit/>
          <w:trHeight w:val="330"/>
        </w:trPr>
        <w:tc>
          <w:tcPr>
            <w:tcW w:w="14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7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FCA_B1_Wt_UTR_cUGDH_R1</w:t>
            </w:r>
          </w:p>
        </w:tc>
        <w:tc>
          <w:tcPr>
            <w:tcW w:w="382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CAAGGCCCCATTCTATCCAC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C0B93">
        <w:trPr>
          <w:cantSplit/>
        </w:trPr>
        <w:tc>
          <w:tcPr>
            <w:tcW w:w="14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37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FCA_B1_Wt_UTR_cUGDH_F2</w:t>
            </w:r>
          </w:p>
        </w:tc>
        <w:tc>
          <w:tcPr>
            <w:tcW w:w="382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TAAACCGTGAAATTGCTGTCC</w:t>
            </w:r>
          </w:p>
        </w:tc>
        <w:tc>
          <w:tcPr>
            <w:tcW w:w="19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431</w:t>
            </w:r>
          </w:p>
        </w:tc>
      </w:tr>
      <w:tr w:rsidR="00BC0B93">
        <w:trPr>
          <w:cantSplit/>
        </w:trPr>
        <w:tc>
          <w:tcPr>
            <w:tcW w:w="14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7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FCA_B1_Wt_UTR_cUGDH_R2</w:t>
            </w:r>
          </w:p>
        </w:tc>
        <w:tc>
          <w:tcPr>
            <w:tcW w:w="382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AGCAGTGATGACATTCTTGGG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C0B93">
        <w:trPr>
          <w:cantSplit/>
        </w:trPr>
        <w:tc>
          <w:tcPr>
            <w:tcW w:w="14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37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FCA_B1_Wt_UTR_cUGDH_F3</w:t>
            </w:r>
          </w:p>
        </w:tc>
        <w:tc>
          <w:tcPr>
            <w:tcW w:w="382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GCTTCCATGTTACAAGTGACC</w:t>
            </w:r>
          </w:p>
        </w:tc>
        <w:tc>
          <w:tcPr>
            <w:tcW w:w="19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711</w:t>
            </w:r>
          </w:p>
        </w:tc>
      </w:tr>
      <w:tr w:rsidR="00BC0B93">
        <w:trPr>
          <w:cantSplit/>
        </w:trPr>
        <w:tc>
          <w:tcPr>
            <w:tcW w:w="14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7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FCA_B1_Wt_UTR_cUGDH_R3</w:t>
            </w:r>
          </w:p>
        </w:tc>
        <w:tc>
          <w:tcPr>
            <w:tcW w:w="382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TCAGACTGTCGTGACTCATTTG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C0B93">
        <w:trPr>
          <w:cantSplit/>
        </w:trPr>
        <w:tc>
          <w:tcPr>
            <w:tcW w:w="14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37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FCA_B1_Wt_UTR_cDNA_F4</w:t>
            </w:r>
          </w:p>
        </w:tc>
        <w:tc>
          <w:tcPr>
            <w:tcW w:w="382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TTGCGTGAGTGTATTTTCTGTC</w:t>
            </w:r>
          </w:p>
        </w:tc>
        <w:tc>
          <w:tcPr>
            <w:tcW w:w="19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421</w:t>
            </w:r>
          </w:p>
        </w:tc>
      </w:tr>
      <w:tr w:rsidR="00BC0B93">
        <w:trPr>
          <w:cantSplit/>
        </w:trPr>
        <w:tc>
          <w:tcPr>
            <w:tcW w:w="14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7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FCA_B1_Wt_UTR_cDNA_R4</w:t>
            </w:r>
          </w:p>
        </w:tc>
        <w:tc>
          <w:tcPr>
            <w:tcW w:w="382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CCATGAGCTTTGATTTGCAGG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C0B93">
        <w:trPr>
          <w:cantSplit/>
        </w:trPr>
        <w:tc>
          <w:tcPr>
            <w:tcW w:w="14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37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FCA_B1_Wt_UTR_cDNA_F5</w:t>
            </w:r>
          </w:p>
        </w:tc>
        <w:tc>
          <w:tcPr>
            <w:tcW w:w="382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CTGGTGCCTGCAAATCAAAG</w:t>
            </w:r>
          </w:p>
        </w:tc>
        <w:tc>
          <w:tcPr>
            <w:tcW w:w="19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</w:t>
            </w: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576</w:t>
            </w:r>
          </w:p>
        </w:tc>
      </w:tr>
      <w:tr w:rsidR="00BC0B93">
        <w:trPr>
          <w:cantSplit/>
        </w:trPr>
        <w:tc>
          <w:tcPr>
            <w:tcW w:w="14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7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FCA_B1_cUGDH_R1</w:t>
            </w:r>
          </w:p>
        </w:tc>
        <w:tc>
          <w:tcPr>
            <w:tcW w:w="382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350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TCTGGTGTTTGTCTCTTTCTGG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C0B93" w:rsidRDefault="00BC0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BC0B93" w:rsidRDefault="00BC0B93">
      <w:pPr>
        <w:spacing w:line="480" w:lineRule="auto"/>
      </w:pPr>
    </w:p>
    <w:sectPr w:rsidR="00BC0B93">
      <w:pgSz w:w="16838" w:h="11906" w:orient="landscape"/>
      <w:pgMar w:top="1417" w:right="1417" w:bottom="141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B93"/>
    <w:rsid w:val="00235CD4"/>
    <w:rsid w:val="0035087A"/>
    <w:rsid w:val="00667BE3"/>
    <w:rsid w:val="00A11418"/>
    <w:rsid w:val="00B93C0A"/>
    <w:rsid w:val="00BC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9A22"/>
  <w15:docId w15:val="{75CD43AB-38F0-4C31-98E7-7588B021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A6CE9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 Devanagari"/>
    </w:r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59"/>
    <w:rsid w:val="00AA6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831</Characters>
  <Application>Microsoft Office Word</Application>
  <DocSecurity>0</DocSecurity>
  <Lines>6</Lines>
  <Paragraphs>1</Paragraphs>
  <ScaleCrop>false</ScaleCrop>
  <Company>TiHo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Struck, Ann-Kathrin</dc:creator>
  <dc:description/>
  <cp:lastModifiedBy>Distl, Ottmar</cp:lastModifiedBy>
  <cp:revision>25</cp:revision>
  <dcterms:created xsi:type="dcterms:W3CDTF">2019-11-06T14:59:00Z</dcterms:created>
  <dcterms:modified xsi:type="dcterms:W3CDTF">2020-02-18T18:15:00Z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TiHo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