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8AB" w:rsidRPr="006B6AB0" w:rsidRDefault="00BB2CF3" w:rsidP="00D31D50">
      <w:pPr>
        <w:spacing w:line="220" w:lineRule="atLeast"/>
        <w:rPr>
          <w:rFonts w:ascii="Times New Roman" w:hAnsi="Times New Roman" w:cs="Times New Roman"/>
          <w:sz w:val="21"/>
          <w:szCs w:val="21"/>
        </w:rPr>
      </w:pPr>
      <w:r w:rsidRPr="006B6AB0">
        <w:rPr>
          <w:rFonts w:ascii="Times New Roman" w:hAnsi="Times New Roman" w:cs="Times New Roman"/>
          <w:sz w:val="21"/>
          <w:szCs w:val="21"/>
        </w:rPr>
        <w:t xml:space="preserve">Table </w:t>
      </w:r>
      <w:r w:rsidR="00290678" w:rsidRPr="006B6AB0">
        <w:rPr>
          <w:rFonts w:ascii="Times New Roman" w:hAnsi="Times New Roman" w:cs="Times New Roman" w:hint="eastAsia"/>
          <w:sz w:val="21"/>
          <w:szCs w:val="21"/>
        </w:rPr>
        <w:t>S</w:t>
      </w:r>
      <w:r w:rsidR="00282A5A" w:rsidRPr="006B6AB0">
        <w:rPr>
          <w:rFonts w:ascii="Times New Roman" w:hAnsi="Times New Roman" w:cs="Times New Roman" w:hint="eastAsia"/>
          <w:sz w:val="21"/>
          <w:szCs w:val="21"/>
        </w:rPr>
        <w:t>3</w:t>
      </w:r>
      <w:bookmarkStart w:id="0" w:name="_GoBack"/>
      <w:bookmarkEnd w:id="0"/>
      <w:r w:rsidR="00E03384" w:rsidRPr="006B6AB0">
        <w:rPr>
          <w:rFonts w:ascii="Times New Roman" w:hAnsi="Times New Roman" w:cs="Times New Roman"/>
          <w:sz w:val="21"/>
          <w:szCs w:val="21"/>
        </w:rPr>
        <w:t xml:space="preserve">   Clean reads quality metrics of sequencing project</w:t>
      </w:r>
    </w:p>
    <w:tbl>
      <w:tblPr>
        <w:tblStyle w:val="a7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1701"/>
        <w:gridCol w:w="1843"/>
        <w:gridCol w:w="1701"/>
        <w:gridCol w:w="1701"/>
      </w:tblGrid>
      <w:tr w:rsidR="00BB2CF3" w:rsidRPr="006B6AB0" w:rsidTr="001E672F">
        <w:tc>
          <w:tcPr>
            <w:tcW w:w="1384" w:type="dxa"/>
            <w:tcBorders>
              <w:top w:val="single" w:sz="12" w:space="0" w:color="auto"/>
              <w:bottom w:val="single" w:sz="6" w:space="0" w:color="auto"/>
            </w:tcBorders>
          </w:tcPr>
          <w:p w:rsidR="00BB2CF3" w:rsidRPr="006B6AB0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6B6AB0">
              <w:rPr>
                <w:rFonts w:ascii="Times New Roman" w:hAnsi="Times New Roman" w:cs="Times New Roman"/>
                <w:sz w:val="21"/>
                <w:szCs w:val="21"/>
              </w:rPr>
              <w:t>Sample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</w:tcPr>
          <w:p w:rsidR="00BB2CF3" w:rsidRPr="006B6AB0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6B6AB0">
              <w:rPr>
                <w:rFonts w:ascii="Times New Roman" w:hAnsi="Times New Roman" w:cs="Times New Roman"/>
                <w:sz w:val="21"/>
                <w:szCs w:val="21"/>
              </w:rPr>
              <w:t>Total clean reads (Mb)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</w:tcPr>
          <w:p w:rsidR="00BB2CF3" w:rsidRPr="006B6AB0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6B6AB0">
              <w:rPr>
                <w:rFonts w:ascii="Times New Roman" w:hAnsi="Times New Roman" w:cs="Times New Roman"/>
                <w:sz w:val="21"/>
                <w:szCs w:val="21"/>
              </w:rPr>
              <w:t>Total clean bases (Gb)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</w:tcPr>
          <w:p w:rsidR="00BB2CF3" w:rsidRPr="006B6AB0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6B6AB0">
              <w:rPr>
                <w:rFonts w:ascii="Times New Roman" w:hAnsi="Times New Roman" w:cs="Times New Roman"/>
                <w:sz w:val="21"/>
                <w:szCs w:val="21"/>
              </w:rPr>
              <w:t>Clean reads Q20 (%)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</w:tcPr>
          <w:p w:rsidR="00BB2CF3" w:rsidRPr="006B6AB0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6B6AB0">
              <w:rPr>
                <w:rFonts w:ascii="Times New Roman" w:hAnsi="Times New Roman" w:cs="Times New Roman"/>
                <w:sz w:val="21"/>
                <w:szCs w:val="21"/>
              </w:rPr>
              <w:t>Clean Reads Q30(%)</w:t>
            </w:r>
          </w:p>
        </w:tc>
      </w:tr>
      <w:tr w:rsidR="00BB2CF3" w:rsidRPr="004B76E8" w:rsidTr="001E672F">
        <w:tc>
          <w:tcPr>
            <w:tcW w:w="1384" w:type="dxa"/>
            <w:tcBorders>
              <w:top w:val="single" w:sz="6" w:space="0" w:color="auto"/>
            </w:tcBorders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Leaf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67.15</w:t>
            </w:r>
          </w:p>
        </w:tc>
        <w:tc>
          <w:tcPr>
            <w:tcW w:w="1843" w:type="dxa"/>
            <w:tcBorders>
              <w:top w:val="single" w:sz="6" w:space="0" w:color="auto"/>
            </w:tcBorders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6.72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96.92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88.59</w:t>
            </w:r>
          </w:p>
        </w:tc>
      </w:tr>
      <w:tr w:rsidR="00BB2CF3" w:rsidRPr="004B76E8" w:rsidTr="001E672F">
        <w:tc>
          <w:tcPr>
            <w:tcW w:w="1384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Pink petal</w:t>
            </w:r>
          </w:p>
        </w:tc>
        <w:tc>
          <w:tcPr>
            <w:tcW w:w="1701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65.92</w:t>
            </w:r>
          </w:p>
        </w:tc>
        <w:tc>
          <w:tcPr>
            <w:tcW w:w="1843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6.59</w:t>
            </w:r>
          </w:p>
        </w:tc>
        <w:tc>
          <w:tcPr>
            <w:tcW w:w="1701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96.83</w:t>
            </w:r>
          </w:p>
        </w:tc>
        <w:tc>
          <w:tcPr>
            <w:tcW w:w="1701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88.59</w:t>
            </w:r>
          </w:p>
        </w:tc>
      </w:tr>
      <w:tr w:rsidR="00BB2CF3" w:rsidRPr="004B76E8" w:rsidTr="001E672F">
        <w:tc>
          <w:tcPr>
            <w:tcW w:w="1384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Pistil</w:t>
            </w:r>
          </w:p>
        </w:tc>
        <w:tc>
          <w:tcPr>
            <w:tcW w:w="1701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66.75</w:t>
            </w:r>
          </w:p>
        </w:tc>
        <w:tc>
          <w:tcPr>
            <w:tcW w:w="1843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6.68</w:t>
            </w:r>
          </w:p>
        </w:tc>
        <w:tc>
          <w:tcPr>
            <w:tcW w:w="1701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97.00</w:t>
            </w:r>
          </w:p>
        </w:tc>
        <w:tc>
          <w:tcPr>
            <w:tcW w:w="1701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88.86</w:t>
            </w:r>
          </w:p>
        </w:tc>
      </w:tr>
      <w:tr w:rsidR="00BB2CF3" w:rsidRPr="004B76E8" w:rsidTr="001E672F">
        <w:tc>
          <w:tcPr>
            <w:tcW w:w="1384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Red petal</w:t>
            </w:r>
          </w:p>
        </w:tc>
        <w:tc>
          <w:tcPr>
            <w:tcW w:w="1701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66.44</w:t>
            </w:r>
          </w:p>
        </w:tc>
        <w:tc>
          <w:tcPr>
            <w:tcW w:w="1843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6.64</w:t>
            </w:r>
          </w:p>
        </w:tc>
        <w:tc>
          <w:tcPr>
            <w:tcW w:w="1701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97.06</w:t>
            </w:r>
          </w:p>
        </w:tc>
        <w:tc>
          <w:tcPr>
            <w:tcW w:w="1701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89.22</w:t>
            </w:r>
          </w:p>
        </w:tc>
      </w:tr>
      <w:tr w:rsidR="00BB2CF3" w:rsidRPr="004B76E8" w:rsidTr="001E672F">
        <w:tc>
          <w:tcPr>
            <w:tcW w:w="1384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Seed</w:t>
            </w:r>
          </w:p>
        </w:tc>
        <w:tc>
          <w:tcPr>
            <w:tcW w:w="1701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65.21</w:t>
            </w:r>
          </w:p>
        </w:tc>
        <w:tc>
          <w:tcPr>
            <w:tcW w:w="1843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6.52</w:t>
            </w:r>
          </w:p>
        </w:tc>
        <w:tc>
          <w:tcPr>
            <w:tcW w:w="1701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96.62</w:t>
            </w:r>
          </w:p>
        </w:tc>
        <w:tc>
          <w:tcPr>
            <w:tcW w:w="1701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87.98</w:t>
            </w:r>
          </w:p>
        </w:tc>
      </w:tr>
      <w:tr w:rsidR="00BB2CF3" w:rsidRPr="004B76E8" w:rsidTr="001E672F">
        <w:tc>
          <w:tcPr>
            <w:tcW w:w="1384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Shoot</w:t>
            </w:r>
          </w:p>
        </w:tc>
        <w:tc>
          <w:tcPr>
            <w:tcW w:w="1701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65.31</w:t>
            </w:r>
          </w:p>
        </w:tc>
        <w:tc>
          <w:tcPr>
            <w:tcW w:w="1843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6.53</w:t>
            </w:r>
          </w:p>
        </w:tc>
        <w:tc>
          <w:tcPr>
            <w:tcW w:w="1701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97.28</w:t>
            </w:r>
          </w:p>
        </w:tc>
        <w:tc>
          <w:tcPr>
            <w:tcW w:w="1701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89.59</w:t>
            </w:r>
          </w:p>
        </w:tc>
      </w:tr>
      <w:tr w:rsidR="00BB2CF3" w:rsidRPr="004B76E8" w:rsidTr="001E672F">
        <w:tc>
          <w:tcPr>
            <w:tcW w:w="1384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Spot</w:t>
            </w:r>
          </w:p>
        </w:tc>
        <w:tc>
          <w:tcPr>
            <w:tcW w:w="1701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65.98</w:t>
            </w:r>
          </w:p>
        </w:tc>
        <w:tc>
          <w:tcPr>
            <w:tcW w:w="1843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6.60</w:t>
            </w:r>
          </w:p>
        </w:tc>
        <w:tc>
          <w:tcPr>
            <w:tcW w:w="1701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96.95</w:t>
            </w:r>
          </w:p>
        </w:tc>
        <w:tc>
          <w:tcPr>
            <w:tcW w:w="1701" w:type="dxa"/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88.82</w:t>
            </w:r>
          </w:p>
        </w:tc>
      </w:tr>
      <w:tr w:rsidR="00BB2CF3" w:rsidRPr="004B76E8" w:rsidTr="001E672F">
        <w:tc>
          <w:tcPr>
            <w:tcW w:w="1384" w:type="dxa"/>
            <w:tcBorders>
              <w:bottom w:val="single" w:sz="12" w:space="0" w:color="auto"/>
            </w:tcBorders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Stamen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65.41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6.54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96.71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BB2CF3" w:rsidRPr="004B76E8" w:rsidRDefault="00BB2CF3" w:rsidP="001E672F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88.16</w:t>
            </w:r>
          </w:p>
        </w:tc>
      </w:tr>
    </w:tbl>
    <w:p w:rsidR="00BB2CF3" w:rsidRPr="004B76E8" w:rsidRDefault="00BB2CF3" w:rsidP="00D31D50">
      <w:pPr>
        <w:spacing w:line="220" w:lineRule="atLeast"/>
        <w:rPr>
          <w:rFonts w:ascii="Times New Roman" w:hAnsi="Times New Roman" w:cs="Times New Roman"/>
          <w:sz w:val="21"/>
          <w:szCs w:val="21"/>
        </w:rPr>
      </w:pPr>
    </w:p>
    <w:p w:rsidR="00E97FD6" w:rsidRDefault="00E97FD6" w:rsidP="00D31D50">
      <w:pPr>
        <w:spacing w:line="220" w:lineRule="atLeast"/>
      </w:pPr>
    </w:p>
    <w:sectPr w:rsidR="00E97FD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D02" w:rsidRDefault="002E7D02" w:rsidP="00A906D3">
      <w:pPr>
        <w:spacing w:after="0"/>
      </w:pPr>
      <w:r>
        <w:separator/>
      </w:r>
    </w:p>
  </w:endnote>
  <w:endnote w:type="continuationSeparator" w:id="0">
    <w:p w:rsidR="002E7D02" w:rsidRDefault="002E7D02" w:rsidP="00A906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D02" w:rsidRDefault="002E7D02" w:rsidP="00A906D3">
      <w:pPr>
        <w:spacing w:after="0"/>
      </w:pPr>
      <w:r>
        <w:separator/>
      </w:r>
    </w:p>
  </w:footnote>
  <w:footnote w:type="continuationSeparator" w:id="0">
    <w:p w:rsidR="002E7D02" w:rsidRDefault="002E7D02" w:rsidP="00A906D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42704"/>
    <w:rsid w:val="00145247"/>
    <w:rsid w:val="00166FE7"/>
    <w:rsid w:val="001725B9"/>
    <w:rsid w:val="001F6078"/>
    <w:rsid w:val="00255A5A"/>
    <w:rsid w:val="00282A5A"/>
    <w:rsid w:val="00284C89"/>
    <w:rsid w:val="00290678"/>
    <w:rsid w:val="002E7D02"/>
    <w:rsid w:val="00323B43"/>
    <w:rsid w:val="003657A3"/>
    <w:rsid w:val="003D37D8"/>
    <w:rsid w:val="00426133"/>
    <w:rsid w:val="004358AB"/>
    <w:rsid w:val="0044618D"/>
    <w:rsid w:val="00455112"/>
    <w:rsid w:val="004B76E8"/>
    <w:rsid w:val="0050435D"/>
    <w:rsid w:val="0056026B"/>
    <w:rsid w:val="0068270A"/>
    <w:rsid w:val="006B6AB0"/>
    <w:rsid w:val="008B7726"/>
    <w:rsid w:val="00A221F5"/>
    <w:rsid w:val="00A44708"/>
    <w:rsid w:val="00A906D3"/>
    <w:rsid w:val="00B96C6B"/>
    <w:rsid w:val="00BB2CF3"/>
    <w:rsid w:val="00D31D50"/>
    <w:rsid w:val="00E03384"/>
    <w:rsid w:val="00E6392F"/>
    <w:rsid w:val="00E97FD6"/>
    <w:rsid w:val="00F05536"/>
    <w:rsid w:val="00FA29F6"/>
    <w:rsid w:val="00FB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A54416-0A46-4576-9F92-DFEB19CB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06D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A906D3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A906D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A906D3"/>
    <w:rPr>
      <w:rFonts w:ascii="Tahoma" w:hAnsi="Tahoma"/>
      <w:sz w:val="18"/>
      <w:szCs w:val="18"/>
    </w:rPr>
  </w:style>
  <w:style w:type="table" w:styleId="a7">
    <w:name w:val="Table Grid"/>
    <w:basedOn w:val="a1"/>
    <w:uiPriority w:val="59"/>
    <w:rsid w:val="00A90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26</cp:revision>
  <dcterms:created xsi:type="dcterms:W3CDTF">2008-09-11T17:20:00Z</dcterms:created>
  <dcterms:modified xsi:type="dcterms:W3CDTF">2020-10-25T12:47:00Z</dcterms:modified>
</cp:coreProperties>
</file>