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5C8FF" w14:textId="0BF807AD" w:rsidR="00B32423" w:rsidRDefault="009E001C">
      <w:pPr>
        <w:pStyle w:val="Heading1"/>
        <w:spacing w:before="0" w:after="0" w:line="276" w:lineRule="auto"/>
        <w:rPr>
          <w:sz w:val="24"/>
        </w:rPr>
      </w:pPr>
      <w:bookmarkStart w:id="0" w:name="_Toc408241501"/>
      <w:r>
        <w:rPr>
          <w:sz w:val="24"/>
        </w:rPr>
        <w:t>RNASeqBrowser</w:t>
      </w:r>
      <w:r w:rsidR="000914F3" w:rsidRPr="00936ACB">
        <w:rPr>
          <w:sz w:val="24"/>
        </w:rPr>
        <w:t xml:space="preserve"> </w:t>
      </w:r>
      <w:r w:rsidR="00BB4ECF">
        <w:rPr>
          <w:sz w:val="24"/>
        </w:rPr>
        <w:t>M</w:t>
      </w:r>
      <w:r w:rsidR="00BB4ECF" w:rsidRPr="00936ACB">
        <w:rPr>
          <w:sz w:val="24"/>
        </w:rPr>
        <w:t>anual</w:t>
      </w:r>
      <w:bookmarkEnd w:id="0"/>
    </w:p>
    <w:p w14:paraId="3C4CDA1E" w14:textId="1B47B2C7" w:rsidR="00B32423" w:rsidRDefault="004B3EC6">
      <w:pPr>
        <w:spacing w:line="276" w:lineRule="auto"/>
        <w:jc w:val="right"/>
        <w:rPr>
          <w:sz w:val="20"/>
        </w:rPr>
      </w:pPr>
      <w:r>
        <w:rPr>
          <w:sz w:val="20"/>
        </w:rPr>
        <w:t>2015-01</w:t>
      </w:r>
      <w:r w:rsidR="00FB5A67">
        <w:rPr>
          <w:sz w:val="20"/>
        </w:rPr>
        <w:t>-05</w:t>
      </w:r>
    </w:p>
    <w:p w14:paraId="6B5897EC" w14:textId="77777777" w:rsidR="00B32423" w:rsidRDefault="003D126E">
      <w:pPr>
        <w:spacing w:line="276" w:lineRule="auto"/>
        <w:rPr>
          <w:sz w:val="20"/>
        </w:rPr>
      </w:pPr>
      <w:r w:rsidRPr="00D861A1">
        <w:rPr>
          <w:sz w:val="20"/>
        </w:rPr>
        <w:t>Jiyuan An</w:t>
      </w:r>
      <w:r w:rsidR="00D861A1">
        <w:rPr>
          <w:sz w:val="20"/>
        </w:rPr>
        <w:t>,</w:t>
      </w:r>
      <w:r w:rsidR="00D861A1" w:rsidRPr="00D861A1">
        <w:rPr>
          <w:sz w:val="20"/>
        </w:rPr>
        <w:t xml:space="preserve"> John Lai, </w:t>
      </w:r>
      <w:r w:rsidR="001F35C8">
        <w:rPr>
          <w:sz w:val="20"/>
        </w:rPr>
        <w:t xml:space="preserve">David Wood, </w:t>
      </w:r>
      <w:r w:rsidR="00444211" w:rsidRPr="00444211">
        <w:rPr>
          <w:sz w:val="20"/>
        </w:rPr>
        <w:t>Atul Sajjanh</w:t>
      </w:r>
      <w:r w:rsidR="00444211">
        <w:rPr>
          <w:sz w:val="20"/>
        </w:rPr>
        <w:t xml:space="preserve">ar, Chenwei Wang, Gregor Tevz, </w:t>
      </w:r>
      <w:r w:rsidR="00D861A1" w:rsidRPr="00D861A1">
        <w:rPr>
          <w:sz w:val="20"/>
        </w:rPr>
        <w:t>Melanie Lehman, Colleen Nelson</w:t>
      </w:r>
      <w:r w:rsidR="000914F3" w:rsidRPr="00D861A1">
        <w:rPr>
          <w:sz w:val="20"/>
        </w:rPr>
        <w:t>:</w:t>
      </w:r>
      <w:r w:rsidRPr="00D861A1">
        <w:rPr>
          <w:sz w:val="20"/>
        </w:rPr>
        <w:t xml:space="preserve"> </w:t>
      </w:r>
      <w:r w:rsidR="00FF6EBB" w:rsidRPr="00D861A1">
        <w:rPr>
          <w:sz w:val="20"/>
        </w:rPr>
        <w:t>Australian</w:t>
      </w:r>
      <w:r w:rsidR="00FF6EBB">
        <w:rPr>
          <w:sz w:val="20"/>
        </w:rPr>
        <w:t xml:space="preserve"> Prostate Cancer Research Cent</w:t>
      </w:r>
      <w:r w:rsidR="002962D7">
        <w:rPr>
          <w:sz w:val="20"/>
        </w:rPr>
        <w:t>re</w:t>
      </w:r>
      <w:r w:rsidR="00FF6EBB">
        <w:rPr>
          <w:sz w:val="20"/>
        </w:rPr>
        <w:t xml:space="preserve"> (APCRC-Q) and </w:t>
      </w:r>
      <w:r w:rsidRPr="00936ACB">
        <w:rPr>
          <w:sz w:val="20"/>
        </w:rPr>
        <w:t>Institute of Health and Biomedical Innovation</w:t>
      </w:r>
      <w:r w:rsidR="00FF6EBB">
        <w:rPr>
          <w:sz w:val="20"/>
        </w:rPr>
        <w:t xml:space="preserve"> (IHBI)</w:t>
      </w:r>
      <w:r w:rsidRPr="00936ACB">
        <w:rPr>
          <w:sz w:val="20"/>
        </w:rPr>
        <w:t>, Queensland University of Technology</w:t>
      </w:r>
      <w:r w:rsidR="00FF6EBB">
        <w:rPr>
          <w:sz w:val="20"/>
        </w:rPr>
        <w:t xml:space="preserve"> (QUT)</w:t>
      </w:r>
      <w:r w:rsidRPr="00936ACB">
        <w:rPr>
          <w:sz w:val="20"/>
        </w:rPr>
        <w:t>, Brisbane, Australia</w:t>
      </w:r>
    </w:p>
    <w:p w14:paraId="0132D12E" w14:textId="1290FD6E" w:rsidR="00B32423" w:rsidRDefault="0085630E">
      <w:pPr>
        <w:spacing w:line="276" w:lineRule="auto"/>
        <w:rPr>
          <w:sz w:val="20"/>
        </w:rPr>
      </w:pPr>
      <w:r w:rsidRPr="00936ACB">
        <w:rPr>
          <w:sz w:val="20"/>
        </w:rPr>
        <w:t xml:space="preserve"> </w:t>
      </w:r>
      <w:hyperlink r:id="rId9" w:history="1">
        <w:r w:rsidR="000914F3" w:rsidRPr="00936ACB">
          <w:rPr>
            <w:rStyle w:val="Hyperlink"/>
            <w:sz w:val="20"/>
          </w:rPr>
          <w:t>j.an@qut.edu.au</w:t>
        </w:r>
      </w:hyperlink>
      <w:r w:rsidR="00295A70">
        <w:t xml:space="preserve"> </w:t>
      </w:r>
    </w:p>
    <w:p w14:paraId="158F7CB9" w14:textId="77777777" w:rsidR="00B32423" w:rsidRDefault="00B32423">
      <w:pPr>
        <w:spacing w:line="276" w:lineRule="auto"/>
        <w:rPr>
          <w:sz w:val="20"/>
          <w:lang w:eastAsia="zh-CN"/>
        </w:rPr>
      </w:pPr>
    </w:p>
    <w:p w14:paraId="3CB082BA" w14:textId="77777777" w:rsidR="00B32423" w:rsidRDefault="00B32423">
      <w:pPr>
        <w:spacing w:line="276" w:lineRule="auto"/>
        <w:rPr>
          <w:sz w:val="20"/>
          <w:lang w:eastAsia="zh-CN"/>
        </w:rPr>
      </w:pPr>
    </w:p>
    <w:p w14:paraId="1C7ED51F" w14:textId="5F572AF1" w:rsidR="00706D32" w:rsidRPr="00332DDB" w:rsidRDefault="00DB7C63">
      <w:pPr>
        <w:spacing w:line="276" w:lineRule="auto"/>
      </w:pPr>
      <w:r>
        <w:rPr>
          <w:sz w:val="20"/>
          <w:lang w:eastAsia="zh-CN"/>
        </w:rPr>
        <w:t>Web</w:t>
      </w:r>
      <w:r w:rsidR="000F2ACB">
        <w:rPr>
          <w:sz w:val="20"/>
          <w:lang w:eastAsia="zh-CN"/>
        </w:rPr>
        <w:t xml:space="preserve"> </w:t>
      </w:r>
      <w:r w:rsidR="000F2ACB" w:rsidRPr="000F2ACB">
        <w:rPr>
          <w:sz w:val="20"/>
          <w:lang w:eastAsia="zh-CN"/>
        </w:rPr>
        <w:t xml:space="preserve">page: </w:t>
      </w:r>
      <w:hyperlink r:id="rId10" w:history="1">
        <w:r w:rsidR="00706D32" w:rsidRPr="00C2708F">
          <w:rPr>
            <w:rStyle w:val="Hyperlink"/>
          </w:rPr>
          <w:t>http://www.australianprostatecentre.org/research/software/rnaseqbrowser</w:t>
        </w:r>
      </w:hyperlink>
    </w:p>
    <w:p w14:paraId="75A22ABC" w14:textId="77777777" w:rsidR="00B32423" w:rsidRDefault="00DB7C63">
      <w:pPr>
        <w:spacing w:line="276" w:lineRule="auto"/>
        <w:rPr>
          <w:sz w:val="20"/>
          <w:lang w:eastAsia="zh-CN"/>
        </w:rPr>
      </w:pPr>
      <w:r>
        <w:rPr>
          <w:sz w:val="20"/>
          <w:lang w:eastAsia="zh-CN"/>
        </w:rPr>
        <w:t xml:space="preserve"> 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18"/>
          <w:szCs w:val="24"/>
          <w:lang w:val="en-AU" w:eastAsia="en-AU"/>
        </w:rPr>
        <w:id w:val="10362472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E8EC3A1" w14:textId="3DEB332A" w:rsidR="00332DDB" w:rsidRDefault="00332DDB">
          <w:pPr>
            <w:pStyle w:val="TOCHeading"/>
          </w:pPr>
          <w:r>
            <w:t>Table of Contents</w:t>
          </w:r>
        </w:p>
        <w:p w14:paraId="3ADB6141" w14:textId="77777777" w:rsidR="00332DDB" w:rsidRDefault="00332DDB">
          <w:pPr>
            <w:pStyle w:val="TOC1"/>
            <w:tabs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8241501" w:history="1">
            <w:r w:rsidRPr="00463374">
              <w:rPr>
                <w:rStyle w:val="Hyperlink"/>
                <w:noProof/>
              </w:rPr>
              <w:t>RNASeqBrowser Manual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_Toc408241501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EBD87" w14:textId="77777777" w:rsidR="00332DDB" w:rsidRDefault="001E131F">
          <w:pPr>
            <w:pStyle w:val="TOC1"/>
            <w:tabs>
              <w:tab w:val="left" w:pos="44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02" w:history="1">
            <w:r w:rsidR="00332DDB" w:rsidRPr="00463374">
              <w:rPr>
                <w:rStyle w:val="Hyperlink"/>
                <w:noProof/>
              </w:rPr>
              <w:t>1.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Installation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_Toc408241502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2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55299F63" w14:textId="77777777" w:rsidR="00332DDB" w:rsidRDefault="001E131F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03" w:history="1">
            <w:r w:rsidR="00332DDB" w:rsidRPr="00463374">
              <w:rPr>
                <w:rStyle w:val="Hyperlink"/>
                <w:noProof/>
              </w:rPr>
              <w:t>1.1.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Java Requirement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_Toc408241503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2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38D46D69" w14:textId="77777777" w:rsidR="00332DDB" w:rsidRDefault="001E131F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04" w:history="1">
            <w:r w:rsidR="00332DDB" w:rsidRPr="00463374">
              <w:rPr>
                <w:rStyle w:val="Hyperlink"/>
                <w:noProof/>
              </w:rPr>
              <w:t>1.2.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Start from web browser: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_Toc408241504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2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487623D2" w14:textId="77777777" w:rsidR="00332DDB" w:rsidRDefault="001E131F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08" w:history="1">
            <w:r w:rsidR="00332DDB" w:rsidRPr="00463374">
              <w:rPr>
                <w:rStyle w:val="Hyperlink"/>
                <w:noProof/>
              </w:rPr>
              <w:t>1.2.1.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Security issues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_Toc408241508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2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7748FE7C" w14:textId="77777777" w:rsidR="00332DDB" w:rsidRDefault="001E131F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09" w:history="1">
            <w:r w:rsidR="00332DDB" w:rsidRPr="00463374">
              <w:rPr>
                <w:rStyle w:val="Hyperlink"/>
                <w:noProof/>
              </w:rPr>
              <w:t>1.3.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Command Line start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_Toc408241509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3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4657DB06" w14:textId="77777777" w:rsidR="00332DDB" w:rsidRDefault="001E131F">
          <w:pPr>
            <w:pStyle w:val="TOC1"/>
            <w:tabs>
              <w:tab w:val="left" w:pos="66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0" w:history="1">
            <w:r w:rsidR="00332DDB" w:rsidRPr="00463374">
              <w:rPr>
                <w:rStyle w:val="Hyperlink"/>
                <w:noProof/>
              </w:rPr>
              <w:t>1.3.1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Start RNASeqBrowser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_Toc408241510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4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337A5850" w14:textId="77777777" w:rsidR="00332DDB" w:rsidRDefault="001E131F">
          <w:pPr>
            <w:pStyle w:val="TOC1"/>
            <w:tabs>
              <w:tab w:val="left" w:pos="66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1" w:history="1">
            <w:r w:rsidR="00332DDB" w:rsidRPr="00463374">
              <w:rPr>
                <w:rStyle w:val="Hyperlink"/>
                <w:noProof/>
              </w:rPr>
              <w:t>1.3.2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Genome Browser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_Toc408241511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4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779AB473" w14:textId="77777777" w:rsidR="00332DDB" w:rsidRDefault="001E131F">
          <w:pPr>
            <w:pStyle w:val="TOC1"/>
            <w:tabs>
              <w:tab w:val="left" w:pos="66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2" w:history="1">
            <w:r w:rsidR="00332DDB" w:rsidRPr="00463374">
              <w:rPr>
                <w:rStyle w:val="Hyperlink"/>
                <w:noProof/>
              </w:rPr>
              <w:t>1.3.2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Track Management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_Toc408241512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6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0509933F" w14:textId="77777777" w:rsidR="00332DDB" w:rsidRDefault="001E131F">
          <w:pPr>
            <w:pStyle w:val="TOC1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3" w:history="1">
            <w:r w:rsidR="00332DDB" w:rsidRPr="00463374">
              <w:rPr>
                <w:rStyle w:val="Hyperlink"/>
                <w:noProof/>
              </w:rPr>
              <w:t>1.3.2.1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Adding Track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_Toc408241513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6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5B6287EA" w14:textId="77777777" w:rsidR="00332DDB" w:rsidRDefault="001E131F">
          <w:pPr>
            <w:pStyle w:val="TOC1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4" w:history="1">
            <w:r w:rsidR="00332DDB" w:rsidRPr="00463374">
              <w:rPr>
                <w:rStyle w:val="Hyperlink"/>
                <w:noProof/>
              </w:rPr>
              <w:t>1.3.2.2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Deleting Track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_Toc408241514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17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6E050667" w14:textId="77777777" w:rsidR="00332DDB" w:rsidRDefault="001E131F">
          <w:pPr>
            <w:pStyle w:val="TOC1"/>
            <w:tabs>
              <w:tab w:val="left" w:pos="880"/>
              <w:tab w:val="right" w:leader="dot" w:pos="8296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08241515" w:history="1">
            <w:r w:rsidR="00332DDB" w:rsidRPr="00463374">
              <w:rPr>
                <w:rStyle w:val="Hyperlink"/>
                <w:noProof/>
              </w:rPr>
              <w:t>1.3.2.3</w:t>
            </w:r>
            <w:r w:rsidR="00332DDB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332DDB" w:rsidRPr="00463374">
              <w:rPr>
                <w:rStyle w:val="Hyperlink"/>
                <w:noProof/>
              </w:rPr>
              <w:t>Editing track information</w:t>
            </w:r>
            <w:r w:rsidR="00332DDB">
              <w:rPr>
                <w:noProof/>
                <w:webHidden/>
              </w:rPr>
              <w:tab/>
            </w:r>
            <w:r w:rsidR="00332DDB">
              <w:rPr>
                <w:noProof/>
                <w:webHidden/>
              </w:rPr>
              <w:fldChar w:fldCharType="begin"/>
            </w:r>
            <w:r w:rsidR="00332DDB">
              <w:rPr>
                <w:noProof/>
                <w:webHidden/>
              </w:rPr>
              <w:instrText xml:space="preserve"> PAGEREF _Toc408241515 \h </w:instrText>
            </w:r>
            <w:r w:rsidR="00332DDB">
              <w:rPr>
                <w:noProof/>
                <w:webHidden/>
              </w:rPr>
            </w:r>
            <w:r w:rsidR="00332DDB">
              <w:rPr>
                <w:noProof/>
                <w:webHidden/>
              </w:rPr>
              <w:fldChar w:fldCharType="separate"/>
            </w:r>
            <w:r w:rsidR="00332DDB">
              <w:rPr>
                <w:noProof/>
                <w:webHidden/>
              </w:rPr>
              <w:t>17</w:t>
            </w:r>
            <w:r w:rsidR="00332DDB">
              <w:rPr>
                <w:noProof/>
                <w:webHidden/>
              </w:rPr>
              <w:fldChar w:fldCharType="end"/>
            </w:r>
          </w:hyperlink>
        </w:p>
        <w:p w14:paraId="25F3D680" w14:textId="51D39AEC" w:rsidR="00332DDB" w:rsidRDefault="00332DDB">
          <w:r>
            <w:rPr>
              <w:b/>
              <w:bCs/>
              <w:noProof/>
            </w:rPr>
            <w:fldChar w:fldCharType="end"/>
          </w:r>
        </w:p>
      </w:sdtContent>
    </w:sdt>
    <w:p w14:paraId="694E5878" w14:textId="77777777" w:rsidR="00B32423" w:rsidRDefault="00B32423">
      <w:pPr>
        <w:spacing w:line="276" w:lineRule="auto"/>
        <w:rPr>
          <w:sz w:val="20"/>
          <w:lang w:eastAsia="zh-CN"/>
        </w:rPr>
      </w:pPr>
    </w:p>
    <w:p w14:paraId="7DA4DC44" w14:textId="77777777" w:rsidR="00B32423" w:rsidRDefault="003D126E" w:rsidP="00B97263">
      <w:pPr>
        <w:pStyle w:val="Heading1"/>
        <w:numPr>
          <w:ilvl w:val="0"/>
          <w:numId w:val="1"/>
        </w:numPr>
        <w:spacing w:before="0" w:after="0" w:line="276" w:lineRule="auto"/>
        <w:rPr>
          <w:rFonts w:ascii="Times New Roman" w:hAnsi="Times New Roman" w:cs="Times New Roman"/>
          <w:bCs w:val="0"/>
          <w:kern w:val="0"/>
          <w:sz w:val="20"/>
          <w:szCs w:val="24"/>
        </w:rPr>
      </w:pPr>
      <w:r w:rsidRPr="00936ACB">
        <w:rPr>
          <w:sz w:val="24"/>
        </w:rPr>
        <w:br w:type="page"/>
      </w:r>
      <w:bookmarkStart w:id="1" w:name="_Toc408241502"/>
      <w:r w:rsidR="009D3830">
        <w:rPr>
          <w:sz w:val="24"/>
        </w:rPr>
        <w:lastRenderedPageBreak/>
        <w:t>Installation</w:t>
      </w:r>
      <w:bookmarkEnd w:id="1"/>
    </w:p>
    <w:p w14:paraId="38A31364" w14:textId="77777777" w:rsidR="00B32423" w:rsidRDefault="00A94F8F" w:rsidP="00B97263">
      <w:pPr>
        <w:pStyle w:val="Heading2"/>
        <w:numPr>
          <w:ilvl w:val="1"/>
          <w:numId w:val="2"/>
        </w:numPr>
        <w:spacing w:before="0" w:after="0" w:line="276" w:lineRule="auto"/>
        <w:rPr>
          <w:bCs w:val="0"/>
          <w:sz w:val="20"/>
          <w:szCs w:val="24"/>
        </w:rPr>
      </w:pPr>
      <w:bookmarkStart w:id="2" w:name="_Toc408241503"/>
      <w:r>
        <w:rPr>
          <w:bCs w:val="0"/>
          <w:sz w:val="20"/>
          <w:szCs w:val="24"/>
        </w:rPr>
        <w:t>Java Requirement</w:t>
      </w:r>
      <w:bookmarkEnd w:id="2"/>
    </w:p>
    <w:p w14:paraId="632BB260" w14:textId="77777777" w:rsidR="00E405A7" w:rsidRPr="00E405A7" w:rsidRDefault="00E405A7" w:rsidP="00E405A7">
      <w:pPr>
        <w:ind w:left="360"/>
      </w:pPr>
    </w:p>
    <w:p w14:paraId="1E66FEEB" w14:textId="4464301F" w:rsidR="00B32423" w:rsidRPr="00CA158A" w:rsidRDefault="009E001C" w:rsidP="00E405A7">
      <w:pPr>
        <w:spacing w:line="276" w:lineRule="auto"/>
        <w:ind w:left="360"/>
        <w:rPr>
          <w:sz w:val="20"/>
          <w:szCs w:val="20"/>
        </w:rPr>
      </w:pPr>
      <w:r>
        <w:rPr>
          <w:sz w:val="20"/>
          <w:szCs w:val="20"/>
        </w:rPr>
        <w:t>RNASeqBrowser</w:t>
      </w:r>
      <w:r w:rsidR="00A94F8F" w:rsidRPr="00CA158A">
        <w:rPr>
          <w:sz w:val="20"/>
          <w:szCs w:val="20"/>
        </w:rPr>
        <w:t xml:space="preserve"> requires Java 6 or late</w:t>
      </w:r>
      <w:r w:rsidR="00CA158A" w:rsidRPr="00CA158A">
        <w:rPr>
          <w:sz w:val="20"/>
          <w:szCs w:val="20"/>
        </w:rPr>
        <w:t>r</w:t>
      </w:r>
      <w:r w:rsidR="00EC6C5D">
        <w:rPr>
          <w:sz w:val="20"/>
          <w:szCs w:val="20"/>
        </w:rPr>
        <w:t xml:space="preserve"> to</w:t>
      </w:r>
      <w:r w:rsidR="00CA158A" w:rsidRPr="00CA158A">
        <w:rPr>
          <w:sz w:val="20"/>
          <w:szCs w:val="20"/>
        </w:rPr>
        <w:t xml:space="preserve"> be installed </w:t>
      </w:r>
      <w:r w:rsidR="00673BC6">
        <w:rPr>
          <w:sz w:val="20"/>
          <w:szCs w:val="20"/>
        </w:rPr>
        <w:t>in</w:t>
      </w:r>
      <w:r w:rsidR="00CA158A" w:rsidRPr="00CA158A">
        <w:rPr>
          <w:sz w:val="20"/>
          <w:szCs w:val="20"/>
        </w:rPr>
        <w:t xml:space="preserve"> </w:t>
      </w:r>
      <w:r w:rsidR="00EC6C5D">
        <w:rPr>
          <w:sz w:val="20"/>
          <w:szCs w:val="20"/>
        </w:rPr>
        <w:t xml:space="preserve">the </w:t>
      </w:r>
      <w:r w:rsidR="00CA158A" w:rsidRPr="00CA158A">
        <w:rPr>
          <w:sz w:val="20"/>
          <w:szCs w:val="20"/>
        </w:rPr>
        <w:t>computer</w:t>
      </w:r>
      <w:r w:rsidR="00A94F8F" w:rsidRPr="00CA158A">
        <w:rPr>
          <w:sz w:val="20"/>
          <w:szCs w:val="20"/>
        </w:rPr>
        <w:t xml:space="preserve">. </w:t>
      </w:r>
      <w:r w:rsidR="00CA158A" w:rsidRPr="00CA158A">
        <w:rPr>
          <w:sz w:val="20"/>
          <w:szCs w:val="20"/>
        </w:rPr>
        <w:t>JDK</w:t>
      </w:r>
      <w:r w:rsidR="00EC6C5D">
        <w:rPr>
          <w:sz w:val="20"/>
          <w:szCs w:val="20"/>
        </w:rPr>
        <w:t xml:space="preserve"> </w:t>
      </w:r>
      <w:r w:rsidR="00CA158A" w:rsidRPr="00CA158A">
        <w:rPr>
          <w:sz w:val="20"/>
          <w:szCs w:val="20"/>
        </w:rPr>
        <w:t>(Java SE Development Kit)</w:t>
      </w:r>
      <w:r w:rsidR="00673BC6">
        <w:rPr>
          <w:sz w:val="20"/>
          <w:szCs w:val="20"/>
        </w:rPr>
        <w:t xml:space="preserve"> can be downloaded for installation from </w:t>
      </w:r>
      <w:hyperlink r:id="rId11" w:history="1">
        <w:r w:rsidR="00673BC6" w:rsidRPr="00673BC6">
          <w:rPr>
            <w:rStyle w:val="Hyperlink"/>
            <w:sz w:val="20"/>
            <w:szCs w:val="20"/>
          </w:rPr>
          <w:t>http://www.oracle.com/technetwork/java/javase/downloads/index.html</w:t>
        </w:r>
      </w:hyperlink>
    </w:p>
    <w:p w14:paraId="704E4261" w14:textId="77777777" w:rsidR="001A5420" w:rsidRDefault="001A5420" w:rsidP="00E405A7">
      <w:pPr>
        <w:spacing w:line="276" w:lineRule="auto"/>
        <w:ind w:left="360"/>
        <w:rPr>
          <w:sz w:val="20"/>
        </w:rPr>
      </w:pPr>
    </w:p>
    <w:p w14:paraId="0555683F" w14:textId="77777777" w:rsidR="001A5420" w:rsidRPr="001A5420" w:rsidRDefault="001A5420" w:rsidP="001A5420"/>
    <w:p w14:paraId="450AABC2" w14:textId="7EB9E918" w:rsidR="009E001C" w:rsidRPr="00504C74" w:rsidRDefault="00504C74" w:rsidP="00B97263">
      <w:pPr>
        <w:pStyle w:val="Heading2"/>
        <w:numPr>
          <w:ilvl w:val="1"/>
          <w:numId w:val="2"/>
        </w:numPr>
        <w:spacing w:before="0" w:after="0" w:line="276" w:lineRule="auto"/>
        <w:rPr>
          <w:sz w:val="20"/>
          <w:szCs w:val="20"/>
        </w:rPr>
      </w:pPr>
      <w:bookmarkStart w:id="3" w:name="_Toc408241504"/>
      <w:r>
        <w:t>Start</w:t>
      </w:r>
      <w:r w:rsidR="009E001C">
        <w:t xml:space="preserve"> from web browser:</w:t>
      </w:r>
      <w:bookmarkEnd w:id="3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02"/>
      </w:tblGrid>
      <w:tr w:rsidR="005605E7" w14:paraId="1730898C" w14:textId="77777777" w:rsidTr="00504C74">
        <w:tc>
          <w:tcPr>
            <w:tcW w:w="7802" w:type="dxa"/>
          </w:tcPr>
          <w:p w14:paraId="319AB578" w14:textId="52C48E4F" w:rsidR="005605E7" w:rsidRDefault="005605E7" w:rsidP="009E001C">
            <w:r>
              <w:rPr>
                <w:lang w:val="en-AU" w:eastAsia="en-AU"/>
              </w:rPr>
              <w:object w:dxaOrig="7620" w:dyaOrig="2235" w14:anchorId="43814F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1pt;height:112pt" o:ole="">
                  <v:imagedata r:id="rId12" o:title=""/>
                </v:shape>
                <o:OLEObject Type="Embed" ProgID="PBrush" ShapeID="_x0000_i1025" DrawAspect="Content" ObjectID="_1482424706" r:id="rId13"/>
              </w:object>
            </w:r>
          </w:p>
        </w:tc>
      </w:tr>
    </w:tbl>
    <w:p w14:paraId="46D15F77" w14:textId="77777777" w:rsidR="00504C74" w:rsidRPr="00504C74" w:rsidRDefault="00504C74" w:rsidP="00B97263">
      <w:pPr>
        <w:pStyle w:val="ListParagraph"/>
        <w:keepNext/>
        <w:numPr>
          <w:ilvl w:val="0"/>
          <w:numId w:val="19"/>
        </w:numPr>
        <w:spacing w:line="276" w:lineRule="auto"/>
        <w:contextualSpacing w:val="0"/>
        <w:outlineLvl w:val="1"/>
        <w:rPr>
          <w:rFonts w:ascii="Arial" w:hAnsi="Arial" w:cs="Arial"/>
          <w:b/>
          <w:bCs/>
          <w:vanish/>
          <w:sz w:val="22"/>
          <w:szCs w:val="28"/>
        </w:rPr>
      </w:pPr>
      <w:bookmarkStart w:id="4" w:name="_Toc408241463"/>
      <w:bookmarkStart w:id="5" w:name="_Toc408241505"/>
      <w:bookmarkEnd w:id="4"/>
      <w:bookmarkEnd w:id="5"/>
    </w:p>
    <w:p w14:paraId="12622674" w14:textId="77777777" w:rsidR="00504C74" w:rsidRPr="00504C74" w:rsidRDefault="00504C74" w:rsidP="00B97263">
      <w:pPr>
        <w:pStyle w:val="ListParagraph"/>
        <w:keepNext/>
        <w:numPr>
          <w:ilvl w:val="1"/>
          <w:numId w:val="19"/>
        </w:numPr>
        <w:spacing w:line="276" w:lineRule="auto"/>
        <w:contextualSpacing w:val="0"/>
        <w:outlineLvl w:val="1"/>
        <w:rPr>
          <w:rFonts w:ascii="Arial" w:hAnsi="Arial" w:cs="Arial"/>
          <w:b/>
          <w:bCs/>
          <w:vanish/>
          <w:sz w:val="22"/>
          <w:szCs w:val="28"/>
        </w:rPr>
      </w:pPr>
      <w:bookmarkStart w:id="6" w:name="_Toc408241464"/>
      <w:bookmarkStart w:id="7" w:name="_Toc408241506"/>
      <w:bookmarkEnd w:id="6"/>
      <w:bookmarkEnd w:id="7"/>
    </w:p>
    <w:p w14:paraId="2E6D121E" w14:textId="77777777" w:rsidR="00504C74" w:rsidRPr="00504C74" w:rsidRDefault="00504C74" w:rsidP="00B97263">
      <w:pPr>
        <w:pStyle w:val="ListParagraph"/>
        <w:keepNext/>
        <w:numPr>
          <w:ilvl w:val="1"/>
          <w:numId w:val="19"/>
        </w:numPr>
        <w:spacing w:line="276" w:lineRule="auto"/>
        <w:contextualSpacing w:val="0"/>
        <w:outlineLvl w:val="1"/>
        <w:rPr>
          <w:rFonts w:ascii="Arial" w:hAnsi="Arial" w:cs="Arial"/>
          <w:b/>
          <w:bCs/>
          <w:vanish/>
          <w:sz w:val="22"/>
          <w:szCs w:val="28"/>
        </w:rPr>
      </w:pPr>
      <w:bookmarkStart w:id="8" w:name="_Toc408241465"/>
      <w:bookmarkStart w:id="9" w:name="_Toc408241507"/>
      <w:bookmarkEnd w:id="8"/>
      <w:bookmarkEnd w:id="9"/>
    </w:p>
    <w:p w14:paraId="7C857258" w14:textId="5296F34C" w:rsidR="00504C74" w:rsidRPr="00504C74" w:rsidRDefault="00504C74" w:rsidP="00B97263">
      <w:pPr>
        <w:pStyle w:val="Heading2"/>
        <w:numPr>
          <w:ilvl w:val="2"/>
          <w:numId w:val="19"/>
        </w:numPr>
        <w:spacing w:before="0" w:after="0" w:line="276" w:lineRule="auto"/>
        <w:rPr>
          <w:sz w:val="20"/>
          <w:szCs w:val="20"/>
        </w:rPr>
      </w:pPr>
      <w:bookmarkStart w:id="10" w:name="_Toc408241508"/>
      <w:r>
        <w:t xml:space="preserve">Security </w:t>
      </w:r>
      <w:bookmarkEnd w:id="10"/>
      <w:r w:rsidR="00C374CB">
        <w:t>settings</w:t>
      </w:r>
    </w:p>
    <w:p w14:paraId="0BE00BC6" w14:textId="5688A43B" w:rsidR="00504C74" w:rsidRPr="00504C74" w:rsidRDefault="00673BC6" w:rsidP="00B97263">
      <w:pPr>
        <w:numPr>
          <w:ilvl w:val="0"/>
          <w:numId w:val="2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eastAsia="Times New Roman"/>
          <w:sz w:val="20"/>
        </w:rPr>
      </w:pPr>
      <w:bookmarkStart w:id="11" w:name="OLE_LINK11"/>
      <w:bookmarkStart w:id="12" w:name="OLE_LINK12"/>
      <w:r>
        <w:rPr>
          <w:rFonts w:eastAsia="Times New Roman"/>
          <w:sz w:val="20"/>
        </w:rPr>
        <w:t>S</w:t>
      </w:r>
      <w:r w:rsidRPr="00504C74">
        <w:rPr>
          <w:rFonts w:eastAsia="Times New Roman"/>
          <w:sz w:val="20"/>
        </w:rPr>
        <w:t xml:space="preserve">ome </w:t>
      </w:r>
      <w:r w:rsidR="00504C74" w:rsidRPr="00504C74">
        <w:rPr>
          <w:rFonts w:eastAsia="Times New Roman"/>
          <w:sz w:val="20"/>
        </w:rPr>
        <w:t>browser</w:t>
      </w:r>
      <w:r>
        <w:rPr>
          <w:rFonts w:eastAsia="Times New Roman"/>
          <w:sz w:val="20"/>
        </w:rPr>
        <w:t>s</w:t>
      </w:r>
      <w:r w:rsidR="00504C74" w:rsidRPr="00504C74">
        <w:rPr>
          <w:rFonts w:eastAsia="Times New Roman"/>
          <w:sz w:val="20"/>
        </w:rPr>
        <w:t xml:space="preserve"> (chrome, safari) do not launch web start by default</w:t>
      </w:r>
      <w:r w:rsidR="00C374CB">
        <w:rPr>
          <w:rFonts w:eastAsia="Times New Roman"/>
          <w:sz w:val="20"/>
        </w:rPr>
        <w:t>; in this case,</w:t>
      </w:r>
      <w:r w:rsidR="00504C74" w:rsidRPr="00504C74">
        <w:rPr>
          <w:rFonts w:eastAsia="Times New Roman"/>
          <w:sz w:val="20"/>
        </w:rPr>
        <w:t xml:space="preserve"> double</w:t>
      </w:r>
      <w:r w:rsidR="00C374CB">
        <w:rPr>
          <w:rFonts w:eastAsia="Times New Roman"/>
          <w:sz w:val="20"/>
        </w:rPr>
        <w:t>-</w:t>
      </w:r>
      <w:r w:rsidR="00504C74" w:rsidRPr="00504C74">
        <w:rPr>
          <w:rFonts w:eastAsia="Times New Roman"/>
          <w:sz w:val="20"/>
        </w:rPr>
        <w:t xml:space="preserve">click the downloaded </w:t>
      </w:r>
      <w:proofErr w:type="spellStart"/>
      <w:r w:rsidR="00504C74" w:rsidRPr="00504C74">
        <w:rPr>
          <w:rFonts w:eastAsia="Times New Roman"/>
          <w:sz w:val="20"/>
        </w:rPr>
        <w:t>jnlp</w:t>
      </w:r>
      <w:proofErr w:type="spellEnd"/>
      <w:r w:rsidR="00504C74" w:rsidRPr="00504C74">
        <w:rPr>
          <w:rFonts w:eastAsia="Times New Roman"/>
          <w:sz w:val="20"/>
        </w:rPr>
        <w:t xml:space="preserve"> file to </w:t>
      </w:r>
      <w:r w:rsidR="00C374CB">
        <w:rPr>
          <w:rFonts w:eastAsia="Times New Roman"/>
          <w:sz w:val="20"/>
        </w:rPr>
        <w:t>execute it</w:t>
      </w:r>
      <w:r w:rsidR="00504C74" w:rsidRPr="00504C74">
        <w:rPr>
          <w:rFonts w:eastAsia="Times New Roman"/>
          <w:sz w:val="20"/>
        </w:rPr>
        <w:t>.</w:t>
      </w:r>
    </w:p>
    <w:p w14:paraId="2D305351" w14:textId="2AE9D3A0" w:rsidR="00504C74" w:rsidRPr="00504C74" w:rsidRDefault="00673BC6" w:rsidP="00B97263">
      <w:pPr>
        <w:numPr>
          <w:ilvl w:val="0"/>
          <w:numId w:val="21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eastAsia="Times New Roman"/>
          <w:sz w:val="20"/>
        </w:rPr>
      </w:pPr>
      <w:r>
        <w:rPr>
          <w:rFonts w:eastAsia="Times New Roman"/>
          <w:sz w:val="20"/>
        </w:rPr>
        <w:t>I</w:t>
      </w:r>
      <w:r w:rsidR="00504C74" w:rsidRPr="00504C74">
        <w:rPr>
          <w:rFonts w:eastAsia="Times New Roman"/>
          <w:sz w:val="20"/>
        </w:rPr>
        <w:t xml:space="preserve">f </w:t>
      </w:r>
      <w:proofErr w:type="spellStart"/>
      <w:r w:rsidR="00504C74" w:rsidRPr="00504C74">
        <w:rPr>
          <w:rFonts w:eastAsia="Times New Roman"/>
          <w:sz w:val="20"/>
        </w:rPr>
        <w:t>jnlp</w:t>
      </w:r>
      <w:proofErr w:type="spellEnd"/>
      <w:r w:rsidR="00504C74" w:rsidRPr="00504C74">
        <w:rPr>
          <w:rFonts w:eastAsia="Times New Roman"/>
          <w:sz w:val="20"/>
        </w:rPr>
        <w:t xml:space="preserve"> file </w:t>
      </w:r>
      <w:r>
        <w:rPr>
          <w:rFonts w:eastAsia="Times New Roman"/>
          <w:sz w:val="20"/>
        </w:rPr>
        <w:t>is</w:t>
      </w:r>
      <w:r w:rsidR="00504C74" w:rsidRPr="00504C74">
        <w:rPr>
          <w:rFonts w:eastAsia="Times New Roman"/>
          <w:sz w:val="20"/>
        </w:rPr>
        <w:t xml:space="preserve"> not open</w:t>
      </w:r>
      <w:r>
        <w:rPr>
          <w:rFonts w:eastAsia="Times New Roman"/>
          <w:sz w:val="20"/>
        </w:rPr>
        <w:t>ed</w:t>
      </w:r>
      <w:r w:rsidR="00504C74" w:rsidRPr="00504C74">
        <w:rPr>
          <w:rFonts w:eastAsia="Times New Roman"/>
          <w:sz w:val="20"/>
        </w:rPr>
        <w:t xml:space="preserve"> by "java web start", </w:t>
      </w:r>
      <w:r w:rsidR="00EC6C5D">
        <w:rPr>
          <w:rFonts w:eastAsia="Times New Roman"/>
          <w:sz w:val="20"/>
        </w:rPr>
        <w:t xml:space="preserve">set </w:t>
      </w:r>
      <w:r w:rsidR="00504C74" w:rsidRPr="00504C74">
        <w:rPr>
          <w:rFonts w:eastAsia="Times New Roman"/>
          <w:sz w:val="20"/>
        </w:rPr>
        <w:t xml:space="preserve">"java web start" as </w:t>
      </w:r>
      <w:r>
        <w:rPr>
          <w:rFonts w:eastAsia="Times New Roman"/>
          <w:sz w:val="20"/>
        </w:rPr>
        <w:t>the</w:t>
      </w:r>
      <w:r w:rsidR="00504C74" w:rsidRPr="00504C74">
        <w:rPr>
          <w:rFonts w:eastAsia="Times New Roman"/>
          <w:sz w:val="20"/>
        </w:rPr>
        <w:t xml:space="preserve"> default application for "</w:t>
      </w:r>
      <w:proofErr w:type="spellStart"/>
      <w:r w:rsidR="00504C74" w:rsidRPr="00504C74">
        <w:rPr>
          <w:rFonts w:eastAsia="Times New Roman"/>
          <w:sz w:val="20"/>
        </w:rPr>
        <w:t>jnlp</w:t>
      </w:r>
      <w:proofErr w:type="spellEnd"/>
      <w:r w:rsidR="00504C74" w:rsidRPr="00504C74">
        <w:rPr>
          <w:rFonts w:eastAsia="Times New Roman"/>
          <w:sz w:val="20"/>
        </w:rPr>
        <w:t xml:space="preserve">" file. </w:t>
      </w:r>
      <w:r>
        <w:rPr>
          <w:rFonts w:eastAsia="Times New Roman"/>
          <w:sz w:val="20"/>
        </w:rPr>
        <w:t>A</w:t>
      </w:r>
      <w:r w:rsidRPr="00504C74">
        <w:rPr>
          <w:rFonts w:eastAsia="Times New Roman"/>
          <w:sz w:val="20"/>
        </w:rPr>
        <w:t>lternatively</w:t>
      </w:r>
      <w:r w:rsidR="00504C74" w:rsidRPr="00504C74">
        <w:rPr>
          <w:rFonts w:eastAsia="Times New Roman"/>
          <w:sz w:val="20"/>
        </w:rPr>
        <w:t xml:space="preserve">, RNASeqBrowser </w:t>
      </w:r>
      <w:r w:rsidR="00C374CB">
        <w:rPr>
          <w:rFonts w:eastAsia="Times New Roman"/>
          <w:sz w:val="20"/>
        </w:rPr>
        <w:t xml:space="preserve">can be launched </w:t>
      </w:r>
      <w:r w:rsidR="00504C74" w:rsidRPr="00504C74">
        <w:rPr>
          <w:rFonts w:eastAsia="Times New Roman"/>
          <w:sz w:val="20"/>
        </w:rPr>
        <w:t xml:space="preserve">from </w:t>
      </w:r>
      <w:r>
        <w:rPr>
          <w:rFonts w:eastAsia="Times New Roman"/>
          <w:sz w:val="20"/>
        </w:rPr>
        <w:t xml:space="preserve">the </w:t>
      </w:r>
      <w:r w:rsidR="00504C74" w:rsidRPr="00504C74">
        <w:rPr>
          <w:rFonts w:eastAsia="Times New Roman"/>
          <w:sz w:val="20"/>
        </w:rPr>
        <w:t>command line by typing:</w:t>
      </w:r>
    </w:p>
    <w:bookmarkEnd w:id="11"/>
    <w:bookmarkEnd w:id="12"/>
    <w:p w14:paraId="31F92098" w14:textId="77777777" w:rsidR="00504C74" w:rsidRPr="00504C74" w:rsidRDefault="00504C74" w:rsidP="00504C74">
      <w:pPr>
        <w:spacing w:before="100" w:beforeAutospacing="1" w:after="100" w:afterAutospacing="1" w:line="240" w:lineRule="auto"/>
        <w:ind w:left="1077"/>
        <w:rPr>
          <w:rFonts w:eastAsia="Times New Roman"/>
        </w:rPr>
      </w:pPr>
      <w:r w:rsidRPr="00504C74">
        <w:rPr>
          <w:rFonts w:eastAsia="Times New Roman"/>
        </w:rPr>
        <w:t>&gt;</w:t>
      </w:r>
      <w:proofErr w:type="spellStart"/>
      <w:r w:rsidRPr="00504C74">
        <w:rPr>
          <w:rFonts w:eastAsia="Times New Roman"/>
        </w:rPr>
        <w:t>javaws</w:t>
      </w:r>
      <w:proofErr w:type="spellEnd"/>
      <w:r w:rsidRPr="00504C74">
        <w:rPr>
          <w:rFonts w:eastAsia="Times New Roman"/>
        </w:rPr>
        <w:t xml:space="preserve"> http://data.australianprostatecentre.org/RNAseq/RNASeqBrowser/launch.jnlp</w:t>
      </w:r>
    </w:p>
    <w:p w14:paraId="3D643CB6" w14:textId="77777777" w:rsidR="00504C74" w:rsidRPr="00504C74" w:rsidRDefault="00504C74" w:rsidP="00504C74">
      <w:pPr>
        <w:spacing w:before="100" w:beforeAutospacing="1" w:after="100" w:afterAutospacing="1" w:line="240" w:lineRule="auto"/>
        <w:ind w:left="1080"/>
        <w:rPr>
          <w:rFonts w:eastAsia="Times New Roman"/>
        </w:rPr>
      </w:pPr>
      <w:r w:rsidRPr="00504C74">
        <w:rPr>
          <w:rFonts w:eastAsia="Times New Roman"/>
        </w:rPr>
        <w:t>&gt;</w:t>
      </w:r>
      <w:proofErr w:type="spellStart"/>
      <w:r w:rsidRPr="00504C74">
        <w:rPr>
          <w:rFonts w:eastAsia="Times New Roman"/>
        </w:rPr>
        <w:t>javaws</w:t>
      </w:r>
      <w:proofErr w:type="spellEnd"/>
      <w:r w:rsidRPr="00504C74">
        <w:rPr>
          <w:rFonts w:eastAsia="Times New Roman"/>
        </w:rPr>
        <w:t xml:space="preserve"> http://data.australianprostatecentre.org/RNAseq/RNASeqBrowser/launch_3G.jnlp</w:t>
      </w:r>
    </w:p>
    <w:p w14:paraId="4979F59F" w14:textId="77777777" w:rsidR="00504C74" w:rsidRPr="00504C74" w:rsidRDefault="00504C74" w:rsidP="00504C74">
      <w:pPr>
        <w:spacing w:before="100" w:beforeAutospacing="1" w:after="100" w:afterAutospacing="1" w:line="240" w:lineRule="auto"/>
        <w:ind w:left="1080"/>
        <w:rPr>
          <w:rFonts w:eastAsia="Times New Roman"/>
        </w:rPr>
      </w:pPr>
      <w:r w:rsidRPr="00504C74">
        <w:rPr>
          <w:rFonts w:eastAsia="Times New Roman"/>
        </w:rPr>
        <w:t>&gt;</w:t>
      </w:r>
      <w:proofErr w:type="spellStart"/>
      <w:r w:rsidRPr="00504C74">
        <w:rPr>
          <w:rFonts w:eastAsia="Times New Roman"/>
        </w:rPr>
        <w:t>javaws</w:t>
      </w:r>
      <w:proofErr w:type="spellEnd"/>
      <w:r w:rsidRPr="00504C74">
        <w:rPr>
          <w:rFonts w:eastAsia="Times New Roman"/>
        </w:rPr>
        <w:t xml:space="preserve"> http://data.australianprostatecentre.org/RNAseq/RNASeqBrowser/launch_5G.jnlp</w:t>
      </w:r>
    </w:p>
    <w:p w14:paraId="66D0B6FE" w14:textId="77777777" w:rsidR="00504C74" w:rsidRPr="00504C74" w:rsidRDefault="00504C74" w:rsidP="00504C74">
      <w:pPr>
        <w:spacing w:before="100" w:beforeAutospacing="1" w:after="100" w:afterAutospacing="1" w:line="240" w:lineRule="auto"/>
        <w:ind w:left="1080"/>
        <w:rPr>
          <w:rFonts w:eastAsia="Times New Roman"/>
        </w:rPr>
      </w:pPr>
      <w:r w:rsidRPr="00504C74">
        <w:rPr>
          <w:rFonts w:eastAsia="Times New Roman"/>
        </w:rPr>
        <w:t>&gt;</w:t>
      </w:r>
      <w:proofErr w:type="spellStart"/>
      <w:r w:rsidRPr="00504C74">
        <w:rPr>
          <w:rFonts w:eastAsia="Times New Roman"/>
        </w:rPr>
        <w:t>javaws</w:t>
      </w:r>
      <w:proofErr w:type="spellEnd"/>
      <w:r w:rsidRPr="00504C74">
        <w:rPr>
          <w:rFonts w:eastAsia="Times New Roman"/>
        </w:rPr>
        <w:t xml:space="preserve"> http://data.australianprostatecentre.org/RNAseq/RNASeqBrowser/launch_12G.jnlp</w:t>
      </w:r>
    </w:p>
    <w:p w14:paraId="70090D21" w14:textId="27C147DC" w:rsidR="00504C74" w:rsidRPr="002834A7" w:rsidRDefault="00673BC6" w:rsidP="00B9726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sz w:val="20"/>
        </w:rPr>
      </w:pPr>
      <w:bookmarkStart w:id="13" w:name="OLE_LINK13"/>
      <w:bookmarkStart w:id="14" w:name="OLE_LINK14"/>
      <w:r w:rsidRPr="002834A7">
        <w:rPr>
          <w:rFonts w:eastAsia="Times New Roman"/>
          <w:sz w:val="20"/>
        </w:rPr>
        <w:t>I</w:t>
      </w:r>
      <w:r w:rsidR="00504C74" w:rsidRPr="002834A7">
        <w:rPr>
          <w:rFonts w:eastAsia="Times New Roman"/>
          <w:sz w:val="20"/>
        </w:rPr>
        <w:t xml:space="preserve">f </w:t>
      </w:r>
      <w:r w:rsidRPr="002834A7">
        <w:rPr>
          <w:rFonts w:eastAsia="Times New Roman"/>
          <w:sz w:val="20"/>
        </w:rPr>
        <w:t xml:space="preserve">an </w:t>
      </w:r>
      <w:r w:rsidR="00504C74" w:rsidRPr="002834A7">
        <w:rPr>
          <w:rFonts w:eastAsia="Times New Roman"/>
          <w:sz w:val="20"/>
        </w:rPr>
        <w:t>error "Java Application Blocked"</w:t>
      </w:r>
      <w:r w:rsidR="00C374CB" w:rsidRPr="002834A7">
        <w:rPr>
          <w:rFonts w:eastAsia="Times New Roman"/>
          <w:sz w:val="20"/>
        </w:rPr>
        <w:t xml:space="preserve"> appears</w:t>
      </w:r>
      <w:r w:rsidR="00504C74" w:rsidRPr="002834A7">
        <w:rPr>
          <w:rFonts w:eastAsia="Times New Roman"/>
          <w:sz w:val="20"/>
        </w:rPr>
        <w:t xml:space="preserve">, </w:t>
      </w:r>
      <w:r w:rsidRPr="002834A7">
        <w:rPr>
          <w:rFonts w:eastAsia="Times New Roman"/>
          <w:sz w:val="20"/>
        </w:rPr>
        <w:t xml:space="preserve">a </w:t>
      </w:r>
      <w:r w:rsidR="00504C74" w:rsidRPr="002834A7">
        <w:rPr>
          <w:rFonts w:eastAsia="Times New Roman"/>
          <w:sz w:val="20"/>
        </w:rPr>
        <w:t xml:space="preserve">new DeploymentRuleSet.jar file </w:t>
      </w:r>
      <w:r w:rsidR="00C374CB" w:rsidRPr="002834A7">
        <w:rPr>
          <w:rFonts w:eastAsia="Times New Roman"/>
          <w:sz w:val="20"/>
        </w:rPr>
        <w:t xml:space="preserve">needs to be installed </w:t>
      </w:r>
      <w:r w:rsidRPr="002834A7">
        <w:rPr>
          <w:rFonts w:eastAsia="Times New Roman"/>
          <w:sz w:val="20"/>
        </w:rPr>
        <w:t>in</w:t>
      </w:r>
      <w:r w:rsidR="00504C74" w:rsidRPr="002834A7">
        <w:rPr>
          <w:rFonts w:eastAsia="Times New Roman"/>
          <w:sz w:val="20"/>
        </w:rPr>
        <w:t xml:space="preserve"> </w:t>
      </w:r>
      <w:r w:rsidR="00C374CB" w:rsidRPr="002834A7">
        <w:rPr>
          <w:rFonts w:eastAsia="Times New Roman"/>
          <w:sz w:val="20"/>
        </w:rPr>
        <w:t>the</w:t>
      </w:r>
      <w:r w:rsidR="00504C74" w:rsidRPr="002834A7">
        <w:rPr>
          <w:rFonts w:eastAsia="Times New Roman"/>
          <w:sz w:val="20"/>
        </w:rPr>
        <w:t xml:space="preserve"> </w:t>
      </w:r>
      <w:r w:rsidRPr="002834A7">
        <w:rPr>
          <w:rFonts w:eastAsia="Times New Roman"/>
          <w:sz w:val="20"/>
        </w:rPr>
        <w:t>computer</w:t>
      </w:r>
      <w:r w:rsidR="00504C74" w:rsidRPr="002834A7">
        <w:rPr>
          <w:rFonts w:eastAsia="Times New Roman"/>
          <w:sz w:val="20"/>
        </w:rPr>
        <w:t xml:space="preserve"> in the following directories, or simply remove </w:t>
      </w:r>
      <w:r w:rsidRPr="002834A7">
        <w:rPr>
          <w:rFonts w:eastAsia="Times New Roman"/>
          <w:sz w:val="20"/>
        </w:rPr>
        <w:t xml:space="preserve">the </w:t>
      </w:r>
      <w:r w:rsidR="00504C74" w:rsidRPr="002834A7">
        <w:rPr>
          <w:rFonts w:eastAsia="Times New Roman"/>
          <w:sz w:val="20"/>
        </w:rPr>
        <w:t>"Deployment" folder</w:t>
      </w:r>
      <w:bookmarkEnd w:id="13"/>
      <w:bookmarkEnd w:id="14"/>
      <w:r w:rsidR="00504C74" w:rsidRPr="002834A7">
        <w:rPr>
          <w:rFonts w:eastAsia="Times New Roman"/>
          <w:sz w:val="20"/>
        </w:rPr>
        <w:t>.</w:t>
      </w:r>
    </w:p>
    <w:p w14:paraId="2649A98B" w14:textId="77777777" w:rsidR="00504C74" w:rsidRPr="00504C74" w:rsidRDefault="00504C74" w:rsidP="00B97263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 w:rsidRPr="00504C74">
        <w:rPr>
          <w:rFonts w:eastAsia="Times New Roman"/>
        </w:rPr>
        <w:t xml:space="preserve">On Windows platforms, install the file in the </w:t>
      </w:r>
      <w:r w:rsidRPr="00504C74">
        <w:rPr>
          <w:rFonts w:ascii="Courier New" w:eastAsia="Times New Roman" w:hAnsi="Courier New" w:cs="Courier New"/>
          <w:i/>
          <w:iCs/>
          <w:sz w:val="20"/>
          <w:szCs w:val="20"/>
        </w:rPr>
        <w:t>&lt;Windows-directory&gt;</w:t>
      </w:r>
      <w:r w:rsidRPr="00504C74">
        <w:rPr>
          <w:rFonts w:ascii="Courier New" w:eastAsia="Times New Roman" w:hAnsi="Courier New" w:cs="Courier New"/>
          <w:sz w:val="20"/>
          <w:szCs w:val="20"/>
        </w:rPr>
        <w:t>\Sun\Java\Deployment</w:t>
      </w:r>
      <w:r w:rsidRPr="00504C74">
        <w:rPr>
          <w:rFonts w:eastAsia="Times New Roman"/>
        </w:rPr>
        <w:t xml:space="preserve"> directory, for example, </w:t>
      </w:r>
      <w:r w:rsidRPr="00504C74">
        <w:rPr>
          <w:rFonts w:ascii="Courier New" w:eastAsia="Times New Roman" w:hAnsi="Courier New" w:cs="Courier New"/>
          <w:sz w:val="20"/>
          <w:szCs w:val="20"/>
        </w:rPr>
        <w:t>c:\Windows\Sun\Java\Deployment</w:t>
      </w:r>
      <w:r w:rsidRPr="00504C74">
        <w:rPr>
          <w:rFonts w:eastAsia="Times New Roman"/>
        </w:rPr>
        <w:t>.</w:t>
      </w:r>
    </w:p>
    <w:p w14:paraId="01EDDD11" w14:textId="77777777" w:rsidR="00504C74" w:rsidRPr="00504C74" w:rsidRDefault="00504C74" w:rsidP="00B97263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 w:rsidRPr="00504C74">
        <w:rPr>
          <w:rFonts w:eastAsia="Times New Roman"/>
        </w:rPr>
        <w:t xml:space="preserve">On Solaris or Linux platforms, install the file in the </w:t>
      </w:r>
      <w:r w:rsidRPr="00504C74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504C74">
        <w:rPr>
          <w:rFonts w:ascii="Courier New" w:eastAsia="Times New Roman" w:hAnsi="Courier New" w:cs="Courier New"/>
          <w:sz w:val="20"/>
          <w:szCs w:val="20"/>
        </w:rPr>
        <w:t>etc</w:t>
      </w:r>
      <w:proofErr w:type="spellEnd"/>
      <w:r w:rsidRPr="00504C74">
        <w:rPr>
          <w:rFonts w:ascii="Courier New" w:eastAsia="Times New Roman" w:hAnsi="Courier New" w:cs="Courier New"/>
          <w:sz w:val="20"/>
          <w:szCs w:val="20"/>
        </w:rPr>
        <w:t>/.java/deployment</w:t>
      </w:r>
      <w:r w:rsidRPr="00504C74">
        <w:rPr>
          <w:rFonts w:eastAsia="Times New Roman"/>
        </w:rPr>
        <w:t xml:space="preserve"> directory.</w:t>
      </w:r>
    </w:p>
    <w:p w14:paraId="2E025110" w14:textId="1D46873B" w:rsidR="00504C74" w:rsidRPr="00504C74" w:rsidRDefault="00504C74" w:rsidP="00B97263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 w:rsidRPr="00504C74">
        <w:rPr>
          <w:rFonts w:eastAsia="Times New Roman"/>
        </w:rPr>
        <w:t xml:space="preserve">On Mac OS X platforms, install the file in the </w:t>
      </w:r>
      <w:r w:rsidRPr="00504C74">
        <w:rPr>
          <w:rFonts w:ascii="Courier New" w:eastAsia="Times New Roman" w:hAnsi="Courier New" w:cs="Courier New"/>
          <w:sz w:val="20"/>
          <w:szCs w:val="20"/>
        </w:rPr>
        <w:t>/Library/Application Support/Oracle/Java/Deployment/</w:t>
      </w:r>
      <w:r w:rsidRPr="00504C74">
        <w:rPr>
          <w:rFonts w:eastAsia="Times New Roman"/>
        </w:rPr>
        <w:t xml:space="preserve"> directory.</w:t>
      </w:r>
    </w:p>
    <w:p w14:paraId="2E7660FD" w14:textId="28B5F9E0" w:rsidR="00504C74" w:rsidRPr="002834A7" w:rsidRDefault="00B04403" w:rsidP="00B9726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sz w:val="20"/>
        </w:rPr>
      </w:pPr>
      <w:bookmarkStart w:id="15" w:name="OLE_LINK15"/>
      <w:bookmarkStart w:id="16" w:name="OLE_LINK16"/>
      <w:r w:rsidRPr="002834A7">
        <w:rPr>
          <w:rFonts w:eastAsia="Times New Roman"/>
          <w:sz w:val="20"/>
        </w:rPr>
        <w:t xml:space="preserve">In Mac, </w:t>
      </w:r>
      <w:r w:rsidR="00504C74" w:rsidRPr="002834A7">
        <w:rPr>
          <w:rFonts w:eastAsia="Times New Roman"/>
          <w:sz w:val="20"/>
        </w:rPr>
        <w:t xml:space="preserve">if </w:t>
      </w:r>
      <w:r w:rsidR="00673BC6" w:rsidRPr="002834A7">
        <w:rPr>
          <w:rFonts w:eastAsia="Times New Roman"/>
          <w:sz w:val="20"/>
        </w:rPr>
        <w:t xml:space="preserve">an </w:t>
      </w:r>
      <w:r w:rsidR="00504C74" w:rsidRPr="002834A7">
        <w:rPr>
          <w:rFonts w:eastAsia="Times New Roman"/>
          <w:sz w:val="20"/>
        </w:rPr>
        <w:t>error "can't be opened from a</w:t>
      </w:r>
      <w:r w:rsidRPr="002834A7">
        <w:rPr>
          <w:rFonts w:eastAsia="Times New Roman"/>
          <w:sz w:val="20"/>
        </w:rPr>
        <w:t>n unidentified developer"</w:t>
      </w:r>
      <w:r w:rsidR="00C374CB" w:rsidRPr="002834A7">
        <w:rPr>
          <w:rFonts w:eastAsia="Times New Roman"/>
          <w:sz w:val="20"/>
        </w:rPr>
        <w:t xml:space="preserve"> appears</w:t>
      </w:r>
      <w:r w:rsidR="00504C74" w:rsidRPr="002834A7">
        <w:rPr>
          <w:rFonts w:eastAsia="Times New Roman"/>
          <w:sz w:val="20"/>
        </w:rPr>
        <w:t>,</w:t>
      </w:r>
      <w:r w:rsidR="00673BC6" w:rsidRPr="002834A7">
        <w:rPr>
          <w:rFonts w:eastAsia="Times New Roman"/>
          <w:sz w:val="20"/>
        </w:rPr>
        <w:t xml:space="preserve"> go to</w:t>
      </w:r>
      <w:r w:rsidR="00504C74" w:rsidRPr="002834A7">
        <w:rPr>
          <w:rFonts w:eastAsia="Times New Roman"/>
          <w:sz w:val="20"/>
        </w:rPr>
        <w:t xml:space="preserve"> System Preferences -&gt; Security &amp; Privacy -&gt; (Unlock Window) -&gt; Allow apps downloaded from: (Select Anywhere)</w:t>
      </w:r>
      <w:r w:rsidRPr="002834A7">
        <w:rPr>
          <w:rFonts w:eastAsia="Times New Roman"/>
          <w:sz w:val="20"/>
        </w:rPr>
        <w:t xml:space="preserve">. The procedure is shown in </w:t>
      </w:r>
      <w:r w:rsidR="00EC6C5D">
        <w:rPr>
          <w:rFonts w:eastAsia="Times New Roman"/>
          <w:sz w:val="20"/>
        </w:rPr>
        <w:t>Figure 1</w:t>
      </w:r>
      <w:bookmarkEnd w:id="15"/>
      <w:bookmarkEnd w:id="16"/>
      <w:r w:rsidR="00EC6C5D">
        <w:rPr>
          <w:rFonts w:eastAsia="Times New Roman"/>
          <w:sz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58"/>
      </w:tblGrid>
      <w:tr w:rsidR="00B04403" w14:paraId="0FBEBD46" w14:textId="77777777" w:rsidTr="002834A7">
        <w:trPr>
          <w:trHeight w:val="3818"/>
          <w:jc w:val="center"/>
        </w:trPr>
        <w:tc>
          <w:tcPr>
            <w:tcW w:w="5058" w:type="dxa"/>
          </w:tcPr>
          <w:p w14:paraId="5AFF5077" w14:textId="630A93AF" w:rsidR="00B04403" w:rsidRDefault="00B04403" w:rsidP="009E001C">
            <w:r>
              <w:rPr>
                <w:lang w:val="en-AU" w:eastAsia="en-AU"/>
              </w:rPr>
              <w:object w:dxaOrig="8625" w:dyaOrig="6690" w14:anchorId="631431BA">
                <v:shape id="_x0000_i1026" type="#_x0000_t75" style="width:241.5pt;height:186.5pt" o:ole="">
                  <v:imagedata r:id="rId14" o:title=""/>
                </v:shape>
                <o:OLEObject Type="Embed" ProgID="PBrush" ShapeID="_x0000_i1026" DrawAspect="Content" ObjectID="_1482424707" r:id="rId15"/>
              </w:object>
            </w:r>
          </w:p>
        </w:tc>
      </w:tr>
    </w:tbl>
    <w:p w14:paraId="0BB5D744" w14:textId="683FD7D2" w:rsidR="005605E7" w:rsidRDefault="00B04403" w:rsidP="00B04403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security </w:t>
      </w:r>
      <w:r w:rsidR="00EC6C5D">
        <w:t xml:space="preserve">settings </w:t>
      </w:r>
      <w:r>
        <w:t>in Mac</w:t>
      </w:r>
    </w:p>
    <w:p w14:paraId="5AD6BD4C" w14:textId="1E3B1A3C" w:rsidR="00504C74" w:rsidRPr="009E001C" w:rsidRDefault="00504C74" w:rsidP="00504C74"/>
    <w:p w14:paraId="1DC72313" w14:textId="556507A6" w:rsidR="009E001C" w:rsidRPr="00AE53B5" w:rsidRDefault="009E001C" w:rsidP="00B97263">
      <w:pPr>
        <w:pStyle w:val="Heading2"/>
        <w:numPr>
          <w:ilvl w:val="1"/>
          <w:numId w:val="20"/>
        </w:numPr>
        <w:spacing w:before="0" w:after="0" w:line="276" w:lineRule="auto"/>
        <w:rPr>
          <w:sz w:val="20"/>
          <w:szCs w:val="20"/>
        </w:rPr>
      </w:pPr>
      <w:bookmarkStart w:id="17" w:name="_Toc408241509"/>
      <w:r>
        <w:rPr>
          <w:sz w:val="20"/>
          <w:szCs w:val="20"/>
        </w:rPr>
        <w:t>Command Line start</w:t>
      </w:r>
      <w:bookmarkEnd w:id="17"/>
    </w:p>
    <w:p w14:paraId="107A074A" w14:textId="274A7FB2" w:rsidR="00B32423" w:rsidRDefault="009E001C" w:rsidP="00B97263">
      <w:pPr>
        <w:pStyle w:val="ListParagraph"/>
        <w:numPr>
          <w:ilvl w:val="0"/>
          <w:numId w:val="9"/>
        </w:numPr>
        <w:spacing w:line="276" w:lineRule="auto"/>
        <w:rPr>
          <w:sz w:val="20"/>
        </w:rPr>
      </w:pPr>
      <w:r>
        <w:rPr>
          <w:sz w:val="20"/>
        </w:rPr>
        <w:t>RNASeqBrowser</w:t>
      </w:r>
      <w:r w:rsidR="00287F79" w:rsidRPr="00287F79">
        <w:rPr>
          <w:sz w:val="20"/>
        </w:rPr>
        <w:t xml:space="preserve"> related files are zipped </w:t>
      </w:r>
      <w:r w:rsidR="007D45B5">
        <w:rPr>
          <w:sz w:val="20"/>
        </w:rPr>
        <w:t xml:space="preserve">at the </w:t>
      </w:r>
      <w:r w:rsidR="00287F79" w:rsidRPr="00287F79">
        <w:rPr>
          <w:sz w:val="20"/>
        </w:rPr>
        <w:t>URL</w:t>
      </w:r>
      <w:r w:rsidR="007D45B5">
        <w:t xml:space="preserve">: </w:t>
      </w:r>
      <w:hyperlink r:id="rId16" w:history="1">
        <w:r w:rsidR="00C30FF7" w:rsidRPr="00C2708F">
          <w:rPr>
            <w:rStyle w:val="Hyperlink"/>
            <w:sz w:val="20"/>
          </w:rPr>
          <w:t xml:space="preserve">http://www.australianprostatecentre.org/research/software/rnaseqbrowser </w:t>
        </w:r>
      </w:hyperlink>
      <w:r w:rsidR="00287F79" w:rsidRPr="00287F79">
        <w:rPr>
          <w:sz w:val="20"/>
        </w:rPr>
        <w:t xml:space="preserve">. </w:t>
      </w:r>
    </w:p>
    <w:p w14:paraId="34765B34" w14:textId="6860316A" w:rsidR="00B32423" w:rsidRDefault="00A57825" w:rsidP="00B97263">
      <w:pPr>
        <w:pStyle w:val="ListParagraph"/>
        <w:numPr>
          <w:ilvl w:val="0"/>
          <w:numId w:val="9"/>
        </w:numPr>
        <w:spacing w:line="276" w:lineRule="auto"/>
        <w:rPr>
          <w:sz w:val="20"/>
        </w:rPr>
      </w:pPr>
      <w:r>
        <w:rPr>
          <w:sz w:val="20"/>
        </w:rPr>
        <w:t>D</w:t>
      </w:r>
      <w:r w:rsidR="00287F79" w:rsidRPr="00287F79">
        <w:rPr>
          <w:sz w:val="20"/>
        </w:rPr>
        <w:t>ownload</w:t>
      </w:r>
      <w:r>
        <w:rPr>
          <w:sz w:val="20"/>
        </w:rPr>
        <w:t xml:space="preserve"> the zipped file</w:t>
      </w:r>
      <w:r w:rsidR="00287F79" w:rsidRPr="00287F79">
        <w:rPr>
          <w:sz w:val="20"/>
        </w:rPr>
        <w:t xml:space="preserve"> into a directory </w:t>
      </w:r>
      <w:r w:rsidR="00E21729">
        <w:rPr>
          <w:sz w:val="20"/>
        </w:rPr>
        <w:t xml:space="preserve">– </w:t>
      </w:r>
      <w:r w:rsidR="00287F79" w:rsidRPr="00287F79">
        <w:rPr>
          <w:sz w:val="20"/>
        </w:rPr>
        <w:t>e.g. C:\</w:t>
      </w:r>
      <w:r w:rsidR="009E001C">
        <w:rPr>
          <w:sz w:val="20"/>
        </w:rPr>
        <w:t>RNASeqBrowser</w:t>
      </w:r>
      <w:r w:rsidR="00287F79" w:rsidRPr="00287F79">
        <w:rPr>
          <w:sz w:val="20"/>
        </w:rPr>
        <w:t xml:space="preserve"> (Windows), or /home/xxx/</w:t>
      </w:r>
      <w:r w:rsidR="009E001C">
        <w:rPr>
          <w:sz w:val="20"/>
        </w:rPr>
        <w:t>RNASeqBrowser</w:t>
      </w:r>
      <w:r w:rsidR="00287F79" w:rsidRPr="00287F79">
        <w:rPr>
          <w:sz w:val="20"/>
        </w:rPr>
        <w:t xml:space="preserve"> (Linux). </w:t>
      </w:r>
    </w:p>
    <w:p w14:paraId="3B95B202" w14:textId="44980E48" w:rsidR="00B32423" w:rsidRDefault="00287F79" w:rsidP="00B97263">
      <w:pPr>
        <w:pStyle w:val="ListParagraph"/>
        <w:numPr>
          <w:ilvl w:val="0"/>
          <w:numId w:val="9"/>
        </w:numPr>
        <w:spacing w:line="276" w:lineRule="auto"/>
        <w:rPr>
          <w:sz w:val="20"/>
        </w:rPr>
      </w:pPr>
      <w:r w:rsidRPr="00287F79">
        <w:rPr>
          <w:sz w:val="20"/>
        </w:rPr>
        <w:t>Once the file is unzipped, a new directory “</w:t>
      </w:r>
      <w:r w:rsidR="009E001C">
        <w:rPr>
          <w:sz w:val="20"/>
        </w:rPr>
        <w:t>RNASeqBrowser</w:t>
      </w:r>
      <w:r w:rsidRPr="00287F79">
        <w:rPr>
          <w:sz w:val="20"/>
        </w:rPr>
        <w:t xml:space="preserve">” will appear. The directory contains four files: </w:t>
      </w:r>
    </w:p>
    <w:p w14:paraId="78DAC194" w14:textId="26B73A06" w:rsidR="00B32423" w:rsidRDefault="009E001C" w:rsidP="00B97263">
      <w:pPr>
        <w:pStyle w:val="ListParagraph"/>
        <w:numPr>
          <w:ilvl w:val="1"/>
          <w:numId w:val="9"/>
        </w:numPr>
        <w:spacing w:line="276" w:lineRule="auto"/>
        <w:rPr>
          <w:sz w:val="20"/>
        </w:rPr>
      </w:pPr>
      <w:r>
        <w:rPr>
          <w:b/>
          <w:sz w:val="20"/>
        </w:rPr>
        <w:t>RNASeqBrowser</w:t>
      </w:r>
      <w:r w:rsidR="00287F79" w:rsidRPr="00287F79">
        <w:rPr>
          <w:b/>
          <w:sz w:val="20"/>
        </w:rPr>
        <w:t>.bat</w:t>
      </w:r>
      <w:r w:rsidR="00477279">
        <w:rPr>
          <w:sz w:val="20"/>
        </w:rPr>
        <w:t>, which is</w:t>
      </w:r>
      <w:r w:rsidR="00287F79" w:rsidRPr="00287F79">
        <w:rPr>
          <w:sz w:val="20"/>
        </w:rPr>
        <w:t xml:space="preserve"> </w:t>
      </w:r>
      <w:r w:rsidR="00477279" w:rsidRPr="00477279">
        <w:rPr>
          <w:sz w:val="20"/>
        </w:rPr>
        <w:t xml:space="preserve">a batch file, which runs in a </w:t>
      </w:r>
      <w:r w:rsidR="00BB4ECF">
        <w:rPr>
          <w:sz w:val="20"/>
        </w:rPr>
        <w:t>W</w:t>
      </w:r>
      <w:r w:rsidR="00477279" w:rsidRPr="00477279">
        <w:rPr>
          <w:sz w:val="20"/>
        </w:rPr>
        <w:t xml:space="preserve">indows environment. A shortcut can be created on the desktop to allow </w:t>
      </w:r>
      <w:r>
        <w:rPr>
          <w:sz w:val="20"/>
        </w:rPr>
        <w:t>RNASeqBrowser</w:t>
      </w:r>
      <w:r w:rsidR="00477279" w:rsidRPr="00477279">
        <w:rPr>
          <w:sz w:val="20"/>
        </w:rPr>
        <w:t xml:space="preserve"> to run by simply clicking the shortcut.</w:t>
      </w:r>
    </w:p>
    <w:p w14:paraId="7B413636" w14:textId="6A748469" w:rsidR="00B32423" w:rsidRDefault="009E001C" w:rsidP="00B97263">
      <w:pPr>
        <w:pStyle w:val="ListParagraph"/>
        <w:numPr>
          <w:ilvl w:val="1"/>
          <w:numId w:val="9"/>
        </w:numPr>
        <w:spacing w:line="276" w:lineRule="auto"/>
        <w:rPr>
          <w:sz w:val="20"/>
        </w:rPr>
      </w:pPr>
      <w:r>
        <w:rPr>
          <w:b/>
          <w:sz w:val="20"/>
        </w:rPr>
        <w:t>RNASeqBrowser</w:t>
      </w:r>
      <w:r w:rsidR="00287F79" w:rsidRPr="00287F79">
        <w:rPr>
          <w:b/>
          <w:sz w:val="20"/>
        </w:rPr>
        <w:t>.sh</w:t>
      </w:r>
      <w:r w:rsidR="00287F79" w:rsidRPr="00287F79">
        <w:rPr>
          <w:sz w:val="20"/>
        </w:rPr>
        <w:t xml:space="preserve"> and </w:t>
      </w:r>
    </w:p>
    <w:p w14:paraId="0FC9A1BE" w14:textId="0FF50718" w:rsidR="00B32423" w:rsidRDefault="009E001C" w:rsidP="00B97263">
      <w:pPr>
        <w:pStyle w:val="ListParagraph"/>
        <w:numPr>
          <w:ilvl w:val="0"/>
          <w:numId w:val="11"/>
        </w:numPr>
        <w:spacing w:line="276" w:lineRule="auto"/>
        <w:rPr>
          <w:sz w:val="20"/>
        </w:rPr>
      </w:pPr>
      <w:r>
        <w:rPr>
          <w:b/>
          <w:sz w:val="20"/>
        </w:rPr>
        <w:t>RNASeqBrowser</w:t>
      </w:r>
      <w:r w:rsidR="00287F79" w:rsidRPr="00287F79">
        <w:rPr>
          <w:b/>
          <w:sz w:val="20"/>
        </w:rPr>
        <w:t>.jar</w:t>
      </w:r>
      <w:r w:rsidR="00287F79" w:rsidRPr="00287F79">
        <w:rPr>
          <w:sz w:val="20"/>
        </w:rPr>
        <w:t xml:space="preserve">, </w:t>
      </w:r>
      <w:r w:rsidR="00477279">
        <w:rPr>
          <w:sz w:val="20"/>
        </w:rPr>
        <w:t xml:space="preserve">which </w:t>
      </w:r>
      <w:r w:rsidR="00477279" w:rsidRPr="00477279">
        <w:rPr>
          <w:sz w:val="20"/>
        </w:rPr>
        <w:t xml:space="preserve">stores java classes of </w:t>
      </w:r>
      <w:r>
        <w:rPr>
          <w:sz w:val="20"/>
        </w:rPr>
        <w:t>RNASeqBrowser</w:t>
      </w:r>
      <w:r w:rsidR="00BB4ECF">
        <w:rPr>
          <w:sz w:val="20"/>
        </w:rPr>
        <w:t>. This</w:t>
      </w:r>
      <w:r w:rsidR="00477279" w:rsidRPr="00477279">
        <w:rPr>
          <w:sz w:val="20"/>
        </w:rPr>
        <w:t xml:space="preserve"> is the main file to run this tool.</w:t>
      </w:r>
    </w:p>
    <w:p w14:paraId="454EADB2" w14:textId="77777777" w:rsidR="00B32423" w:rsidRDefault="00287F79">
      <w:pPr>
        <w:spacing w:line="276" w:lineRule="auto"/>
        <w:ind w:left="720"/>
        <w:rPr>
          <w:sz w:val="20"/>
        </w:rPr>
      </w:pPr>
      <w:r w:rsidRPr="00287F79">
        <w:rPr>
          <w:sz w:val="20"/>
        </w:rPr>
        <w:t xml:space="preserve">And two subdirectories: </w:t>
      </w:r>
    </w:p>
    <w:p w14:paraId="766A5DED" w14:textId="00C45720" w:rsidR="00B32423" w:rsidRDefault="00287F79" w:rsidP="00B97263">
      <w:pPr>
        <w:pStyle w:val="ListParagraph"/>
        <w:numPr>
          <w:ilvl w:val="1"/>
          <w:numId w:val="9"/>
        </w:numPr>
        <w:spacing w:line="276" w:lineRule="auto"/>
        <w:rPr>
          <w:sz w:val="20"/>
        </w:rPr>
      </w:pPr>
      <w:r w:rsidRPr="00287F79">
        <w:rPr>
          <w:b/>
          <w:sz w:val="20"/>
        </w:rPr>
        <w:t>Lib directory</w:t>
      </w:r>
      <w:r w:rsidRPr="00287F79">
        <w:rPr>
          <w:sz w:val="20"/>
        </w:rPr>
        <w:t>, which contains</w:t>
      </w:r>
      <w:r w:rsidRPr="00287F79">
        <w:rPr>
          <w:b/>
          <w:sz w:val="20"/>
        </w:rPr>
        <w:t xml:space="preserve"> </w:t>
      </w:r>
      <w:r w:rsidRPr="00287F79">
        <w:rPr>
          <w:sz w:val="20"/>
        </w:rPr>
        <w:t xml:space="preserve">all java </w:t>
      </w:r>
      <w:r w:rsidR="006A2720" w:rsidRPr="006A2720">
        <w:rPr>
          <w:sz w:val="20"/>
        </w:rPr>
        <w:t>libraries,</w:t>
      </w:r>
      <w:r w:rsidRPr="00287F79">
        <w:rPr>
          <w:sz w:val="20"/>
        </w:rPr>
        <w:t xml:space="preserve"> used in </w:t>
      </w:r>
      <w:r w:rsidR="009E001C">
        <w:rPr>
          <w:sz w:val="20"/>
        </w:rPr>
        <w:t>RNASeqBrowser</w:t>
      </w:r>
      <w:r w:rsidRPr="00287F79">
        <w:rPr>
          <w:sz w:val="20"/>
        </w:rPr>
        <w:t xml:space="preserve">, such as </w:t>
      </w:r>
      <w:proofErr w:type="spellStart"/>
      <w:r w:rsidRPr="00287F79">
        <w:rPr>
          <w:sz w:val="20"/>
        </w:rPr>
        <w:t>RNAfold</w:t>
      </w:r>
      <w:proofErr w:type="spellEnd"/>
      <w:r w:rsidRPr="00287F79">
        <w:rPr>
          <w:sz w:val="20"/>
        </w:rPr>
        <w:t xml:space="preserve"> and </w:t>
      </w:r>
      <w:proofErr w:type="spellStart"/>
      <w:proofErr w:type="gramStart"/>
      <w:r w:rsidRPr="00287F79">
        <w:rPr>
          <w:sz w:val="20"/>
        </w:rPr>
        <w:t>picard</w:t>
      </w:r>
      <w:proofErr w:type="spellEnd"/>
      <w:proofErr w:type="gramEnd"/>
      <w:r w:rsidRPr="00287F79">
        <w:rPr>
          <w:sz w:val="20"/>
        </w:rPr>
        <w:t xml:space="preserve"> librar</w:t>
      </w:r>
      <w:r w:rsidR="00BB4ECF">
        <w:rPr>
          <w:sz w:val="20"/>
        </w:rPr>
        <w:t>ies</w:t>
      </w:r>
      <w:r w:rsidRPr="00287F79">
        <w:rPr>
          <w:sz w:val="20"/>
        </w:rPr>
        <w:t xml:space="preserve">. </w:t>
      </w:r>
    </w:p>
    <w:p w14:paraId="69A24C40" w14:textId="77777777" w:rsidR="00B32423" w:rsidRDefault="000913C4" w:rsidP="00B97263">
      <w:pPr>
        <w:pStyle w:val="ListParagraph"/>
        <w:numPr>
          <w:ilvl w:val="0"/>
          <w:numId w:val="10"/>
        </w:numPr>
        <w:spacing w:line="276" w:lineRule="auto"/>
        <w:rPr>
          <w:b/>
          <w:sz w:val="20"/>
        </w:rPr>
      </w:pPr>
      <w:r>
        <w:rPr>
          <w:b/>
          <w:sz w:val="20"/>
        </w:rPr>
        <w:t>D</w:t>
      </w:r>
      <w:r w:rsidRPr="00287F79">
        <w:rPr>
          <w:b/>
          <w:sz w:val="20"/>
        </w:rPr>
        <w:t>ata</w:t>
      </w:r>
      <w:r w:rsidR="00287F79" w:rsidRPr="00287F79">
        <w:rPr>
          <w:b/>
          <w:sz w:val="20"/>
        </w:rPr>
        <w:t xml:space="preserve">. </w:t>
      </w:r>
      <w:r w:rsidR="00287F79" w:rsidRPr="00287F79">
        <w:rPr>
          <w:sz w:val="20"/>
        </w:rPr>
        <w:t>Under the data directory you will find:</w:t>
      </w:r>
    </w:p>
    <w:p w14:paraId="12541688" w14:textId="77777777" w:rsidR="00812CB6" w:rsidRDefault="00812CB6" w:rsidP="00B97263">
      <w:pPr>
        <w:pStyle w:val="ListParagraph"/>
        <w:numPr>
          <w:ilvl w:val="0"/>
          <w:numId w:val="11"/>
        </w:numPr>
        <w:spacing w:line="276" w:lineRule="auto"/>
        <w:ind w:left="2160"/>
        <w:rPr>
          <w:sz w:val="20"/>
        </w:rPr>
      </w:pPr>
      <w:r>
        <w:rPr>
          <w:sz w:val="20"/>
        </w:rPr>
        <w:t>init.xml, which contains which genome will be visualized in the genome browser.</w:t>
      </w:r>
    </w:p>
    <w:p w14:paraId="3EF12CBC" w14:textId="77777777" w:rsidR="00812CB6" w:rsidRPr="00812CB6" w:rsidRDefault="00812CB6" w:rsidP="00B97263">
      <w:pPr>
        <w:pStyle w:val="ListParagraph"/>
        <w:numPr>
          <w:ilvl w:val="0"/>
          <w:numId w:val="11"/>
        </w:numPr>
        <w:spacing w:line="276" w:lineRule="auto"/>
        <w:ind w:left="2160"/>
        <w:rPr>
          <w:sz w:val="20"/>
        </w:rPr>
      </w:pPr>
      <w:r>
        <w:rPr>
          <w:sz w:val="20"/>
        </w:rPr>
        <w:t>Genome folders (hg19,</w:t>
      </w:r>
      <w:r w:rsidR="003B6DCE">
        <w:rPr>
          <w:sz w:val="20"/>
        </w:rPr>
        <w:t xml:space="preserve"> </w:t>
      </w:r>
      <w:r>
        <w:rPr>
          <w:sz w:val="20"/>
        </w:rPr>
        <w:t>hg18,</w:t>
      </w:r>
      <w:r w:rsidR="003B6DCE">
        <w:rPr>
          <w:sz w:val="20"/>
        </w:rPr>
        <w:t xml:space="preserve"> </w:t>
      </w:r>
      <w:r>
        <w:rPr>
          <w:sz w:val="20"/>
        </w:rPr>
        <w:t>mm10)</w:t>
      </w:r>
      <w:r w:rsidR="00335FD4">
        <w:rPr>
          <w:sz w:val="20"/>
        </w:rPr>
        <w:t>. Each folder has the following files.</w:t>
      </w:r>
      <w:r>
        <w:rPr>
          <w:sz w:val="20"/>
        </w:rPr>
        <w:t xml:space="preserve"> </w:t>
      </w:r>
    </w:p>
    <w:p w14:paraId="454DED28" w14:textId="77777777" w:rsidR="00B32423" w:rsidRDefault="00287F79" w:rsidP="00B97263">
      <w:pPr>
        <w:pStyle w:val="ListParagraph"/>
        <w:numPr>
          <w:ilvl w:val="0"/>
          <w:numId w:val="11"/>
        </w:numPr>
        <w:spacing w:line="276" w:lineRule="auto"/>
        <w:ind w:left="2520"/>
        <w:rPr>
          <w:sz w:val="20"/>
        </w:rPr>
      </w:pPr>
      <w:r w:rsidRPr="00287F79">
        <w:rPr>
          <w:b/>
          <w:sz w:val="20"/>
        </w:rPr>
        <w:t>Track.xml</w:t>
      </w:r>
      <w:r w:rsidR="00477279">
        <w:rPr>
          <w:sz w:val="20"/>
        </w:rPr>
        <w:t>,</w:t>
      </w:r>
      <w:r w:rsidR="00477279" w:rsidRPr="00477279">
        <w:rPr>
          <w:sz w:val="20"/>
        </w:rPr>
        <w:t xml:space="preserve"> which </w:t>
      </w:r>
      <w:r w:rsidRPr="00287F79">
        <w:rPr>
          <w:sz w:val="20"/>
        </w:rPr>
        <w:t xml:space="preserve">contains information for </w:t>
      </w:r>
      <w:r w:rsidR="00E21729">
        <w:rPr>
          <w:sz w:val="20"/>
        </w:rPr>
        <w:t xml:space="preserve">the </w:t>
      </w:r>
      <w:r w:rsidRPr="00287F79">
        <w:rPr>
          <w:sz w:val="20"/>
        </w:rPr>
        <w:t xml:space="preserve">genome browser configuration and track. It is </w:t>
      </w:r>
      <w:r w:rsidR="007D45B5">
        <w:rPr>
          <w:sz w:val="20"/>
        </w:rPr>
        <w:t xml:space="preserve">in </w:t>
      </w:r>
      <w:r w:rsidRPr="00287F79">
        <w:rPr>
          <w:sz w:val="20"/>
        </w:rPr>
        <w:t xml:space="preserve">XML (Extensible </w:t>
      </w:r>
      <w:proofErr w:type="spellStart"/>
      <w:r w:rsidRPr="00287F79">
        <w:rPr>
          <w:sz w:val="20"/>
        </w:rPr>
        <w:t>Markup</w:t>
      </w:r>
      <w:proofErr w:type="spellEnd"/>
      <w:r w:rsidRPr="00287F79">
        <w:rPr>
          <w:sz w:val="20"/>
        </w:rPr>
        <w:t xml:space="preserve"> Language) format. </w:t>
      </w:r>
      <w:bookmarkStart w:id="18" w:name="OLE_LINK3"/>
      <w:bookmarkStart w:id="19" w:name="OLE_LINK4"/>
      <w:r w:rsidRPr="00287F79">
        <w:rPr>
          <w:sz w:val="20"/>
        </w:rPr>
        <w:t xml:space="preserve">All items in the track.xml file, </w:t>
      </w:r>
      <w:bookmarkEnd w:id="18"/>
      <w:bookmarkEnd w:id="19"/>
      <w:r w:rsidRPr="00287F79">
        <w:rPr>
          <w:sz w:val="20"/>
        </w:rPr>
        <w:t xml:space="preserve">such as file name and colour, are enclosed within a pair of tags. </w:t>
      </w:r>
      <w:r w:rsidR="00450949">
        <w:rPr>
          <w:sz w:val="20"/>
        </w:rPr>
        <w:t xml:space="preserve">In the beginning of XML file, the chromosome size of the target genome is listed. </w:t>
      </w:r>
      <w:r w:rsidR="00C10183">
        <w:rPr>
          <w:sz w:val="20"/>
        </w:rPr>
        <w:t xml:space="preserve">The </w:t>
      </w:r>
      <w:r w:rsidRPr="00287F79">
        <w:rPr>
          <w:sz w:val="20"/>
        </w:rPr>
        <w:t xml:space="preserve">tags, &lt;locus&gt; and &lt;\locus&gt;, </w:t>
      </w:r>
      <w:r w:rsidR="007D45B5">
        <w:rPr>
          <w:sz w:val="20"/>
        </w:rPr>
        <w:t>are</w:t>
      </w:r>
      <w:r w:rsidRPr="00287F79">
        <w:rPr>
          <w:sz w:val="20"/>
        </w:rPr>
        <w:t xml:space="preserve"> used to set the chromosome coordinates in the genome browser. For example:</w:t>
      </w:r>
    </w:p>
    <w:p w14:paraId="598FEE99" w14:textId="77777777" w:rsidR="00B32423" w:rsidRDefault="00287F79" w:rsidP="00335FD4">
      <w:pPr>
        <w:spacing w:line="276" w:lineRule="auto"/>
        <w:ind w:left="2520"/>
        <w:rPr>
          <w:i/>
          <w:sz w:val="20"/>
        </w:rPr>
      </w:pPr>
      <w:r w:rsidRPr="00287F79">
        <w:rPr>
          <w:i/>
          <w:sz w:val="20"/>
        </w:rPr>
        <w:t>&lt;</w:t>
      </w:r>
      <w:proofErr w:type="gramStart"/>
      <w:r w:rsidRPr="00287F79">
        <w:rPr>
          <w:i/>
          <w:sz w:val="20"/>
        </w:rPr>
        <w:t>locus</w:t>
      </w:r>
      <w:proofErr w:type="gramEnd"/>
      <w:r w:rsidRPr="00287F79">
        <w:rPr>
          <w:i/>
          <w:sz w:val="20"/>
        </w:rPr>
        <w:t>&gt;</w:t>
      </w:r>
    </w:p>
    <w:p w14:paraId="01C13FF9" w14:textId="77777777" w:rsidR="00B32423" w:rsidRDefault="00287F79" w:rsidP="00335FD4">
      <w:pPr>
        <w:spacing w:line="276" w:lineRule="auto"/>
        <w:ind w:left="2880"/>
        <w:rPr>
          <w:i/>
          <w:sz w:val="20"/>
        </w:rPr>
      </w:pPr>
      <w:r w:rsidRPr="00287F79">
        <w:rPr>
          <w:i/>
          <w:sz w:val="20"/>
        </w:rPr>
        <w:t>&lt;</w:t>
      </w:r>
      <w:proofErr w:type="spellStart"/>
      <w:proofErr w:type="gramStart"/>
      <w:r w:rsidRPr="00287F79">
        <w:rPr>
          <w:i/>
          <w:sz w:val="20"/>
        </w:rPr>
        <w:t>chr</w:t>
      </w:r>
      <w:proofErr w:type="spellEnd"/>
      <w:r w:rsidRPr="00287F79">
        <w:rPr>
          <w:i/>
          <w:sz w:val="20"/>
        </w:rPr>
        <w:t>&gt;</w:t>
      </w:r>
      <w:proofErr w:type="gramEnd"/>
      <w:r w:rsidRPr="00287F79">
        <w:rPr>
          <w:i/>
          <w:sz w:val="20"/>
        </w:rPr>
        <w:t>chr19&lt;/</w:t>
      </w:r>
      <w:proofErr w:type="spellStart"/>
      <w:r w:rsidRPr="00287F79">
        <w:rPr>
          <w:i/>
          <w:sz w:val="20"/>
        </w:rPr>
        <w:t>chr</w:t>
      </w:r>
      <w:proofErr w:type="spellEnd"/>
      <w:r w:rsidRPr="00287F79">
        <w:rPr>
          <w:i/>
          <w:sz w:val="20"/>
        </w:rPr>
        <w:t>&gt;</w:t>
      </w:r>
    </w:p>
    <w:p w14:paraId="6DBFE582" w14:textId="77777777" w:rsidR="00B32423" w:rsidRDefault="00287F79" w:rsidP="00335FD4">
      <w:pPr>
        <w:spacing w:line="276" w:lineRule="auto"/>
        <w:ind w:left="2880"/>
        <w:rPr>
          <w:i/>
          <w:sz w:val="20"/>
        </w:rPr>
      </w:pPr>
      <w:r w:rsidRPr="00287F79">
        <w:rPr>
          <w:i/>
          <w:sz w:val="20"/>
        </w:rPr>
        <w:t>&lt;</w:t>
      </w:r>
      <w:proofErr w:type="spellStart"/>
      <w:r w:rsidRPr="00287F79">
        <w:rPr>
          <w:i/>
          <w:sz w:val="20"/>
        </w:rPr>
        <w:t>loci_start</w:t>
      </w:r>
      <w:proofErr w:type="spellEnd"/>
      <w:r w:rsidRPr="00287F79">
        <w:rPr>
          <w:i/>
          <w:sz w:val="20"/>
        </w:rPr>
        <w:t>&gt;51409009&lt;/</w:t>
      </w:r>
      <w:proofErr w:type="spellStart"/>
      <w:r w:rsidRPr="00287F79">
        <w:rPr>
          <w:i/>
          <w:sz w:val="20"/>
        </w:rPr>
        <w:t>loci_start</w:t>
      </w:r>
      <w:proofErr w:type="spellEnd"/>
      <w:r w:rsidRPr="00287F79">
        <w:rPr>
          <w:i/>
          <w:sz w:val="20"/>
        </w:rPr>
        <w:t>&gt;</w:t>
      </w:r>
    </w:p>
    <w:p w14:paraId="75D492F4" w14:textId="77777777" w:rsidR="00B32423" w:rsidRDefault="00287F79" w:rsidP="00335FD4">
      <w:pPr>
        <w:spacing w:line="276" w:lineRule="auto"/>
        <w:ind w:left="2880"/>
        <w:rPr>
          <w:i/>
          <w:sz w:val="20"/>
        </w:rPr>
      </w:pPr>
      <w:r w:rsidRPr="00287F79">
        <w:rPr>
          <w:i/>
          <w:sz w:val="20"/>
        </w:rPr>
        <w:t>&lt;</w:t>
      </w:r>
      <w:proofErr w:type="spellStart"/>
      <w:r w:rsidRPr="00287F79">
        <w:rPr>
          <w:i/>
          <w:sz w:val="20"/>
        </w:rPr>
        <w:t>loci_stop</w:t>
      </w:r>
      <w:proofErr w:type="spellEnd"/>
      <w:r w:rsidRPr="00287F79">
        <w:rPr>
          <w:i/>
          <w:sz w:val="20"/>
        </w:rPr>
        <w:t>&gt;51414310&lt;/</w:t>
      </w:r>
      <w:proofErr w:type="spellStart"/>
      <w:r w:rsidRPr="00287F79">
        <w:rPr>
          <w:i/>
          <w:sz w:val="20"/>
        </w:rPr>
        <w:t>loci_stop</w:t>
      </w:r>
      <w:proofErr w:type="spellEnd"/>
      <w:r w:rsidRPr="00287F79">
        <w:rPr>
          <w:i/>
          <w:sz w:val="20"/>
        </w:rPr>
        <w:t>&gt;</w:t>
      </w:r>
    </w:p>
    <w:p w14:paraId="77168C9B" w14:textId="77777777" w:rsidR="00B32423" w:rsidRDefault="00287F79" w:rsidP="00335FD4">
      <w:pPr>
        <w:spacing w:line="276" w:lineRule="auto"/>
        <w:ind w:left="2520"/>
        <w:rPr>
          <w:i/>
          <w:sz w:val="20"/>
        </w:rPr>
      </w:pPr>
      <w:r w:rsidRPr="00287F79">
        <w:rPr>
          <w:i/>
          <w:sz w:val="20"/>
        </w:rPr>
        <w:t>&lt;/locus&gt;</w:t>
      </w:r>
    </w:p>
    <w:p w14:paraId="371CFACA" w14:textId="77777777" w:rsidR="00B32423" w:rsidRDefault="00B32423" w:rsidP="00335FD4">
      <w:pPr>
        <w:spacing w:line="276" w:lineRule="auto"/>
        <w:ind w:left="2520"/>
        <w:rPr>
          <w:sz w:val="20"/>
        </w:rPr>
      </w:pPr>
    </w:p>
    <w:p w14:paraId="6DCDE12F" w14:textId="77777777" w:rsidR="00B32423" w:rsidRDefault="00BB4ECF" w:rsidP="00B97263">
      <w:pPr>
        <w:pStyle w:val="ListParagraph"/>
        <w:numPr>
          <w:ilvl w:val="0"/>
          <w:numId w:val="11"/>
        </w:numPr>
        <w:spacing w:line="276" w:lineRule="auto"/>
        <w:ind w:left="2520"/>
        <w:rPr>
          <w:sz w:val="20"/>
        </w:rPr>
      </w:pPr>
      <w:r>
        <w:rPr>
          <w:b/>
          <w:sz w:val="20"/>
        </w:rPr>
        <w:t>T</w:t>
      </w:r>
      <w:r w:rsidR="00287F79" w:rsidRPr="00287F79">
        <w:rPr>
          <w:b/>
          <w:sz w:val="20"/>
        </w:rPr>
        <w:t>rack files</w:t>
      </w:r>
      <w:r w:rsidR="00287F79" w:rsidRPr="00287F79">
        <w:rPr>
          <w:sz w:val="20"/>
        </w:rPr>
        <w:t xml:space="preserve"> such as BED, wiggle</w:t>
      </w:r>
      <w:r w:rsidR="00E21729">
        <w:rPr>
          <w:sz w:val="20"/>
        </w:rPr>
        <w:t>,</w:t>
      </w:r>
      <w:r w:rsidR="00287F79" w:rsidRPr="00287F79">
        <w:rPr>
          <w:sz w:val="20"/>
        </w:rPr>
        <w:t xml:space="preserve"> and </w:t>
      </w:r>
      <w:r w:rsidR="00455184">
        <w:rPr>
          <w:sz w:val="20"/>
        </w:rPr>
        <w:t>BAM</w:t>
      </w:r>
      <w:r w:rsidR="00287F79" w:rsidRPr="00287F79">
        <w:rPr>
          <w:sz w:val="20"/>
        </w:rPr>
        <w:t xml:space="preserve"> files,</w:t>
      </w:r>
    </w:p>
    <w:p w14:paraId="0E44C50F" w14:textId="77777777" w:rsidR="00B32423" w:rsidRDefault="00335FD4" w:rsidP="00B97263">
      <w:pPr>
        <w:pStyle w:val="ListParagraph"/>
        <w:numPr>
          <w:ilvl w:val="0"/>
          <w:numId w:val="11"/>
        </w:numPr>
        <w:spacing w:line="276" w:lineRule="auto"/>
        <w:ind w:left="2520"/>
        <w:rPr>
          <w:sz w:val="20"/>
        </w:rPr>
      </w:pPr>
      <w:proofErr w:type="spellStart"/>
      <w:proofErr w:type="gramStart"/>
      <w:r w:rsidRPr="00335FD4">
        <w:rPr>
          <w:b/>
          <w:sz w:val="20"/>
        </w:rPr>
        <w:lastRenderedPageBreak/>
        <w:t>genomeData</w:t>
      </w:r>
      <w:proofErr w:type="spellEnd"/>
      <w:proofErr w:type="gramEnd"/>
      <w:r>
        <w:rPr>
          <w:sz w:val="20"/>
        </w:rPr>
        <w:t xml:space="preserve"> which is zip file contains genome sequences. Genome sequences are </w:t>
      </w:r>
      <w:proofErr w:type="spellStart"/>
      <w:r>
        <w:rPr>
          <w:sz w:val="20"/>
        </w:rPr>
        <w:t>fasta</w:t>
      </w:r>
      <w:proofErr w:type="spellEnd"/>
      <w:r>
        <w:rPr>
          <w:sz w:val="20"/>
        </w:rPr>
        <w:t xml:space="preserve"> format and each chromosome corresponds to one </w:t>
      </w:r>
      <w:proofErr w:type="spellStart"/>
      <w:r>
        <w:rPr>
          <w:sz w:val="20"/>
        </w:rPr>
        <w:t>fasta</w:t>
      </w:r>
      <w:proofErr w:type="spellEnd"/>
      <w:r>
        <w:rPr>
          <w:sz w:val="20"/>
        </w:rPr>
        <w:t xml:space="preserve"> file.</w:t>
      </w:r>
    </w:p>
    <w:p w14:paraId="7F488306" w14:textId="77777777" w:rsidR="00335FD4" w:rsidRDefault="00335FD4" w:rsidP="00B97263">
      <w:pPr>
        <w:pStyle w:val="ListParagraph"/>
        <w:numPr>
          <w:ilvl w:val="0"/>
          <w:numId w:val="11"/>
        </w:numPr>
        <w:spacing w:line="276" w:lineRule="auto"/>
        <w:ind w:left="2520"/>
        <w:rPr>
          <w:sz w:val="20"/>
        </w:rPr>
      </w:pPr>
      <w:r>
        <w:rPr>
          <w:b/>
          <w:sz w:val="20"/>
        </w:rPr>
        <w:t xml:space="preserve">Reference files </w:t>
      </w:r>
      <w:r>
        <w:rPr>
          <w:sz w:val="20"/>
        </w:rPr>
        <w:t>which have “</w:t>
      </w:r>
      <w:proofErr w:type="spellStart"/>
      <w:r>
        <w:rPr>
          <w:sz w:val="20"/>
        </w:rPr>
        <w:t>tx</w:t>
      </w:r>
      <w:proofErr w:type="spellEnd"/>
      <w:r>
        <w:rPr>
          <w:sz w:val="20"/>
        </w:rPr>
        <w:t>” extension. Their index files (</w:t>
      </w:r>
      <w:proofErr w:type="spellStart"/>
      <w:r>
        <w:rPr>
          <w:sz w:val="20"/>
        </w:rPr>
        <w:t>xxx.idx</w:t>
      </w:r>
      <w:proofErr w:type="spellEnd"/>
      <w:r>
        <w:rPr>
          <w:sz w:val="20"/>
        </w:rPr>
        <w:t>) will be created for their first time use.</w:t>
      </w:r>
    </w:p>
    <w:p w14:paraId="1BD76E53" w14:textId="77777777" w:rsidR="00335FD4" w:rsidRDefault="00335FD4" w:rsidP="00B97263">
      <w:pPr>
        <w:pStyle w:val="ListParagraph"/>
        <w:numPr>
          <w:ilvl w:val="0"/>
          <w:numId w:val="18"/>
        </w:numPr>
        <w:spacing w:line="276" w:lineRule="auto"/>
        <w:rPr>
          <w:sz w:val="20"/>
        </w:rPr>
      </w:pPr>
      <w:r>
        <w:rPr>
          <w:b/>
          <w:sz w:val="20"/>
        </w:rPr>
        <w:t xml:space="preserve">Demo folder, </w:t>
      </w:r>
      <w:r w:rsidRPr="00335FD4">
        <w:rPr>
          <w:sz w:val="20"/>
        </w:rPr>
        <w:t xml:space="preserve">which contains demo </w:t>
      </w:r>
      <w:r w:rsidR="0055088B">
        <w:rPr>
          <w:sz w:val="20"/>
        </w:rPr>
        <w:t xml:space="preserve">track </w:t>
      </w:r>
      <w:r w:rsidRPr="00335FD4">
        <w:rPr>
          <w:sz w:val="20"/>
        </w:rPr>
        <w:t>data files such as bam, bed and wiggle files.</w:t>
      </w:r>
    </w:p>
    <w:p w14:paraId="32B0246B" w14:textId="77777777" w:rsidR="00B32423" w:rsidRDefault="00B32423">
      <w:pPr>
        <w:spacing w:line="276" w:lineRule="auto"/>
        <w:rPr>
          <w:b/>
          <w:sz w:val="20"/>
        </w:rPr>
      </w:pPr>
    </w:p>
    <w:p w14:paraId="2A71F48A" w14:textId="01C5BC52" w:rsidR="00B32423" w:rsidRDefault="00B40903" w:rsidP="00B97263">
      <w:pPr>
        <w:pStyle w:val="Heading1"/>
        <w:numPr>
          <w:ilvl w:val="2"/>
          <w:numId w:val="16"/>
        </w:numPr>
        <w:spacing w:before="0" w:after="0" w:line="276" w:lineRule="auto"/>
        <w:rPr>
          <w:sz w:val="24"/>
        </w:rPr>
      </w:pPr>
      <w:bookmarkStart w:id="20" w:name="_Toc408241510"/>
      <w:r>
        <w:rPr>
          <w:sz w:val="24"/>
        </w:rPr>
        <w:t xml:space="preserve">Start </w:t>
      </w:r>
      <w:r w:rsidR="009E001C">
        <w:rPr>
          <w:sz w:val="24"/>
        </w:rPr>
        <w:t>RNASeqBrowser</w:t>
      </w:r>
      <w:bookmarkEnd w:id="20"/>
    </w:p>
    <w:p w14:paraId="70BF1989" w14:textId="77777777" w:rsidR="00B32423" w:rsidRDefault="00B32423">
      <w:pPr>
        <w:spacing w:line="276" w:lineRule="auto"/>
        <w:rPr>
          <w:sz w:val="20"/>
        </w:rPr>
      </w:pPr>
    </w:p>
    <w:p w14:paraId="6E43A0F1" w14:textId="77777777" w:rsidR="00B32423" w:rsidRDefault="00287F79" w:rsidP="00B97263">
      <w:pPr>
        <w:pStyle w:val="ListParagraph"/>
        <w:numPr>
          <w:ilvl w:val="0"/>
          <w:numId w:val="12"/>
        </w:numPr>
        <w:spacing w:line="276" w:lineRule="auto"/>
        <w:rPr>
          <w:sz w:val="20"/>
        </w:rPr>
      </w:pPr>
      <w:r w:rsidRPr="00287F79">
        <w:rPr>
          <w:sz w:val="20"/>
        </w:rPr>
        <w:t>First ensure that java is</w:t>
      </w:r>
      <w:r w:rsidRPr="00287F79">
        <w:rPr>
          <w:sz w:val="20"/>
          <w:szCs w:val="20"/>
        </w:rPr>
        <w:t xml:space="preserve"> </w:t>
      </w:r>
      <w:r w:rsidRPr="00324A90">
        <w:rPr>
          <w:sz w:val="20"/>
          <w:szCs w:val="20"/>
        </w:rPr>
        <w:t>executable</w:t>
      </w:r>
      <w:r w:rsidR="00BB4ECF" w:rsidRPr="00324A90">
        <w:rPr>
          <w:sz w:val="20"/>
          <w:szCs w:val="20"/>
        </w:rPr>
        <w:t>,</w:t>
      </w:r>
      <w:r w:rsidRPr="00324A90">
        <w:rPr>
          <w:sz w:val="20"/>
          <w:szCs w:val="20"/>
        </w:rPr>
        <w:t xml:space="preserve"> as in</w:t>
      </w:r>
      <w:r w:rsidR="00324A90" w:rsidRPr="00324A90">
        <w:rPr>
          <w:sz w:val="20"/>
          <w:szCs w:val="20"/>
        </w:rPr>
        <w:t xml:space="preserve"> </w:t>
      </w:r>
      <w:r w:rsidR="00025701">
        <w:fldChar w:fldCharType="begin"/>
      </w:r>
      <w:r w:rsidR="00025701">
        <w:instrText xml:space="preserve"> REF _Ref356215651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2</w:t>
      </w:r>
      <w:r w:rsidR="00025701">
        <w:fldChar w:fldCharType="end"/>
      </w:r>
      <w:r w:rsidRPr="00324A90">
        <w:rPr>
          <w:sz w:val="20"/>
          <w:szCs w:val="20"/>
        </w:rPr>
        <w:t xml:space="preserve">. </w:t>
      </w:r>
      <w:r w:rsidR="008B2D40" w:rsidRPr="00324A90">
        <w:rPr>
          <w:sz w:val="20"/>
          <w:szCs w:val="20"/>
        </w:rPr>
        <w:t>If not</w:t>
      </w:r>
      <w:r w:rsidRPr="00324A90">
        <w:rPr>
          <w:sz w:val="20"/>
          <w:szCs w:val="20"/>
        </w:rPr>
        <w:t>, you</w:t>
      </w:r>
      <w:r w:rsidRPr="00287F79">
        <w:rPr>
          <w:sz w:val="20"/>
          <w:szCs w:val="20"/>
        </w:rPr>
        <w:t xml:space="preserve"> need to check the system variable path</w:t>
      </w:r>
      <w:r w:rsidRPr="00287F79">
        <w:rPr>
          <w:sz w:val="20"/>
        </w:rPr>
        <w:t xml:space="preserve">.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02"/>
      </w:tblGrid>
      <w:tr w:rsidR="00324A90" w:rsidRPr="00324A90" w14:paraId="23298DA9" w14:textId="77777777" w:rsidTr="00FD12CD">
        <w:tc>
          <w:tcPr>
            <w:tcW w:w="8522" w:type="dxa"/>
          </w:tcPr>
          <w:p w14:paraId="33822747" w14:textId="77777777" w:rsidR="00324A90" w:rsidRPr="00324A90" w:rsidRDefault="00324A90" w:rsidP="00324A90">
            <w:pPr>
              <w:pStyle w:val="ListParagraph"/>
              <w:spacing w:line="276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5B7875" wp14:editId="3828C2BF">
                  <wp:extent cx="3875303" cy="1009650"/>
                  <wp:effectExtent l="19050" t="0" r="0" b="0"/>
                  <wp:docPr id="14" name="Picture 13" descr="fi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480" cy="101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C4F16" w14:textId="77777777" w:rsidR="00324A90" w:rsidRDefault="00324A90" w:rsidP="00324A90">
      <w:pPr>
        <w:pStyle w:val="Caption"/>
        <w:jc w:val="center"/>
      </w:pPr>
      <w:bookmarkStart w:id="21" w:name="_Ref356215651"/>
      <w:r>
        <w:t xml:space="preserve">Figure </w:t>
      </w:r>
      <w:fldSimple w:instr=" SEQ Figure \* ARABIC ">
        <w:r w:rsidR="00B04403">
          <w:rPr>
            <w:noProof/>
          </w:rPr>
          <w:t>2</w:t>
        </w:r>
      </w:fldSimple>
      <w:bookmarkEnd w:id="21"/>
      <w:r>
        <w:t xml:space="preserve"> test whether java is installed</w:t>
      </w:r>
    </w:p>
    <w:p w14:paraId="1AE2A56F" w14:textId="29B46E19" w:rsidR="00B32423" w:rsidRDefault="00287F79" w:rsidP="00B97263">
      <w:pPr>
        <w:pStyle w:val="ListParagraph"/>
        <w:numPr>
          <w:ilvl w:val="0"/>
          <w:numId w:val="12"/>
        </w:numPr>
        <w:spacing w:line="276" w:lineRule="auto"/>
        <w:rPr>
          <w:sz w:val="20"/>
        </w:rPr>
      </w:pPr>
      <w:r w:rsidRPr="00287F79">
        <w:rPr>
          <w:sz w:val="20"/>
        </w:rPr>
        <w:t xml:space="preserve">In Windows, double click on the </w:t>
      </w:r>
      <w:r w:rsidR="009E001C">
        <w:rPr>
          <w:sz w:val="20"/>
        </w:rPr>
        <w:t>RNASeqBrowser</w:t>
      </w:r>
      <w:r w:rsidRPr="00287F79">
        <w:rPr>
          <w:sz w:val="20"/>
        </w:rPr>
        <w:t>.bat</w:t>
      </w:r>
      <w:r w:rsidR="00C4599A">
        <w:rPr>
          <w:sz w:val="20"/>
        </w:rPr>
        <w:t xml:space="preserve"> (800MB memory) or </w:t>
      </w:r>
      <w:r w:rsidR="009E001C">
        <w:rPr>
          <w:sz w:val="20"/>
        </w:rPr>
        <w:t>RNASeqBrowser</w:t>
      </w:r>
      <w:r w:rsidR="00C4599A">
        <w:rPr>
          <w:sz w:val="20"/>
        </w:rPr>
        <w:t>_2G.bat (initializes 2GB memory)</w:t>
      </w:r>
      <w:r w:rsidRPr="00287F79">
        <w:rPr>
          <w:sz w:val="20"/>
        </w:rPr>
        <w:t xml:space="preserve"> file to start </w:t>
      </w:r>
      <w:r w:rsidR="009E001C">
        <w:rPr>
          <w:sz w:val="20"/>
        </w:rPr>
        <w:t>RNASeqBrowser</w:t>
      </w:r>
      <w:r w:rsidRPr="00287F79">
        <w:rPr>
          <w:sz w:val="20"/>
        </w:rPr>
        <w:t xml:space="preserve">. </w:t>
      </w:r>
      <w:r w:rsidR="008B2D40">
        <w:rPr>
          <w:sz w:val="20"/>
        </w:rPr>
        <w:t>Y</w:t>
      </w:r>
      <w:r w:rsidRPr="00287F79">
        <w:rPr>
          <w:sz w:val="20"/>
        </w:rPr>
        <w:t xml:space="preserve">ou can also go to </w:t>
      </w:r>
      <w:r w:rsidR="008B2D40">
        <w:rPr>
          <w:sz w:val="20"/>
        </w:rPr>
        <w:t xml:space="preserve">the </w:t>
      </w:r>
      <w:r w:rsidRPr="00287F79">
        <w:rPr>
          <w:sz w:val="20"/>
        </w:rPr>
        <w:t xml:space="preserve">command prompt to start </w:t>
      </w:r>
      <w:r w:rsidR="009E001C">
        <w:rPr>
          <w:sz w:val="20"/>
        </w:rPr>
        <w:t>RNASeqBrowser</w:t>
      </w:r>
      <w:r w:rsidRPr="00287F79">
        <w:rPr>
          <w:sz w:val="20"/>
        </w:rPr>
        <w:t xml:space="preserve"> manually. </w:t>
      </w:r>
    </w:p>
    <w:p w14:paraId="03F14DC6" w14:textId="7A9F7F2B" w:rsidR="00B32423" w:rsidRDefault="00287F79" w:rsidP="00B97263">
      <w:pPr>
        <w:pStyle w:val="ListParagraph"/>
        <w:numPr>
          <w:ilvl w:val="0"/>
          <w:numId w:val="12"/>
        </w:numPr>
        <w:spacing w:line="276" w:lineRule="auto"/>
      </w:pPr>
      <w:r w:rsidRPr="00287F79">
        <w:rPr>
          <w:sz w:val="20"/>
        </w:rPr>
        <w:t>In Linux</w:t>
      </w:r>
      <w:r w:rsidR="00416AB0">
        <w:rPr>
          <w:sz w:val="20"/>
        </w:rPr>
        <w:t xml:space="preserve"> or </w:t>
      </w:r>
      <w:proofErr w:type="spellStart"/>
      <w:r w:rsidR="00416AB0">
        <w:rPr>
          <w:sz w:val="20"/>
        </w:rPr>
        <w:t>MacOS</w:t>
      </w:r>
      <w:proofErr w:type="spellEnd"/>
      <w:r w:rsidRPr="00287F79">
        <w:rPr>
          <w:sz w:val="20"/>
        </w:rPr>
        <w:t>, type:</w:t>
      </w:r>
      <w:r w:rsidR="008B2D40">
        <w:rPr>
          <w:sz w:val="20"/>
        </w:rPr>
        <w:t xml:space="preserve"> </w:t>
      </w:r>
      <w:r w:rsidR="00A84087">
        <w:rPr>
          <w:sz w:val="20"/>
        </w:rPr>
        <w:t>&gt;java –jar –Xm</w:t>
      </w:r>
      <w:r w:rsidR="0055088B">
        <w:rPr>
          <w:sz w:val="20"/>
        </w:rPr>
        <w:t>s</w:t>
      </w:r>
      <w:r w:rsidR="00A84087">
        <w:rPr>
          <w:sz w:val="20"/>
        </w:rPr>
        <w:t>2g</w:t>
      </w:r>
      <w:r w:rsidRPr="00287F79">
        <w:rPr>
          <w:sz w:val="20"/>
        </w:rPr>
        <w:t xml:space="preserve"> </w:t>
      </w:r>
      <w:proofErr w:type="gramStart"/>
      <w:r w:rsidR="009E001C">
        <w:rPr>
          <w:sz w:val="20"/>
        </w:rPr>
        <w:t>RNASeqBrowser</w:t>
      </w:r>
      <w:r w:rsidR="00416AB0">
        <w:rPr>
          <w:sz w:val="20"/>
        </w:rPr>
        <w:t>.jar</w:t>
      </w:r>
      <w:r w:rsidR="0055088B">
        <w:rPr>
          <w:sz w:val="20"/>
        </w:rPr>
        <w:t xml:space="preserve"> </w:t>
      </w:r>
      <w:r w:rsidR="004D6792">
        <w:rPr>
          <w:sz w:val="20"/>
        </w:rPr>
        <w:t>,</w:t>
      </w:r>
      <w:proofErr w:type="gramEnd"/>
      <w:r w:rsidR="004D6792">
        <w:rPr>
          <w:sz w:val="20"/>
        </w:rPr>
        <w:t xml:space="preserve"> or .</w:t>
      </w:r>
      <w:proofErr w:type="spellStart"/>
      <w:r w:rsidR="004D6792">
        <w:rPr>
          <w:sz w:val="20"/>
        </w:rPr>
        <w:t>sh</w:t>
      </w:r>
      <w:proofErr w:type="spellEnd"/>
      <w:r w:rsidR="004D6792">
        <w:rPr>
          <w:sz w:val="20"/>
        </w:rPr>
        <w:t xml:space="preserve"> file. For example &gt;./</w:t>
      </w:r>
      <w:r w:rsidR="009E001C">
        <w:rPr>
          <w:sz w:val="20"/>
        </w:rPr>
        <w:t>RNASeqBrowser</w:t>
      </w:r>
      <w:r w:rsidR="004D6792">
        <w:rPr>
          <w:sz w:val="20"/>
        </w:rPr>
        <w:t xml:space="preserve">_2G.sh, which initializes 2G memory for </w:t>
      </w:r>
      <w:r w:rsidR="009E001C">
        <w:rPr>
          <w:sz w:val="20"/>
        </w:rPr>
        <w:t>RNASeqBrowser</w:t>
      </w:r>
      <w:r w:rsidR="004D6792">
        <w:rPr>
          <w:sz w:val="20"/>
        </w:rPr>
        <w:t>.</w:t>
      </w:r>
    </w:p>
    <w:p w14:paraId="5B414C1E" w14:textId="77777777" w:rsidR="00B32423" w:rsidRDefault="00B32423">
      <w:pPr>
        <w:pStyle w:val="ListParagraph"/>
        <w:spacing w:line="276" w:lineRule="auto"/>
        <w:rPr>
          <w:sz w:val="20"/>
        </w:rPr>
      </w:pPr>
    </w:p>
    <w:p w14:paraId="7311F4A9" w14:textId="415CE33D" w:rsidR="00B32423" w:rsidRDefault="00E04033">
      <w:pPr>
        <w:spacing w:line="276" w:lineRule="auto"/>
        <w:ind w:left="360"/>
        <w:rPr>
          <w:sz w:val="20"/>
        </w:rPr>
      </w:pPr>
      <w:r w:rsidRPr="00E04033">
        <w:rPr>
          <w:sz w:val="20"/>
        </w:rPr>
        <w:t>The option –</w:t>
      </w:r>
      <w:proofErr w:type="spellStart"/>
      <w:r w:rsidRPr="00E04033">
        <w:rPr>
          <w:sz w:val="20"/>
        </w:rPr>
        <w:t>Xm</w:t>
      </w:r>
      <w:r w:rsidR="0055088B">
        <w:rPr>
          <w:sz w:val="20"/>
        </w:rPr>
        <w:t>s</w:t>
      </w:r>
      <w:proofErr w:type="spellEnd"/>
      <w:r w:rsidR="00C64E47">
        <w:rPr>
          <w:sz w:val="20"/>
        </w:rPr>
        <w:t xml:space="preserve"> sets the </w:t>
      </w:r>
      <w:r w:rsidR="0055088B" w:rsidRPr="0055088B">
        <w:rPr>
          <w:sz w:val="20"/>
        </w:rPr>
        <w:t>initial memory allocation pool</w:t>
      </w:r>
      <w:r w:rsidR="00C64E47">
        <w:rPr>
          <w:sz w:val="20"/>
        </w:rPr>
        <w:t xml:space="preserve"> in the machine.</w:t>
      </w:r>
      <w:r w:rsidRPr="00E04033">
        <w:rPr>
          <w:sz w:val="20"/>
        </w:rPr>
        <w:t xml:space="preserve"> </w:t>
      </w:r>
      <w:r w:rsidR="009E0ED8">
        <w:rPr>
          <w:sz w:val="20"/>
        </w:rPr>
        <w:t>M</w:t>
      </w:r>
      <w:r w:rsidR="009E0ED8" w:rsidRPr="00E04033">
        <w:rPr>
          <w:sz w:val="20"/>
        </w:rPr>
        <w:t xml:space="preserve">ore </w:t>
      </w:r>
      <w:r w:rsidRPr="00E04033">
        <w:rPr>
          <w:sz w:val="20"/>
        </w:rPr>
        <w:t xml:space="preserve">memory is needed if </w:t>
      </w:r>
      <w:r w:rsidR="00EC6C5D">
        <w:rPr>
          <w:sz w:val="20"/>
        </w:rPr>
        <w:t xml:space="preserve">a </w:t>
      </w:r>
      <w:r w:rsidRPr="00E04033">
        <w:rPr>
          <w:sz w:val="20"/>
        </w:rPr>
        <w:t>very deep RNAseq data</w:t>
      </w:r>
      <w:r w:rsidR="00C64E47">
        <w:rPr>
          <w:sz w:val="20"/>
        </w:rPr>
        <w:t xml:space="preserve"> is loaded</w:t>
      </w:r>
      <w:r w:rsidRPr="00E04033">
        <w:rPr>
          <w:sz w:val="20"/>
        </w:rPr>
        <w:t>.</w:t>
      </w:r>
      <w:r>
        <w:rPr>
          <w:sz w:val="20"/>
        </w:rPr>
        <w:t xml:space="preserve"> </w:t>
      </w:r>
      <w:r w:rsidR="001E01F9">
        <w:rPr>
          <w:sz w:val="20"/>
        </w:rPr>
        <w:t xml:space="preserve">The memory and CPU </w:t>
      </w:r>
      <w:r w:rsidR="00673BC6">
        <w:rPr>
          <w:sz w:val="20"/>
        </w:rPr>
        <w:t>usage</w:t>
      </w:r>
      <w:r w:rsidR="00CA11B4">
        <w:rPr>
          <w:sz w:val="20"/>
        </w:rPr>
        <w:t>s</w:t>
      </w:r>
      <w:r w:rsidR="00673BC6">
        <w:rPr>
          <w:sz w:val="20"/>
        </w:rPr>
        <w:t xml:space="preserve"> </w:t>
      </w:r>
      <w:r w:rsidR="001E01F9">
        <w:rPr>
          <w:sz w:val="20"/>
        </w:rPr>
        <w:t xml:space="preserve">are shown </w:t>
      </w:r>
      <w:r w:rsidR="00E00CA8">
        <w:rPr>
          <w:sz w:val="20"/>
        </w:rPr>
        <w:t>dynamically</w:t>
      </w:r>
      <w:r w:rsidR="001E01F9">
        <w:rPr>
          <w:sz w:val="20"/>
        </w:rPr>
        <w:t xml:space="preserve"> on the</w:t>
      </w:r>
      <w:r w:rsidR="00E00CA8">
        <w:rPr>
          <w:sz w:val="20"/>
        </w:rPr>
        <w:t xml:space="preserve"> title</w:t>
      </w:r>
      <w:r w:rsidR="00EC6C5D">
        <w:rPr>
          <w:sz w:val="20"/>
        </w:rPr>
        <w:t xml:space="preserve"> </w:t>
      </w:r>
      <w:r w:rsidR="00E00CA8">
        <w:rPr>
          <w:sz w:val="20"/>
        </w:rPr>
        <w:t xml:space="preserve">of the </w:t>
      </w:r>
      <w:proofErr w:type="spellStart"/>
      <w:r w:rsidR="00E00CA8">
        <w:rPr>
          <w:sz w:val="20"/>
        </w:rPr>
        <w:t>RNASeqbrowser</w:t>
      </w:r>
      <w:proofErr w:type="spellEnd"/>
      <w:r w:rsidR="00E00CA8">
        <w:rPr>
          <w:sz w:val="20"/>
        </w:rPr>
        <w:t xml:space="preserve"> window.</w:t>
      </w:r>
      <w:r w:rsidR="001E01F9">
        <w:rPr>
          <w:sz w:val="20"/>
        </w:rPr>
        <w:t xml:space="preserve"> </w:t>
      </w:r>
    </w:p>
    <w:p w14:paraId="12E3E877" w14:textId="77777777" w:rsidR="00B32423" w:rsidRDefault="00B32423">
      <w:pPr>
        <w:spacing w:line="276" w:lineRule="auto"/>
        <w:ind w:left="360"/>
        <w:rPr>
          <w:sz w:val="20"/>
        </w:rPr>
      </w:pPr>
    </w:p>
    <w:p w14:paraId="4C59D474" w14:textId="1ABB8E87" w:rsidR="00B32423" w:rsidRDefault="009E001C">
      <w:pPr>
        <w:spacing w:line="276" w:lineRule="auto"/>
        <w:ind w:left="360"/>
        <w:rPr>
          <w:sz w:val="20"/>
        </w:rPr>
      </w:pPr>
      <w:r>
        <w:rPr>
          <w:sz w:val="20"/>
        </w:rPr>
        <w:t>RNASeqBrowser</w:t>
      </w:r>
      <w:r w:rsidR="00F36DE9">
        <w:rPr>
          <w:sz w:val="20"/>
        </w:rPr>
        <w:t xml:space="preserve"> </w:t>
      </w:r>
      <w:r w:rsidR="00A84087">
        <w:rPr>
          <w:sz w:val="20"/>
        </w:rPr>
        <w:t xml:space="preserve">interface </w:t>
      </w:r>
      <w:r w:rsidR="00F36DE9">
        <w:rPr>
          <w:sz w:val="20"/>
        </w:rPr>
        <w:t>has two</w:t>
      </w:r>
      <w:r w:rsidR="00A31C64" w:rsidRPr="00936ACB">
        <w:rPr>
          <w:sz w:val="20"/>
        </w:rPr>
        <w:t xml:space="preserve"> </w:t>
      </w:r>
      <w:r w:rsidR="00EF3103">
        <w:rPr>
          <w:sz w:val="20"/>
        </w:rPr>
        <w:t>tabs</w:t>
      </w:r>
      <w:r w:rsidR="00A31C64" w:rsidRPr="00936ACB">
        <w:rPr>
          <w:sz w:val="20"/>
        </w:rPr>
        <w:t xml:space="preserve">: </w:t>
      </w:r>
      <w:r w:rsidR="00EF3103">
        <w:rPr>
          <w:sz w:val="20"/>
        </w:rPr>
        <w:t xml:space="preserve">one for </w:t>
      </w:r>
      <w:r w:rsidR="00E21729">
        <w:rPr>
          <w:sz w:val="20"/>
        </w:rPr>
        <w:t xml:space="preserve">the </w:t>
      </w:r>
      <w:r w:rsidR="00A31C64" w:rsidRPr="00936ACB">
        <w:rPr>
          <w:sz w:val="20"/>
        </w:rPr>
        <w:t>genome browser</w:t>
      </w:r>
      <w:r w:rsidR="00EF3103">
        <w:rPr>
          <w:sz w:val="20"/>
        </w:rPr>
        <w:t xml:space="preserve"> window</w:t>
      </w:r>
      <w:r w:rsidR="00A31C64" w:rsidRPr="00936ACB">
        <w:rPr>
          <w:sz w:val="20"/>
        </w:rPr>
        <w:t xml:space="preserve">, </w:t>
      </w:r>
      <w:r w:rsidR="00EF3103">
        <w:rPr>
          <w:sz w:val="20"/>
        </w:rPr>
        <w:t xml:space="preserve">a second for </w:t>
      </w:r>
      <w:r w:rsidR="00E21729">
        <w:rPr>
          <w:sz w:val="20"/>
        </w:rPr>
        <w:t xml:space="preserve">the </w:t>
      </w:r>
      <w:r w:rsidR="008361E0">
        <w:rPr>
          <w:sz w:val="20"/>
        </w:rPr>
        <w:t>track information</w:t>
      </w:r>
      <w:r w:rsidR="00A31C64" w:rsidRPr="00936ACB">
        <w:rPr>
          <w:sz w:val="20"/>
        </w:rPr>
        <w:t xml:space="preserve"> </w:t>
      </w:r>
      <w:r w:rsidR="00E11E92">
        <w:rPr>
          <w:sz w:val="20"/>
        </w:rPr>
        <w:t>window</w:t>
      </w:r>
      <w:r w:rsidR="00A31C64" w:rsidRPr="00936ACB">
        <w:rPr>
          <w:sz w:val="20"/>
        </w:rPr>
        <w:t>.</w:t>
      </w:r>
    </w:p>
    <w:p w14:paraId="2D383AF6" w14:textId="77777777" w:rsidR="00B32423" w:rsidRDefault="00B32423">
      <w:pPr>
        <w:spacing w:line="276" w:lineRule="auto"/>
        <w:ind w:left="360"/>
        <w:rPr>
          <w:sz w:val="20"/>
        </w:rPr>
      </w:pPr>
    </w:p>
    <w:p w14:paraId="613ABA85" w14:textId="77777777" w:rsidR="00B40903" w:rsidRDefault="00B40903" w:rsidP="00B97263">
      <w:pPr>
        <w:pStyle w:val="Heading1"/>
        <w:numPr>
          <w:ilvl w:val="2"/>
          <w:numId w:val="16"/>
        </w:numPr>
        <w:spacing w:before="0" w:after="0" w:line="276" w:lineRule="auto"/>
        <w:rPr>
          <w:sz w:val="24"/>
        </w:rPr>
      </w:pPr>
      <w:bookmarkStart w:id="22" w:name="_Toc408241511"/>
      <w:bookmarkStart w:id="23" w:name="OLE_LINK1"/>
      <w:bookmarkStart w:id="24" w:name="OLE_LINK2"/>
      <w:r>
        <w:rPr>
          <w:sz w:val="24"/>
        </w:rPr>
        <w:t>Genome Browser</w:t>
      </w:r>
      <w:bookmarkEnd w:id="22"/>
    </w:p>
    <w:p w14:paraId="25126147" w14:textId="77777777" w:rsidR="00B32423" w:rsidRDefault="00B32423" w:rsidP="00B40903">
      <w:pPr>
        <w:pStyle w:val="Heading2"/>
        <w:spacing w:before="0" w:after="0" w:line="276" w:lineRule="auto"/>
        <w:rPr>
          <w:sz w:val="20"/>
          <w:szCs w:val="20"/>
        </w:rPr>
      </w:pPr>
    </w:p>
    <w:bookmarkEnd w:id="23"/>
    <w:bookmarkEnd w:id="24"/>
    <w:p w14:paraId="4D2A95EB" w14:textId="3FC31CA7" w:rsidR="00B32423" w:rsidRDefault="008B2D40">
      <w:pPr>
        <w:spacing w:line="276" w:lineRule="auto"/>
        <w:ind w:left="360"/>
        <w:rPr>
          <w:sz w:val="20"/>
        </w:rPr>
      </w:pPr>
      <w:r>
        <w:rPr>
          <w:sz w:val="20"/>
        </w:rPr>
        <w:t xml:space="preserve">Once </w:t>
      </w:r>
      <w:r w:rsidR="009E001C">
        <w:rPr>
          <w:sz w:val="20"/>
        </w:rPr>
        <w:t>RNASeqBrowser</w:t>
      </w:r>
      <w:r w:rsidR="00735F6A">
        <w:rPr>
          <w:sz w:val="20"/>
        </w:rPr>
        <w:t xml:space="preserve"> </w:t>
      </w:r>
      <w:r>
        <w:rPr>
          <w:sz w:val="20"/>
        </w:rPr>
        <w:t xml:space="preserve">has </w:t>
      </w:r>
      <w:r w:rsidR="00735F6A">
        <w:rPr>
          <w:sz w:val="20"/>
        </w:rPr>
        <w:t>started</w:t>
      </w:r>
      <w:r w:rsidR="000A1976">
        <w:rPr>
          <w:sz w:val="20"/>
        </w:rPr>
        <w:t>, six</w:t>
      </w:r>
      <w:r w:rsidR="00BA3F8C">
        <w:rPr>
          <w:sz w:val="20"/>
        </w:rPr>
        <w:t xml:space="preserve"> tracks </w:t>
      </w:r>
      <w:r w:rsidR="00735F6A">
        <w:rPr>
          <w:sz w:val="20"/>
        </w:rPr>
        <w:t>(</w:t>
      </w:r>
      <w:r w:rsidR="00BA3F8C">
        <w:rPr>
          <w:sz w:val="20"/>
        </w:rPr>
        <w:t>as indic</w:t>
      </w:r>
      <w:r w:rsidR="00735F6A">
        <w:rPr>
          <w:sz w:val="20"/>
        </w:rPr>
        <w:t>a</w:t>
      </w:r>
      <w:r w:rsidR="00BA3F8C">
        <w:rPr>
          <w:sz w:val="20"/>
        </w:rPr>
        <w:t>ted in track.xml</w:t>
      </w:r>
      <w:r w:rsidR="00735F6A">
        <w:rPr>
          <w:sz w:val="20"/>
        </w:rPr>
        <w:t>)</w:t>
      </w:r>
      <w:r w:rsidR="00BA3F8C">
        <w:rPr>
          <w:sz w:val="20"/>
        </w:rPr>
        <w:t xml:space="preserve"> are shown in </w:t>
      </w:r>
      <w:r w:rsidR="00735F6A">
        <w:rPr>
          <w:sz w:val="20"/>
        </w:rPr>
        <w:t xml:space="preserve">the </w:t>
      </w:r>
      <w:r w:rsidR="007D45B5">
        <w:rPr>
          <w:sz w:val="20"/>
        </w:rPr>
        <w:t xml:space="preserve">genome </w:t>
      </w:r>
      <w:r w:rsidR="00BA3F8C">
        <w:rPr>
          <w:sz w:val="20"/>
        </w:rPr>
        <w:t>browser</w:t>
      </w:r>
      <w:r w:rsidR="00703266">
        <w:rPr>
          <w:sz w:val="20"/>
        </w:rPr>
        <w:t xml:space="preserve"> </w:t>
      </w:r>
      <w:r w:rsidR="00735F6A">
        <w:rPr>
          <w:sz w:val="20"/>
        </w:rPr>
        <w:t>(</w:t>
      </w:r>
      <w:r w:rsidR="00025701">
        <w:fldChar w:fldCharType="begin"/>
      </w:r>
      <w:r w:rsidR="00025701">
        <w:instrText xml:space="preserve"> REF _Ref284505740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3</w:t>
      </w:r>
      <w:r w:rsidR="00025701">
        <w:fldChar w:fldCharType="end"/>
      </w:r>
      <w:r w:rsidR="00735F6A">
        <w:rPr>
          <w:sz w:val="20"/>
          <w:szCs w:val="20"/>
        </w:rPr>
        <w:t>)</w:t>
      </w:r>
      <w:r w:rsidR="00E21729">
        <w:rPr>
          <w:sz w:val="20"/>
          <w:szCs w:val="20"/>
        </w:rPr>
        <w:t>,</w:t>
      </w:r>
      <w:r w:rsidR="00E21729">
        <w:rPr>
          <w:sz w:val="20"/>
        </w:rPr>
        <w:t xml:space="preserve"> where</w:t>
      </w:r>
      <w:r w:rsidR="00BA3F8C">
        <w:rPr>
          <w:sz w:val="20"/>
        </w:rPr>
        <w:t xml:space="preserve"> most buttons are functionally similar </w:t>
      </w:r>
      <w:r w:rsidR="00735F6A">
        <w:rPr>
          <w:sz w:val="20"/>
        </w:rPr>
        <w:t xml:space="preserve">to that of the </w:t>
      </w:r>
      <w:r w:rsidR="00BA3F8C">
        <w:rPr>
          <w:sz w:val="20"/>
        </w:rPr>
        <w:t>UCSC genome browser.</w:t>
      </w:r>
      <w:r w:rsidR="00703266">
        <w:rPr>
          <w:sz w:val="20"/>
        </w:rPr>
        <w:t xml:space="preserve"> </w:t>
      </w:r>
    </w:p>
    <w:p w14:paraId="75C629E4" w14:textId="77777777" w:rsidR="00B32423" w:rsidRDefault="00E21729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</w:rPr>
      </w:pPr>
      <w:r>
        <w:rPr>
          <w:sz w:val="20"/>
        </w:rPr>
        <w:t>A</w:t>
      </w:r>
      <w:r w:rsidRPr="000A1976">
        <w:rPr>
          <w:sz w:val="20"/>
        </w:rPr>
        <w:t xml:space="preserve"> </w:t>
      </w:r>
      <w:r w:rsidR="00703266" w:rsidRPr="000A1976">
        <w:rPr>
          <w:sz w:val="20"/>
        </w:rPr>
        <w:t xml:space="preserve">track will be highlighted if </w:t>
      </w:r>
      <w:r w:rsidR="00735F6A" w:rsidRPr="000A1976">
        <w:rPr>
          <w:sz w:val="20"/>
        </w:rPr>
        <w:t xml:space="preserve">the </w:t>
      </w:r>
      <w:r w:rsidR="00703266" w:rsidRPr="000A1976">
        <w:rPr>
          <w:sz w:val="20"/>
        </w:rPr>
        <w:t>mouse</w:t>
      </w:r>
      <w:r w:rsidR="00735F6A" w:rsidRPr="000A1976">
        <w:rPr>
          <w:sz w:val="20"/>
        </w:rPr>
        <w:t xml:space="preserve"> pointer</w:t>
      </w:r>
      <w:r w:rsidR="00703266" w:rsidRPr="000A1976">
        <w:rPr>
          <w:sz w:val="20"/>
        </w:rPr>
        <w:t xml:space="preserve"> moves over on the left margin of the track.</w:t>
      </w:r>
      <w:r w:rsidR="00BA3F8C" w:rsidRPr="000A1976">
        <w:rPr>
          <w:sz w:val="20"/>
        </w:rPr>
        <w:t xml:space="preserve"> </w:t>
      </w:r>
    </w:p>
    <w:p w14:paraId="4E4201A5" w14:textId="77777777" w:rsidR="00B32423" w:rsidRDefault="00185DFD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</w:rPr>
      </w:pPr>
      <w:r w:rsidRPr="000A1976">
        <w:rPr>
          <w:sz w:val="20"/>
        </w:rPr>
        <w:t xml:space="preserve">Moving across the genome </w:t>
      </w:r>
      <w:r w:rsidR="00BA3F8C" w:rsidRPr="000A1976">
        <w:rPr>
          <w:sz w:val="20"/>
        </w:rPr>
        <w:t xml:space="preserve">is </w:t>
      </w:r>
      <w:r w:rsidR="00BB4ECF">
        <w:rPr>
          <w:sz w:val="20"/>
        </w:rPr>
        <w:t>achieved</w:t>
      </w:r>
      <w:r w:rsidR="00BB4ECF" w:rsidRPr="000A1976">
        <w:rPr>
          <w:sz w:val="20"/>
        </w:rPr>
        <w:t xml:space="preserve"> </w:t>
      </w:r>
      <w:r w:rsidR="00BA3F8C" w:rsidRPr="000A1976">
        <w:rPr>
          <w:sz w:val="20"/>
        </w:rPr>
        <w:t>by</w:t>
      </w:r>
      <w:r w:rsidRPr="000A1976">
        <w:rPr>
          <w:sz w:val="20"/>
        </w:rPr>
        <w:t xml:space="preserve"> pressing the</w:t>
      </w:r>
      <w:r w:rsidR="00BA3F8C" w:rsidRPr="000A1976">
        <w:rPr>
          <w:sz w:val="20"/>
        </w:rPr>
        <w:t xml:space="preserve"> &lt;&lt;&lt;</w:t>
      </w:r>
      <w:r w:rsidR="008B2D40">
        <w:rPr>
          <w:sz w:val="20"/>
        </w:rPr>
        <w:t>,</w:t>
      </w:r>
      <w:r w:rsidR="00601D8D">
        <w:rPr>
          <w:sz w:val="20"/>
        </w:rPr>
        <w:t xml:space="preserve"> </w:t>
      </w:r>
      <w:r w:rsidR="008B2D40">
        <w:rPr>
          <w:sz w:val="20"/>
        </w:rPr>
        <w:t xml:space="preserve">or </w:t>
      </w:r>
      <w:r w:rsidR="00BA3F8C" w:rsidRPr="000A1976">
        <w:rPr>
          <w:sz w:val="20"/>
        </w:rPr>
        <w:t>&lt;&lt;,</w:t>
      </w:r>
      <w:r w:rsidR="008B2D40">
        <w:rPr>
          <w:sz w:val="20"/>
        </w:rPr>
        <w:t xml:space="preserve"> or </w:t>
      </w:r>
      <w:r w:rsidR="00BA3F8C" w:rsidRPr="000A1976">
        <w:rPr>
          <w:sz w:val="20"/>
        </w:rPr>
        <w:t>&lt;,</w:t>
      </w:r>
      <w:r w:rsidR="008B2D40">
        <w:rPr>
          <w:sz w:val="20"/>
        </w:rPr>
        <w:t xml:space="preserve">or  </w:t>
      </w:r>
      <w:r w:rsidR="00BA3F8C" w:rsidRPr="000A1976">
        <w:rPr>
          <w:sz w:val="20"/>
        </w:rPr>
        <w:t>&gt;,</w:t>
      </w:r>
      <w:r w:rsidR="008B2D40">
        <w:rPr>
          <w:sz w:val="20"/>
        </w:rPr>
        <w:t xml:space="preserve"> or </w:t>
      </w:r>
      <w:r w:rsidR="00BA3F8C" w:rsidRPr="000A1976">
        <w:rPr>
          <w:sz w:val="20"/>
        </w:rPr>
        <w:t>&gt;&gt;,</w:t>
      </w:r>
      <w:r w:rsidR="008B2D40">
        <w:rPr>
          <w:sz w:val="20"/>
        </w:rPr>
        <w:t xml:space="preserve"> or </w:t>
      </w:r>
      <w:r w:rsidR="00BA3F8C" w:rsidRPr="000A1976">
        <w:rPr>
          <w:sz w:val="20"/>
        </w:rPr>
        <w:t>&gt;&gt;&gt;</w:t>
      </w:r>
      <w:r w:rsidR="008B2D40">
        <w:rPr>
          <w:sz w:val="20"/>
        </w:rPr>
        <w:t xml:space="preserve"> </w:t>
      </w:r>
      <w:r w:rsidR="008B2D40" w:rsidRPr="000A1976">
        <w:rPr>
          <w:sz w:val="20"/>
        </w:rPr>
        <w:t>buttons</w:t>
      </w:r>
      <w:r w:rsidR="003440A7">
        <w:rPr>
          <w:sz w:val="20"/>
        </w:rPr>
        <w:t xml:space="preserve"> as follows:</w:t>
      </w:r>
    </w:p>
    <w:p w14:paraId="5545ED7C" w14:textId="77777777" w:rsidR="00B32423" w:rsidRDefault="00BA3F8C" w:rsidP="00B97263">
      <w:pPr>
        <w:pStyle w:val="ListParagraph"/>
        <w:numPr>
          <w:ilvl w:val="1"/>
          <w:numId w:val="8"/>
        </w:numPr>
        <w:spacing w:line="276" w:lineRule="auto"/>
        <w:rPr>
          <w:sz w:val="20"/>
        </w:rPr>
      </w:pPr>
      <w:proofErr w:type="gramStart"/>
      <w:r w:rsidRPr="000A1976">
        <w:rPr>
          <w:sz w:val="20"/>
        </w:rPr>
        <w:t xml:space="preserve">&lt; </w:t>
      </w:r>
      <w:r w:rsidR="008B2D40">
        <w:rPr>
          <w:sz w:val="20"/>
        </w:rPr>
        <w:t xml:space="preserve"> </w:t>
      </w:r>
      <w:r w:rsidRPr="000A1976">
        <w:rPr>
          <w:sz w:val="20"/>
        </w:rPr>
        <w:t>and</w:t>
      </w:r>
      <w:proofErr w:type="gramEnd"/>
      <w:r w:rsidRPr="000A1976">
        <w:rPr>
          <w:sz w:val="20"/>
        </w:rPr>
        <w:t xml:space="preserve"> &gt;</w:t>
      </w:r>
      <w:r w:rsidR="008B2D40">
        <w:rPr>
          <w:sz w:val="20"/>
        </w:rPr>
        <w:t xml:space="preserve"> </w:t>
      </w:r>
      <w:r w:rsidRPr="000A1976">
        <w:rPr>
          <w:sz w:val="20"/>
        </w:rPr>
        <w:t>move</w:t>
      </w:r>
      <w:r w:rsidR="00735463" w:rsidRPr="000A1976">
        <w:rPr>
          <w:sz w:val="20"/>
        </w:rPr>
        <w:t xml:space="preserve"> </w:t>
      </w:r>
      <w:r w:rsidR="00185DFD" w:rsidRPr="000A1976">
        <w:rPr>
          <w:sz w:val="20"/>
        </w:rPr>
        <w:t xml:space="preserve">the browser left or right by </w:t>
      </w:r>
      <w:r w:rsidRPr="000A1976">
        <w:rPr>
          <w:sz w:val="20"/>
        </w:rPr>
        <w:t xml:space="preserve">10% </w:t>
      </w:r>
      <w:r w:rsidR="00185DFD" w:rsidRPr="000A1976">
        <w:rPr>
          <w:sz w:val="20"/>
        </w:rPr>
        <w:t>of the genomic region currently displayed</w:t>
      </w:r>
      <w:r w:rsidRPr="000A1976">
        <w:rPr>
          <w:sz w:val="20"/>
        </w:rPr>
        <w:t xml:space="preserve">. </w:t>
      </w:r>
    </w:p>
    <w:p w14:paraId="76B48004" w14:textId="77777777" w:rsidR="00B32423" w:rsidRDefault="00BA3F8C" w:rsidP="00B97263">
      <w:pPr>
        <w:pStyle w:val="ListParagraph"/>
        <w:numPr>
          <w:ilvl w:val="1"/>
          <w:numId w:val="8"/>
        </w:numPr>
        <w:spacing w:line="276" w:lineRule="auto"/>
        <w:rPr>
          <w:sz w:val="20"/>
        </w:rPr>
      </w:pPr>
      <w:r w:rsidRPr="000A1976">
        <w:rPr>
          <w:sz w:val="20"/>
        </w:rPr>
        <w:t>&lt;&lt;</w:t>
      </w:r>
      <w:r w:rsidR="008B2D40">
        <w:rPr>
          <w:sz w:val="20"/>
        </w:rPr>
        <w:t xml:space="preserve"> </w:t>
      </w:r>
      <w:r w:rsidRPr="000A1976">
        <w:rPr>
          <w:sz w:val="20"/>
        </w:rPr>
        <w:t>and &gt;&gt;</w:t>
      </w:r>
      <w:r w:rsidR="008B2D40">
        <w:rPr>
          <w:sz w:val="20"/>
        </w:rPr>
        <w:t xml:space="preserve"> </w:t>
      </w:r>
      <w:r w:rsidRPr="000A1976">
        <w:rPr>
          <w:sz w:val="20"/>
        </w:rPr>
        <w:t xml:space="preserve">move </w:t>
      </w:r>
      <w:r w:rsidR="00185DFD" w:rsidRPr="000A1976">
        <w:rPr>
          <w:sz w:val="20"/>
        </w:rPr>
        <w:t>the browser by</w:t>
      </w:r>
      <w:r w:rsidR="008B2D40">
        <w:rPr>
          <w:sz w:val="20"/>
        </w:rPr>
        <w:t xml:space="preserve"> </w:t>
      </w:r>
      <w:r w:rsidRPr="000A1976">
        <w:rPr>
          <w:sz w:val="20"/>
        </w:rPr>
        <w:t>50%</w:t>
      </w:r>
      <w:r w:rsidR="00185DFD" w:rsidRPr="000A1976">
        <w:rPr>
          <w:sz w:val="20"/>
        </w:rPr>
        <w:t xml:space="preserve"> of the displayed genome, and</w:t>
      </w:r>
      <w:r w:rsidRPr="000A1976">
        <w:rPr>
          <w:sz w:val="20"/>
        </w:rPr>
        <w:t xml:space="preserve"> </w:t>
      </w:r>
      <w:r w:rsidR="00185DFD" w:rsidRPr="000A1976">
        <w:rPr>
          <w:sz w:val="20"/>
        </w:rPr>
        <w:t xml:space="preserve"> </w:t>
      </w:r>
    </w:p>
    <w:p w14:paraId="05A00EB8" w14:textId="77777777" w:rsidR="00B32423" w:rsidRDefault="008B40D4" w:rsidP="00B97263">
      <w:pPr>
        <w:pStyle w:val="ListParagraph"/>
        <w:numPr>
          <w:ilvl w:val="1"/>
          <w:numId w:val="8"/>
        </w:numPr>
        <w:spacing w:line="276" w:lineRule="auto"/>
        <w:rPr>
          <w:sz w:val="20"/>
        </w:rPr>
      </w:pPr>
      <w:r>
        <w:rPr>
          <w:sz w:val="20"/>
        </w:rPr>
        <w:t xml:space="preserve">&lt;&lt;&lt; </w:t>
      </w:r>
      <w:proofErr w:type="gramStart"/>
      <w:r w:rsidR="008B2D40">
        <w:rPr>
          <w:sz w:val="20"/>
        </w:rPr>
        <w:t>and</w:t>
      </w:r>
      <w:proofErr w:type="gramEnd"/>
      <w:r w:rsidR="008B2D40">
        <w:rPr>
          <w:sz w:val="20"/>
        </w:rPr>
        <w:t xml:space="preserve"> </w:t>
      </w:r>
      <w:r w:rsidR="008B2D40" w:rsidRPr="000A1976">
        <w:rPr>
          <w:sz w:val="20"/>
        </w:rPr>
        <w:t xml:space="preserve">&gt;&gt;&gt; </w:t>
      </w:r>
      <w:r w:rsidR="00BA3F8C" w:rsidRPr="000A1976">
        <w:rPr>
          <w:sz w:val="20"/>
        </w:rPr>
        <w:t xml:space="preserve">move </w:t>
      </w:r>
      <w:r w:rsidR="00185DFD" w:rsidRPr="000A1976">
        <w:rPr>
          <w:sz w:val="20"/>
        </w:rPr>
        <w:t>the browser by</w:t>
      </w:r>
      <w:r w:rsidR="008B2D40">
        <w:rPr>
          <w:sz w:val="20"/>
        </w:rPr>
        <w:t xml:space="preserve"> </w:t>
      </w:r>
      <w:r w:rsidR="00BA3F8C" w:rsidRPr="000A1976">
        <w:rPr>
          <w:sz w:val="20"/>
        </w:rPr>
        <w:t xml:space="preserve">100% </w:t>
      </w:r>
      <w:r w:rsidR="00185DFD" w:rsidRPr="000A1976">
        <w:rPr>
          <w:sz w:val="20"/>
        </w:rPr>
        <w:t>of the displayed genome</w:t>
      </w:r>
      <w:r w:rsidR="00BA3F8C" w:rsidRPr="000A1976">
        <w:rPr>
          <w:sz w:val="20"/>
        </w:rPr>
        <w:t xml:space="preserve">. </w:t>
      </w:r>
    </w:p>
    <w:p w14:paraId="686166A8" w14:textId="77777777" w:rsidR="00B32423" w:rsidRDefault="008B40D4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</w:rPr>
      </w:pPr>
      <w:r>
        <w:rPr>
          <w:sz w:val="20"/>
        </w:rPr>
        <w:t>Zooming can be done with the</w:t>
      </w:r>
      <w:r w:rsidR="00185DFD" w:rsidRPr="000A1976">
        <w:rPr>
          <w:sz w:val="20"/>
        </w:rPr>
        <w:t xml:space="preserve"> </w:t>
      </w:r>
      <w:r w:rsidR="00BA3F8C" w:rsidRPr="000A1976">
        <w:rPr>
          <w:sz w:val="20"/>
        </w:rPr>
        <w:t>3</w:t>
      </w:r>
      <w:r w:rsidR="00185DFD" w:rsidRPr="000A1976">
        <w:rPr>
          <w:sz w:val="20"/>
        </w:rPr>
        <w:t>X</w:t>
      </w:r>
      <w:r w:rsidR="00BA3F8C" w:rsidRPr="000A1976">
        <w:rPr>
          <w:sz w:val="20"/>
        </w:rPr>
        <w:t xml:space="preserve"> and 10</w:t>
      </w:r>
      <w:r w:rsidR="00185DFD" w:rsidRPr="000A1976">
        <w:rPr>
          <w:sz w:val="20"/>
        </w:rPr>
        <w:t>X</w:t>
      </w:r>
      <w:r w:rsidR="00832FE6" w:rsidRPr="000A1976">
        <w:rPr>
          <w:sz w:val="20"/>
        </w:rPr>
        <w:t xml:space="preserve"> zoom in and out</w:t>
      </w:r>
      <w:r w:rsidR="00185DFD" w:rsidRPr="000A1976">
        <w:rPr>
          <w:sz w:val="20"/>
        </w:rPr>
        <w:t xml:space="preserve"> buttons</w:t>
      </w:r>
      <w:r>
        <w:rPr>
          <w:sz w:val="20"/>
        </w:rPr>
        <w:t xml:space="preserve">, or by </w:t>
      </w:r>
      <w:r w:rsidR="000A1976" w:rsidRPr="000A1976">
        <w:rPr>
          <w:sz w:val="20"/>
        </w:rPr>
        <w:t>plac</w:t>
      </w:r>
      <w:r>
        <w:rPr>
          <w:sz w:val="20"/>
        </w:rPr>
        <w:t>ing</w:t>
      </w:r>
      <w:r w:rsidR="000A1976" w:rsidRPr="000A1976">
        <w:rPr>
          <w:sz w:val="20"/>
        </w:rPr>
        <w:t xml:space="preserve"> the mouse pointer at the top of the canvas of the </w:t>
      </w:r>
      <w:r w:rsidR="000A1976" w:rsidRPr="000A1976">
        <w:rPr>
          <w:sz w:val="20"/>
          <w:szCs w:val="20"/>
        </w:rPr>
        <w:t xml:space="preserve">genome browser, </w:t>
      </w:r>
      <w:r>
        <w:rPr>
          <w:sz w:val="20"/>
          <w:szCs w:val="20"/>
        </w:rPr>
        <w:t xml:space="preserve">then </w:t>
      </w:r>
      <w:r w:rsidR="000A1976" w:rsidRPr="000A1976">
        <w:rPr>
          <w:sz w:val="20"/>
          <w:szCs w:val="20"/>
        </w:rPr>
        <w:t>click</w:t>
      </w:r>
      <w:r>
        <w:rPr>
          <w:sz w:val="20"/>
          <w:szCs w:val="20"/>
        </w:rPr>
        <w:t>ing</w:t>
      </w:r>
      <w:r w:rsidR="000A1976" w:rsidRPr="000A1976">
        <w:rPr>
          <w:sz w:val="20"/>
          <w:szCs w:val="20"/>
        </w:rPr>
        <w:t xml:space="preserve"> and hold</w:t>
      </w:r>
      <w:r>
        <w:rPr>
          <w:sz w:val="20"/>
          <w:szCs w:val="20"/>
        </w:rPr>
        <w:t>ing</w:t>
      </w:r>
      <w:r w:rsidR="000A1976" w:rsidRPr="000A1976">
        <w:rPr>
          <w:sz w:val="20"/>
          <w:szCs w:val="20"/>
        </w:rPr>
        <w:t xml:space="preserve"> the left mouse button</w:t>
      </w:r>
      <w:r>
        <w:rPr>
          <w:sz w:val="20"/>
          <w:szCs w:val="20"/>
        </w:rPr>
        <w:t>. With the left mouse button held down,</w:t>
      </w:r>
      <w:r w:rsidRPr="000A1976">
        <w:rPr>
          <w:sz w:val="20"/>
          <w:szCs w:val="20"/>
        </w:rPr>
        <w:t xml:space="preserve"> </w:t>
      </w:r>
      <w:r w:rsidR="000A1976" w:rsidRPr="000A1976">
        <w:rPr>
          <w:sz w:val="20"/>
          <w:szCs w:val="20"/>
        </w:rPr>
        <w:t xml:space="preserve">drag the pointer </w:t>
      </w:r>
      <w:r>
        <w:rPr>
          <w:sz w:val="20"/>
          <w:szCs w:val="20"/>
        </w:rPr>
        <w:t xml:space="preserve">across </w:t>
      </w:r>
      <w:r w:rsidR="000A1976" w:rsidRPr="000A1976">
        <w:rPr>
          <w:sz w:val="20"/>
          <w:szCs w:val="20"/>
        </w:rPr>
        <w:t>to your locus of interest</w:t>
      </w:r>
      <w:r w:rsidR="00E21729">
        <w:rPr>
          <w:sz w:val="20"/>
          <w:szCs w:val="20"/>
        </w:rPr>
        <w:t>, and then</w:t>
      </w:r>
      <w:r>
        <w:rPr>
          <w:sz w:val="20"/>
          <w:szCs w:val="20"/>
        </w:rPr>
        <w:t xml:space="preserve"> </w:t>
      </w:r>
      <w:r w:rsidR="00B71112">
        <w:rPr>
          <w:sz w:val="20"/>
          <w:szCs w:val="20"/>
        </w:rPr>
        <w:t xml:space="preserve">release </w:t>
      </w:r>
      <w:r>
        <w:rPr>
          <w:sz w:val="20"/>
          <w:szCs w:val="20"/>
        </w:rPr>
        <w:t>the left mouse button</w:t>
      </w:r>
      <w:r w:rsidR="00E21729">
        <w:rPr>
          <w:sz w:val="20"/>
          <w:szCs w:val="20"/>
        </w:rPr>
        <w:t>. Th</w:t>
      </w:r>
      <w:r w:rsidR="000A1976" w:rsidRPr="000A1976">
        <w:rPr>
          <w:sz w:val="20"/>
          <w:szCs w:val="20"/>
        </w:rPr>
        <w:t xml:space="preserve">is will enlarge the area of interest into the full canvas as shown in </w:t>
      </w:r>
      <w:r w:rsidR="00025701">
        <w:fldChar w:fldCharType="begin"/>
      </w:r>
      <w:r w:rsidR="00025701">
        <w:instrText xml:space="preserve"> REF _Ref284859115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4</w:t>
      </w:r>
      <w:r w:rsidR="00025701">
        <w:fldChar w:fldCharType="end"/>
      </w:r>
      <w:r w:rsidR="000A1976" w:rsidRPr="000A1976">
        <w:rPr>
          <w:sz w:val="20"/>
          <w:szCs w:val="20"/>
        </w:rPr>
        <w:t>. The highlighted region on the left is shown as the selected full-sized region on the right.</w:t>
      </w:r>
    </w:p>
    <w:p w14:paraId="7BAC359C" w14:textId="77777777" w:rsidR="00B32423" w:rsidRDefault="00735463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</w:rPr>
      </w:pPr>
      <w:r w:rsidRPr="000A1976">
        <w:rPr>
          <w:sz w:val="20"/>
        </w:rPr>
        <w:lastRenderedPageBreak/>
        <w:t>Tracks can be rearranged in</w:t>
      </w:r>
      <w:r w:rsidR="00BB4ECF">
        <w:rPr>
          <w:sz w:val="20"/>
        </w:rPr>
        <w:t xml:space="preserve"> the</w:t>
      </w:r>
      <w:r w:rsidRPr="000A1976">
        <w:rPr>
          <w:sz w:val="20"/>
        </w:rPr>
        <w:t xml:space="preserve"> genome browser window. To reorder tracks, </w:t>
      </w:r>
      <w:r w:rsidR="006018CB" w:rsidRPr="000A1976">
        <w:rPr>
          <w:sz w:val="20"/>
        </w:rPr>
        <w:t xml:space="preserve">click and hold the left side of </w:t>
      </w:r>
      <w:r w:rsidR="00E21729">
        <w:rPr>
          <w:sz w:val="20"/>
        </w:rPr>
        <w:t xml:space="preserve">the </w:t>
      </w:r>
      <w:r w:rsidR="006018CB" w:rsidRPr="000A1976">
        <w:rPr>
          <w:sz w:val="20"/>
        </w:rPr>
        <w:t xml:space="preserve">track and drag the highlighted track to </w:t>
      </w:r>
      <w:r w:rsidR="00E21729">
        <w:rPr>
          <w:sz w:val="20"/>
        </w:rPr>
        <w:t>the desired</w:t>
      </w:r>
      <w:r w:rsidR="00E21729" w:rsidRPr="000A1976">
        <w:rPr>
          <w:sz w:val="20"/>
        </w:rPr>
        <w:t xml:space="preserve"> </w:t>
      </w:r>
      <w:r w:rsidR="006018CB" w:rsidRPr="000A1976">
        <w:rPr>
          <w:sz w:val="20"/>
        </w:rPr>
        <w:t>new position.</w:t>
      </w:r>
      <w:r w:rsidR="000A1976" w:rsidRPr="000A1976">
        <w:rPr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96B4E" w:rsidRPr="00936ACB" w14:paraId="26ED5543" w14:textId="77777777" w:rsidTr="00F96B4E">
        <w:trPr>
          <w:trHeight w:val="4726"/>
        </w:trPr>
        <w:tc>
          <w:tcPr>
            <w:tcW w:w="8522" w:type="dxa"/>
          </w:tcPr>
          <w:p w14:paraId="1891A82C" w14:textId="707F950E" w:rsidR="00B32423" w:rsidRDefault="001E01F9">
            <w:pPr>
              <w:spacing w:line="276" w:lineRule="auto"/>
              <w:rPr>
                <w:sz w:val="20"/>
              </w:rPr>
            </w:pPr>
            <w:r>
              <w:rPr>
                <w:lang w:val="en-AU" w:eastAsia="en-AU"/>
              </w:rPr>
              <w:object w:dxaOrig="14985" w:dyaOrig="10425" w14:anchorId="7ACF4630">
                <v:shape id="_x0000_i1027" type="#_x0000_t75" style="width:415pt;height:289pt" o:ole="">
                  <v:imagedata r:id="rId18" o:title=""/>
                </v:shape>
                <o:OLEObject Type="Embed" ProgID="PBrush" ShapeID="_x0000_i1027" DrawAspect="Content" ObjectID="_1482424708" r:id="rId19"/>
              </w:object>
            </w:r>
          </w:p>
        </w:tc>
      </w:tr>
    </w:tbl>
    <w:p w14:paraId="79ECA46F" w14:textId="1810BC9D" w:rsidR="00B32423" w:rsidRDefault="00287F79">
      <w:pPr>
        <w:pStyle w:val="Caption"/>
        <w:spacing w:line="276" w:lineRule="auto"/>
        <w:jc w:val="center"/>
      </w:pPr>
      <w:bookmarkStart w:id="25" w:name="_Ref284505740"/>
      <w:r w:rsidRPr="00287F79">
        <w:t xml:space="preserve">Figure </w:t>
      </w:r>
      <w:r w:rsidR="006011A7">
        <w:fldChar w:fldCharType="begin"/>
      </w:r>
      <w:r w:rsidR="000E3933"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3</w:t>
      </w:r>
      <w:r w:rsidR="006011A7">
        <w:fldChar w:fldCharType="end"/>
      </w:r>
      <w:bookmarkEnd w:id="25"/>
      <w:r w:rsidRPr="00287F79">
        <w:t xml:space="preserve"> View of the genome browser in </w:t>
      </w:r>
      <w:r w:rsidR="009E001C">
        <w:t>RNASeqBrowser</w:t>
      </w:r>
    </w:p>
    <w:p w14:paraId="066D1FE7" w14:textId="77777777" w:rsidR="00B32423" w:rsidRDefault="00B32423">
      <w:pPr>
        <w:spacing w:line="276" w:lineRule="auto"/>
        <w:rPr>
          <w:sz w:val="20"/>
        </w:rPr>
      </w:pPr>
    </w:p>
    <w:p w14:paraId="236D91D9" w14:textId="77777777" w:rsidR="00B32423" w:rsidRDefault="006D5076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0A1976">
        <w:rPr>
          <w:sz w:val="20"/>
          <w:szCs w:val="20"/>
        </w:rPr>
        <w:t>A gene</w:t>
      </w:r>
      <w:r w:rsidR="00717943" w:rsidRPr="000A1976">
        <w:rPr>
          <w:sz w:val="20"/>
          <w:szCs w:val="20"/>
        </w:rPr>
        <w:t xml:space="preserve"> or </w:t>
      </w:r>
      <w:r w:rsidR="00B24732" w:rsidRPr="000A1976">
        <w:rPr>
          <w:sz w:val="20"/>
          <w:szCs w:val="20"/>
        </w:rPr>
        <w:t xml:space="preserve">locus </w:t>
      </w:r>
      <w:r w:rsidR="00717943" w:rsidRPr="000A1976">
        <w:rPr>
          <w:sz w:val="20"/>
          <w:szCs w:val="20"/>
        </w:rPr>
        <w:t xml:space="preserve">can </w:t>
      </w:r>
      <w:r w:rsidR="00B24732" w:rsidRPr="000A1976">
        <w:rPr>
          <w:sz w:val="20"/>
          <w:szCs w:val="20"/>
        </w:rPr>
        <w:t xml:space="preserve">also </w:t>
      </w:r>
      <w:r w:rsidR="00717943" w:rsidRPr="000A1976">
        <w:rPr>
          <w:sz w:val="20"/>
          <w:szCs w:val="20"/>
        </w:rPr>
        <w:t xml:space="preserve">be inputted in </w:t>
      </w:r>
      <w:r w:rsidR="00B24732" w:rsidRPr="000A1976">
        <w:rPr>
          <w:sz w:val="20"/>
          <w:szCs w:val="20"/>
        </w:rPr>
        <w:t>the “</w:t>
      </w:r>
      <w:r w:rsidR="00717943" w:rsidRPr="000A1976">
        <w:rPr>
          <w:sz w:val="20"/>
          <w:szCs w:val="20"/>
        </w:rPr>
        <w:t>position</w:t>
      </w:r>
      <w:r w:rsidR="00B24732" w:rsidRPr="000A1976">
        <w:rPr>
          <w:sz w:val="20"/>
          <w:szCs w:val="20"/>
        </w:rPr>
        <w:t>”</w:t>
      </w:r>
      <w:r w:rsidR="00717943" w:rsidRPr="000A1976">
        <w:rPr>
          <w:sz w:val="20"/>
          <w:szCs w:val="20"/>
        </w:rPr>
        <w:t xml:space="preserve"> and </w:t>
      </w:r>
      <w:r w:rsidR="00B24732" w:rsidRPr="000A1976">
        <w:rPr>
          <w:sz w:val="20"/>
          <w:szCs w:val="20"/>
        </w:rPr>
        <w:t>“</w:t>
      </w:r>
      <w:r w:rsidR="00717943" w:rsidRPr="000A1976">
        <w:rPr>
          <w:sz w:val="20"/>
          <w:szCs w:val="20"/>
        </w:rPr>
        <w:t>gene</w:t>
      </w:r>
      <w:r w:rsidR="00B24732" w:rsidRPr="000A1976">
        <w:rPr>
          <w:sz w:val="20"/>
          <w:szCs w:val="20"/>
        </w:rPr>
        <w:t>”</w:t>
      </w:r>
      <w:r w:rsidR="00717943" w:rsidRPr="000A1976">
        <w:rPr>
          <w:sz w:val="20"/>
          <w:szCs w:val="20"/>
        </w:rPr>
        <w:t xml:space="preserve"> textboxes. By clicking </w:t>
      </w:r>
      <w:r w:rsidR="004C07E7">
        <w:rPr>
          <w:sz w:val="20"/>
          <w:szCs w:val="20"/>
        </w:rPr>
        <w:t>on the “</w:t>
      </w:r>
      <w:r w:rsidR="00717943" w:rsidRPr="000A1976">
        <w:rPr>
          <w:sz w:val="20"/>
          <w:szCs w:val="20"/>
        </w:rPr>
        <w:t>jump</w:t>
      </w:r>
      <w:r w:rsidR="004C07E7">
        <w:rPr>
          <w:sz w:val="20"/>
          <w:szCs w:val="20"/>
        </w:rPr>
        <w:t>” button,</w:t>
      </w:r>
      <w:r w:rsidR="00717943" w:rsidRPr="000A1976">
        <w:rPr>
          <w:sz w:val="20"/>
          <w:szCs w:val="20"/>
        </w:rPr>
        <w:t xml:space="preserve"> the </w:t>
      </w:r>
      <w:r w:rsidR="00B24732" w:rsidRPr="000A1976">
        <w:rPr>
          <w:sz w:val="20"/>
          <w:szCs w:val="20"/>
        </w:rPr>
        <w:t xml:space="preserve">desired locus is represented in </w:t>
      </w:r>
      <w:r w:rsidR="00717943" w:rsidRPr="000A1976">
        <w:rPr>
          <w:sz w:val="20"/>
          <w:szCs w:val="20"/>
        </w:rPr>
        <w:t xml:space="preserve">full-size </w:t>
      </w:r>
      <w:r w:rsidR="00B24732" w:rsidRPr="000A1976">
        <w:rPr>
          <w:sz w:val="20"/>
          <w:szCs w:val="20"/>
        </w:rPr>
        <w:t xml:space="preserve">on the </w:t>
      </w:r>
      <w:r w:rsidR="00717943" w:rsidRPr="000A1976">
        <w:rPr>
          <w:sz w:val="20"/>
          <w:szCs w:val="20"/>
        </w:rPr>
        <w:t>genome canvas.</w:t>
      </w:r>
      <w:r w:rsidR="000A1976" w:rsidRPr="000A1976">
        <w:rPr>
          <w:sz w:val="20"/>
          <w:szCs w:val="20"/>
        </w:rPr>
        <w:t xml:space="preserve"> </w:t>
      </w:r>
    </w:p>
    <w:p w14:paraId="3D80FCC3" w14:textId="77777777" w:rsidR="00B32423" w:rsidRDefault="00B24732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0A1976">
        <w:rPr>
          <w:sz w:val="20"/>
          <w:szCs w:val="20"/>
        </w:rPr>
        <w:t xml:space="preserve">The </w:t>
      </w:r>
      <w:r w:rsidR="002B1116" w:rsidRPr="000A1976">
        <w:rPr>
          <w:sz w:val="20"/>
          <w:szCs w:val="20"/>
        </w:rPr>
        <w:t>“bookmark manager</w:t>
      </w:r>
      <w:r w:rsidR="00FA650C" w:rsidRPr="000A1976">
        <w:rPr>
          <w:sz w:val="20"/>
          <w:szCs w:val="20"/>
        </w:rPr>
        <w:t xml:space="preserve">” </w:t>
      </w:r>
      <w:r w:rsidR="004C07E7" w:rsidRPr="000A1976">
        <w:rPr>
          <w:sz w:val="20"/>
          <w:szCs w:val="20"/>
        </w:rPr>
        <w:t xml:space="preserve">button </w:t>
      </w:r>
      <w:r w:rsidR="004C07E7">
        <w:rPr>
          <w:sz w:val="20"/>
          <w:szCs w:val="20"/>
        </w:rPr>
        <w:t>may be</w:t>
      </w:r>
      <w:r w:rsidR="004C07E7" w:rsidRPr="000A1976">
        <w:rPr>
          <w:sz w:val="20"/>
          <w:szCs w:val="20"/>
        </w:rPr>
        <w:t xml:space="preserve"> </w:t>
      </w:r>
      <w:r w:rsidR="00FA650C" w:rsidRPr="000A1976">
        <w:rPr>
          <w:sz w:val="20"/>
          <w:szCs w:val="20"/>
        </w:rPr>
        <w:t xml:space="preserve">used to </w:t>
      </w:r>
      <w:r w:rsidR="002B1116" w:rsidRPr="000A1976">
        <w:rPr>
          <w:sz w:val="20"/>
          <w:szCs w:val="20"/>
        </w:rPr>
        <w:t>mark loci that you are interested</w:t>
      </w:r>
      <w:r w:rsidR="004C07E7">
        <w:rPr>
          <w:sz w:val="20"/>
          <w:szCs w:val="20"/>
        </w:rPr>
        <w:t xml:space="preserve"> in</w:t>
      </w:r>
      <w:r w:rsidR="002B1116" w:rsidRPr="000A1976">
        <w:rPr>
          <w:sz w:val="20"/>
          <w:szCs w:val="20"/>
        </w:rPr>
        <w:t xml:space="preserve"> for further use. </w:t>
      </w:r>
    </w:p>
    <w:p w14:paraId="186D90E5" w14:textId="77777777" w:rsidR="00B32423" w:rsidRDefault="002B1116" w:rsidP="00B97263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0A1976">
        <w:rPr>
          <w:sz w:val="20"/>
          <w:szCs w:val="20"/>
        </w:rPr>
        <w:t xml:space="preserve">The “bookmark” </w:t>
      </w:r>
      <w:r w:rsidR="004C07E7">
        <w:rPr>
          <w:sz w:val="20"/>
          <w:szCs w:val="20"/>
        </w:rPr>
        <w:t>b</w:t>
      </w:r>
      <w:r w:rsidR="004C07E7" w:rsidRPr="000A1976">
        <w:rPr>
          <w:sz w:val="20"/>
          <w:szCs w:val="20"/>
        </w:rPr>
        <w:t xml:space="preserve">utton </w:t>
      </w:r>
      <w:r w:rsidRPr="000A1976">
        <w:rPr>
          <w:sz w:val="20"/>
          <w:szCs w:val="20"/>
        </w:rPr>
        <w:t>is used to select loc</w:t>
      </w:r>
      <w:r w:rsidR="004C07E7">
        <w:rPr>
          <w:sz w:val="20"/>
          <w:szCs w:val="20"/>
        </w:rPr>
        <w:t>i</w:t>
      </w:r>
      <w:r w:rsidRPr="000A1976">
        <w:rPr>
          <w:sz w:val="20"/>
          <w:szCs w:val="20"/>
        </w:rPr>
        <w:t xml:space="preserve"> that you </w:t>
      </w:r>
      <w:r w:rsidR="004C07E7">
        <w:rPr>
          <w:sz w:val="20"/>
          <w:szCs w:val="20"/>
        </w:rPr>
        <w:t xml:space="preserve">have </w:t>
      </w:r>
      <w:r w:rsidRPr="000A1976">
        <w:rPr>
          <w:sz w:val="20"/>
          <w:szCs w:val="20"/>
        </w:rPr>
        <w:t xml:space="preserve">marked </w:t>
      </w:r>
      <w:r w:rsidR="004C07E7">
        <w:rPr>
          <w:sz w:val="20"/>
          <w:szCs w:val="20"/>
        </w:rPr>
        <w:t>previously</w:t>
      </w:r>
      <w:r w:rsidR="00FA650C" w:rsidRPr="000A1976">
        <w:rPr>
          <w:sz w:val="20"/>
          <w:szCs w:val="20"/>
        </w:rPr>
        <w:t>.</w:t>
      </w:r>
    </w:p>
    <w:p w14:paraId="3E5C62AE" w14:textId="77777777" w:rsidR="00B32423" w:rsidRDefault="00B32423">
      <w:pPr>
        <w:spacing w:line="276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0"/>
        <w:gridCol w:w="4222"/>
      </w:tblGrid>
      <w:tr w:rsidR="008644FC" w:rsidRPr="00703266" w14:paraId="65D010DB" w14:textId="77777777" w:rsidTr="008644FC">
        <w:trPr>
          <w:trHeight w:val="2378"/>
        </w:trPr>
        <w:tc>
          <w:tcPr>
            <w:tcW w:w="4207" w:type="dxa"/>
          </w:tcPr>
          <w:p w14:paraId="79427D9B" w14:textId="129649C9" w:rsidR="00B32423" w:rsidRDefault="00DB4871">
            <w:pPr>
              <w:spacing w:line="276" w:lineRule="auto"/>
              <w:rPr>
                <w:sz w:val="20"/>
              </w:rPr>
            </w:pPr>
            <w:r>
              <w:rPr>
                <w:lang w:val="en-AU" w:eastAsia="en-AU"/>
              </w:rPr>
              <w:object w:dxaOrig="14970" w:dyaOrig="10455" w14:anchorId="03A15B50">
                <v:shape id="_x0000_i1028" type="#_x0000_t75" style="width:206pt;height:143pt" o:ole="">
                  <v:imagedata r:id="rId20" o:title=""/>
                </v:shape>
                <o:OLEObject Type="Embed" ProgID="PBrush" ShapeID="_x0000_i1028" DrawAspect="Content" ObjectID="_1482424709" r:id="rId21"/>
              </w:object>
            </w:r>
          </w:p>
        </w:tc>
        <w:tc>
          <w:tcPr>
            <w:tcW w:w="4315" w:type="dxa"/>
          </w:tcPr>
          <w:p w14:paraId="06D99FB2" w14:textId="27EBAE11" w:rsidR="00B32423" w:rsidRDefault="00DB4871">
            <w:pPr>
              <w:spacing w:line="276" w:lineRule="auto"/>
              <w:rPr>
                <w:rFonts w:ascii="Arial" w:hAnsi="Arial" w:cs="Arial"/>
                <w:b/>
                <w:bCs/>
                <w:kern w:val="32"/>
                <w:sz w:val="20"/>
                <w:szCs w:val="32"/>
              </w:rPr>
            </w:pPr>
            <w:r>
              <w:rPr>
                <w:lang w:val="en-AU" w:eastAsia="en-AU"/>
              </w:rPr>
              <w:object w:dxaOrig="14955" w:dyaOrig="10590" w14:anchorId="540ED0DB">
                <v:shape id="_x0000_i1029" type="#_x0000_t75" style="width:202pt;height:143.5pt" o:ole="">
                  <v:imagedata r:id="rId22" o:title=""/>
                </v:shape>
                <o:OLEObject Type="Embed" ProgID="PBrush" ShapeID="_x0000_i1029" DrawAspect="Content" ObjectID="_1482424710" r:id="rId23"/>
              </w:object>
            </w:r>
          </w:p>
        </w:tc>
      </w:tr>
    </w:tbl>
    <w:p w14:paraId="7A238D4D" w14:textId="77777777" w:rsidR="00B32423" w:rsidRDefault="00287F79">
      <w:pPr>
        <w:pStyle w:val="Caption"/>
        <w:spacing w:line="276" w:lineRule="auto"/>
        <w:jc w:val="center"/>
      </w:pPr>
      <w:bookmarkStart w:id="26" w:name="_Ref284859115"/>
      <w:r w:rsidRPr="00287F79">
        <w:t xml:space="preserve">Figure </w:t>
      </w:r>
      <w:r w:rsidR="006011A7">
        <w:fldChar w:fldCharType="begin"/>
      </w:r>
      <w:r w:rsidR="000E3933"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4</w:t>
      </w:r>
      <w:r w:rsidR="006011A7">
        <w:fldChar w:fldCharType="end"/>
      </w:r>
      <w:bookmarkEnd w:id="26"/>
      <w:r w:rsidRPr="00287F79">
        <w:t xml:space="preserve"> Zoom in by dragging </w:t>
      </w:r>
      <w:r w:rsidR="00277663">
        <w:t xml:space="preserve">the </w:t>
      </w:r>
      <w:r w:rsidRPr="00287F79">
        <w:t>mouse</w:t>
      </w:r>
    </w:p>
    <w:p w14:paraId="40F0CAD1" w14:textId="77777777" w:rsidR="00B32423" w:rsidRDefault="00B32423">
      <w:pPr>
        <w:spacing w:line="276" w:lineRule="auto"/>
        <w:rPr>
          <w:sz w:val="20"/>
          <w:szCs w:val="20"/>
        </w:rPr>
      </w:pPr>
    </w:p>
    <w:p w14:paraId="70A199E7" w14:textId="07CD2112" w:rsidR="00B32423" w:rsidRDefault="003440A7" w:rsidP="00945570">
      <w:pPr>
        <w:pStyle w:val="ListParagraph"/>
        <w:numPr>
          <w:ilvl w:val="0"/>
          <w:numId w:val="8"/>
        </w:numPr>
        <w:spacing w:line="276" w:lineRule="auto"/>
        <w:rPr>
          <w:sz w:val="20"/>
          <w:szCs w:val="20"/>
        </w:rPr>
      </w:pPr>
      <w:r w:rsidRPr="000A1976">
        <w:rPr>
          <w:sz w:val="20"/>
          <w:szCs w:val="20"/>
        </w:rPr>
        <w:t xml:space="preserve">DNA and RNA buttons </w:t>
      </w:r>
      <w:r>
        <w:rPr>
          <w:sz w:val="20"/>
          <w:szCs w:val="20"/>
        </w:rPr>
        <w:t>o</w:t>
      </w:r>
      <w:r w:rsidRPr="000A1976">
        <w:rPr>
          <w:sz w:val="20"/>
          <w:szCs w:val="20"/>
        </w:rPr>
        <w:t>n the up</w:t>
      </w:r>
      <w:r>
        <w:rPr>
          <w:sz w:val="20"/>
          <w:szCs w:val="20"/>
        </w:rPr>
        <w:t>per</w:t>
      </w:r>
      <w:r w:rsidRPr="000A1976">
        <w:rPr>
          <w:sz w:val="20"/>
          <w:szCs w:val="20"/>
        </w:rPr>
        <w:t>-right</w:t>
      </w:r>
      <w:r>
        <w:rPr>
          <w:sz w:val="20"/>
          <w:szCs w:val="20"/>
        </w:rPr>
        <w:t xml:space="preserve"> </w:t>
      </w:r>
      <w:r w:rsidRPr="000A1976">
        <w:rPr>
          <w:sz w:val="20"/>
          <w:szCs w:val="20"/>
        </w:rPr>
        <w:t>corner</w:t>
      </w:r>
      <w:r>
        <w:rPr>
          <w:sz w:val="20"/>
          <w:szCs w:val="20"/>
        </w:rPr>
        <w:t xml:space="preserve"> of the </w:t>
      </w:r>
      <w:r w:rsidR="009E001C">
        <w:rPr>
          <w:sz w:val="20"/>
          <w:szCs w:val="20"/>
        </w:rPr>
        <w:t>RNASeqBrowser</w:t>
      </w:r>
      <w:r>
        <w:rPr>
          <w:sz w:val="20"/>
          <w:szCs w:val="20"/>
        </w:rPr>
        <w:t xml:space="preserve"> browser may be used</w:t>
      </w:r>
      <w:r w:rsidR="008644FC" w:rsidRPr="000A1976">
        <w:rPr>
          <w:sz w:val="20"/>
          <w:szCs w:val="20"/>
        </w:rPr>
        <w:t xml:space="preserve"> to obtain DNA sequence and RNA secondary structure</w:t>
      </w:r>
      <w:r>
        <w:rPr>
          <w:sz w:val="20"/>
          <w:szCs w:val="20"/>
        </w:rPr>
        <w:t>s</w:t>
      </w:r>
      <w:r w:rsidR="008644FC" w:rsidRPr="000A1976">
        <w:rPr>
          <w:sz w:val="20"/>
          <w:szCs w:val="20"/>
        </w:rPr>
        <w:t xml:space="preserve"> in </w:t>
      </w:r>
      <w:r w:rsidR="00601D8D">
        <w:rPr>
          <w:sz w:val="20"/>
          <w:szCs w:val="20"/>
        </w:rPr>
        <w:t xml:space="preserve">the </w:t>
      </w:r>
      <w:r w:rsidR="008644FC" w:rsidRPr="000A1976">
        <w:rPr>
          <w:sz w:val="20"/>
          <w:szCs w:val="20"/>
        </w:rPr>
        <w:t xml:space="preserve">genome browser window. </w:t>
      </w:r>
      <w:r w:rsidR="00296BC6" w:rsidRPr="000A1976">
        <w:rPr>
          <w:sz w:val="20"/>
          <w:szCs w:val="20"/>
        </w:rPr>
        <w:t xml:space="preserve">The </w:t>
      </w:r>
      <w:r w:rsidR="002B0968" w:rsidRPr="000A1976">
        <w:rPr>
          <w:sz w:val="20"/>
          <w:szCs w:val="20"/>
        </w:rPr>
        <w:t>result</w:t>
      </w:r>
      <w:r w:rsidR="00BB4ECF">
        <w:rPr>
          <w:sz w:val="20"/>
          <w:szCs w:val="20"/>
        </w:rPr>
        <w:t>ing</w:t>
      </w:r>
      <w:r w:rsidR="002B0968" w:rsidRPr="000A1976">
        <w:rPr>
          <w:sz w:val="20"/>
          <w:szCs w:val="20"/>
        </w:rPr>
        <w:t xml:space="preserve"> </w:t>
      </w:r>
      <w:r w:rsidR="00296BC6" w:rsidRPr="000A1976">
        <w:rPr>
          <w:sz w:val="20"/>
          <w:szCs w:val="20"/>
        </w:rPr>
        <w:t xml:space="preserve">sequence will be </w:t>
      </w:r>
      <w:r w:rsidR="00BB4ECF">
        <w:rPr>
          <w:sz w:val="20"/>
          <w:szCs w:val="20"/>
        </w:rPr>
        <w:t>displayed</w:t>
      </w:r>
      <w:r w:rsidR="00BB4ECF" w:rsidRPr="000A1976">
        <w:rPr>
          <w:sz w:val="20"/>
          <w:szCs w:val="20"/>
        </w:rPr>
        <w:t xml:space="preserve"> </w:t>
      </w:r>
      <w:r w:rsidR="00296BC6" w:rsidRPr="000A1976">
        <w:rPr>
          <w:sz w:val="20"/>
          <w:szCs w:val="20"/>
        </w:rPr>
        <w:t xml:space="preserve">in a pop up window </w:t>
      </w:r>
      <w:r>
        <w:rPr>
          <w:sz w:val="20"/>
          <w:szCs w:val="20"/>
        </w:rPr>
        <w:t xml:space="preserve">as shown in </w:t>
      </w:r>
      <w:r w:rsidR="00025701">
        <w:fldChar w:fldCharType="begin"/>
      </w:r>
      <w:r w:rsidR="00025701">
        <w:instrText xml:space="preserve"> REF _Ref289265278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5</w:t>
      </w:r>
      <w:r w:rsidR="00025701">
        <w:fldChar w:fldCharType="end"/>
      </w:r>
      <w:r w:rsidR="00296BC6" w:rsidRPr="000A1976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The </w:t>
      </w:r>
      <w:r w:rsidRPr="000A1976">
        <w:rPr>
          <w:sz w:val="20"/>
          <w:szCs w:val="20"/>
        </w:rPr>
        <w:t xml:space="preserve">structure picture </w:t>
      </w:r>
      <w:r>
        <w:rPr>
          <w:sz w:val="20"/>
          <w:szCs w:val="20"/>
        </w:rPr>
        <w:t xml:space="preserve">is presented </w:t>
      </w:r>
      <w:r w:rsidRPr="000A1976">
        <w:rPr>
          <w:sz w:val="20"/>
          <w:szCs w:val="20"/>
        </w:rPr>
        <w:t xml:space="preserve">as </w:t>
      </w:r>
      <w:r>
        <w:rPr>
          <w:sz w:val="20"/>
          <w:szCs w:val="20"/>
        </w:rPr>
        <w:t xml:space="preserve">the </w:t>
      </w:r>
      <w:r w:rsidRPr="000A1976">
        <w:rPr>
          <w:sz w:val="20"/>
          <w:szCs w:val="20"/>
        </w:rPr>
        <w:t xml:space="preserve">Vienna </w:t>
      </w:r>
      <w:proofErr w:type="spellStart"/>
      <w:r w:rsidRPr="000A1976">
        <w:rPr>
          <w:sz w:val="20"/>
          <w:szCs w:val="20"/>
        </w:rPr>
        <w:t>RNAfold</w:t>
      </w:r>
      <w:proofErr w:type="spellEnd"/>
      <w:r w:rsidRPr="000A1976">
        <w:rPr>
          <w:sz w:val="20"/>
          <w:szCs w:val="20"/>
        </w:rPr>
        <w:t xml:space="preserve"> application tool</w:t>
      </w:r>
      <w:r>
        <w:rPr>
          <w:sz w:val="20"/>
          <w:szCs w:val="20"/>
        </w:rPr>
        <w:t xml:space="preserve"> with the s</w:t>
      </w:r>
      <w:r w:rsidRPr="000A1976">
        <w:rPr>
          <w:sz w:val="20"/>
          <w:szCs w:val="20"/>
        </w:rPr>
        <w:t xml:space="preserve">econdary </w:t>
      </w:r>
      <w:r w:rsidR="00296BC6" w:rsidRPr="000A1976">
        <w:rPr>
          <w:sz w:val="20"/>
          <w:szCs w:val="20"/>
        </w:rPr>
        <w:t xml:space="preserve">structure represented </w:t>
      </w:r>
      <w:r>
        <w:rPr>
          <w:sz w:val="20"/>
          <w:szCs w:val="20"/>
        </w:rPr>
        <w:t>by</w:t>
      </w:r>
      <w:r w:rsidRPr="000A1976">
        <w:rPr>
          <w:sz w:val="20"/>
          <w:szCs w:val="20"/>
        </w:rPr>
        <w:t xml:space="preserve"> </w:t>
      </w:r>
      <w:r w:rsidR="00296BC6" w:rsidRPr="000A1976">
        <w:rPr>
          <w:sz w:val="20"/>
          <w:szCs w:val="20"/>
        </w:rPr>
        <w:t>brackets</w:t>
      </w:r>
      <w:r>
        <w:rPr>
          <w:sz w:val="20"/>
          <w:szCs w:val="20"/>
        </w:rPr>
        <w:t>.</w:t>
      </w:r>
      <w:r w:rsidR="00884A99" w:rsidRPr="000A1976">
        <w:rPr>
          <w:sz w:val="20"/>
          <w:szCs w:val="20"/>
        </w:rPr>
        <w:t xml:space="preserve"> </w:t>
      </w:r>
      <w:r w:rsidR="000A1976">
        <w:rPr>
          <w:sz w:val="20"/>
          <w:szCs w:val="20"/>
        </w:rPr>
        <w:t>The secondary structure figure is shown as well.</w:t>
      </w:r>
      <w:r w:rsidR="00945570">
        <w:rPr>
          <w:sz w:val="20"/>
          <w:szCs w:val="20"/>
        </w:rPr>
        <w:t xml:space="preserve"> The function is not supported in web version (unless </w:t>
      </w:r>
      <w:r w:rsidR="002834A7">
        <w:rPr>
          <w:sz w:val="20"/>
          <w:szCs w:val="20"/>
        </w:rPr>
        <w:t xml:space="preserve">users </w:t>
      </w:r>
      <w:r w:rsidR="00945570" w:rsidRPr="00945570">
        <w:rPr>
          <w:sz w:val="20"/>
          <w:szCs w:val="20"/>
        </w:rPr>
        <w:t xml:space="preserve">download hg19 genome data file </w:t>
      </w:r>
      <w:r w:rsidR="00945570" w:rsidRPr="00945570">
        <w:rPr>
          <w:sz w:val="20"/>
          <w:szCs w:val="20"/>
        </w:rPr>
        <w:lastRenderedPageBreak/>
        <w:t>“</w:t>
      </w:r>
      <w:proofErr w:type="spellStart"/>
      <w:r w:rsidR="00945570" w:rsidRPr="00945570">
        <w:rPr>
          <w:sz w:val="20"/>
          <w:szCs w:val="20"/>
        </w:rPr>
        <w:t>genomeData</w:t>
      </w:r>
      <w:proofErr w:type="spellEnd"/>
      <w:r w:rsidR="00945570" w:rsidRPr="00945570">
        <w:rPr>
          <w:sz w:val="20"/>
          <w:szCs w:val="20"/>
        </w:rPr>
        <w:t>” from http://sourceforge.net/projects/rnaseqbrowser/files/data/hg19/ and put it under data/hg19/</w:t>
      </w:r>
      <w:r w:rsidR="00945570">
        <w:rPr>
          <w:sz w:val="20"/>
          <w:szCs w:val="20"/>
        </w:rPr>
        <w:t>)</w:t>
      </w:r>
      <w:r w:rsidR="002834A7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6"/>
        <w:gridCol w:w="4186"/>
      </w:tblGrid>
      <w:tr w:rsidR="008644FC" w14:paraId="5EECE147" w14:textId="77777777" w:rsidTr="008644FC">
        <w:trPr>
          <w:trHeight w:val="2485"/>
        </w:trPr>
        <w:tc>
          <w:tcPr>
            <w:tcW w:w="4261" w:type="dxa"/>
          </w:tcPr>
          <w:p w14:paraId="029A14EE" w14:textId="77777777" w:rsidR="00B32423" w:rsidRDefault="002F4F08">
            <w:pPr>
              <w:spacing w:line="276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751DCBE" wp14:editId="1A8E6BE6">
                  <wp:extent cx="2597563" cy="1708150"/>
                  <wp:effectExtent l="19050" t="0" r="0" b="0"/>
                  <wp:docPr id="12" name="Picture 11" descr="D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NA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515" cy="170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6C21920D" w14:textId="77777777" w:rsidR="00B32423" w:rsidRDefault="002F4F0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CE083B" wp14:editId="4F1EA9AE">
                  <wp:extent cx="2440305" cy="1710505"/>
                  <wp:effectExtent l="19050" t="0" r="0" b="0"/>
                  <wp:docPr id="13" name="Picture 12" descr="R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NA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989" cy="1713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B4892" w14:textId="77777777" w:rsidR="00B40903" w:rsidRPr="00B40903" w:rsidRDefault="008644FC" w:rsidP="00B40903">
      <w:pPr>
        <w:pStyle w:val="Caption"/>
        <w:spacing w:line="276" w:lineRule="auto"/>
        <w:jc w:val="center"/>
      </w:pPr>
      <w:bookmarkStart w:id="27" w:name="_Ref289265278"/>
      <w:r>
        <w:t xml:space="preserve">Figure </w:t>
      </w:r>
      <w:r w:rsidR="006011A7">
        <w:fldChar w:fldCharType="begin"/>
      </w:r>
      <w:r w:rsidR="006277C2"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5</w:t>
      </w:r>
      <w:r w:rsidR="006011A7">
        <w:fldChar w:fldCharType="end"/>
      </w:r>
      <w:bookmarkEnd w:id="27"/>
      <w:r>
        <w:t xml:space="preserve"> DNA and RNA secondary structure</w:t>
      </w:r>
    </w:p>
    <w:p w14:paraId="3A6BD278" w14:textId="77777777" w:rsidR="00B40903" w:rsidRDefault="00061F32" w:rsidP="00B97263">
      <w:pPr>
        <w:pStyle w:val="Heading1"/>
        <w:numPr>
          <w:ilvl w:val="2"/>
          <w:numId w:val="17"/>
        </w:numPr>
        <w:spacing w:before="0" w:after="0" w:line="276" w:lineRule="auto"/>
        <w:rPr>
          <w:sz w:val="24"/>
        </w:rPr>
      </w:pPr>
      <w:bookmarkStart w:id="28" w:name="_Toc408241512"/>
      <w:r>
        <w:rPr>
          <w:sz w:val="24"/>
        </w:rPr>
        <w:t>Track Management</w:t>
      </w:r>
      <w:bookmarkEnd w:id="28"/>
    </w:p>
    <w:p w14:paraId="55761FBB" w14:textId="77777777" w:rsidR="00DE538E" w:rsidRPr="00DE538E" w:rsidRDefault="00DE538E" w:rsidP="00B97263">
      <w:pPr>
        <w:pStyle w:val="Heading1"/>
        <w:numPr>
          <w:ilvl w:val="3"/>
          <w:numId w:val="17"/>
        </w:numPr>
        <w:spacing w:before="0" w:after="0" w:line="276" w:lineRule="auto"/>
        <w:rPr>
          <w:sz w:val="22"/>
        </w:rPr>
      </w:pPr>
      <w:bookmarkStart w:id="29" w:name="_Toc408241513"/>
      <w:r w:rsidRPr="00DE538E">
        <w:rPr>
          <w:sz w:val="22"/>
        </w:rPr>
        <w:t>Adding Track</w:t>
      </w:r>
      <w:bookmarkEnd w:id="29"/>
    </w:p>
    <w:p w14:paraId="2FAC367B" w14:textId="77777777" w:rsidR="00B32423" w:rsidRDefault="00B32423" w:rsidP="00061F32">
      <w:pPr>
        <w:pStyle w:val="Heading2"/>
        <w:spacing w:before="0" w:after="0" w:line="276" w:lineRule="auto"/>
        <w:rPr>
          <w:sz w:val="18"/>
        </w:rPr>
      </w:pPr>
    </w:p>
    <w:p w14:paraId="7CB2D596" w14:textId="77777777" w:rsidR="00B32423" w:rsidRDefault="006B62F7" w:rsidP="00061F3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Users can add, remove</w:t>
      </w:r>
      <w:r w:rsidR="009E0ED8">
        <w:rPr>
          <w:sz w:val="20"/>
          <w:szCs w:val="20"/>
        </w:rPr>
        <w:t>,</w:t>
      </w:r>
      <w:r>
        <w:rPr>
          <w:sz w:val="20"/>
          <w:szCs w:val="20"/>
        </w:rPr>
        <w:t xml:space="preserve"> and edit tracks</w:t>
      </w:r>
      <w:r w:rsidR="002D512D">
        <w:rPr>
          <w:sz w:val="20"/>
          <w:szCs w:val="20"/>
        </w:rPr>
        <w:t xml:space="preserve"> in a corresponding genome assembly</w:t>
      </w:r>
      <w:r>
        <w:rPr>
          <w:sz w:val="20"/>
          <w:szCs w:val="20"/>
        </w:rPr>
        <w:t xml:space="preserve"> </w:t>
      </w:r>
      <w:r w:rsidRPr="00B81458">
        <w:rPr>
          <w:sz w:val="20"/>
          <w:szCs w:val="20"/>
        </w:rPr>
        <w:t>using GUI</w:t>
      </w:r>
      <w:r w:rsidR="00B81458" w:rsidRPr="00B81458">
        <w:rPr>
          <w:sz w:val="20"/>
          <w:szCs w:val="20"/>
        </w:rPr>
        <w:t xml:space="preserve"> as shown in </w:t>
      </w:r>
      <w:r w:rsidR="00025701">
        <w:fldChar w:fldCharType="begin"/>
      </w:r>
      <w:r w:rsidR="00025701">
        <w:instrText xml:space="preserve"> REF _Ref354315904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6</w:t>
      </w:r>
      <w:r w:rsidR="00025701">
        <w:fldChar w:fldCharType="end"/>
      </w:r>
      <w:r w:rsidRPr="00B81458">
        <w:rPr>
          <w:sz w:val="20"/>
          <w:szCs w:val="20"/>
        </w:rPr>
        <w:t>.</w:t>
      </w:r>
      <w:r w:rsidR="00BE29BF">
        <w:rPr>
          <w:sz w:val="20"/>
          <w:szCs w:val="20"/>
        </w:rPr>
        <w:t xml:space="preserve"> </w:t>
      </w:r>
      <w:r w:rsidR="002D512D">
        <w:rPr>
          <w:sz w:val="20"/>
          <w:szCs w:val="20"/>
        </w:rPr>
        <w:t xml:space="preserve">In the download version, three genome assemblies were embedded (hg18, hg19, mm10). </w:t>
      </w:r>
      <w:r w:rsidR="00BE29BF">
        <w:rPr>
          <w:sz w:val="20"/>
          <w:szCs w:val="20"/>
        </w:rPr>
        <w:t>There are five items</w:t>
      </w:r>
      <w:r w:rsidR="002D512D">
        <w:rPr>
          <w:sz w:val="20"/>
          <w:szCs w:val="20"/>
        </w:rPr>
        <w:t xml:space="preserve"> (Reference, Bed, UCSC wiggle, BAM wiggle and BAM reads)</w:t>
      </w:r>
      <w:r w:rsidR="00BE29BF">
        <w:rPr>
          <w:sz w:val="20"/>
          <w:szCs w:val="20"/>
        </w:rPr>
        <w:t xml:space="preserve"> in the </w:t>
      </w:r>
      <w:r w:rsidR="00D3499E">
        <w:rPr>
          <w:sz w:val="20"/>
          <w:szCs w:val="20"/>
        </w:rPr>
        <w:t xml:space="preserve">dropdown menu next to: </w:t>
      </w:r>
      <w:r w:rsidR="00BE29BF">
        <w:rPr>
          <w:sz w:val="20"/>
          <w:szCs w:val="20"/>
        </w:rPr>
        <w:t xml:space="preserve">“Add Track”. After selecting one item </w:t>
      </w:r>
      <w:r w:rsidR="00D3499E">
        <w:rPr>
          <w:sz w:val="20"/>
          <w:szCs w:val="20"/>
        </w:rPr>
        <w:t>from the dropdown menu</w:t>
      </w:r>
      <w:r w:rsidR="00BE29BF">
        <w:rPr>
          <w:sz w:val="20"/>
          <w:szCs w:val="20"/>
        </w:rPr>
        <w:t xml:space="preserve">, an input dialogue </w:t>
      </w:r>
      <w:r w:rsidR="00D3499E">
        <w:rPr>
          <w:sz w:val="20"/>
          <w:szCs w:val="20"/>
        </w:rPr>
        <w:t>pop-</w:t>
      </w:r>
      <w:r w:rsidR="00BE29BF">
        <w:rPr>
          <w:sz w:val="20"/>
          <w:szCs w:val="20"/>
        </w:rPr>
        <w:t xml:space="preserve">up </w:t>
      </w:r>
      <w:r w:rsidR="00D3499E" w:rsidRPr="00D3499E">
        <w:rPr>
          <w:sz w:val="20"/>
          <w:szCs w:val="20"/>
        </w:rPr>
        <w:t>appears</w:t>
      </w:r>
      <w:r w:rsidR="00D3499E">
        <w:rPr>
          <w:sz w:val="20"/>
          <w:szCs w:val="20"/>
        </w:rPr>
        <w:t xml:space="preserve"> (</w:t>
      </w:r>
      <w:r w:rsidR="00BE29BF">
        <w:rPr>
          <w:sz w:val="20"/>
          <w:szCs w:val="20"/>
        </w:rPr>
        <w:t xml:space="preserve">as </w:t>
      </w:r>
      <w:r w:rsidR="00BE29BF" w:rsidRPr="00BE29BF">
        <w:rPr>
          <w:sz w:val="20"/>
          <w:szCs w:val="20"/>
        </w:rPr>
        <w:t xml:space="preserve">shown in </w:t>
      </w:r>
      <w:r w:rsidR="00025701">
        <w:fldChar w:fldCharType="begin"/>
      </w:r>
      <w:r w:rsidR="00025701">
        <w:instrText xml:space="preserve"> REF _Ref354317942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7</w:t>
      </w:r>
      <w:r w:rsidR="00025701">
        <w:fldChar w:fldCharType="end"/>
      </w:r>
      <w:r w:rsidR="00D3499E">
        <w:t>)</w:t>
      </w:r>
      <w:r w:rsidR="00BE29BF" w:rsidRPr="00BE29BF">
        <w:rPr>
          <w:sz w:val="20"/>
          <w:szCs w:val="20"/>
        </w:rPr>
        <w:t xml:space="preserve">. </w:t>
      </w:r>
    </w:p>
    <w:p w14:paraId="73B8D194" w14:textId="77777777" w:rsidR="00B32423" w:rsidRDefault="00BE29BF" w:rsidP="00061F32">
      <w:pPr>
        <w:spacing w:line="276" w:lineRule="auto"/>
        <w:rPr>
          <w:sz w:val="20"/>
        </w:rPr>
      </w:pPr>
      <w:r>
        <w:rPr>
          <w:sz w:val="20"/>
          <w:szCs w:val="20"/>
        </w:rPr>
        <w:t xml:space="preserve">Each Reference or Bed track corresponds to one data file. After choosing </w:t>
      </w:r>
      <w:r w:rsidR="00D3499E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Reference or Bed file </w:t>
      </w:r>
      <w:r w:rsidR="00D3499E">
        <w:rPr>
          <w:sz w:val="20"/>
          <w:szCs w:val="20"/>
        </w:rPr>
        <w:t xml:space="preserve">and </w:t>
      </w:r>
      <w:r>
        <w:rPr>
          <w:sz w:val="20"/>
          <w:szCs w:val="20"/>
        </w:rPr>
        <w:t>clicking “data file”</w:t>
      </w:r>
      <w:r w:rsidR="00D3499E">
        <w:rPr>
          <w:sz w:val="20"/>
          <w:szCs w:val="20"/>
        </w:rPr>
        <w:t>, followed by “OK”</w:t>
      </w:r>
      <w:r>
        <w:rPr>
          <w:sz w:val="20"/>
          <w:szCs w:val="20"/>
        </w:rPr>
        <w:t>, the track in XML format is appended in the textbox</w:t>
      </w:r>
      <w:r w:rsidR="00D3499E">
        <w:rPr>
          <w:sz w:val="20"/>
          <w:szCs w:val="20"/>
        </w:rPr>
        <w:t xml:space="preserve">. </w:t>
      </w:r>
      <w:r>
        <w:rPr>
          <w:sz w:val="20"/>
          <w:szCs w:val="20"/>
        </w:rPr>
        <w:t>The figure appears in “genome browser” tab, after clicking “refresh” button.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81458" w:rsidRPr="00B81458" w14:paraId="68D79E77" w14:textId="77777777" w:rsidTr="00B81458">
        <w:tc>
          <w:tcPr>
            <w:tcW w:w="8522" w:type="dxa"/>
          </w:tcPr>
          <w:p w14:paraId="144CFECC" w14:textId="7A134D14" w:rsidR="00B32423" w:rsidRDefault="00DB4871">
            <w:pPr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lang w:val="en-AU" w:eastAsia="en-AU"/>
              </w:rPr>
              <w:object w:dxaOrig="14955" w:dyaOrig="5310" w14:anchorId="59E6322C">
                <v:shape id="_x0000_i1030" type="#_x0000_t75" style="width:415pt;height:147pt" o:ole="">
                  <v:imagedata r:id="rId26" o:title=""/>
                </v:shape>
                <o:OLEObject Type="Embed" ProgID="PBrush" ShapeID="_x0000_i1030" DrawAspect="Content" ObjectID="_1482424711" r:id="rId27"/>
              </w:object>
            </w:r>
          </w:p>
        </w:tc>
      </w:tr>
    </w:tbl>
    <w:p w14:paraId="32E72A93" w14:textId="77777777" w:rsidR="00B32423" w:rsidRDefault="00B81458">
      <w:pPr>
        <w:pStyle w:val="Caption"/>
        <w:spacing w:line="276" w:lineRule="auto"/>
        <w:jc w:val="center"/>
      </w:pPr>
      <w:bookmarkStart w:id="30" w:name="_Ref354315904"/>
      <w:r>
        <w:t xml:space="preserve">Figure </w:t>
      </w:r>
      <w:fldSimple w:instr=" SEQ Figure \* ARABIC ">
        <w:r w:rsidR="00B04403">
          <w:rPr>
            <w:noProof/>
          </w:rPr>
          <w:t>6</w:t>
        </w:r>
      </w:fldSimple>
      <w:bookmarkEnd w:id="30"/>
      <w:r>
        <w:t xml:space="preserve">  customize tracks</w:t>
      </w:r>
    </w:p>
    <w:p w14:paraId="69592018" w14:textId="166B4281" w:rsidR="00B32423" w:rsidRDefault="009E001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RNASeqBrowser</w:t>
      </w:r>
      <w:r w:rsidR="00BE29BF" w:rsidRPr="00BE29BF">
        <w:rPr>
          <w:sz w:val="20"/>
          <w:szCs w:val="20"/>
        </w:rPr>
        <w:t xml:space="preserve"> </w:t>
      </w:r>
      <w:r w:rsidR="00BE29BF">
        <w:rPr>
          <w:sz w:val="20"/>
          <w:szCs w:val="20"/>
        </w:rPr>
        <w:t>enables wiggle track</w:t>
      </w:r>
      <w:r w:rsidR="009E0ED8">
        <w:rPr>
          <w:sz w:val="20"/>
          <w:szCs w:val="20"/>
        </w:rPr>
        <w:t>s</w:t>
      </w:r>
      <w:r w:rsidR="00BE29BF">
        <w:rPr>
          <w:sz w:val="20"/>
          <w:szCs w:val="20"/>
        </w:rPr>
        <w:t xml:space="preserve"> </w:t>
      </w:r>
      <w:r w:rsidR="00D3499E">
        <w:rPr>
          <w:sz w:val="20"/>
          <w:szCs w:val="20"/>
        </w:rPr>
        <w:t xml:space="preserve">with </w:t>
      </w:r>
      <w:r w:rsidR="00346915">
        <w:rPr>
          <w:sz w:val="20"/>
          <w:szCs w:val="20"/>
        </w:rPr>
        <w:t xml:space="preserve">more than one wiggle file </w:t>
      </w:r>
      <w:r w:rsidR="00D3499E">
        <w:rPr>
          <w:sz w:val="20"/>
          <w:szCs w:val="20"/>
        </w:rPr>
        <w:t xml:space="preserve">to be </w:t>
      </w:r>
      <w:r w:rsidR="00346915">
        <w:rPr>
          <w:sz w:val="20"/>
          <w:szCs w:val="20"/>
        </w:rPr>
        <w:t xml:space="preserve">overlaid </w:t>
      </w:r>
      <w:r w:rsidR="009E0ED8">
        <w:rPr>
          <w:sz w:val="20"/>
          <w:szCs w:val="20"/>
        </w:rPr>
        <w:t xml:space="preserve">in a </w:t>
      </w:r>
      <w:r w:rsidR="00346915">
        <w:rPr>
          <w:sz w:val="20"/>
          <w:szCs w:val="20"/>
        </w:rPr>
        <w:t>semi-</w:t>
      </w:r>
      <w:r w:rsidR="00346915" w:rsidRPr="00B4779B">
        <w:rPr>
          <w:sz w:val="20"/>
          <w:szCs w:val="20"/>
        </w:rPr>
        <w:t>transparent manner</w:t>
      </w:r>
      <w:r w:rsidR="00B4779B" w:rsidRPr="00B4779B">
        <w:rPr>
          <w:sz w:val="20"/>
          <w:szCs w:val="20"/>
        </w:rPr>
        <w:t xml:space="preserve"> (</w:t>
      </w:r>
      <w:r w:rsidR="00B4779B">
        <w:rPr>
          <w:sz w:val="20"/>
          <w:szCs w:val="20"/>
        </w:rPr>
        <w:t xml:space="preserve">“Add UCSC wiggle Track” and “add BAM wiggle Track” in </w:t>
      </w:r>
      <w:r w:rsidR="00B4779B" w:rsidRPr="00B4779B">
        <w:rPr>
          <w:sz w:val="20"/>
          <w:szCs w:val="20"/>
        </w:rPr>
        <w:fldChar w:fldCharType="begin"/>
      </w:r>
      <w:r w:rsidR="00B4779B" w:rsidRPr="00B4779B">
        <w:rPr>
          <w:sz w:val="20"/>
          <w:szCs w:val="20"/>
        </w:rPr>
        <w:instrText xml:space="preserve"> REF _Ref354317942 \h </w:instrText>
      </w:r>
      <w:r w:rsidR="00B4779B">
        <w:rPr>
          <w:sz w:val="20"/>
          <w:szCs w:val="20"/>
        </w:rPr>
        <w:instrText xml:space="preserve"> \* MERGEFORMAT </w:instrText>
      </w:r>
      <w:r w:rsidR="00B4779B" w:rsidRPr="00B4779B">
        <w:rPr>
          <w:sz w:val="20"/>
          <w:szCs w:val="20"/>
        </w:rPr>
      </w:r>
      <w:r w:rsidR="00B4779B" w:rsidRPr="00B4779B">
        <w:rPr>
          <w:sz w:val="20"/>
          <w:szCs w:val="20"/>
        </w:rP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7</w:t>
      </w:r>
      <w:r w:rsidR="00B4779B" w:rsidRPr="00B4779B">
        <w:rPr>
          <w:sz w:val="20"/>
          <w:szCs w:val="20"/>
        </w:rPr>
        <w:fldChar w:fldCharType="end"/>
      </w:r>
      <w:r w:rsidR="00B4779B">
        <w:rPr>
          <w:sz w:val="20"/>
          <w:szCs w:val="20"/>
        </w:rPr>
        <w:t>)</w:t>
      </w:r>
      <w:r w:rsidR="00346915" w:rsidRPr="00B4779B">
        <w:rPr>
          <w:sz w:val="20"/>
          <w:szCs w:val="20"/>
        </w:rPr>
        <w:t>.  In the</w:t>
      </w:r>
      <w:r w:rsidR="00346915">
        <w:rPr>
          <w:sz w:val="20"/>
          <w:szCs w:val="20"/>
        </w:rPr>
        <w:t xml:space="preserve"> wiggle track input dialogue, there is a</w:t>
      </w:r>
      <w:r w:rsidR="009E0ED8">
        <w:rPr>
          <w:sz w:val="20"/>
          <w:szCs w:val="20"/>
        </w:rPr>
        <w:t xml:space="preserve"> “+”</w:t>
      </w:r>
      <w:r w:rsidR="00346915">
        <w:rPr>
          <w:sz w:val="20"/>
          <w:szCs w:val="20"/>
        </w:rPr>
        <w:t xml:space="preserve"> button to dynamically increase wiggle file.</w:t>
      </w:r>
      <w:r w:rsidR="000E535C">
        <w:rPr>
          <w:sz w:val="20"/>
          <w:szCs w:val="20"/>
        </w:rPr>
        <w:t xml:space="preserve"> To </w:t>
      </w:r>
      <w:r w:rsidR="00D3499E">
        <w:rPr>
          <w:sz w:val="20"/>
          <w:szCs w:val="20"/>
        </w:rPr>
        <w:t xml:space="preserve">compare </w:t>
      </w:r>
      <w:r w:rsidR="000E535C">
        <w:rPr>
          <w:sz w:val="20"/>
          <w:szCs w:val="20"/>
        </w:rPr>
        <w:t xml:space="preserve">wiggles, </w:t>
      </w:r>
      <w:r w:rsidR="00731285">
        <w:rPr>
          <w:sz w:val="20"/>
          <w:szCs w:val="20"/>
        </w:rPr>
        <w:t xml:space="preserve">the </w:t>
      </w:r>
      <w:r w:rsidR="00D3499E">
        <w:rPr>
          <w:sz w:val="20"/>
          <w:szCs w:val="20"/>
        </w:rPr>
        <w:t>representations of</w:t>
      </w:r>
      <w:r w:rsidR="000E535C">
        <w:rPr>
          <w:sz w:val="20"/>
          <w:szCs w:val="20"/>
        </w:rPr>
        <w:t xml:space="preserve"> </w:t>
      </w:r>
      <w:r w:rsidR="00D3499E">
        <w:rPr>
          <w:sz w:val="20"/>
          <w:szCs w:val="20"/>
        </w:rPr>
        <w:t xml:space="preserve">different </w:t>
      </w:r>
      <w:r w:rsidR="000E535C">
        <w:rPr>
          <w:sz w:val="20"/>
          <w:szCs w:val="20"/>
        </w:rPr>
        <w:t xml:space="preserve">wiggle files </w:t>
      </w:r>
      <w:r w:rsidR="00731285">
        <w:rPr>
          <w:sz w:val="20"/>
          <w:szCs w:val="20"/>
        </w:rPr>
        <w:t>may be set to appear</w:t>
      </w:r>
      <w:r w:rsidR="000E535C">
        <w:rPr>
          <w:sz w:val="20"/>
          <w:szCs w:val="20"/>
        </w:rPr>
        <w:t xml:space="preserve"> in contrast</w:t>
      </w:r>
      <w:r w:rsidR="00731285">
        <w:rPr>
          <w:sz w:val="20"/>
          <w:szCs w:val="20"/>
        </w:rPr>
        <w:t>ing</w:t>
      </w:r>
      <w:r w:rsidR="000E535C">
        <w:rPr>
          <w:sz w:val="20"/>
          <w:szCs w:val="20"/>
        </w:rPr>
        <w:t xml:space="preserve"> colours.</w:t>
      </w:r>
      <w:r w:rsidR="00F53991">
        <w:rPr>
          <w:sz w:val="20"/>
          <w:szCs w:val="20"/>
        </w:rPr>
        <w:t xml:space="preserve"> </w:t>
      </w:r>
      <w:r w:rsidR="00D3499E">
        <w:rPr>
          <w:sz w:val="20"/>
          <w:szCs w:val="20"/>
        </w:rPr>
        <w:t>Similarly</w:t>
      </w:r>
      <w:r w:rsidR="00731285">
        <w:rPr>
          <w:sz w:val="20"/>
          <w:szCs w:val="20"/>
        </w:rPr>
        <w:t>, this</w:t>
      </w:r>
      <w:r w:rsidR="00F53991">
        <w:rPr>
          <w:sz w:val="20"/>
          <w:szCs w:val="20"/>
        </w:rPr>
        <w:t xml:space="preserve"> can be done for BAM wiggle file</w:t>
      </w:r>
      <w:r w:rsidR="00D3499E">
        <w:rPr>
          <w:sz w:val="20"/>
          <w:szCs w:val="20"/>
        </w:rPr>
        <w:t>.</w:t>
      </w:r>
    </w:p>
    <w:p w14:paraId="1B3118A1" w14:textId="77777777" w:rsidR="00B32423" w:rsidRDefault="00D3499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</w:t>
      </w:r>
      <w:r w:rsidR="00F53991">
        <w:rPr>
          <w:sz w:val="20"/>
          <w:szCs w:val="20"/>
        </w:rPr>
        <w:t>he only difference between two types of wiggle</w:t>
      </w:r>
      <w:r w:rsidR="00731285">
        <w:rPr>
          <w:sz w:val="20"/>
          <w:szCs w:val="20"/>
        </w:rPr>
        <w:t xml:space="preserve"> is that the </w:t>
      </w:r>
      <w:r w:rsidR="00F53991">
        <w:rPr>
          <w:sz w:val="20"/>
          <w:szCs w:val="20"/>
        </w:rPr>
        <w:t>UCSC wiggle track uses UCSC format, while BAM wiggle uses</w:t>
      </w:r>
      <w:r w:rsidR="00731285">
        <w:rPr>
          <w:sz w:val="20"/>
          <w:szCs w:val="20"/>
        </w:rPr>
        <w:t xml:space="preserve"> the</w:t>
      </w:r>
      <w:r w:rsidR="00F53991">
        <w:rPr>
          <w:sz w:val="20"/>
          <w:szCs w:val="20"/>
        </w:rPr>
        <w:t xml:space="preserve"> indexed BAM file as input file. </w:t>
      </w:r>
    </w:p>
    <w:p w14:paraId="458A9F25" w14:textId="77777777" w:rsidR="00B32423" w:rsidRDefault="00F5399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The BAM track has three types: raw reads, SNP and </w:t>
      </w:r>
      <w:proofErr w:type="spellStart"/>
      <w:r>
        <w:rPr>
          <w:sz w:val="20"/>
          <w:szCs w:val="20"/>
        </w:rPr>
        <w:t>InDel</w:t>
      </w:r>
      <w:proofErr w:type="spellEnd"/>
      <w:r>
        <w:rPr>
          <w:sz w:val="20"/>
          <w:szCs w:val="20"/>
        </w:rPr>
        <w:t xml:space="preserve">. </w:t>
      </w:r>
      <w:r w:rsidR="007C1195">
        <w:rPr>
          <w:sz w:val="20"/>
          <w:szCs w:val="20"/>
        </w:rPr>
        <w:t xml:space="preserve">The format of </w:t>
      </w:r>
      <w:r w:rsidR="00731285">
        <w:rPr>
          <w:sz w:val="20"/>
          <w:szCs w:val="20"/>
        </w:rPr>
        <w:t xml:space="preserve">all </w:t>
      </w:r>
      <w:r w:rsidR="007C1195">
        <w:rPr>
          <w:sz w:val="20"/>
          <w:szCs w:val="20"/>
        </w:rPr>
        <w:t>t</w:t>
      </w:r>
      <w:r>
        <w:rPr>
          <w:sz w:val="20"/>
          <w:szCs w:val="20"/>
        </w:rPr>
        <w:t>heir input file</w:t>
      </w:r>
      <w:r w:rsidR="007C1195">
        <w:rPr>
          <w:sz w:val="20"/>
          <w:szCs w:val="20"/>
        </w:rPr>
        <w:t>s is</w:t>
      </w:r>
      <w:r>
        <w:rPr>
          <w:sz w:val="20"/>
          <w:szCs w:val="20"/>
        </w:rPr>
        <w:t xml:space="preserve"> </w:t>
      </w:r>
      <w:r w:rsidR="00D372AE">
        <w:rPr>
          <w:sz w:val="20"/>
          <w:szCs w:val="20"/>
        </w:rPr>
        <w:t xml:space="preserve">indexed </w:t>
      </w:r>
      <w:r w:rsidR="00731285">
        <w:rPr>
          <w:sz w:val="20"/>
          <w:szCs w:val="20"/>
        </w:rPr>
        <w:t xml:space="preserve">within the </w:t>
      </w:r>
      <w:r w:rsidR="00D372AE">
        <w:rPr>
          <w:sz w:val="20"/>
          <w:szCs w:val="20"/>
        </w:rPr>
        <w:t>BAM file.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71204A" w:rsidRPr="0071204A" w14:paraId="3FA4B0D1" w14:textId="77777777" w:rsidTr="0071204A">
        <w:trPr>
          <w:trHeight w:val="7503"/>
        </w:trPr>
        <w:tc>
          <w:tcPr>
            <w:tcW w:w="8522" w:type="dxa"/>
          </w:tcPr>
          <w:p w14:paraId="7208334B" w14:textId="77777777" w:rsidR="00B32423" w:rsidRDefault="00ED323A">
            <w:pPr>
              <w:spacing w:line="276" w:lineRule="auto"/>
            </w:pPr>
            <w:r>
              <w:rPr>
                <w:lang w:val="en-AU" w:eastAsia="en-AU"/>
              </w:rPr>
              <w:object w:dxaOrig="9825" w:dyaOrig="14025" w14:anchorId="1B7A28E4">
                <v:shape id="_x0000_i1031" type="#_x0000_t75" style="width:414.5pt;height:592.5pt" o:ole="">
                  <v:imagedata r:id="rId28" o:title=""/>
                </v:shape>
                <o:OLEObject Type="Embed" ProgID="PBrush" ShapeID="_x0000_i1031" DrawAspect="Content" ObjectID="_1482424712" r:id="rId29"/>
              </w:object>
            </w:r>
          </w:p>
        </w:tc>
      </w:tr>
    </w:tbl>
    <w:p w14:paraId="2C202369" w14:textId="77777777" w:rsidR="00B32423" w:rsidRDefault="0071204A">
      <w:pPr>
        <w:pStyle w:val="Caption"/>
        <w:spacing w:line="276" w:lineRule="auto"/>
        <w:jc w:val="center"/>
        <w:rPr>
          <w:rStyle w:val="Emphasis"/>
          <w:b w:val="0"/>
          <w:bCs w:val="0"/>
          <w:i w:val="0"/>
          <w:sz w:val="24"/>
          <w:szCs w:val="24"/>
        </w:rPr>
      </w:pPr>
      <w:bookmarkStart w:id="31" w:name="_Ref354317942"/>
      <w:r>
        <w:t xml:space="preserve">Figure </w:t>
      </w:r>
      <w:fldSimple w:instr=" SEQ Figure \* ARABIC ">
        <w:r w:rsidR="00B04403">
          <w:rPr>
            <w:noProof/>
          </w:rPr>
          <w:t>7</w:t>
        </w:r>
      </w:fldSimple>
      <w:bookmarkEnd w:id="31"/>
      <w:r>
        <w:t xml:space="preserve"> track input interface</w:t>
      </w:r>
    </w:p>
    <w:p w14:paraId="67FB32AE" w14:textId="77777777" w:rsidR="00B32423" w:rsidRDefault="00E04033" w:rsidP="00B97263">
      <w:pPr>
        <w:pStyle w:val="ListParagraph"/>
        <w:numPr>
          <w:ilvl w:val="0"/>
          <w:numId w:val="14"/>
        </w:numPr>
        <w:tabs>
          <w:tab w:val="left" w:pos="1134"/>
        </w:tabs>
        <w:spacing w:line="276" w:lineRule="auto"/>
        <w:ind w:hanging="11"/>
        <w:rPr>
          <w:rStyle w:val="Emphasis"/>
          <w:b/>
          <w:bCs/>
          <w:i w:val="0"/>
          <w:sz w:val="20"/>
          <w:szCs w:val="20"/>
        </w:rPr>
      </w:pPr>
      <w:r>
        <w:rPr>
          <w:rStyle w:val="Emphasis"/>
          <w:b/>
          <w:i w:val="0"/>
          <w:sz w:val="20"/>
        </w:rPr>
        <w:t>Reference</w:t>
      </w:r>
      <w:r w:rsidRPr="003B12A0">
        <w:rPr>
          <w:rStyle w:val="Emphasis"/>
          <w:b/>
          <w:i w:val="0"/>
          <w:sz w:val="20"/>
        </w:rPr>
        <w:t xml:space="preserve"> track</w:t>
      </w:r>
    </w:p>
    <w:p w14:paraId="2AD43E9D" w14:textId="77777777" w:rsidR="00B32423" w:rsidRDefault="00DA3303">
      <w:pPr>
        <w:pStyle w:val="ListParagraph"/>
        <w:tabs>
          <w:tab w:val="left" w:pos="1134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User</w:t>
      </w:r>
      <w:r w:rsidR="00731285">
        <w:rPr>
          <w:sz w:val="20"/>
          <w:szCs w:val="20"/>
        </w:rPr>
        <w:t>s</w:t>
      </w:r>
      <w:r>
        <w:rPr>
          <w:sz w:val="20"/>
          <w:szCs w:val="20"/>
        </w:rPr>
        <w:t xml:space="preserve"> can add Reference tracks, which represent transcript annotation, such as </w:t>
      </w:r>
      <w:proofErr w:type="spellStart"/>
      <w:r>
        <w:rPr>
          <w:sz w:val="20"/>
          <w:szCs w:val="20"/>
        </w:rPr>
        <w:t>Refseq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Ensembl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Genecode</w:t>
      </w:r>
      <w:proofErr w:type="spellEnd"/>
      <w:r w:rsidR="00D3499E">
        <w:rPr>
          <w:sz w:val="20"/>
          <w:szCs w:val="20"/>
        </w:rPr>
        <w:t>,</w:t>
      </w:r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Aceview</w:t>
      </w:r>
      <w:proofErr w:type="spellEnd"/>
      <w:r>
        <w:rPr>
          <w:sz w:val="20"/>
          <w:szCs w:val="20"/>
        </w:rPr>
        <w:t xml:space="preserve">. These transcript files can be downloaded from UCSC genome browser web page. The files should have </w:t>
      </w:r>
      <w:r w:rsidR="00731285">
        <w:rPr>
          <w:sz w:val="20"/>
          <w:szCs w:val="20"/>
        </w:rPr>
        <w:t xml:space="preserve">the </w:t>
      </w:r>
      <w:r w:rsidRPr="002110D0">
        <w:rPr>
          <w:sz w:val="20"/>
          <w:szCs w:val="20"/>
        </w:rPr>
        <w:t>extension “.</w:t>
      </w:r>
      <w:proofErr w:type="spellStart"/>
      <w:r w:rsidRPr="002110D0">
        <w:rPr>
          <w:sz w:val="20"/>
          <w:szCs w:val="20"/>
        </w:rPr>
        <w:t>tx</w:t>
      </w:r>
      <w:proofErr w:type="spellEnd"/>
      <w:r w:rsidRPr="002110D0">
        <w:rPr>
          <w:sz w:val="20"/>
          <w:szCs w:val="20"/>
        </w:rPr>
        <w:t xml:space="preserve">”. </w:t>
      </w:r>
    </w:p>
    <w:p w14:paraId="2B72DB1D" w14:textId="77777777" w:rsidR="00B32423" w:rsidRDefault="00025701">
      <w:pPr>
        <w:pStyle w:val="ListParagraph"/>
        <w:tabs>
          <w:tab w:val="left" w:pos="1134"/>
        </w:tabs>
        <w:spacing w:line="276" w:lineRule="auto"/>
        <w:rPr>
          <w:rStyle w:val="Emphasis"/>
          <w:b/>
          <w:bCs/>
          <w:i w:val="0"/>
          <w:sz w:val="20"/>
          <w:szCs w:val="20"/>
        </w:rPr>
      </w:pPr>
      <w:r>
        <w:fldChar w:fldCharType="begin"/>
      </w:r>
      <w:r>
        <w:instrText xml:space="preserve"> REF _Ref354317942 \h  \* MERGEFORMAT </w:instrText>
      </w:r>
      <w:r>
        <w:fldChar w:fldCharType="separate"/>
      </w:r>
      <w:r w:rsidR="00B04403" w:rsidRPr="00B04403">
        <w:rPr>
          <w:sz w:val="20"/>
          <w:szCs w:val="20"/>
        </w:rPr>
        <w:t>Figure 7</w:t>
      </w:r>
      <w:r>
        <w:fldChar w:fldCharType="end"/>
      </w:r>
      <w:r w:rsidR="00DA3303">
        <w:rPr>
          <w:sz w:val="20"/>
          <w:szCs w:val="20"/>
        </w:rPr>
        <w:t xml:space="preserve"> shows all input interface</w:t>
      </w:r>
      <w:r w:rsidR="00731285">
        <w:rPr>
          <w:sz w:val="20"/>
          <w:szCs w:val="20"/>
        </w:rPr>
        <w:t>s</w:t>
      </w:r>
      <w:r w:rsidR="00DA3303">
        <w:rPr>
          <w:sz w:val="20"/>
          <w:szCs w:val="20"/>
        </w:rPr>
        <w:t xml:space="preserve"> for</w:t>
      </w:r>
      <w:r w:rsidR="00731285">
        <w:rPr>
          <w:sz w:val="20"/>
          <w:szCs w:val="20"/>
        </w:rPr>
        <w:t xml:space="preserve"> the</w:t>
      </w:r>
      <w:r w:rsidR="00DA3303">
        <w:rPr>
          <w:sz w:val="20"/>
          <w:szCs w:val="20"/>
        </w:rPr>
        <w:t xml:space="preserve"> “add track”</w:t>
      </w:r>
      <w:r w:rsidR="00731285">
        <w:rPr>
          <w:sz w:val="20"/>
          <w:szCs w:val="20"/>
        </w:rPr>
        <w:t xml:space="preserve"> process</w:t>
      </w:r>
      <w:r w:rsidR="00DA3303">
        <w:rPr>
          <w:sz w:val="20"/>
          <w:szCs w:val="20"/>
        </w:rPr>
        <w:t xml:space="preserve">. In general, </w:t>
      </w:r>
      <w:r w:rsidR="00DA3303">
        <w:rPr>
          <w:rStyle w:val="Emphasis"/>
          <w:bCs/>
          <w:i w:val="0"/>
          <w:sz w:val="20"/>
          <w:szCs w:val="20"/>
        </w:rPr>
        <w:t>you</w:t>
      </w:r>
      <w:r w:rsidR="00E04033" w:rsidRPr="00E04033">
        <w:rPr>
          <w:rStyle w:val="Emphasis"/>
          <w:bCs/>
          <w:i w:val="0"/>
          <w:sz w:val="20"/>
          <w:szCs w:val="20"/>
        </w:rPr>
        <w:t xml:space="preserve"> need to create a reference track from a transcript annotation for the target genome. This has two functions:</w:t>
      </w:r>
    </w:p>
    <w:p w14:paraId="704CA559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lastRenderedPageBreak/>
        <w:t>•</w:t>
      </w:r>
      <w:r w:rsidRPr="00E04033">
        <w:rPr>
          <w:rStyle w:val="Emphasis"/>
          <w:bCs/>
          <w:i w:val="0"/>
          <w:sz w:val="20"/>
          <w:szCs w:val="20"/>
        </w:rPr>
        <w:tab/>
        <w:t xml:space="preserve">To make a gene symbol query from the genome browser. </w:t>
      </w:r>
    </w:p>
    <w:p w14:paraId="477041EA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•</w:t>
      </w:r>
      <w:r w:rsidRPr="00E04033">
        <w:rPr>
          <w:rStyle w:val="Emphasis"/>
          <w:bCs/>
          <w:i w:val="0"/>
          <w:sz w:val="20"/>
          <w:szCs w:val="20"/>
        </w:rPr>
        <w:tab/>
        <w:t xml:space="preserve">To indicate genes present in the locus of the genome browser. </w:t>
      </w:r>
    </w:p>
    <w:p w14:paraId="389D8E24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 xml:space="preserve"> </w:t>
      </w:r>
    </w:p>
    <w:p w14:paraId="0F62D6A5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The reference track is described in track.xml as shown:</w:t>
      </w:r>
    </w:p>
    <w:p w14:paraId="5DD12A11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ab/>
      </w:r>
    </w:p>
    <w:p w14:paraId="3C47BBDF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sz w:val="20"/>
          <w:szCs w:val="20"/>
        </w:rPr>
      </w:pPr>
      <w:r w:rsidRPr="00787426">
        <w:rPr>
          <w:rStyle w:val="Emphasis"/>
          <w:bCs/>
          <w:sz w:val="20"/>
          <w:szCs w:val="20"/>
        </w:rPr>
        <w:t>&lt;</w:t>
      </w:r>
      <w:proofErr w:type="spellStart"/>
      <w:r w:rsidRPr="00787426">
        <w:rPr>
          <w:rStyle w:val="Emphasis"/>
          <w:bCs/>
          <w:sz w:val="20"/>
          <w:szCs w:val="20"/>
        </w:rPr>
        <w:t>track_reference</w:t>
      </w:r>
      <w:proofErr w:type="spellEnd"/>
      <w:r w:rsidRPr="00787426">
        <w:rPr>
          <w:rStyle w:val="Emphasis"/>
          <w:bCs/>
          <w:sz w:val="20"/>
          <w:szCs w:val="20"/>
        </w:rPr>
        <w:t>&gt;</w:t>
      </w:r>
    </w:p>
    <w:p w14:paraId="26FF30DB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sz w:val="20"/>
          <w:szCs w:val="20"/>
        </w:rPr>
      </w:pPr>
      <w:r w:rsidRPr="00787426">
        <w:rPr>
          <w:rStyle w:val="Emphasis"/>
          <w:bCs/>
          <w:sz w:val="20"/>
          <w:szCs w:val="20"/>
        </w:rPr>
        <w:tab/>
      </w:r>
      <w:r w:rsidRPr="00787426">
        <w:rPr>
          <w:rStyle w:val="Emphasis"/>
          <w:bCs/>
          <w:sz w:val="20"/>
          <w:szCs w:val="20"/>
        </w:rPr>
        <w:tab/>
        <w:t>&lt;</w:t>
      </w:r>
      <w:proofErr w:type="spellStart"/>
      <w:r w:rsidRPr="00787426">
        <w:rPr>
          <w:rStyle w:val="Emphasis"/>
          <w:bCs/>
          <w:sz w:val="20"/>
          <w:szCs w:val="20"/>
        </w:rPr>
        <w:t>file_name</w:t>
      </w:r>
      <w:proofErr w:type="spellEnd"/>
      <w:r w:rsidRPr="00787426">
        <w:rPr>
          <w:rStyle w:val="Emphasis"/>
          <w:bCs/>
          <w:sz w:val="20"/>
          <w:szCs w:val="20"/>
        </w:rPr>
        <w:t>&gt;geneCode_V12_hg19.tx&lt;/</w:t>
      </w:r>
      <w:proofErr w:type="spellStart"/>
      <w:r w:rsidRPr="00787426">
        <w:rPr>
          <w:rStyle w:val="Emphasis"/>
          <w:bCs/>
          <w:sz w:val="20"/>
          <w:szCs w:val="20"/>
        </w:rPr>
        <w:t>file_name</w:t>
      </w:r>
      <w:proofErr w:type="spellEnd"/>
      <w:r w:rsidRPr="00787426">
        <w:rPr>
          <w:rStyle w:val="Emphasis"/>
          <w:bCs/>
          <w:sz w:val="20"/>
          <w:szCs w:val="20"/>
        </w:rPr>
        <w:t>&gt;</w:t>
      </w:r>
    </w:p>
    <w:p w14:paraId="2702090B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sz w:val="20"/>
          <w:szCs w:val="20"/>
        </w:rPr>
      </w:pPr>
      <w:r w:rsidRPr="00787426">
        <w:rPr>
          <w:rStyle w:val="Emphasis"/>
          <w:bCs/>
          <w:sz w:val="20"/>
          <w:szCs w:val="20"/>
        </w:rPr>
        <w:tab/>
      </w:r>
      <w:r w:rsidRPr="00787426">
        <w:rPr>
          <w:rStyle w:val="Emphasis"/>
          <w:bCs/>
          <w:sz w:val="20"/>
          <w:szCs w:val="20"/>
        </w:rPr>
        <w:tab/>
        <w:t>&lt;</w:t>
      </w:r>
      <w:proofErr w:type="gramStart"/>
      <w:r w:rsidRPr="00787426">
        <w:rPr>
          <w:rStyle w:val="Emphasis"/>
          <w:bCs/>
          <w:sz w:val="20"/>
          <w:szCs w:val="20"/>
        </w:rPr>
        <w:t>visible&gt;</w:t>
      </w:r>
      <w:proofErr w:type="gramEnd"/>
      <w:r w:rsidRPr="00787426">
        <w:rPr>
          <w:rStyle w:val="Emphasis"/>
          <w:bCs/>
          <w:sz w:val="20"/>
          <w:szCs w:val="20"/>
        </w:rPr>
        <w:t>full&lt;/visible&gt;</w:t>
      </w:r>
    </w:p>
    <w:p w14:paraId="1421A96A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sz w:val="20"/>
          <w:szCs w:val="20"/>
        </w:rPr>
      </w:pPr>
      <w:r w:rsidRPr="00787426">
        <w:rPr>
          <w:rStyle w:val="Emphasis"/>
          <w:bCs/>
          <w:sz w:val="20"/>
          <w:szCs w:val="20"/>
        </w:rPr>
        <w:t>&lt;/</w:t>
      </w:r>
      <w:proofErr w:type="spellStart"/>
      <w:r w:rsidRPr="00787426">
        <w:rPr>
          <w:rStyle w:val="Emphasis"/>
          <w:bCs/>
          <w:sz w:val="20"/>
          <w:szCs w:val="20"/>
        </w:rPr>
        <w:t>track_reference</w:t>
      </w:r>
      <w:proofErr w:type="spellEnd"/>
      <w:r w:rsidRPr="00787426">
        <w:rPr>
          <w:rStyle w:val="Emphasis"/>
          <w:bCs/>
          <w:sz w:val="20"/>
          <w:szCs w:val="20"/>
        </w:rPr>
        <w:t>&gt;</w:t>
      </w:r>
    </w:p>
    <w:p w14:paraId="6A6D06BF" w14:textId="77777777" w:rsidR="00B32423" w:rsidRDefault="00B3242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</w:p>
    <w:p w14:paraId="73A8B2E9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The tag &lt;</w:t>
      </w:r>
      <w:proofErr w:type="spellStart"/>
      <w:r w:rsidRPr="00E04033">
        <w:rPr>
          <w:rStyle w:val="Emphasis"/>
          <w:bCs/>
          <w:i w:val="0"/>
          <w:sz w:val="20"/>
          <w:szCs w:val="20"/>
        </w:rPr>
        <w:t>file_name</w:t>
      </w:r>
      <w:proofErr w:type="spellEnd"/>
      <w:r w:rsidRPr="00E04033">
        <w:rPr>
          <w:rStyle w:val="Emphasis"/>
          <w:bCs/>
          <w:i w:val="0"/>
          <w:sz w:val="20"/>
          <w:szCs w:val="20"/>
        </w:rPr>
        <w:t>&gt; is followed by a transcript annotation file that is a text file with “.</w:t>
      </w:r>
      <w:proofErr w:type="spellStart"/>
      <w:r w:rsidRPr="00E04033">
        <w:rPr>
          <w:rStyle w:val="Emphasis"/>
          <w:bCs/>
          <w:i w:val="0"/>
          <w:sz w:val="20"/>
          <w:szCs w:val="20"/>
        </w:rPr>
        <w:t>tx</w:t>
      </w:r>
      <w:proofErr w:type="spellEnd"/>
      <w:r w:rsidRPr="00E04033">
        <w:rPr>
          <w:rStyle w:val="Emphasis"/>
          <w:bCs/>
          <w:i w:val="0"/>
          <w:sz w:val="20"/>
          <w:szCs w:val="20"/>
        </w:rPr>
        <w:t xml:space="preserve">” as </w:t>
      </w:r>
      <w:r w:rsidR="00731285">
        <w:rPr>
          <w:rStyle w:val="Emphasis"/>
          <w:bCs/>
          <w:i w:val="0"/>
          <w:sz w:val="20"/>
          <w:szCs w:val="20"/>
        </w:rPr>
        <w:t xml:space="preserve">its </w:t>
      </w:r>
      <w:r w:rsidRPr="00E04033">
        <w:rPr>
          <w:rStyle w:val="Emphasis"/>
          <w:bCs/>
          <w:i w:val="0"/>
          <w:sz w:val="20"/>
          <w:szCs w:val="20"/>
        </w:rPr>
        <w:t>extension. It is downloaded from UCSC genome browser. There are 15 columns, as listed below. The other annotation files can be downloaded from http://genome.ucsc.edu/cgi-bin/hgTables</w:t>
      </w:r>
    </w:p>
    <w:p w14:paraId="29E49992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a.</w:t>
      </w:r>
      <w:r w:rsidRPr="00E04033">
        <w:rPr>
          <w:rStyle w:val="Emphasis"/>
          <w:bCs/>
          <w:i w:val="0"/>
          <w:sz w:val="20"/>
          <w:szCs w:val="20"/>
        </w:rPr>
        <w:tab/>
        <w:t>#bin</w:t>
      </w:r>
    </w:p>
    <w:p w14:paraId="41E43282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b.</w:t>
      </w:r>
      <w:r w:rsidRPr="00E04033">
        <w:rPr>
          <w:rStyle w:val="Emphasis"/>
          <w:bCs/>
          <w:i w:val="0"/>
          <w:sz w:val="20"/>
          <w:szCs w:val="20"/>
        </w:rPr>
        <w:tab/>
        <w:t>Name</w:t>
      </w:r>
    </w:p>
    <w:p w14:paraId="6A726F1B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c.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Chrom</w:t>
      </w:r>
      <w:proofErr w:type="spellEnd"/>
    </w:p>
    <w:p w14:paraId="431D3C65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d.</w:t>
      </w:r>
      <w:r w:rsidRPr="00E04033">
        <w:rPr>
          <w:rStyle w:val="Emphasis"/>
          <w:bCs/>
          <w:i w:val="0"/>
          <w:sz w:val="20"/>
          <w:szCs w:val="20"/>
        </w:rPr>
        <w:tab/>
        <w:t>Strand</w:t>
      </w:r>
    </w:p>
    <w:p w14:paraId="53A2C382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e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txStart</w:t>
      </w:r>
      <w:proofErr w:type="spellEnd"/>
    </w:p>
    <w:p w14:paraId="263343BF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f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txEnd</w:t>
      </w:r>
      <w:proofErr w:type="spellEnd"/>
    </w:p>
    <w:p w14:paraId="17BAB0FC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g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cdsStart</w:t>
      </w:r>
      <w:proofErr w:type="spellEnd"/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cdsEnd</w:t>
      </w:r>
      <w:proofErr w:type="spellEnd"/>
    </w:p>
    <w:p w14:paraId="702468AB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h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exonCount</w:t>
      </w:r>
      <w:proofErr w:type="spellEnd"/>
    </w:p>
    <w:p w14:paraId="3FD06002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spellStart"/>
      <w:proofErr w:type="gramStart"/>
      <w:r w:rsidRPr="00E04033">
        <w:rPr>
          <w:rStyle w:val="Emphasis"/>
          <w:bCs/>
          <w:i w:val="0"/>
          <w:sz w:val="20"/>
          <w:szCs w:val="20"/>
        </w:rPr>
        <w:t>i</w:t>
      </w:r>
      <w:proofErr w:type="spellEnd"/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exonStarts</w:t>
      </w:r>
      <w:proofErr w:type="spellEnd"/>
    </w:p>
    <w:p w14:paraId="37FFF82E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j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exonEnds</w:t>
      </w:r>
      <w:proofErr w:type="spellEnd"/>
    </w:p>
    <w:p w14:paraId="71E0D32D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k.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gramStart"/>
      <w:r w:rsidRPr="00E04033">
        <w:rPr>
          <w:rStyle w:val="Emphasis"/>
          <w:bCs/>
          <w:i w:val="0"/>
          <w:sz w:val="20"/>
          <w:szCs w:val="20"/>
        </w:rPr>
        <w:t>score</w:t>
      </w:r>
      <w:proofErr w:type="gramEnd"/>
    </w:p>
    <w:p w14:paraId="591256B7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l.</w:t>
      </w:r>
      <w:r w:rsidRPr="00E04033">
        <w:rPr>
          <w:rStyle w:val="Emphasis"/>
          <w:bCs/>
          <w:i w:val="0"/>
          <w:sz w:val="20"/>
          <w:szCs w:val="20"/>
        </w:rPr>
        <w:tab/>
        <w:t>name2</w:t>
      </w:r>
    </w:p>
    <w:p w14:paraId="2F957D94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m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cdsStartStat</w:t>
      </w:r>
      <w:proofErr w:type="spellEnd"/>
    </w:p>
    <w:p w14:paraId="14FF5B1A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proofErr w:type="gramStart"/>
      <w:r w:rsidRPr="00E04033">
        <w:rPr>
          <w:rStyle w:val="Emphasis"/>
          <w:bCs/>
          <w:i w:val="0"/>
          <w:sz w:val="20"/>
          <w:szCs w:val="20"/>
        </w:rPr>
        <w:t>n</w:t>
      </w:r>
      <w:proofErr w:type="gramEnd"/>
      <w:r w:rsidRPr="00E04033">
        <w:rPr>
          <w:rStyle w:val="Emphasis"/>
          <w:bCs/>
          <w:i w:val="0"/>
          <w:sz w:val="20"/>
          <w:szCs w:val="20"/>
        </w:rPr>
        <w:t>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r w:rsidRPr="00E04033">
        <w:rPr>
          <w:rStyle w:val="Emphasis"/>
          <w:bCs/>
          <w:i w:val="0"/>
          <w:sz w:val="20"/>
          <w:szCs w:val="20"/>
        </w:rPr>
        <w:t>cdsEndStat</w:t>
      </w:r>
      <w:proofErr w:type="spellEnd"/>
    </w:p>
    <w:p w14:paraId="2356C119" w14:textId="77777777" w:rsidR="00B32423" w:rsidRDefault="00E0403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  <w:r w:rsidRPr="00E04033">
        <w:rPr>
          <w:rStyle w:val="Emphasis"/>
          <w:bCs/>
          <w:i w:val="0"/>
          <w:sz w:val="20"/>
          <w:szCs w:val="20"/>
        </w:rPr>
        <w:t>o.</w:t>
      </w:r>
      <w:r w:rsidRPr="00E04033">
        <w:rPr>
          <w:rStyle w:val="Emphasis"/>
          <w:bCs/>
          <w:i w:val="0"/>
          <w:sz w:val="20"/>
          <w:szCs w:val="20"/>
        </w:rPr>
        <w:tab/>
      </w:r>
      <w:proofErr w:type="spellStart"/>
      <w:proofErr w:type="gramStart"/>
      <w:r w:rsidRPr="00E04033">
        <w:rPr>
          <w:rStyle w:val="Emphasis"/>
          <w:bCs/>
          <w:i w:val="0"/>
          <w:sz w:val="20"/>
          <w:szCs w:val="20"/>
        </w:rPr>
        <w:t>exonFrames</w:t>
      </w:r>
      <w:proofErr w:type="spellEnd"/>
      <w:proofErr w:type="gramEnd"/>
    </w:p>
    <w:p w14:paraId="523AAEF4" w14:textId="77777777" w:rsidR="00B32423" w:rsidRDefault="00B32423">
      <w:pPr>
        <w:pStyle w:val="ListParagraph"/>
        <w:tabs>
          <w:tab w:val="left" w:pos="1134"/>
        </w:tabs>
        <w:spacing w:line="276" w:lineRule="auto"/>
        <w:rPr>
          <w:rStyle w:val="Emphasis"/>
          <w:bCs/>
          <w:i w:val="0"/>
          <w:sz w:val="20"/>
          <w:szCs w:val="20"/>
        </w:rPr>
      </w:pPr>
    </w:p>
    <w:p w14:paraId="30569C6F" w14:textId="77777777" w:rsidR="00B32423" w:rsidRDefault="00CA1ABA" w:rsidP="00B97263">
      <w:pPr>
        <w:pStyle w:val="ListParagraph"/>
        <w:numPr>
          <w:ilvl w:val="0"/>
          <w:numId w:val="14"/>
        </w:numPr>
        <w:tabs>
          <w:tab w:val="left" w:pos="1134"/>
        </w:tabs>
        <w:spacing w:line="276" w:lineRule="auto"/>
        <w:ind w:hanging="11"/>
        <w:rPr>
          <w:rStyle w:val="Emphasis"/>
          <w:b/>
          <w:bCs/>
          <w:i w:val="0"/>
          <w:sz w:val="20"/>
          <w:szCs w:val="20"/>
        </w:rPr>
      </w:pPr>
      <w:r w:rsidRPr="003B12A0">
        <w:rPr>
          <w:rStyle w:val="Emphasis"/>
          <w:b/>
          <w:i w:val="0"/>
          <w:sz w:val="20"/>
        </w:rPr>
        <w:t>BED track</w:t>
      </w:r>
    </w:p>
    <w:p w14:paraId="05BC2758" w14:textId="37EC5DC5" w:rsidR="00B32423" w:rsidRDefault="00A21147">
      <w:pPr>
        <w:spacing w:line="276" w:lineRule="auto"/>
        <w:ind w:left="720"/>
        <w:rPr>
          <w:sz w:val="20"/>
        </w:rPr>
      </w:pPr>
      <w:r>
        <w:rPr>
          <w:sz w:val="20"/>
        </w:rPr>
        <w:t xml:space="preserve">The </w:t>
      </w:r>
      <w:r w:rsidR="00B3015D">
        <w:rPr>
          <w:sz w:val="20"/>
        </w:rPr>
        <w:t xml:space="preserve">UCSC genome </w:t>
      </w:r>
      <w:r w:rsidR="009F1134">
        <w:rPr>
          <w:sz w:val="20"/>
        </w:rPr>
        <w:t>browser BED format is</w:t>
      </w:r>
      <w:r w:rsidR="00FB2811">
        <w:rPr>
          <w:sz w:val="20"/>
        </w:rPr>
        <w:t xml:space="preserve"> adopted. </w:t>
      </w:r>
    </w:p>
    <w:p w14:paraId="1E3E065B" w14:textId="27797DC4" w:rsidR="00B32423" w:rsidRDefault="003440A7">
      <w:pPr>
        <w:spacing w:line="276" w:lineRule="auto"/>
        <w:ind w:left="720"/>
        <w:rPr>
          <w:sz w:val="20"/>
        </w:rPr>
      </w:pPr>
      <w:r>
        <w:rPr>
          <w:sz w:val="20"/>
        </w:rPr>
        <w:t>Six, nine</w:t>
      </w:r>
      <w:r w:rsidR="00A21147">
        <w:rPr>
          <w:sz w:val="20"/>
        </w:rPr>
        <w:t>,</w:t>
      </w:r>
      <w:r w:rsidR="00FB2811">
        <w:rPr>
          <w:sz w:val="20"/>
        </w:rPr>
        <w:t xml:space="preserve"> and 12 column formats are supported in </w:t>
      </w:r>
      <w:r w:rsidR="009E001C">
        <w:rPr>
          <w:sz w:val="20"/>
        </w:rPr>
        <w:t>RNASeqBrowser</w:t>
      </w:r>
      <w:r w:rsidR="00FB2811">
        <w:rPr>
          <w:sz w:val="20"/>
        </w:rPr>
        <w:t xml:space="preserve">. </w:t>
      </w:r>
    </w:p>
    <w:p w14:paraId="4C868B0D" w14:textId="77777777" w:rsidR="00B32423" w:rsidRDefault="007933CB">
      <w:pPr>
        <w:spacing w:line="276" w:lineRule="auto"/>
        <w:ind w:left="720"/>
        <w:rPr>
          <w:sz w:val="20"/>
        </w:rPr>
      </w:pPr>
      <w:r>
        <w:rPr>
          <w:sz w:val="20"/>
        </w:rPr>
        <w:t xml:space="preserve">The first line </w:t>
      </w:r>
      <w:r w:rsidR="003440A7">
        <w:rPr>
          <w:sz w:val="20"/>
        </w:rPr>
        <w:t>contains column headings</w:t>
      </w:r>
      <w:r>
        <w:rPr>
          <w:sz w:val="20"/>
        </w:rPr>
        <w:t xml:space="preserve">. </w:t>
      </w:r>
      <w:r w:rsidR="00601D8D">
        <w:rPr>
          <w:sz w:val="20"/>
        </w:rPr>
        <w:t>Below is an example of t</w:t>
      </w:r>
      <w:r w:rsidR="00FB2811">
        <w:rPr>
          <w:sz w:val="20"/>
        </w:rPr>
        <w:t xml:space="preserve">he BED track </w:t>
      </w:r>
      <w:r w:rsidR="00601D8D">
        <w:rPr>
          <w:sz w:val="20"/>
        </w:rPr>
        <w:t>with demo data</w:t>
      </w:r>
      <w:r w:rsidR="00FB2811">
        <w:rPr>
          <w:sz w:val="20"/>
        </w:rPr>
        <w:t>:</w:t>
      </w:r>
    </w:p>
    <w:p w14:paraId="60916230" w14:textId="77777777" w:rsidR="00B32423" w:rsidRDefault="00B32423">
      <w:pPr>
        <w:spacing w:line="276" w:lineRule="auto"/>
        <w:ind w:left="360"/>
        <w:rPr>
          <w:sz w:val="20"/>
        </w:rPr>
      </w:pPr>
    </w:p>
    <w:p w14:paraId="4470BDEE" w14:textId="77777777" w:rsidR="00B32423" w:rsidRDefault="007933CB">
      <w:pPr>
        <w:spacing w:line="276" w:lineRule="auto"/>
        <w:ind w:left="360"/>
        <w:rPr>
          <w:i/>
          <w:sz w:val="14"/>
        </w:rPr>
      </w:pPr>
      <w:proofErr w:type="spellStart"/>
      <w:proofErr w:type="gramStart"/>
      <w:r w:rsidRPr="007933CB">
        <w:rPr>
          <w:i/>
          <w:sz w:val="14"/>
        </w:rPr>
        <w:t>chrom</w:t>
      </w:r>
      <w:proofErr w:type="spellEnd"/>
      <w:proofErr w:type="gramEnd"/>
      <w:r w:rsidRPr="007933CB">
        <w:rPr>
          <w:i/>
          <w:sz w:val="14"/>
        </w:rPr>
        <w:tab/>
      </w:r>
      <w:r w:rsidR="00590462">
        <w:rPr>
          <w:i/>
          <w:sz w:val="14"/>
        </w:rPr>
        <w:t xml:space="preserve">  </w:t>
      </w:r>
      <w:proofErr w:type="spellStart"/>
      <w:r w:rsidRPr="007933CB">
        <w:rPr>
          <w:i/>
          <w:sz w:val="14"/>
        </w:rPr>
        <w:t>chromStart</w:t>
      </w:r>
      <w:proofErr w:type="spellEnd"/>
      <w:r w:rsidR="00590462">
        <w:rPr>
          <w:i/>
          <w:sz w:val="14"/>
        </w:rPr>
        <w:t xml:space="preserve">   </w:t>
      </w:r>
      <w:proofErr w:type="spellStart"/>
      <w:r w:rsidRPr="007933CB">
        <w:rPr>
          <w:i/>
          <w:sz w:val="14"/>
        </w:rPr>
        <w:t>chromEnd</w:t>
      </w:r>
      <w:proofErr w:type="spellEnd"/>
      <w:r w:rsidR="00590462">
        <w:rPr>
          <w:i/>
          <w:sz w:val="14"/>
        </w:rPr>
        <w:t xml:space="preserve">   </w:t>
      </w:r>
      <w:r w:rsidRPr="007933CB">
        <w:rPr>
          <w:i/>
          <w:sz w:val="14"/>
        </w:rPr>
        <w:t>name</w:t>
      </w:r>
      <w:r w:rsidR="00590462">
        <w:rPr>
          <w:i/>
          <w:sz w:val="14"/>
        </w:rPr>
        <w:t xml:space="preserve">   </w:t>
      </w:r>
      <w:r w:rsidRPr="007933CB">
        <w:rPr>
          <w:i/>
          <w:sz w:val="14"/>
        </w:rPr>
        <w:t>score</w:t>
      </w:r>
      <w:r w:rsidR="00590462">
        <w:rPr>
          <w:i/>
          <w:sz w:val="14"/>
        </w:rPr>
        <w:t xml:space="preserve">   </w:t>
      </w:r>
      <w:r w:rsidRPr="007933CB">
        <w:rPr>
          <w:i/>
          <w:sz w:val="14"/>
        </w:rPr>
        <w:t>strand</w:t>
      </w:r>
      <w:r w:rsidR="00590462">
        <w:rPr>
          <w:i/>
          <w:sz w:val="14"/>
        </w:rPr>
        <w:t xml:space="preserve">  </w:t>
      </w:r>
      <w:proofErr w:type="spellStart"/>
      <w:r w:rsidRPr="007933CB">
        <w:rPr>
          <w:i/>
          <w:sz w:val="14"/>
        </w:rPr>
        <w:t>thickStart</w:t>
      </w:r>
      <w:proofErr w:type="spellEnd"/>
      <w:r w:rsidR="00590462">
        <w:rPr>
          <w:i/>
          <w:sz w:val="14"/>
        </w:rPr>
        <w:t xml:space="preserve">          </w:t>
      </w:r>
      <w:proofErr w:type="spellStart"/>
      <w:r w:rsidRPr="007933CB">
        <w:rPr>
          <w:i/>
          <w:sz w:val="14"/>
        </w:rPr>
        <w:t>thickEnd</w:t>
      </w:r>
      <w:proofErr w:type="spellEnd"/>
      <w:r w:rsidR="00590462">
        <w:rPr>
          <w:i/>
          <w:sz w:val="14"/>
        </w:rPr>
        <w:t xml:space="preserve">     </w:t>
      </w:r>
      <w:r w:rsidR="00BC3145">
        <w:rPr>
          <w:i/>
          <w:sz w:val="14"/>
        </w:rPr>
        <w:t xml:space="preserve"> </w:t>
      </w:r>
      <w:proofErr w:type="spellStart"/>
      <w:r w:rsidRPr="007933CB">
        <w:rPr>
          <w:i/>
          <w:sz w:val="14"/>
        </w:rPr>
        <w:t>itemRgb</w:t>
      </w:r>
      <w:proofErr w:type="spellEnd"/>
      <w:r w:rsidR="00BC3145">
        <w:rPr>
          <w:i/>
          <w:sz w:val="14"/>
        </w:rPr>
        <w:t xml:space="preserve">   </w:t>
      </w:r>
      <w:proofErr w:type="spellStart"/>
      <w:r w:rsidRPr="007933CB">
        <w:rPr>
          <w:i/>
          <w:sz w:val="14"/>
        </w:rPr>
        <w:t>blockCount</w:t>
      </w:r>
      <w:proofErr w:type="spellEnd"/>
      <w:r w:rsidRPr="007933CB">
        <w:rPr>
          <w:i/>
          <w:sz w:val="14"/>
        </w:rPr>
        <w:tab/>
      </w:r>
      <w:proofErr w:type="spellStart"/>
      <w:r w:rsidRPr="007933CB">
        <w:rPr>
          <w:i/>
          <w:sz w:val="14"/>
        </w:rPr>
        <w:t>blockSizes</w:t>
      </w:r>
      <w:proofErr w:type="spellEnd"/>
      <w:r w:rsidRPr="007933CB">
        <w:rPr>
          <w:i/>
          <w:sz w:val="14"/>
        </w:rPr>
        <w:tab/>
      </w:r>
      <w:proofErr w:type="spellStart"/>
      <w:r w:rsidRPr="007933CB">
        <w:rPr>
          <w:i/>
          <w:sz w:val="14"/>
        </w:rPr>
        <w:t>blockStarts</w:t>
      </w:r>
      <w:proofErr w:type="spellEnd"/>
    </w:p>
    <w:p w14:paraId="34331BEB" w14:textId="77777777" w:rsidR="00B32423" w:rsidRDefault="007933CB">
      <w:pPr>
        <w:spacing w:line="276" w:lineRule="auto"/>
        <w:ind w:left="360"/>
        <w:rPr>
          <w:i/>
          <w:sz w:val="14"/>
        </w:rPr>
      </w:pPr>
      <w:r w:rsidRPr="007933CB">
        <w:rPr>
          <w:i/>
          <w:sz w:val="14"/>
        </w:rPr>
        <w:t>chr19</w:t>
      </w:r>
      <w:r w:rsidRPr="007933CB">
        <w:rPr>
          <w:i/>
          <w:sz w:val="14"/>
        </w:rPr>
        <w:tab/>
      </w:r>
      <w:r w:rsidR="00590462">
        <w:rPr>
          <w:i/>
          <w:sz w:val="14"/>
        </w:rPr>
        <w:t xml:space="preserve">  </w:t>
      </w:r>
      <w:r w:rsidRPr="007933CB">
        <w:rPr>
          <w:i/>
          <w:sz w:val="14"/>
        </w:rPr>
        <w:t>51409723</w:t>
      </w:r>
      <w:r w:rsidR="00590462">
        <w:rPr>
          <w:i/>
          <w:sz w:val="14"/>
        </w:rPr>
        <w:t xml:space="preserve">   </w:t>
      </w:r>
      <w:r w:rsidRPr="007933CB">
        <w:rPr>
          <w:i/>
          <w:sz w:val="14"/>
        </w:rPr>
        <w:t>51409828</w:t>
      </w:r>
      <w:r w:rsidR="00590462">
        <w:rPr>
          <w:i/>
          <w:sz w:val="14"/>
        </w:rPr>
        <w:t xml:space="preserve">   </w:t>
      </w:r>
      <w:r w:rsidRPr="007933CB">
        <w:rPr>
          <w:i/>
          <w:sz w:val="14"/>
        </w:rPr>
        <w:t>Pos4</w:t>
      </w:r>
      <w:r w:rsidR="00590462">
        <w:rPr>
          <w:i/>
          <w:sz w:val="14"/>
        </w:rPr>
        <w:t xml:space="preserve">       </w:t>
      </w:r>
      <w:r w:rsidRPr="007933CB">
        <w:rPr>
          <w:i/>
          <w:sz w:val="14"/>
        </w:rPr>
        <w:t>0</w:t>
      </w:r>
      <w:r w:rsidRPr="007933CB">
        <w:rPr>
          <w:i/>
          <w:sz w:val="14"/>
        </w:rPr>
        <w:tab/>
      </w:r>
      <w:r w:rsidR="00590462">
        <w:rPr>
          <w:i/>
          <w:sz w:val="14"/>
        </w:rPr>
        <w:t xml:space="preserve">      </w:t>
      </w:r>
      <w:r w:rsidRPr="007933CB">
        <w:rPr>
          <w:i/>
          <w:sz w:val="14"/>
        </w:rPr>
        <w:t>+</w:t>
      </w:r>
      <w:r w:rsidR="00590462">
        <w:rPr>
          <w:i/>
          <w:sz w:val="14"/>
        </w:rPr>
        <w:t xml:space="preserve">      </w:t>
      </w:r>
      <w:r w:rsidRPr="007933CB">
        <w:rPr>
          <w:i/>
          <w:sz w:val="14"/>
        </w:rPr>
        <w:t>51409723</w:t>
      </w:r>
      <w:r w:rsidRPr="007933CB">
        <w:rPr>
          <w:i/>
          <w:sz w:val="14"/>
        </w:rPr>
        <w:tab/>
        <w:t>51409828</w:t>
      </w:r>
      <w:r w:rsidRPr="007933CB">
        <w:rPr>
          <w:i/>
          <w:sz w:val="14"/>
        </w:rPr>
        <w:tab/>
        <w:t>255</w:t>
      </w:r>
      <w:proofErr w:type="gramStart"/>
      <w:r w:rsidRPr="007933CB">
        <w:rPr>
          <w:i/>
          <w:sz w:val="14"/>
        </w:rPr>
        <w:t>,0,0</w:t>
      </w:r>
      <w:proofErr w:type="gramEnd"/>
    </w:p>
    <w:p w14:paraId="27C2D2A6" w14:textId="77777777" w:rsidR="00B32423" w:rsidRDefault="007933CB">
      <w:pPr>
        <w:spacing w:line="276" w:lineRule="auto"/>
        <w:ind w:left="360"/>
        <w:rPr>
          <w:i/>
          <w:sz w:val="14"/>
        </w:rPr>
      </w:pPr>
      <w:r w:rsidRPr="007933CB">
        <w:rPr>
          <w:i/>
          <w:sz w:val="14"/>
        </w:rPr>
        <w:t>chr19</w:t>
      </w:r>
      <w:r w:rsidRPr="007933CB">
        <w:rPr>
          <w:i/>
          <w:sz w:val="14"/>
        </w:rPr>
        <w:tab/>
      </w:r>
      <w:r w:rsidR="00BC3145">
        <w:rPr>
          <w:i/>
          <w:sz w:val="14"/>
        </w:rPr>
        <w:t xml:space="preserve"> </w:t>
      </w:r>
      <w:r w:rsidRPr="007933CB">
        <w:rPr>
          <w:i/>
          <w:sz w:val="14"/>
        </w:rPr>
        <w:t>51412723</w:t>
      </w:r>
      <w:r w:rsidR="00590462">
        <w:rPr>
          <w:i/>
          <w:sz w:val="14"/>
        </w:rPr>
        <w:t xml:space="preserve"> </w:t>
      </w:r>
      <w:r w:rsidR="00BC3145">
        <w:rPr>
          <w:i/>
          <w:sz w:val="14"/>
        </w:rPr>
        <w:t xml:space="preserve">  </w:t>
      </w:r>
      <w:r w:rsidRPr="007933CB">
        <w:rPr>
          <w:i/>
          <w:sz w:val="14"/>
        </w:rPr>
        <w:t>51412838</w:t>
      </w:r>
      <w:r w:rsidR="00590462">
        <w:rPr>
          <w:i/>
          <w:sz w:val="14"/>
        </w:rPr>
        <w:t xml:space="preserve"> </w:t>
      </w:r>
      <w:r w:rsidR="00BC3145">
        <w:rPr>
          <w:i/>
          <w:sz w:val="14"/>
        </w:rPr>
        <w:t xml:space="preserve">  </w:t>
      </w:r>
      <w:r w:rsidRPr="007933CB">
        <w:rPr>
          <w:i/>
          <w:sz w:val="14"/>
        </w:rPr>
        <w:t>Neg1</w:t>
      </w:r>
      <w:r w:rsidR="00590462">
        <w:rPr>
          <w:i/>
          <w:sz w:val="14"/>
        </w:rPr>
        <w:t xml:space="preserve"> </w:t>
      </w:r>
      <w:r w:rsidR="00BC3145">
        <w:rPr>
          <w:i/>
          <w:sz w:val="14"/>
        </w:rPr>
        <w:t xml:space="preserve">     </w:t>
      </w:r>
      <w:r w:rsidRPr="007933CB">
        <w:rPr>
          <w:i/>
          <w:sz w:val="14"/>
        </w:rPr>
        <w:t>0</w:t>
      </w:r>
      <w:r w:rsidRPr="007933CB">
        <w:rPr>
          <w:i/>
          <w:sz w:val="14"/>
        </w:rPr>
        <w:tab/>
      </w:r>
      <w:r w:rsidR="00BC3145">
        <w:rPr>
          <w:i/>
          <w:sz w:val="14"/>
        </w:rPr>
        <w:t xml:space="preserve">      </w:t>
      </w:r>
      <w:r w:rsidRPr="007933CB">
        <w:rPr>
          <w:i/>
          <w:sz w:val="14"/>
        </w:rPr>
        <w:t>-</w:t>
      </w:r>
      <w:r w:rsidR="00590462">
        <w:rPr>
          <w:i/>
          <w:sz w:val="14"/>
        </w:rPr>
        <w:t xml:space="preserve"> </w:t>
      </w:r>
      <w:r w:rsidR="00BC3145">
        <w:rPr>
          <w:i/>
          <w:sz w:val="14"/>
        </w:rPr>
        <w:t xml:space="preserve">     </w:t>
      </w:r>
      <w:r w:rsidRPr="007933CB">
        <w:rPr>
          <w:i/>
          <w:sz w:val="14"/>
        </w:rPr>
        <w:t>51412723</w:t>
      </w:r>
      <w:r w:rsidR="00BC3145">
        <w:rPr>
          <w:i/>
          <w:sz w:val="14"/>
        </w:rPr>
        <w:t xml:space="preserve">           </w:t>
      </w:r>
      <w:r w:rsidRPr="007933CB">
        <w:rPr>
          <w:i/>
          <w:sz w:val="14"/>
        </w:rPr>
        <w:t>51412838</w:t>
      </w:r>
      <w:r w:rsidR="00BC3145">
        <w:rPr>
          <w:i/>
          <w:sz w:val="14"/>
        </w:rPr>
        <w:t xml:space="preserve">     </w:t>
      </w:r>
      <w:r w:rsidRPr="007933CB">
        <w:rPr>
          <w:i/>
          <w:sz w:val="14"/>
        </w:rPr>
        <w:t>0</w:t>
      </w:r>
      <w:proofErr w:type="gramStart"/>
      <w:r w:rsidRPr="007933CB">
        <w:rPr>
          <w:i/>
          <w:sz w:val="14"/>
        </w:rPr>
        <w:t>,0,255</w:t>
      </w:r>
      <w:proofErr w:type="gramEnd"/>
    </w:p>
    <w:p w14:paraId="781800B2" w14:textId="77777777" w:rsidR="00B32423" w:rsidRDefault="00B32423">
      <w:pPr>
        <w:spacing w:line="276" w:lineRule="auto"/>
        <w:ind w:left="360"/>
        <w:rPr>
          <w:sz w:val="20"/>
        </w:rPr>
      </w:pPr>
    </w:p>
    <w:p w14:paraId="4BDF9710" w14:textId="77777777" w:rsidR="00B32423" w:rsidRDefault="00E959B4">
      <w:pPr>
        <w:spacing w:line="276" w:lineRule="auto"/>
        <w:ind w:left="720"/>
        <w:rPr>
          <w:sz w:val="20"/>
        </w:rPr>
      </w:pPr>
      <w:r>
        <w:rPr>
          <w:sz w:val="20"/>
        </w:rPr>
        <w:t xml:space="preserve">The </w:t>
      </w:r>
      <w:r w:rsidR="00E314BC">
        <w:rPr>
          <w:sz w:val="20"/>
        </w:rPr>
        <w:t>definition of the columns is</w:t>
      </w:r>
      <w:r w:rsidR="00CB3DE4">
        <w:rPr>
          <w:sz w:val="20"/>
        </w:rPr>
        <w:t xml:space="preserve"> the same as the </w:t>
      </w:r>
      <w:r>
        <w:rPr>
          <w:sz w:val="20"/>
        </w:rPr>
        <w:t>UCSC genome browser</w:t>
      </w:r>
      <w:r w:rsidR="00590462">
        <w:rPr>
          <w:sz w:val="20"/>
        </w:rPr>
        <w:t>, namely</w:t>
      </w:r>
      <w:r>
        <w:rPr>
          <w:sz w:val="20"/>
        </w:rPr>
        <w:t>:</w:t>
      </w:r>
    </w:p>
    <w:p w14:paraId="5BB317F4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</w:t>
      </w:r>
      <w:proofErr w:type="spellEnd"/>
      <w:proofErr w:type="gramEnd"/>
      <w:r w:rsidRPr="00287F79">
        <w:rPr>
          <w:sz w:val="20"/>
        </w:rPr>
        <w:t xml:space="preserve"> - The name of the chromosome (e.g. chr7, </w:t>
      </w:r>
      <w:proofErr w:type="spellStart"/>
      <w:r w:rsidRPr="00287F79">
        <w:rPr>
          <w:sz w:val="20"/>
        </w:rPr>
        <w:t>chrX</w:t>
      </w:r>
      <w:proofErr w:type="spellEnd"/>
      <w:r w:rsidRPr="00287F79">
        <w:rPr>
          <w:sz w:val="20"/>
        </w:rPr>
        <w:t xml:space="preserve">, chr2_random). </w:t>
      </w:r>
    </w:p>
    <w:p w14:paraId="00AACF00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chromStart</w:t>
      </w:r>
      <w:proofErr w:type="spellEnd"/>
      <w:proofErr w:type="gramEnd"/>
      <w:r w:rsidRPr="00287F79">
        <w:rPr>
          <w:sz w:val="20"/>
        </w:rPr>
        <w:t xml:space="preserve"> - The starting locus of this item. The first base in a chromosome is numbered 0. </w:t>
      </w:r>
    </w:p>
    <w:p w14:paraId="33D3E0EF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chromEnd</w:t>
      </w:r>
      <w:proofErr w:type="spellEnd"/>
      <w:proofErr w:type="gramEnd"/>
      <w:r w:rsidRPr="00287F79">
        <w:rPr>
          <w:sz w:val="20"/>
        </w:rPr>
        <w:t xml:space="preserve"> - The end</w:t>
      </w:r>
      <w:r w:rsidR="00BB4ECF">
        <w:rPr>
          <w:sz w:val="20"/>
        </w:rPr>
        <w:t xml:space="preserve"> </w:t>
      </w:r>
      <w:r w:rsidRPr="00287F79">
        <w:rPr>
          <w:sz w:val="20"/>
        </w:rPr>
        <w:t xml:space="preserve">locus of this item. The </w:t>
      </w:r>
      <w:proofErr w:type="spellStart"/>
      <w:r w:rsidRPr="00287F79">
        <w:rPr>
          <w:sz w:val="20"/>
        </w:rPr>
        <w:t>chromEnd</w:t>
      </w:r>
      <w:proofErr w:type="spellEnd"/>
      <w:r w:rsidRPr="00287F79">
        <w:rPr>
          <w:sz w:val="20"/>
        </w:rPr>
        <w:t xml:space="preserve"> base is not included in the display of the feature. For example, the first 100 bases of a chromosome </w:t>
      </w:r>
      <w:r w:rsidR="00647D3D">
        <w:rPr>
          <w:sz w:val="20"/>
        </w:rPr>
        <w:t>are</w:t>
      </w:r>
      <w:r w:rsidRPr="00287F79">
        <w:rPr>
          <w:sz w:val="20"/>
        </w:rPr>
        <w:t xml:space="preserve"> defined as </w:t>
      </w:r>
      <w:proofErr w:type="spellStart"/>
      <w:r w:rsidRPr="00287F79">
        <w:rPr>
          <w:sz w:val="20"/>
        </w:rPr>
        <w:t>chromStart</w:t>
      </w:r>
      <w:proofErr w:type="spellEnd"/>
      <w:r w:rsidRPr="00287F79">
        <w:rPr>
          <w:sz w:val="20"/>
        </w:rPr>
        <w:t xml:space="preserve">=0, </w:t>
      </w:r>
      <w:proofErr w:type="spellStart"/>
      <w:r w:rsidRPr="00287F79">
        <w:rPr>
          <w:sz w:val="20"/>
        </w:rPr>
        <w:t>chromEnd</w:t>
      </w:r>
      <w:proofErr w:type="spellEnd"/>
      <w:r w:rsidRPr="00287F79">
        <w:rPr>
          <w:sz w:val="20"/>
        </w:rPr>
        <w:t xml:space="preserve">=100, and </w:t>
      </w:r>
      <w:r w:rsidR="00647D3D">
        <w:rPr>
          <w:sz w:val="20"/>
        </w:rPr>
        <w:t>th</w:t>
      </w:r>
      <w:r w:rsidR="00BB4ECF">
        <w:rPr>
          <w:sz w:val="20"/>
        </w:rPr>
        <w:t>e display</w:t>
      </w:r>
      <w:r w:rsidR="00647D3D">
        <w:rPr>
          <w:sz w:val="20"/>
        </w:rPr>
        <w:t xml:space="preserve"> </w:t>
      </w:r>
      <w:r w:rsidRPr="00287F79">
        <w:rPr>
          <w:sz w:val="20"/>
        </w:rPr>
        <w:t>spans the bases numbered 0</w:t>
      </w:r>
      <w:r w:rsidR="00647D3D">
        <w:rPr>
          <w:sz w:val="20"/>
        </w:rPr>
        <w:t xml:space="preserve"> to </w:t>
      </w:r>
      <w:r w:rsidRPr="00287F79">
        <w:rPr>
          <w:sz w:val="20"/>
        </w:rPr>
        <w:t xml:space="preserve">99. </w:t>
      </w:r>
    </w:p>
    <w:p w14:paraId="6268F190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gramStart"/>
      <w:r w:rsidRPr="00287F79">
        <w:rPr>
          <w:b/>
          <w:sz w:val="20"/>
        </w:rPr>
        <w:t>name</w:t>
      </w:r>
      <w:proofErr w:type="gramEnd"/>
      <w:r w:rsidRPr="00287F79">
        <w:rPr>
          <w:sz w:val="20"/>
        </w:rPr>
        <w:t xml:space="preserve"> - The name of this item. This label is displayed </w:t>
      </w:r>
      <w:r w:rsidR="00647D3D">
        <w:rPr>
          <w:sz w:val="20"/>
        </w:rPr>
        <w:t>at</w:t>
      </w:r>
      <w:r w:rsidRPr="00287F79">
        <w:rPr>
          <w:sz w:val="20"/>
        </w:rPr>
        <w:t xml:space="preserve"> the top of the BED line in the </w:t>
      </w:r>
      <w:r w:rsidR="00CA75E7">
        <w:rPr>
          <w:sz w:val="20"/>
        </w:rPr>
        <w:t>g</w:t>
      </w:r>
      <w:r w:rsidRPr="00287F79">
        <w:rPr>
          <w:sz w:val="20"/>
        </w:rPr>
        <w:t xml:space="preserve">enome </w:t>
      </w:r>
      <w:r w:rsidR="00CA75E7">
        <w:rPr>
          <w:sz w:val="20"/>
        </w:rPr>
        <w:t>b</w:t>
      </w:r>
      <w:r w:rsidRPr="00287F79">
        <w:rPr>
          <w:sz w:val="20"/>
        </w:rPr>
        <w:t xml:space="preserve">rowser canvas. When the mouse </w:t>
      </w:r>
      <w:r w:rsidR="00647D3D">
        <w:rPr>
          <w:sz w:val="20"/>
        </w:rPr>
        <w:t>hovers</w:t>
      </w:r>
      <w:r w:rsidRPr="00287F79">
        <w:rPr>
          <w:sz w:val="20"/>
        </w:rPr>
        <w:t xml:space="preserve"> over the item</w:t>
      </w:r>
      <w:r w:rsidR="00647D3D">
        <w:rPr>
          <w:sz w:val="20"/>
        </w:rPr>
        <w:t xml:space="preserve"> for a few seconds</w:t>
      </w:r>
      <w:r w:rsidRPr="00287F79">
        <w:rPr>
          <w:sz w:val="20"/>
        </w:rPr>
        <w:t xml:space="preserve">, the name </w:t>
      </w:r>
      <w:r w:rsidR="00647D3D">
        <w:rPr>
          <w:sz w:val="20"/>
        </w:rPr>
        <w:t>will appear</w:t>
      </w:r>
      <w:r w:rsidRPr="00287F79">
        <w:rPr>
          <w:sz w:val="20"/>
        </w:rPr>
        <w:t xml:space="preserve">. </w:t>
      </w:r>
    </w:p>
    <w:p w14:paraId="6F080441" w14:textId="2F2E6130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gramStart"/>
      <w:r w:rsidRPr="00287F79">
        <w:rPr>
          <w:b/>
          <w:sz w:val="20"/>
        </w:rPr>
        <w:t>score</w:t>
      </w:r>
      <w:proofErr w:type="gramEnd"/>
      <w:r w:rsidRPr="00287F79">
        <w:rPr>
          <w:sz w:val="20"/>
        </w:rPr>
        <w:t xml:space="preserve"> – This is not used in the </w:t>
      </w:r>
      <w:r w:rsidR="009E001C">
        <w:rPr>
          <w:sz w:val="20"/>
        </w:rPr>
        <w:t>RNASeqBrowser</w:t>
      </w:r>
      <w:r w:rsidRPr="00287F79">
        <w:rPr>
          <w:sz w:val="20"/>
        </w:rPr>
        <w:t xml:space="preserve"> tool. </w:t>
      </w:r>
    </w:p>
    <w:p w14:paraId="2198192B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gramStart"/>
      <w:r w:rsidRPr="00287F79">
        <w:rPr>
          <w:b/>
          <w:sz w:val="20"/>
        </w:rPr>
        <w:t>strand</w:t>
      </w:r>
      <w:proofErr w:type="gramEnd"/>
      <w:r w:rsidRPr="00287F79">
        <w:rPr>
          <w:sz w:val="20"/>
        </w:rPr>
        <w:t xml:space="preserve"> - Defines the strand as either '+' or '-'. </w:t>
      </w:r>
    </w:p>
    <w:p w14:paraId="630A3B4B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lastRenderedPageBreak/>
        <w:t>thickStart</w:t>
      </w:r>
      <w:proofErr w:type="spellEnd"/>
      <w:proofErr w:type="gramEnd"/>
      <w:r w:rsidRPr="00287F79">
        <w:rPr>
          <w:sz w:val="20"/>
        </w:rPr>
        <w:t xml:space="preserve"> - The starting position at which the feature is drawn thickly (for example, the start </w:t>
      </w:r>
      <w:r w:rsidR="00647D3D">
        <w:rPr>
          <w:sz w:val="20"/>
        </w:rPr>
        <w:t>e</w:t>
      </w:r>
      <w:r w:rsidRPr="00287F79">
        <w:rPr>
          <w:sz w:val="20"/>
        </w:rPr>
        <w:t xml:space="preserve">xon in the gene display). </w:t>
      </w:r>
    </w:p>
    <w:p w14:paraId="1A91A0B0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thickEnd</w:t>
      </w:r>
      <w:proofErr w:type="spellEnd"/>
      <w:proofErr w:type="gramEnd"/>
      <w:r w:rsidRPr="00287F79">
        <w:rPr>
          <w:sz w:val="20"/>
        </w:rPr>
        <w:t xml:space="preserve"> - The end</w:t>
      </w:r>
      <w:r w:rsidR="00BB4ECF">
        <w:rPr>
          <w:sz w:val="20"/>
        </w:rPr>
        <w:t xml:space="preserve"> </w:t>
      </w:r>
      <w:r w:rsidRPr="00287F79">
        <w:rPr>
          <w:sz w:val="20"/>
        </w:rPr>
        <w:t xml:space="preserve">position at which the feature is drawn thickly (for example, the last exon in the gene display). </w:t>
      </w:r>
    </w:p>
    <w:p w14:paraId="5FCE3DC0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itemRgb</w:t>
      </w:r>
      <w:proofErr w:type="spellEnd"/>
      <w:proofErr w:type="gramEnd"/>
      <w:r w:rsidRPr="00287F79">
        <w:rPr>
          <w:sz w:val="20"/>
        </w:rPr>
        <w:t xml:space="preserve"> - An RGB value of the form Red, Green, Blue (e.g. red colour: 255,0,0). </w:t>
      </w:r>
    </w:p>
    <w:p w14:paraId="0623E956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blockCount</w:t>
      </w:r>
      <w:proofErr w:type="spellEnd"/>
      <w:proofErr w:type="gramEnd"/>
      <w:r w:rsidRPr="00287F79">
        <w:rPr>
          <w:sz w:val="20"/>
        </w:rPr>
        <w:t xml:space="preserve"> - The number of exons in the BED line. </w:t>
      </w:r>
    </w:p>
    <w:p w14:paraId="2ABB4203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blockSizes</w:t>
      </w:r>
      <w:proofErr w:type="spellEnd"/>
      <w:proofErr w:type="gramEnd"/>
      <w:r w:rsidRPr="00287F79">
        <w:rPr>
          <w:sz w:val="20"/>
        </w:rPr>
        <w:t xml:space="preserve"> - A comma-separated list of the exon sizes. The number of items in this list should be the same as </w:t>
      </w:r>
      <w:r w:rsidR="00277663">
        <w:rPr>
          <w:sz w:val="20"/>
        </w:rPr>
        <w:t xml:space="preserve">the </w:t>
      </w:r>
      <w:proofErr w:type="spellStart"/>
      <w:r w:rsidRPr="00287F79">
        <w:rPr>
          <w:sz w:val="20"/>
        </w:rPr>
        <w:t>blockCount</w:t>
      </w:r>
      <w:proofErr w:type="spellEnd"/>
      <w:r w:rsidRPr="00287F79">
        <w:rPr>
          <w:sz w:val="20"/>
        </w:rPr>
        <w:t xml:space="preserve">. </w:t>
      </w:r>
    </w:p>
    <w:p w14:paraId="6CE048A6" w14:textId="77777777" w:rsidR="00B32423" w:rsidRDefault="00287F79" w:rsidP="00B97263">
      <w:pPr>
        <w:pStyle w:val="ListParagraph"/>
        <w:numPr>
          <w:ilvl w:val="0"/>
          <w:numId w:val="13"/>
        </w:numPr>
        <w:spacing w:line="276" w:lineRule="auto"/>
        <w:ind w:left="1080"/>
        <w:rPr>
          <w:sz w:val="20"/>
          <w:szCs w:val="20"/>
        </w:rPr>
      </w:pPr>
      <w:proofErr w:type="spellStart"/>
      <w:proofErr w:type="gramStart"/>
      <w:r w:rsidRPr="00287F79">
        <w:rPr>
          <w:b/>
          <w:sz w:val="20"/>
          <w:szCs w:val="20"/>
        </w:rPr>
        <w:t>blockStarts</w:t>
      </w:r>
      <w:proofErr w:type="spellEnd"/>
      <w:proofErr w:type="gramEnd"/>
      <w:r w:rsidRPr="00287F79">
        <w:rPr>
          <w:sz w:val="20"/>
          <w:szCs w:val="20"/>
        </w:rPr>
        <w:t xml:space="preserve"> - A comma-separated list of block starts. All of the </w:t>
      </w:r>
      <w:proofErr w:type="spellStart"/>
      <w:r w:rsidRPr="00287F79">
        <w:rPr>
          <w:sz w:val="20"/>
          <w:szCs w:val="20"/>
        </w:rPr>
        <w:t>blockStart</w:t>
      </w:r>
      <w:proofErr w:type="spellEnd"/>
      <w:r w:rsidRPr="00287F79">
        <w:rPr>
          <w:sz w:val="20"/>
          <w:szCs w:val="20"/>
        </w:rPr>
        <w:t xml:space="preserve"> positions should be calculated relative to </w:t>
      </w:r>
      <w:proofErr w:type="spellStart"/>
      <w:r w:rsidRPr="00287F79">
        <w:rPr>
          <w:sz w:val="20"/>
          <w:szCs w:val="20"/>
        </w:rPr>
        <w:t>chromStart</w:t>
      </w:r>
      <w:proofErr w:type="spellEnd"/>
      <w:r w:rsidRPr="00287F79">
        <w:rPr>
          <w:sz w:val="20"/>
          <w:szCs w:val="20"/>
        </w:rPr>
        <w:t xml:space="preserve">. The number of items in this list should be the same as </w:t>
      </w:r>
      <w:proofErr w:type="spellStart"/>
      <w:r w:rsidRPr="00287F79">
        <w:rPr>
          <w:sz w:val="20"/>
          <w:szCs w:val="20"/>
        </w:rPr>
        <w:t>blockCount</w:t>
      </w:r>
      <w:proofErr w:type="spellEnd"/>
      <w:r w:rsidRPr="00287F79">
        <w:rPr>
          <w:sz w:val="20"/>
          <w:szCs w:val="20"/>
        </w:rPr>
        <w:t>.</w:t>
      </w:r>
    </w:p>
    <w:p w14:paraId="73500728" w14:textId="77777777" w:rsidR="00B32423" w:rsidRDefault="00287F79">
      <w:pPr>
        <w:spacing w:line="276" w:lineRule="auto"/>
        <w:ind w:left="720"/>
        <w:rPr>
          <w:i/>
          <w:sz w:val="20"/>
          <w:szCs w:val="20"/>
        </w:rPr>
      </w:pPr>
      <w:r w:rsidRPr="00287F79">
        <w:rPr>
          <w:sz w:val="20"/>
          <w:szCs w:val="20"/>
        </w:rPr>
        <w:t>T</w:t>
      </w:r>
      <w:r w:rsidR="00647D3D">
        <w:rPr>
          <w:sz w:val="20"/>
          <w:szCs w:val="20"/>
        </w:rPr>
        <w:t>he t</w:t>
      </w:r>
      <w:r w:rsidRPr="00287F79">
        <w:rPr>
          <w:sz w:val="20"/>
          <w:szCs w:val="20"/>
        </w:rPr>
        <w:t xml:space="preserve">ag &lt;file-name&gt; is </w:t>
      </w:r>
      <w:r w:rsidR="00647D3D">
        <w:rPr>
          <w:sz w:val="20"/>
          <w:szCs w:val="20"/>
        </w:rPr>
        <w:t xml:space="preserve">used </w:t>
      </w:r>
      <w:r w:rsidRPr="00287F79">
        <w:rPr>
          <w:sz w:val="20"/>
          <w:szCs w:val="20"/>
        </w:rPr>
        <w:t>for BED file name.</w:t>
      </w:r>
      <w:r w:rsidR="00647D3D">
        <w:rPr>
          <w:sz w:val="20"/>
          <w:szCs w:val="20"/>
        </w:rPr>
        <w:t xml:space="preserve"> </w:t>
      </w:r>
      <w:r w:rsidR="007933CB">
        <w:rPr>
          <w:sz w:val="20"/>
          <w:szCs w:val="20"/>
        </w:rPr>
        <w:t>In the XML file, &lt;</w:t>
      </w:r>
      <w:proofErr w:type="spellStart"/>
      <w:r w:rsidR="007933CB">
        <w:rPr>
          <w:sz w:val="20"/>
          <w:szCs w:val="20"/>
        </w:rPr>
        <w:t>track_bed</w:t>
      </w:r>
      <w:proofErr w:type="spellEnd"/>
      <w:r w:rsidR="007933CB">
        <w:rPr>
          <w:sz w:val="20"/>
          <w:szCs w:val="20"/>
        </w:rPr>
        <w:t xml:space="preserve">&gt; tag is used as </w:t>
      </w:r>
      <w:r w:rsidR="00647D3D">
        <w:rPr>
          <w:sz w:val="20"/>
          <w:szCs w:val="20"/>
        </w:rPr>
        <w:t>follows</w:t>
      </w:r>
      <w:r w:rsidR="007933CB">
        <w:rPr>
          <w:sz w:val="20"/>
          <w:szCs w:val="20"/>
        </w:rPr>
        <w:t>:</w:t>
      </w:r>
      <w:r w:rsidR="00647D3D">
        <w:rPr>
          <w:i/>
          <w:sz w:val="20"/>
          <w:szCs w:val="20"/>
        </w:rPr>
        <w:tab/>
      </w:r>
      <w:r w:rsidR="00647D3D">
        <w:rPr>
          <w:i/>
          <w:sz w:val="20"/>
          <w:szCs w:val="20"/>
        </w:rPr>
        <w:tab/>
      </w:r>
      <w:r w:rsidR="007933CB" w:rsidRPr="007933CB">
        <w:rPr>
          <w:i/>
          <w:sz w:val="20"/>
          <w:szCs w:val="20"/>
        </w:rPr>
        <w:t>&lt;</w:t>
      </w:r>
      <w:proofErr w:type="spellStart"/>
      <w:r w:rsidR="007933CB" w:rsidRPr="007933CB">
        <w:rPr>
          <w:i/>
          <w:sz w:val="20"/>
          <w:szCs w:val="20"/>
        </w:rPr>
        <w:t>track_bed</w:t>
      </w:r>
      <w:proofErr w:type="spellEnd"/>
      <w:r w:rsidR="007933CB" w:rsidRPr="007933CB">
        <w:rPr>
          <w:i/>
          <w:sz w:val="20"/>
          <w:szCs w:val="20"/>
        </w:rPr>
        <w:t>&gt;</w:t>
      </w:r>
    </w:p>
    <w:p w14:paraId="602F774D" w14:textId="77777777" w:rsidR="00B32423" w:rsidRDefault="007933CB">
      <w:pPr>
        <w:spacing w:line="276" w:lineRule="auto"/>
        <w:ind w:left="720"/>
        <w:rPr>
          <w:i/>
          <w:sz w:val="20"/>
          <w:szCs w:val="20"/>
        </w:rPr>
      </w:pPr>
      <w:r w:rsidRPr="007933CB">
        <w:rPr>
          <w:i/>
          <w:sz w:val="20"/>
          <w:szCs w:val="20"/>
        </w:rPr>
        <w:tab/>
      </w:r>
      <w:r w:rsidRPr="007933CB">
        <w:rPr>
          <w:i/>
          <w:sz w:val="20"/>
          <w:szCs w:val="20"/>
        </w:rPr>
        <w:tab/>
      </w:r>
      <w:r w:rsidR="00647D3D">
        <w:rPr>
          <w:i/>
          <w:sz w:val="20"/>
          <w:szCs w:val="20"/>
        </w:rPr>
        <w:tab/>
      </w:r>
      <w:r w:rsidR="00DA3303">
        <w:rPr>
          <w:i/>
          <w:sz w:val="20"/>
          <w:szCs w:val="20"/>
        </w:rPr>
        <w:t>&lt;</w:t>
      </w:r>
      <w:proofErr w:type="spellStart"/>
      <w:r w:rsidR="00DA3303">
        <w:rPr>
          <w:i/>
          <w:sz w:val="20"/>
          <w:szCs w:val="20"/>
        </w:rPr>
        <w:t>file_name</w:t>
      </w:r>
      <w:proofErr w:type="spellEnd"/>
      <w:r w:rsidR="00DA3303">
        <w:rPr>
          <w:i/>
          <w:sz w:val="20"/>
          <w:szCs w:val="20"/>
        </w:rPr>
        <w:t>&gt;</w:t>
      </w:r>
      <w:proofErr w:type="spellStart"/>
      <w:r w:rsidR="00DA3303">
        <w:rPr>
          <w:i/>
          <w:sz w:val="20"/>
          <w:szCs w:val="20"/>
        </w:rPr>
        <w:t>demo.</w:t>
      </w:r>
      <w:r w:rsidRPr="007933CB">
        <w:rPr>
          <w:i/>
          <w:sz w:val="20"/>
          <w:szCs w:val="20"/>
        </w:rPr>
        <w:t>bed</w:t>
      </w:r>
      <w:proofErr w:type="spellEnd"/>
      <w:r w:rsidRPr="007933CB">
        <w:rPr>
          <w:i/>
          <w:sz w:val="20"/>
          <w:szCs w:val="20"/>
        </w:rPr>
        <w:t>&lt;/</w:t>
      </w:r>
      <w:proofErr w:type="spellStart"/>
      <w:r w:rsidRPr="007933CB">
        <w:rPr>
          <w:i/>
          <w:sz w:val="20"/>
          <w:szCs w:val="20"/>
        </w:rPr>
        <w:t>file_name</w:t>
      </w:r>
      <w:proofErr w:type="spellEnd"/>
      <w:r w:rsidRPr="007933CB">
        <w:rPr>
          <w:i/>
          <w:sz w:val="20"/>
          <w:szCs w:val="20"/>
        </w:rPr>
        <w:t>&gt;</w:t>
      </w:r>
    </w:p>
    <w:p w14:paraId="1800A2DC" w14:textId="77777777" w:rsidR="00B32423" w:rsidRDefault="007933CB">
      <w:pPr>
        <w:spacing w:line="276" w:lineRule="auto"/>
        <w:ind w:left="720"/>
        <w:rPr>
          <w:i/>
          <w:sz w:val="20"/>
          <w:szCs w:val="20"/>
        </w:rPr>
      </w:pPr>
      <w:r w:rsidRPr="007933CB">
        <w:rPr>
          <w:i/>
          <w:sz w:val="20"/>
          <w:szCs w:val="20"/>
        </w:rPr>
        <w:tab/>
      </w:r>
      <w:r w:rsidRPr="007933CB">
        <w:rPr>
          <w:i/>
          <w:sz w:val="20"/>
          <w:szCs w:val="20"/>
        </w:rPr>
        <w:tab/>
      </w:r>
      <w:r w:rsidR="00647D3D">
        <w:rPr>
          <w:i/>
          <w:sz w:val="20"/>
          <w:szCs w:val="20"/>
        </w:rPr>
        <w:tab/>
      </w:r>
      <w:r w:rsidRPr="007933CB">
        <w:rPr>
          <w:i/>
          <w:sz w:val="20"/>
          <w:szCs w:val="20"/>
        </w:rPr>
        <w:t>&lt;</w:t>
      </w:r>
      <w:proofErr w:type="gramStart"/>
      <w:r w:rsidRPr="007933CB">
        <w:rPr>
          <w:i/>
          <w:sz w:val="20"/>
          <w:szCs w:val="20"/>
        </w:rPr>
        <w:t>visible&gt;</w:t>
      </w:r>
      <w:proofErr w:type="gramEnd"/>
      <w:r w:rsidRPr="007933CB">
        <w:rPr>
          <w:i/>
          <w:sz w:val="20"/>
          <w:szCs w:val="20"/>
        </w:rPr>
        <w:t>full&lt;/visible&gt;</w:t>
      </w:r>
    </w:p>
    <w:p w14:paraId="6B749C40" w14:textId="77777777" w:rsidR="00B32423" w:rsidRDefault="007933CB">
      <w:pPr>
        <w:spacing w:line="276" w:lineRule="auto"/>
        <w:ind w:left="720"/>
        <w:rPr>
          <w:sz w:val="20"/>
          <w:szCs w:val="20"/>
        </w:rPr>
      </w:pPr>
      <w:r w:rsidRPr="007933CB">
        <w:rPr>
          <w:i/>
          <w:sz w:val="20"/>
          <w:szCs w:val="20"/>
        </w:rPr>
        <w:tab/>
      </w:r>
      <w:r w:rsidR="00647D3D">
        <w:rPr>
          <w:i/>
          <w:sz w:val="20"/>
          <w:szCs w:val="20"/>
        </w:rPr>
        <w:tab/>
      </w:r>
      <w:r w:rsidRPr="007933CB">
        <w:rPr>
          <w:i/>
          <w:sz w:val="20"/>
          <w:szCs w:val="20"/>
        </w:rPr>
        <w:t>&lt;/</w:t>
      </w:r>
      <w:proofErr w:type="spellStart"/>
      <w:r w:rsidRPr="007933CB">
        <w:rPr>
          <w:i/>
          <w:sz w:val="20"/>
          <w:szCs w:val="20"/>
        </w:rPr>
        <w:t>track_bed</w:t>
      </w:r>
      <w:proofErr w:type="spellEnd"/>
      <w:r w:rsidRPr="007933CB">
        <w:rPr>
          <w:i/>
          <w:sz w:val="20"/>
          <w:szCs w:val="20"/>
        </w:rPr>
        <w:t>&gt;</w:t>
      </w:r>
    </w:p>
    <w:p w14:paraId="739B2448" w14:textId="77777777" w:rsidR="00B32423" w:rsidRDefault="00025701">
      <w:pPr>
        <w:spacing w:line="276" w:lineRule="auto"/>
        <w:ind w:left="720"/>
        <w:rPr>
          <w:sz w:val="20"/>
          <w:szCs w:val="20"/>
        </w:rPr>
      </w:pPr>
      <w:r>
        <w:fldChar w:fldCharType="begin"/>
      </w:r>
      <w:r>
        <w:instrText xml:space="preserve"> REF _Ref284920207 \h  \* MERGEFORMAT </w:instrText>
      </w:r>
      <w:r>
        <w:fldChar w:fldCharType="separate"/>
      </w:r>
      <w:r w:rsidR="00B04403" w:rsidRPr="00B04403">
        <w:rPr>
          <w:sz w:val="20"/>
          <w:szCs w:val="20"/>
        </w:rPr>
        <w:t>Figure 8</w:t>
      </w:r>
      <w:r>
        <w:fldChar w:fldCharType="end"/>
      </w:r>
      <w:r w:rsidR="00863A7F">
        <w:t xml:space="preserve"> </w:t>
      </w:r>
      <w:r w:rsidR="00E01EED" w:rsidRPr="005960F8">
        <w:rPr>
          <w:sz w:val="20"/>
          <w:szCs w:val="20"/>
        </w:rPr>
        <w:t>shows how</w:t>
      </w:r>
      <w:r w:rsidR="00E01EED">
        <w:rPr>
          <w:sz w:val="20"/>
          <w:szCs w:val="20"/>
        </w:rPr>
        <w:t xml:space="preserve"> </w:t>
      </w:r>
      <w:r w:rsidR="00277663">
        <w:rPr>
          <w:sz w:val="20"/>
          <w:szCs w:val="20"/>
        </w:rPr>
        <w:t xml:space="preserve">the </w:t>
      </w:r>
      <w:r w:rsidR="00E01EED">
        <w:rPr>
          <w:sz w:val="20"/>
          <w:szCs w:val="20"/>
        </w:rPr>
        <w:t>BED</w:t>
      </w:r>
      <w:r w:rsidR="00E01EED" w:rsidRPr="00336F47">
        <w:rPr>
          <w:sz w:val="20"/>
          <w:szCs w:val="20"/>
        </w:rPr>
        <w:t xml:space="preserve"> track</w:t>
      </w:r>
      <w:r w:rsidR="00E01EED">
        <w:rPr>
          <w:sz w:val="20"/>
          <w:szCs w:val="20"/>
        </w:rPr>
        <w:t xml:space="preserve"> is shown in </w:t>
      </w:r>
      <w:r w:rsidR="00BB4ECF">
        <w:rPr>
          <w:sz w:val="20"/>
          <w:szCs w:val="20"/>
        </w:rPr>
        <w:t xml:space="preserve">the </w:t>
      </w:r>
      <w:r w:rsidR="00E01EED">
        <w:rPr>
          <w:sz w:val="20"/>
          <w:szCs w:val="20"/>
        </w:rPr>
        <w:t xml:space="preserve">genome browser and its </w:t>
      </w:r>
      <w:r w:rsidR="00731285">
        <w:rPr>
          <w:sz w:val="20"/>
          <w:szCs w:val="20"/>
        </w:rPr>
        <w:t xml:space="preserve">setting </w:t>
      </w:r>
      <w:r w:rsidR="00E01EED">
        <w:rPr>
          <w:sz w:val="20"/>
          <w:szCs w:val="20"/>
        </w:rPr>
        <w:t>in track.xml</w:t>
      </w:r>
      <w:r w:rsidR="00E01EED" w:rsidRPr="00336F47">
        <w:rPr>
          <w:sz w:val="20"/>
          <w:szCs w:val="20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B6673D" w14:paraId="20ABF462" w14:textId="77777777" w:rsidTr="00B6673D">
        <w:tc>
          <w:tcPr>
            <w:tcW w:w="8522" w:type="dxa"/>
          </w:tcPr>
          <w:p w14:paraId="21CBC0B0" w14:textId="4924B40E" w:rsidR="00B32423" w:rsidRDefault="00DB48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lang w:val="en-AU" w:eastAsia="en-AU"/>
              </w:rPr>
              <w:object w:dxaOrig="15000" w:dyaOrig="12105" w14:anchorId="6005A06B">
                <v:shape id="_x0000_i1032" type="#_x0000_t75" style="width:397pt;height:319.5pt" o:ole="">
                  <v:imagedata r:id="rId30" o:title=""/>
                </v:shape>
                <o:OLEObject Type="Embed" ProgID="PBrush" ShapeID="_x0000_i1032" DrawAspect="Content" ObjectID="_1482424713" r:id="rId31"/>
              </w:object>
            </w:r>
          </w:p>
        </w:tc>
      </w:tr>
    </w:tbl>
    <w:p w14:paraId="7FCB2246" w14:textId="77777777" w:rsidR="00B32423" w:rsidRDefault="00B32423">
      <w:pPr>
        <w:spacing w:line="276" w:lineRule="auto"/>
        <w:ind w:left="360"/>
        <w:rPr>
          <w:sz w:val="20"/>
          <w:szCs w:val="20"/>
        </w:rPr>
      </w:pPr>
    </w:p>
    <w:p w14:paraId="2EEECCFE" w14:textId="77777777" w:rsidR="00B32423" w:rsidRDefault="00E959B4">
      <w:pPr>
        <w:pStyle w:val="Caption"/>
        <w:spacing w:line="276" w:lineRule="auto"/>
        <w:ind w:left="360"/>
        <w:jc w:val="center"/>
      </w:pPr>
      <w:bookmarkStart w:id="32" w:name="_Ref284920207"/>
      <w:r>
        <w:t xml:space="preserve">Figure </w:t>
      </w:r>
      <w:r w:rsidR="006011A7">
        <w:fldChar w:fldCharType="begin"/>
      </w:r>
      <w:r w:rsidR="006277C2"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8</w:t>
      </w:r>
      <w:r w:rsidR="006011A7">
        <w:fldChar w:fldCharType="end"/>
      </w:r>
      <w:bookmarkEnd w:id="32"/>
      <w:r w:rsidR="005960F8">
        <w:t xml:space="preserve"> </w:t>
      </w:r>
      <w:r w:rsidR="00336F47">
        <w:t>BED</w:t>
      </w:r>
      <w:r>
        <w:t xml:space="preserve"> custom track</w:t>
      </w:r>
    </w:p>
    <w:p w14:paraId="1A3B05F7" w14:textId="77777777" w:rsidR="00B32423" w:rsidRDefault="00B32423">
      <w:pPr>
        <w:spacing w:line="276" w:lineRule="auto"/>
      </w:pPr>
    </w:p>
    <w:p w14:paraId="65609877" w14:textId="77777777" w:rsidR="00B32423" w:rsidRDefault="009D3830" w:rsidP="00B97263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hanging="11"/>
        <w:rPr>
          <w:rStyle w:val="Emphasis"/>
          <w:b/>
          <w:bCs/>
          <w:i w:val="0"/>
          <w:sz w:val="20"/>
          <w:szCs w:val="20"/>
        </w:rPr>
      </w:pPr>
      <w:r>
        <w:rPr>
          <w:rStyle w:val="Emphasis"/>
          <w:b/>
          <w:i w:val="0"/>
          <w:sz w:val="20"/>
        </w:rPr>
        <w:t>Wiggle track</w:t>
      </w:r>
    </w:p>
    <w:p w14:paraId="45C5EEDD" w14:textId="13D2898B" w:rsidR="00B32423" w:rsidRDefault="004B038C">
      <w:pPr>
        <w:spacing w:line="276" w:lineRule="auto"/>
        <w:ind w:left="720"/>
        <w:rPr>
          <w:sz w:val="20"/>
        </w:rPr>
      </w:pPr>
      <w:r>
        <w:rPr>
          <w:sz w:val="20"/>
        </w:rPr>
        <w:t>This</w:t>
      </w:r>
      <w:r w:rsidR="001F3A2F">
        <w:rPr>
          <w:sz w:val="20"/>
        </w:rPr>
        <w:t xml:space="preserve"> is the same as </w:t>
      </w:r>
      <w:r w:rsidR="00E1726C">
        <w:rPr>
          <w:sz w:val="20"/>
        </w:rPr>
        <w:t xml:space="preserve">the </w:t>
      </w:r>
      <w:proofErr w:type="spellStart"/>
      <w:r w:rsidR="001C76D5">
        <w:rPr>
          <w:sz w:val="20"/>
        </w:rPr>
        <w:t>BedGraph</w:t>
      </w:r>
      <w:proofErr w:type="spellEnd"/>
      <w:r w:rsidR="00B3015D">
        <w:rPr>
          <w:sz w:val="20"/>
        </w:rPr>
        <w:t xml:space="preserve"> </w:t>
      </w:r>
      <w:r>
        <w:rPr>
          <w:sz w:val="20"/>
        </w:rPr>
        <w:t>track</w:t>
      </w:r>
      <w:r w:rsidR="00E1726C">
        <w:rPr>
          <w:sz w:val="20"/>
        </w:rPr>
        <w:t xml:space="preserve"> format in </w:t>
      </w:r>
      <w:r w:rsidR="00CB3DE4">
        <w:rPr>
          <w:sz w:val="20"/>
        </w:rPr>
        <w:t xml:space="preserve">the </w:t>
      </w:r>
      <w:r w:rsidR="003B12A0" w:rsidRPr="003B12A0">
        <w:rPr>
          <w:sz w:val="20"/>
        </w:rPr>
        <w:t>UCSC genome browser</w:t>
      </w:r>
      <w:r>
        <w:rPr>
          <w:sz w:val="20"/>
        </w:rPr>
        <w:t>:</w:t>
      </w:r>
      <w:r w:rsidR="005B5464">
        <w:rPr>
          <w:sz w:val="20"/>
        </w:rPr>
        <w:t xml:space="preserve"> </w:t>
      </w:r>
    </w:p>
    <w:p w14:paraId="556961C3" w14:textId="77777777" w:rsidR="00B32423" w:rsidRDefault="00B32423">
      <w:pPr>
        <w:spacing w:line="276" w:lineRule="auto"/>
        <w:ind w:left="720"/>
        <w:rPr>
          <w:sz w:val="20"/>
        </w:rPr>
      </w:pPr>
    </w:p>
    <w:p w14:paraId="46D848A3" w14:textId="77777777" w:rsidR="00B32423" w:rsidRDefault="00E1726C">
      <w:pPr>
        <w:spacing w:line="276" w:lineRule="auto"/>
        <w:ind w:left="720"/>
        <w:rPr>
          <w:i/>
          <w:sz w:val="20"/>
        </w:rPr>
      </w:pPr>
      <w:r w:rsidRPr="00E1726C">
        <w:rPr>
          <w:i/>
          <w:sz w:val="20"/>
        </w:rPr>
        <w:t>chr19 51409710 51409730 10</w:t>
      </w:r>
    </w:p>
    <w:p w14:paraId="72676409" w14:textId="77777777" w:rsidR="00B32423" w:rsidRDefault="00E1726C">
      <w:pPr>
        <w:spacing w:line="276" w:lineRule="auto"/>
        <w:ind w:left="720"/>
        <w:rPr>
          <w:i/>
          <w:sz w:val="20"/>
        </w:rPr>
      </w:pPr>
      <w:r w:rsidRPr="00E1726C">
        <w:rPr>
          <w:i/>
          <w:sz w:val="20"/>
        </w:rPr>
        <w:t>chr19 51409730 51409800 8</w:t>
      </w:r>
    </w:p>
    <w:p w14:paraId="0375B0C6" w14:textId="77777777" w:rsidR="00B32423" w:rsidRDefault="00E1726C">
      <w:pPr>
        <w:spacing w:line="276" w:lineRule="auto"/>
        <w:ind w:left="720"/>
        <w:rPr>
          <w:i/>
          <w:sz w:val="20"/>
        </w:rPr>
      </w:pPr>
      <w:r w:rsidRPr="00E1726C">
        <w:rPr>
          <w:i/>
          <w:sz w:val="20"/>
        </w:rPr>
        <w:t>chr19 51409800 51409820 7</w:t>
      </w:r>
    </w:p>
    <w:p w14:paraId="550B4703" w14:textId="77777777" w:rsidR="00B32423" w:rsidRDefault="00E1726C">
      <w:pPr>
        <w:spacing w:line="276" w:lineRule="auto"/>
        <w:ind w:left="720"/>
        <w:rPr>
          <w:i/>
          <w:sz w:val="20"/>
        </w:rPr>
      </w:pPr>
      <w:r w:rsidRPr="00E1726C">
        <w:rPr>
          <w:i/>
          <w:sz w:val="20"/>
        </w:rPr>
        <w:t>chr19 51402000 51402050 -10</w:t>
      </w:r>
    </w:p>
    <w:p w14:paraId="2CB028F0" w14:textId="77777777" w:rsidR="00B32423" w:rsidRDefault="00E1726C">
      <w:pPr>
        <w:spacing w:line="276" w:lineRule="auto"/>
        <w:ind w:left="720"/>
        <w:rPr>
          <w:i/>
          <w:sz w:val="20"/>
        </w:rPr>
      </w:pPr>
      <w:r w:rsidRPr="00E1726C">
        <w:rPr>
          <w:i/>
          <w:sz w:val="20"/>
        </w:rPr>
        <w:lastRenderedPageBreak/>
        <w:t>chr19 51402050 51402150 -18</w:t>
      </w:r>
    </w:p>
    <w:p w14:paraId="7D1F59C6" w14:textId="77777777" w:rsidR="00B32423" w:rsidRDefault="00B32423">
      <w:pPr>
        <w:spacing w:line="276" w:lineRule="auto"/>
        <w:ind w:left="720"/>
        <w:rPr>
          <w:i/>
          <w:sz w:val="20"/>
        </w:rPr>
      </w:pPr>
    </w:p>
    <w:p w14:paraId="36C3F1EC" w14:textId="77777777" w:rsidR="00B32423" w:rsidRDefault="00CD7CE8">
      <w:pPr>
        <w:spacing w:line="276" w:lineRule="auto"/>
        <w:ind w:left="720"/>
        <w:rPr>
          <w:sz w:val="20"/>
        </w:rPr>
      </w:pPr>
      <w:r>
        <w:rPr>
          <w:sz w:val="20"/>
        </w:rPr>
        <w:t>The</w:t>
      </w:r>
      <w:r w:rsidR="004404BA">
        <w:rPr>
          <w:sz w:val="20"/>
        </w:rPr>
        <w:t xml:space="preserve">re are </w:t>
      </w:r>
      <w:r w:rsidR="003C6145">
        <w:rPr>
          <w:sz w:val="20"/>
        </w:rPr>
        <w:t xml:space="preserve">four </w:t>
      </w:r>
      <w:r w:rsidR="004404BA">
        <w:rPr>
          <w:sz w:val="20"/>
        </w:rPr>
        <w:t>columns in the wiggle track</w:t>
      </w:r>
      <w:r w:rsidR="006E52D5">
        <w:rPr>
          <w:sz w:val="20"/>
        </w:rPr>
        <w:t>:</w:t>
      </w:r>
    </w:p>
    <w:p w14:paraId="1624C148" w14:textId="77777777" w:rsidR="00B32423" w:rsidRDefault="00287F79" w:rsidP="00B97263">
      <w:pPr>
        <w:pStyle w:val="ListParagraph"/>
        <w:numPr>
          <w:ilvl w:val="0"/>
          <w:numId w:val="15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</w:t>
      </w:r>
      <w:proofErr w:type="spellEnd"/>
      <w:proofErr w:type="gramEnd"/>
      <w:r w:rsidRPr="00287F79">
        <w:rPr>
          <w:sz w:val="20"/>
        </w:rPr>
        <w:t xml:space="preserve"> - The name of the chromosome (e.g. chr7, </w:t>
      </w:r>
      <w:proofErr w:type="spellStart"/>
      <w:r w:rsidRPr="00287F79">
        <w:rPr>
          <w:sz w:val="20"/>
        </w:rPr>
        <w:t>chrX</w:t>
      </w:r>
      <w:proofErr w:type="spellEnd"/>
      <w:r w:rsidRPr="00287F79">
        <w:rPr>
          <w:sz w:val="20"/>
        </w:rPr>
        <w:t xml:space="preserve">, chr2_random). </w:t>
      </w:r>
    </w:p>
    <w:p w14:paraId="1B1792C4" w14:textId="77777777" w:rsidR="00B32423" w:rsidRDefault="00287F79" w:rsidP="00B97263">
      <w:pPr>
        <w:pStyle w:val="ListParagraph"/>
        <w:numPr>
          <w:ilvl w:val="0"/>
          <w:numId w:val="15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chromStart</w:t>
      </w:r>
      <w:proofErr w:type="spellEnd"/>
      <w:proofErr w:type="gramEnd"/>
      <w:r w:rsidRPr="00287F79">
        <w:rPr>
          <w:sz w:val="20"/>
        </w:rPr>
        <w:t xml:space="preserve"> - The start of the locus for this item. The first base in a chromosome is numbered 0. </w:t>
      </w:r>
    </w:p>
    <w:p w14:paraId="7266381A" w14:textId="77777777" w:rsidR="00B32423" w:rsidRDefault="00287F79" w:rsidP="00B97263">
      <w:pPr>
        <w:pStyle w:val="ListParagraph"/>
        <w:numPr>
          <w:ilvl w:val="0"/>
          <w:numId w:val="15"/>
        </w:numPr>
        <w:spacing w:line="276" w:lineRule="auto"/>
        <w:ind w:left="1080"/>
        <w:rPr>
          <w:sz w:val="20"/>
        </w:rPr>
      </w:pPr>
      <w:proofErr w:type="spellStart"/>
      <w:proofErr w:type="gramStart"/>
      <w:r w:rsidRPr="00287F79">
        <w:rPr>
          <w:b/>
          <w:sz w:val="20"/>
        </w:rPr>
        <w:t>chromEnd</w:t>
      </w:r>
      <w:proofErr w:type="spellEnd"/>
      <w:proofErr w:type="gramEnd"/>
      <w:r w:rsidRPr="00287F79">
        <w:rPr>
          <w:sz w:val="20"/>
        </w:rPr>
        <w:t xml:space="preserve"> - The end of the locus for this item. The </w:t>
      </w:r>
      <w:proofErr w:type="spellStart"/>
      <w:r w:rsidRPr="00287F79">
        <w:rPr>
          <w:sz w:val="20"/>
        </w:rPr>
        <w:t>chromEnd</w:t>
      </w:r>
      <w:proofErr w:type="spellEnd"/>
      <w:r w:rsidRPr="00287F79">
        <w:rPr>
          <w:sz w:val="20"/>
        </w:rPr>
        <w:t xml:space="preserve"> base is not included in the display of the feature. For example, the first 100 bases of a chromosome are defined as </w:t>
      </w:r>
      <w:proofErr w:type="spellStart"/>
      <w:r w:rsidRPr="00287F79">
        <w:rPr>
          <w:sz w:val="20"/>
        </w:rPr>
        <w:t>chromStart</w:t>
      </w:r>
      <w:proofErr w:type="spellEnd"/>
      <w:r w:rsidRPr="00287F79">
        <w:rPr>
          <w:sz w:val="20"/>
        </w:rPr>
        <w:t xml:space="preserve">=0, </w:t>
      </w:r>
      <w:proofErr w:type="spellStart"/>
      <w:r w:rsidRPr="00287F79">
        <w:rPr>
          <w:sz w:val="20"/>
        </w:rPr>
        <w:t>chromEnd</w:t>
      </w:r>
      <w:proofErr w:type="spellEnd"/>
      <w:r w:rsidRPr="00287F79">
        <w:rPr>
          <w:sz w:val="20"/>
        </w:rPr>
        <w:t xml:space="preserve">=100, and </w:t>
      </w:r>
      <w:r w:rsidR="004C5640">
        <w:rPr>
          <w:sz w:val="20"/>
        </w:rPr>
        <w:t>th</w:t>
      </w:r>
      <w:r w:rsidR="00BB4ECF">
        <w:rPr>
          <w:sz w:val="20"/>
        </w:rPr>
        <w:t>e display</w:t>
      </w:r>
      <w:r w:rsidR="004C5640">
        <w:rPr>
          <w:sz w:val="20"/>
        </w:rPr>
        <w:t xml:space="preserve"> </w:t>
      </w:r>
      <w:r w:rsidRPr="00287F79">
        <w:rPr>
          <w:sz w:val="20"/>
        </w:rPr>
        <w:t>spans the bases numbered 0</w:t>
      </w:r>
      <w:r w:rsidR="004C5640">
        <w:rPr>
          <w:sz w:val="20"/>
        </w:rPr>
        <w:t xml:space="preserve"> to </w:t>
      </w:r>
      <w:r w:rsidRPr="00287F79">
        <w:rPr>
          <w:sz w:val="20"/>
        </w:rPr>
        <w:t xml:space="preserve">99. </w:t>
      </w:r>
    </w:p>
    <w:p w14:paraId="5683218C" w14:textId="77777777" w:rsidR="00B32423" w:rsidRDefault="003C6145" w:rsidP="00B97263">
      <w:pPr>
        <w:pStyle w:val="ListParagraph"/>
        <w:numPr>
          <w:ilvl w:val="0"/>
          <w:numId w:val="15"/>
        </w:numPr>
        <w:spacing w:line="276" w:lineRule="auto"/>
        <w:ind w:left="1080"/>
        <w:rPr>
          <w:sz w:val="20"/>
        </w:rPr>
      </w:pPr>
      <w:proofErr w:type="gramStart"/>
      <w:r>
        <w:rPr>
          <w:b/>
          <w:sz w:val="20"/>
        </w:rPr>
        <w:t>v</w:t>
      </w:r>
      <w:r w:rsidR="00287F79" w:rsidRPr="00287F79">
        <w:rPr>
          <w:b/>
          <w:sz w:val="20"/>
        </w:rPr>
        <w:t>alue</w:t>
      </w:r>
      <w:proofErr w:type="gramEnd"/>
      <w:r w:rsidR="00287F79" w:rsidRPr="00287F79">
        <w:rPr>
          <w:sz w:val="20"/>
        </w:rPr>
        <w:t xml:space="preserve"> - the expression level. This corresponds to the height of the bar in the genome browser canvas. Positive value</w:t>
      </w:r>
      <w:r w:rsidR="004C5640">
        <w:rPr>
          <w:sz w:val="20"/>
        </w:rPr>
        <w:t>s are</w:t>
      </w:r>
      <w:r w:rsidR="00287F79" w:rsidRPr="00287F79">
        <w:rPr>
          <w:sz w:val="20"/>
        </w:rPr>
        <w:t xml:space="preserve"> represent</w:t>
      </w:r>
      <w:r w:rsidR="004C5640">
        <w:rPr>
          <w:sz w:val="20"/>
        </w:rPr>
        <w:t>ed by</w:t>
      </w:r>
      <w:r w:rsidR="00287F79" w:rsidRPr="00287F79">
        <w:rPr>
          <w:sz w:val="20"/>
        </w:rPr>
        <w:t xml:space="preserve"> “+” strand and </w:t>
      </w:r>
      <w:r w:rsidR="004C5640">
        <w:rPr>
          <w:sz w:val="20"/>
        </w:rPr>
        <w:t>negative</w:t>
      </w:r>
      <w:r w:rsidR="00287F79" w:rsidRPr="00287F79">
        <w:rPr>
          <w:sz w:val="20"/>
        </w:rPr>
        <w:t xml:space="preserve"> value</w:t>
      </w:r>
      <w:r w:rsidR="004C5640">
        <w:rPr>
          <w:sz w:val="20"/>
        </w:rPr>
        <w:t>s are</w:t>
      </w:r>
      <w:r w:rsidR="00287F79" w:rsidRPr="00287F79">
        <w:rPr>
          <w:sz w:val="20"/>
        </w:rPr>
        <w:t xml:space="preserve"> represent</w:t>
      </w:r>
      <w:r w:rsidR="004C5640">
        <w:rPr>
          <w:sz w:val="20"/>
        </w:rPr>
        <w:t xml:space="preserve">ed by </w:t>
      </w:r>
      <w:r w:rsidR="00287F79" w:rsidRPr="00287F79">
        <w:rPr>
          <w:sz w:val="20"/>
        </w:rPr>
        <w:t>“-</w:t>
      </w:r>
      <w:r w:rsidRPr="004C5640">
        <w:rPr>
          <w:sz w:val="20"/>
        </w:rPr>
        <w:t>”</w:t>
      </w:r>
      <w:r w:rsidR="00287F79" w:rsidRPr="00287F79">
        <w:rPr>
          <w:sz w:val="20"/>
        </w:rPr>
        <w:t xml:space="preserve">. </w:t>
      </w:r>
      <w:r w:rsidR="004C5640">
        <w:rPr>
          <w:sz w:val="20"/>
        </w:rPr>
        <w:t>These</w:t>
      </w:r>
      <w:r w:rsidR="00287F79" w:rsidRPr="00287F79">
        <w:rPr>
          <w:sz w:val="20"/>
        </w:rPr>
        <w:t xml:space="preserve"> will be displayed in the genome browser canvas when the mouse pointer </w:t>
      </w:r>
      <w:r w:rsidR="004C5640">
        <w:rPr>
          <w:sz w:val="20"/>
        </w:rPr>
        <w:t xml:space="preserve">hovers </w:t>
      </w:r>
      <w:r w:rsidR="00287F79" w:rsidRPr="00287F79">
        <w:rPr>
          <w:sz w:val="20"/>
        </w:rPr>
        <w:t>over this position.</w:t>
      </w:r>
    </w:p>
    <w:p w14:paraId="7FAAEB78" w14:textId="77777777" w:rsidR="00B32423" w:rsidRDefault="00B32423">
      <w:pPr>
        <w:spacing w:line="276" w:lineRule="auto"/>
        <w:ind w:left="720"/>
        <w:rPr>
          <w:sz w:val="20"/>
        </w:rPr>
      </w:pPr>
    </w:p>
    <w:p w14:paraId="5B186536" w14:textId="77777777" w:rsidR="00B32423" w:rsidRDefault="00025701">
      <w:pPr>
        <w:spacing w:line="276" w:lineRule="auto"/>
        <w:ind w:left="720"/>
        <w:rPr>
          <w:sz w:val="20"/>
        </w:rPr>
      </w:pPr>
      <w:r>
        <w:fldChar w:fldCharType="begin"/>
      </w:r>
      <w:r>
        <w:instrText xml:space="preserve"> REF _Ref284927544 \h  \* MERGEFORMAT </w:instrText>
      </w:r>
      <w:r>
        <w:fldChar w:fldCharType="separate"/>
      </w:r>
      <w:r w:rsidR="00B04403" w:rsidRPr="00B04403">
        <w:rPr>
          <w:sz w:val="20"/>
          <w:szCs w:val="20"/>
        </w:rPr>
        <w:t>Figure 9</w:t>
      </w:r>
      <w:r>
        <w:fldChar w:fldCharType="end"/>
      </w:r>
      <w:r w:rsidR="00AB3997" w:rsidRPr="006023A0">
        <w:rPr>
          <w:b/>
          <w:sz w:val="20"/>
          <w:szCs w:val="20"/>
        </w:rPr>
        <w:t xml:space="preserve"> </w:t>
      </w:r>
      <w:r w:rsidR="00AE1438">
        <w:rPr>
          <w:sz w:val="20"/>
          <w:szCs w:val="20"/>
        </w:rPr>
        <w:t xml:space="preserve">shows </w:t>
      </w:r>
      <w:r w:rsidR="006023A0">
        <w:rPr>
          <w:sz w:val="20"/>
        </w:rPr>
        <w:t xml:space="preserve">two </w:t>
      </w:r>
      <w:r w:rsidR="00AE1438">
        <w:rPr>
          <w:sz w:val="20"/>
        </w:rPr>
        <w:t>wiggle files are</w:t>
      </w:r>
      <w:r w:rsidR="006023A0" w:rsidRPr="0065133D">
        <w:rPr>
          <w:sz w:val="20"/>
          <w:szCs w:val="20"/>
        </w:rPr>
        <w:t xml:space="preserve"> </w:t>
      </w:r>
      <w:r w:rsidR="0065133D" w:rsidRPr="0065133D">
        <w:rPr>
          <w:sz w:val="20"/>
          <w:szCs w:val="20"/>
        </w:rPr>
        <w:t>semi-transparently overlaid into one track</w:t>
      </w:r>
      <w:r w:rsidR="00AB3997">
        <w:rPr>
          <w:sz w:val="20"/>
        </w:rPr>
        <w:t xml:space="preserve">. </w:t>
      </w:r>
      <w:r w:rsidR="0065133D">
        <w:rPr>
          <w:sz w:val="20"/>
        </w:rPr>
        <w:t>The</w:t>
      </w:r>
      <w:r w:rsidR="002F371F">
        <w:rPr>
          <w:sz w:val="20"/>
        </w:rPr>
        <w:t xml:space="preserve"> </w:t>
      </w:r>
      <w:r w:rsidR="0065133D">
        <w:rPr>
          <w:sz w:val="20"/>
        </w:rPr>
        <w:t xml:space="preserve">description to show overlaid wiggle files is </w:t>
      </w:r>
      <w:r w:rsidR="003C6145">
        <w:rPr>
          <w:sz w:val="20"/>
        </w:rPr>
        <w:t>as follows</w:t>
      </w:r>
      <w:r w:rsidR="002F371F">
        <w:rPr>
          <w:sz w:val="20"/>
        </w:rPr>
        <w:t>:</w:t>
      </w:r>
    </w:p>
    <w:p w14:paraId="51EFA3F4" w14:textId="77777777" w:rsidR="00B32423" w:rsidRDefault="002F371F">
      <w:pPr>
        <w:spacing w:line="276" w:lineRule="auto"/>
        <w:ind w:left="720"/>
        <w:rPr>
          <w:i/>
          <w:sz w:val="20"/>
        </w:rPr>
      </w:pPr>
      <w:r w:rsidRPr="00C543F7">
        <w:rPr>
          <w:i/>
          <w:sz w:val="20"/>
        </w:rPr>
        <w:tab/>
        <w:t>&lt;</w:t>
      </w:r>
      <w:proofErr w:type="spellStart"/>
      <w:r w:rsidRPr="00C543F7">
        <w:rPr>
          <w:i/>
          <w:sz w:val="20"/>
        </w:rPr>
        <w:t>track_wiggle</w:t>
      </w:r>
      <w:proofErr w:type="spellEnd"/>
      <w:r w:rsidRPr="00C543F7">
        <w:rPr>
          <w:i/>
          <w:sz w:val="20"/>
        </w:rPr>
        <w:t>&gt;</w:t>
      </w:r>
    </w:p>
    <w:p w14:paraId="7171B196" w14:textId="77777777" w:rsidR="00B32423" w:rsidRDefault="00A65752">
      <w:pPr>
        <w:spacing w:line="276" w:lineRule="auto"/>
        <w:ind w:left="709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  <w:t>&lt;</w:t>
      </w:r>
      <w:proofErr w:type="spellStart"/>
      <w:r>
        <w:rPr>
          <w:i/>
          <w:sz w:val="20"/>
        </w:rPr>
        <w:t>UCSC_wiggle_name</w:t>
      </w:r>
      <w:proofErr w:type="spellEnd"/>
      <w:r>
        <w:rPr>
          <w:i/>
          <w:sz w:val="20"/>
        </w:rPr>
        <w:t>&gt;demo1.wig</w:t>
      </w:r>
      <w:r w:rsidR="002F371F" w:rsidRPr="00C543F7">
        <w:rPr>
          <w:i/>
          <w:sz w:val="20"/>
        </w:rPr>
        <w:t>&lt;/</w:t>
      </w:r>
      <w:proofErr w:type="spellStart"/>
      <w:r w:rsidR="002F371F" w:rsidRPr="00C543F7">
        <w:rPr>
          <w:i/>
          <w:sz w:val="20"/>
        </w:rPr>
        <w:t>UCSC_wiggle_name</w:t>
      </w:r>
      <w:proofErr w:type="spellEnd"/>
      <w:r w:rsidR="002F371F" w:rsidRPr="00C543F7">
        <w:rPr>
          <w:i/>
          <w:sz w:val="20"/>
        </w:rPr>
        <w:t>&gt;</w:t>
      </w:r>
    </w:p>
    <w:p w14:paraId="31B6C18D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</w:r>
      <w:r w:rsidRPr="00C543F7">
        <w:rPr>
          <w:i/>
          <w:sz w:val="20"/>
        </w:rPr>
        <w:tab/>
        <w:t>&lt;</w:t>
      </w:r>
      <w:proofErr w:type="spellStart"/>
      <w:r w:rsidRPr="00C543F7">
        <w:rPr>
          <w:i/>
          <w:sz w:val="20"/>
        </w:rPr>
        <w:t>UCSC_wiggle_color</w:t>
      </w:r>
      <w:proofErr w:type="spellEnd"/>
      <w:r w:rsidRPr="00C543F7">
        <w:rPr>
          <w:i/>
          <w:sz w:val="20"/>
        </w:rPr>
        <w:t>&gt;244</w:t>
      </w:r>
      <w:proofErr w:type="gramStart"/>
      <w:r w:rsidRPr="00C543F7">
        <w:rPr>
          <w:i/>
          <w:sz w:val="20"/>
        </w:rPr>
        <w:t>,164,96</w:t>
      </w:r>
      <w:proofErr w:type="gramEnd"/>
      <w:r w:rsidRPr="00C543F7">
        <w:rPr>
          <w:i/>
          <w:sz w:val="20"/>
        </w:rPr>
        <w:t>&lt;/</w:t>
      </w:r>
      <w:proofErr w:type="spellStart"/>
      <w:r w:rsidRPr="00C543F7">
        <w:rPr>
          <w:i/>
          <w:sz w:val="20"/>
        </w:rPr>
        <w:t>UCSC_wiggle_color</w:t>
      </w:r>
      <w:proofErr w:type="spellEnd"/>
      <w:r w:rsidRPr="00C543F7">
        <w:rPr>
          <w:i/>
          <w:sz w:val="20"/>
        </w:rPr>
        <w:t>&gt;</w:t>
      </w:r>
    </w:p>
    <w:p w14:paraId="4B2C1404" w14:textId="77777777" w:rsidR="00B32423" w:rsidRDefault="00A65752">
      <w:pPr>
        <w:spacing w:line="276" w:lineRule="auto"/>
        <w:ind w:left="709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  <w:t>&lt;</w:t>
      </w:r>
      <w:proofErr w:type="spellStart"/>
      <w:r>
        <w:rPr>
          <w:i/>
          <w:sz w:val="20"/>
        </w:rPr>
        <w:t>UCSC_wiggle_name</w:t>
      </w:r>
      <w:proofErr w:type="spellEnd"/>
      <w:r>
        <w:rPr>
          <w:i/>
          <w:sz w:val="20"/>
        </w:rPr>
        <w:t>&gt;demo2.wig</w:t>
      </w:r>
      <w:r w:rsidR="002F371F" w:rsidRPr="00C543F7">
        <w:rPr>
          <w:i/>
          <w:sz w:val="20"/>
        </w:rPr>
        <w:t>&lt;/</w:t>
      </w:r>
      <w:proofErr w:type="spellStart"/>
      <w:r w:rsidR="002F371F" w:rsidRPr="00C543F7">
        <w:rPr>
          <w:i/>
          <w:sz w:val="20"/>
        </w:rPr>
        <w:t>UCSC_wiggle_name</w:t>
      </w:r>
      <w:proofErr w:type="spellEnd"/>
      <w:r w:rsidR="002F371F" w:rsidRPr="00C543F7">
        <w:rPr>
          <w:i/>
          <w:sz w:val="20"/>
        </w:rPr>
        <w:t>&gt;</w:t>
      </w:r>
    </w:p>
    <w:p w14:paraId="7508B677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</w:r>
      <w:r w:rsidRPr="00C543F7">
        <w:rPr>
          <w:i/>
          <w:sz w:val="20"/>
        </w:rPr>
        <w:tab/>
        <w:t>&lt;</w:t>
      </w:r>
      <w:proofErr w:type="spellStart"/>
      <w:r w:rsidRPr="00C543F7">
        <w:rPr>
          <w:i/>
          <w:sz w:val="20"/>
        </w:rPr>
        <w:t>UCSC_wiggle_color</w:t>
      </w:r>
      <w:proofErr w:type="spellEnd"/>
      <w:r w:rsidRPr="00C543F7">
        <w:rPr>
          <w:i/>
          <w:sz w:val="20"/>
        </w:rPr>
        <w:t>&gt;0,125,255&lt;/</w:t>
      </w:r>
      <w:proofErr w:type="spellStart"/>
      <w:r w:rsidRPr="00C543F7">
        <w:rPr>
          <w:i/>
          <w:sz w:val="20"/>
        </w:rPr>
        <w:t>UCSC_wiggle_color</w:t>
      </w:r>
      <w:proofErr w:type="spellEnd"/>
      <w:r w:rsidRPr="00C543F7">
        <w:rPr>
          <w:i/>
          <w:sz w:val="20"/>
        </w:rPr>
        <w:t>&gt;</w:t>
      </w:r>
    </w:p>
    <w:p w14:paraId="6A4CEB57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</w:r>
      <w:r w:rsidRPr="00C543F7">
        <w:rPr>
          <w:i/>
          <w:sz w:val="20"/>
        </w:rPr>
        <w:tab/>
        <w:t>&lt;</w:t>
      </w:r>
      <w:proofErr w:type="spellStart"/>
      <w:proofErr w:type="gramStart"/>
      <w:r w:rsidRPr="00C543F7">
        <w:rPr>
          <w:i/>
          <w:sz w:val="20"/>
        </w:rPr>
        <w:t>isLogScale</w:t>
      </w:r>
      <w:proofErr w:type="spellEnd"/>
      <w:r w:rsidRPr="00C543F7">
        <w:rPr>
          <w:i/>
          <w:sz w:val="20"/>
        </w:rPr>
        <w:t>&gt;</w:t>
      </w:r>
      <w:proofErr w:type="gramEnd"/>
      <w:r w:rsidRPr="00C543F7">
        <w:rPr>
          <w:i/>
          <w:sz w:val="20"/>
        </w:rPr>
        <w:t>false&lt;/</w:t>
      </w:r>
      <w:proofErr w:type="spellStart"/>
      <w:r w:rsidRPr="00C543F7">
        <w:rPr>
          <w:i/>
          <w:sz w:val="20"/>
        </w:rPr>
        <w:t>isLogScale</w:t>
      </w:r>
      <w:proofErr w:type="spellEnd"/>
      <w:r w:rsidRPr="00C543F7">
        <w:rPr>
          <w:i/>
          <w:sz w:val="20"/>
        </w:rPr>
        <w:t>&gt;</w:t>
      </w:r>
    </w:p>
    <w:p w14:paraId="23ED490A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</w:r>
      <w:r w:rsidRPr="00C543F7">
        <w:rPr>
          <w:i/>
          <w:sz w:val="20"/>
        </w:rPr>
        <w:tab/>
        <w:t>&lt;</w:t>
      </w:r>
      <w:proofErr w:type="spellStart"/>
      <w:r w:rsidRPr="00C543F7">
        <w:rPr>
          <w:i/>
          <w:sz w:val="20"/>
        </w:rPr>
        <w:t>wig_height</w:t>
      </w:r>
      <w:proofErr w:type="spellEnd"/>
      <w:r w:rsidRPr="00C543F7">
        <w:rPr>
          <w:i/>
          <w:sz w:val="20"/>
        </w:rPr>
        <w:t>&gt;50&lt;/</w:t>
      </w:r>
      <w:proofErr w:type="spellStart"/>
      <w:r w:rsidRPr="00C543F7">
        <w:rPr>
          <w:i/>
          <w:sz w:val="20"/>
        </w:rPr>
        <w:t>wig_height</w:t>
      </w:r>
      <w:proofErr w:type="spellEnd"/>
      <w:r w:rsidRPr="00C543F7">
        <w:rPr>
          <w:i/>
          <w:sz w:val="20"/>
        </w:rPr>
        <w:t>&gt;</w:t>
      </w:r>
    </w:p>
    <w:p w14:paraId="6117D5B4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</w:r>
      <w:r w:rsidRPr="00C543F7">
        <w:rPr>
          <w:i/>
          <w:sz w:val="20"/>
        </w:rPr>
        <w:tab/>
        <w:t>&lt;</w:t>
      </w:r>
      <w:proofErr w:type="gramStart"/>
      <w:r w:rsidRPr="00C543F7">
        <w:rPr>
          <w:i/>
          <w:sz w:val="20"/>
        </w:rPr>
        <w:t>visible&gt;</w:t>
      </w:r>
      <w:proofErr w:type="gramEnd"/>
      <w:r w:rsidRPr="00C543F7">
        <w:rPr>
          <w:i/>
          <w:sz w:val="20"/>
        </w:rPr>
        <w:t>full&lt;/visible&gt;</w:t>
      </w:r>
    </w:p>
    <w:p w14:paraId="6A6E48C2" w14:textId="77777777" w:rsidR="00B32423" w:rsidRDefault="002F371F">
      <w:pPr>
        <w:spacing w:line="276" w:lineRule="auto"/>
        <w:ind w:left="709"/>
        <w:rPr>
          <w:i/>
          <w:sz w:val="20"/>
        </w:rPr>
      </w:pPr>
      <w:r w:rsidRPr="00C543F7">
        <w:rPr>
          <w:i/>
          <w:sz w:val="20"/>
        </w:rPr>
        <w:tab/>
        <w:t>&lt;/</w:t>
      </w:r>
      <w:proofErr w:type="spellStart"/>
      <w:r w:rsidRPr="00C543F7">
        <w:rPr>
          <w:i/>
          <w:sz w:val="20"/>
        </w:rPr>
        <w:t>track_wiggle</w:t>
      </w:r>
      <w:proofErr w:type="spellEnd"/>
      <w:r w:rsidRPr="00C543F7">
        <w:rPr>
          <w:i/>
          <w:sz w:val="20"/>
        </w:rPr>
        <w:t>&gt;</w:t>
      </w:r>
    </w:p>
    <w:p w14:paraId="23EA29AC" w14:textId="77777777" w:rsidR="00B32423" w:rsidRDefault="00B32423">
      <w:pPr>
        <w:spacing w:line="276" w:lineRule="auto"/>
        <w:ind w:left="709"/>
        <w:rPr>
          <w:sz w:val="20"/>
        </w:rPr>
      </w:pPr>
    </w:p>
    <w:p w14:paraId="694D743D" w14:textId="77777777" w:rsidR="00B32423" w:rsidRDefault="002F371F">
      <w:pPr>
        <w:spacing w:line="276" w:lineRule="auto"/>
        <w:ind w:left="709"/>
        <w:rPr>
          <w:sz w:val="20"/>
        </w:rPr>
      </w:pPr>
      <w:r>
        <w:rPr>
          <w:sz w:val="20"/>
        </w:rPr>
        <w:t>T</w:t>
      </w:r>
      <w:r w:rsidR="003C6145">
        <w:rPr>
          <w:sz w:val="20"/>
        </w:rPr>
        <w:t>he t</w:t>
      </w:r>
      <w:r>
        <w:rPr>
          <w:sz w:val="20"/>
        </w:rPr>
        <w:t>ag &lt;</w:t>
      </w:r>
      <w:proofErr w:type="spellStart"/>
      <w:r>
        <w:rPr>
          <w:sz w:val="20"/>
        </w:rPr>
        <w:t>UCSC_wiggle_name</w:t>
      </w:r>
      <w:proofErr w:type="spellEnd"/>
      <w:r>
        <w:rPr>
          <w:sz w:val="20"/>
        </w:rPr>
        <w:t xml:space="preserve">&gt; encloses </w:t>
      </w:r>
      <w:r w:rsidR="00BB4ECF">
        <w:rPr>
          <w:sz w:val="20"/>
        </w:rPr>
        <w:t xml:space="preserve">the </w:t>
      </w:r>
      <w:r>
        <w:rPr>
          <w:sz w:val="20"/>
        </w:rPr>
        <w:t>wiggle file name.</w:t>
      </w:r>
      <w:r w:rsidR="00857357">
        <w:rPr>
          <w:sz w:val="20"/>
        </w:rPr>
        <w:t xml:space="preserve"> The colo</w:t>
      </w:r>
      <w:r w:rsidR="003C6145">
        <w:rPr>
          <w:sz w:val="20"/>
        </w:rPr>
        <w:t>u</w:t>
      </w:r>
      <w:r w:rsidR="00857357">
        <w:rPr>
          <w:sz w:val="20"/>
        </w:rPr>
        <w:t>r RGB 244</w:t>
      </w:r>
      <w:proofErr w:type="gramStart"/>
      <w:r w:rsidR="00857357">
        <w:rPr>
          <w:sz w:val="20"/>
        </w:rPr>
        <w:t>,164,96</w:t>
      </w:r>
      <w:proofErr w:type="gramEnd"/>
      <w:r w:rsidR="00857357">
        <w:rPr>
          <w:sz w:val="20"/>
        </w:rPr>
        <w:t xml:space="preserve"> is given for the wiggle. The second wiggle file is described</w:t>
      </w:r>
      <w:r w:rsidR="00455184">
        <w:rPr>
          <w:sz w:val="20"/>
        </w:rPr>
        <w:t xml:space="preserve"> in</w:t>
      </w:r>
      <w:r w:rsidR="00857357">
        <w:rPr>
          <w:sz w:val="20"/>
        </w:rPr>
        <w:t xml:space="preserve"> the same way. </w:t>
      </w:r>
    </w:p>
    <w:p w14:paraId="5B71304F" w14:textId="77777777" w:rsidR="00B32423" w:rsidRDefault="00B32423">
      <w:pPr>
        <w:spacing w:line="276" w:lineRule="auto"/>
        <w:ind w:left="709"/>
        <w:rPr>
          <w:sz w:val="20"/>
        </w:rPr>
      </w:pPr>
    </w:p>
    <w:p w14:paraId="205732F9" w14:textId="77777777" w:rsidR="00B32423" w:rsidRDefault="00857357">
      <w:pPr>
        <w:spacing w:line="276" w:lineRule="auto"/>
        <w:ind w:left="709"/>
        <w:rPr>
          <w:sz w:val="20"/>
        </w:rPr>
      </w:pPr>
      <w:r>
        <w:rPr>
          <w:sz w:val="20"/>
        </w:rPr>
        <w:t>If tag &lt;</w:t>
      </w:r>
      <w:proofErr w:type="spellStart"/>
      <w:r>
        <w:rPr>
          <w:sz w:val="20"/>
        </w:rPr>
        <w:t>isLogScale</w:t>
      </w:r>
      <w:proofErr w:type="spellEnd"/>
      <w:r>
        <w:rPr>
          <w:sz w:val="20"/>
        </w:rPr>
        <w:t xml:space="preserve">&gt; is set </w:t>
      </w:r>
      <w:r w:rsidR="00455184">
        <w:rPr>
          <w:sz w:val="20"/>
        </w:rPr>
        <w:t>as “</w:t>
      </w:r>
      <w:r>
        <w:rPr>
          <w:sz w:val="20"/>
        </w:rPr>
        <w:t>true</w:t>
      </w:r>
      <w:r w:rsidR="00455184">
        <w:rPr>
          <w:sz w:val="20"/>
        </w:rPr>
        <w:t>”</w:t>
      </w:r>
      <w:r>
        <w:rPr>
          <w:sz w:val="20"/>
        </w:rPr>
        <w:t xml:space="preserve">, the value </w:t>
      </w:r>
      <w:r w:rsidR="003C6145">
        <w:rPr>
          <w:sz w:val="20"/>
        </w:rPr>
        <w:t>l</w:t>
      </w:r>
      <w:r>
        <w:rPr>
          <w:sz w:val="20"/>
        </w:rPr>
        <w:t>i</w:t>
      </w:r>
      <w:r w:rsidR="003C6145">
        <w:rPr>
          <w:sz w:val="20"/>
        </w:rPr>
        <w:t>e</w:t>
      </w:r>
      <w:r>
        <w:rPr>
          <w:sz w:val="20"/>
        </w:rPr>
        <w:t xml:space="preserve">s in </w:t>
      </w:r>
      <w:r w:rsidR="003C6145">
        <w:rPr>
          <w:sz w:val="20"/>
        </w:rPr>
        <w:t xml:space="preserve">the natural </w:t>
      </w:r>
      <w:r>
        <w:rPr>
          <w:sz w:val="20"/>
        </w:rPr>
        <w:t>log scale.</w:t>
      </w:r>
      <w:r w:rsidR="00236312">
        <w:rPr>
          <w:sz w:val="20"/>
        </w:rPr>
        <w:t xml:space="preserve"> Otherwise the original value is used.</w:t>
      </w:r>
      <w:r>
        <w:rPr>
          <w:sz w:val="20"/>
        </w:rPr>
        <w:t xml:space="preserve"> </w:t>
      </w:r>
    </w:p>
    <w:p w14:paraId="4C4B3FFD" w14:textId="77777777" w:rsidR="00B32423" w:rsidRDefault="00B32423">
      <w:pPr>
        <w:spacing w:line="276" w:lineRule="auto"/>
        <w:ind w:left="709"/>
        <w:rPr>
          <w:sz w:val="20"/>
        </w:rPr>
      </w:pPr>
    </w:p>
    <w:p w14:paraId="7DE2BC53" w14:textId="77777777" w:rsidR="00B32423" w:rsidRDefault="00857357">
      <w:pPr>
        <w:spacing w:line="276" w:lineRule="auto"/>
        <w:ind w:left="709"/>
        <w:rPr>
          <w:sz w:val="20"/>
        </w:rPr>
      </w:pPr>
      <w:r>
        <w:rPr>
          <w:sz w:val="20"/>
        </w:rPr>
        <w:t>T</w:t>
      </w:r>
      <w:r w:rsidR="003C6145">
        <w:rPr>
          <w:sz w:val="20"/>
        </w:rPr>
        <w:t>he t</w:t>
      </w:r>
      <w:r>
        <w:rPr>
          <w:sz w:val="20"/>
        </w:rPr>
        <w:t>ag &lt;</w:t>
      </w:r>
      <w:proofErr w:type="spellStart"/>
      <w:r>
        <w:rPr>
          <w:sz w:val="20"/>
        </w:rPr>
        <w:t>wig_height</w:t>
      </w:r>
      <w:proofErr w:type="spellEnd"/>
      <w:r>
        <w:rPr>
          <w:sz w:val="20"/>
        </w:rPr>
        <w:t>&gt; shows the height of the track. T</w:t>
      </w:r>
      <w:r w:rsidR="003C6145">
        <w:rPr>
          <w:sz w:val="20"/>
        </w:rPr>
        <w:t>he t</w:t>
      </w:r>
      <w:r>
        <w:rPr>
          <w:sz w:val="20"/>
        </w:rPr>
        <w:t>ag</w:t>
      </w:r>
      <w:r w:rsidR="003C6145">
        <w:rPr>
          <w:sz w:val="20"/>
        </w:rPr>
        <w:t xml:space="preserve"> </w:t>
      </w:r>
      <w:r>
        <w:rPr>
          <w:sz w:val="20"/>
        </w:rPr>
        <w:t>&lt;</w:t>
      </w:r>
      <w:r w:rsidR="00C543F7">
        <w:rPr>
          <w:sz w:val="20"/>
        </w:rPr>
        <w:t xml:space="preserve">visible&gt; is set </w:t>
      </w:r>
      <w:r w:rsidR="003C6145">
        <w:rPr>
          <w:sz w:val="20"/>
        </w:rPr>
        <w:t xml:space="preserve">to </w:t>
      </w:r>
      <w:r w:rsidR="00C543F7">
        <w:rPr>
          <w:sz w:val="20"/>
        </w:rPr>
        <w:t xml:space="preserve">“full”. </w:t>
      </w:r>
      <w:r w:rsidR="00236312">
        <w:rPr>
          <w:sz w:val="20"/>
        </w:rPr>
        <w:t xml:space="preserve"> 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813"/>
      </w:tblGrid>
      <w:tr w:rsidR="0040253B" w14:paraId="3A5C5A49" w14:textId="77777777" w:rsidTr="0040253B">
        <w:tc>
          <w:tcPr>
            <w:tcW w:w="8522" w:type="dxa"/>
          </w:tcPr>
          <w:p w14:paraId="7E5FC02C" w14:textId="2F0BB070" w:rsidR="00B32423" w:rsidRDefault="00DB4871">
            <w:pPr>
              <w:spacing w:line="276" w:lineRule="auto"/>
              <w:rPr>
                <w:sz w:val="20"/>
              </w:rPr>
            </w:pPr>
            <w:r>
              <w:rPr>
                <w:lang w:val="en-AU" w:eastAsia="en-AU"/>
              </w:rPr>
              <w:object w:dxaOrig="15000" w:dyaOrig="12525" w14:anchorId="48A53F9D">
                <v:shape id="_x0000_i1033" type="#_x0000_t75" style="width:381pt;height:318pt" o:ole="">
                  <v:imagedata r:id="rId32" o:title=""/>
                </v:shape>
                <o:OLEObject Type="Embed" ProgID="PBrush" ShapeID="_x0000_i1033" DrawAspect="Content" ObjectID="_1482424714" r:id="rId33"/>
              </w:object>
            </w:r>
          </w:p>
        </w:tc>
      </w:tr>
    </w:tbl>
    <w:p w14:paraId="04007791" w14:textId="77777777" w:rsidR="00B32423" w:rsidRDefault="00B32423">
      <w:pPr>
        <w:spacing w:line="276" w:lineRule="auto"/>
        <w:ind w:left="709"/>
        <w:rPr>
          <w:sz w:val="20"/>
        </w:rPr>
      </w:pPr>
    </w:p>
    <w:p w14:paraId="20F7AF5F" w14:textId="77777777" w:rsidR="00B32423" w:rsidRDefault="00EE4F9F">
      <w:pPr>
        <w:pStyle w:val="Caption"/>
        <w:spacing w:line="276" w:lineRule="auto"/>
        <w:jc w:val="center"/>
      </w:pPr>
      <w:bookmarkStart w:id="33" w:name="_Ref284927544"/>
      <w:r>
        <w:t xml:space="preserve">Figure </w:t>
      </w:r>
      <w:r w:rsidR="006011A7">
        <w:fldChar w:fldCharType="begin"/>
      </w:r>
      <w:r w:rsidR="006277C2"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9</w:t>
      </w:r>
      <w:r w:rsidR="006011A7">
        <w:fldChar w:fldCharType="end"/>
      </w:r>
      <w:bookmarkEnd w:id="33"/>
      <w:r>
        <w:t xml:space="preserve"> </w:t>
      </w:r>
      <w:r w:rsidR="003C6145">
        <w:t xml:space="preserve">How to add a </w:t>
      </w:r>
      <w:r>
        <w:t>wiggle track</w:t>
      </w:r>
      <w:r w:rsidR="003C6145">
        <w:t>.</w:t>
      </w:r>
    </w:p>
    <w:p w14:paraId="590FA41B" w14:textId="77777777" w:rsidR="00B32423" w:rsidRDefault="00B32423">
      <w:pPr>
        <w:spacing w:line="276" w:lineRule="auto"/>
      </w:pPr>
    </w:p>
    <w:p w14:paraId="48177C6B" w14:textId="77777777" w:rsidR="00B32423" w:rsidRDefault="00885F29">
      <w:pPr>
        <w:spacing w:line="276" w:lineRule="auto"/>
        <w:ind w:left="720"/>
        <w:rPr>
          <w:sz w:val="20"/>
        </w:rPr>
      </w:pPr>
      <w:r>
        <w:rPr>
          <w:sz w:val="20"/>
        </w:rPr>
        <w:t xml:space="preserve">The top track of </w:t>
      </w:r>
      <w:r w:rsidR="005A12DD">
        <w:rPr>
          <w:sz w:val="20"/>
        </w:rPr>
        <w:t xml:space="preserve">the </w:t>
      </w:r>
      <w:r>
        <w:rPr>
          <w:sz w:val="20"/>
        </w:rPr>
        <w:t>genome browser canvas shows</w:t>
      </w:r>
      <w:r w:rsidR="00AF7FA6">
        <w:rPr>
          <w:sz w:val="20"/>
        </w:rPr>
        <w:t xml:space="preserve"> the</w:t>
      </w:r>
      <w:r>
        <w:rPr>
          <w:sz w:val="20"/>
        </w:rPr>
        <w:t xml:space="preserve"> added </w:t>
      </w:r>
      <w:proofErr w:type="spellStart"/>
      <w:r>
        <w:rPr>
          <w:sz w:val="20"/>
        </w:rPr>
        <w:t>demo_wiggle</w:t>
      </w:r>
      <w:proofErr w:type="spellEnd"/>
      <w:r>
        <w:rPr>
          <w:sz w:val="20"/>
        </w:rPr>
        <w:t xml:space="preserve"> track. </w:t>
      </w:r>
      <w:r w:rsidR="00AF7FA6">
        <w:rPr>
          <w:sz w:val="20"/>
        </w:rPr>
        <w:t>Mous</w:t>
      </w:r>
      <w:r w:rsidR="005A12DD">
        <w:rPr>
          <w:sz w:val="20"/>
        </w:rPr>
        <w:t>ing</w:t>
      </w:r>
      <w:r w:rsidR="00372D6E">
        <w:rPr>
          <w:sz w:val="20"/>
        </w:rPr>
        <w:t xml:space="preserve"> </w:t>
      </w:r>
      <w:r w:rsidR="00AF7FA6">
        <w:rPr>
          <w:sz w:val="20"/>
        </w:rPr>
        <w:t xml:space="preserve">over on </w:t>
      </w:r>
      <w:r w:rsidR="005A12DD">
        <w:rPr>
          <w:sz w:val="20"/>
        </w:rPr>
        <w:t xml:space="preserve">the </w:t>
      </w:r>
      <w:r w:rsidR="00AF7FA6">
        <w:rPr>
          <w:sz w:val="20"/>
        </w:rPr>
        <w:t xml:space="preserve">edges of </w:t>
      </w:r>
      <w:r w:rsidR="005A12DD">
        <w:rPr>
          <w:sz w:val="20"/>
        </w:rPr>
        <w:t xml:space="preserve">the </w:t>
      </w:r>
      <w:r w:rsidR="00372D6E">
        <w:rPr>
          <w:sz w:val="20"/>
        </w:rPr>
        <w:t xml:space="preserve">wiggle shows the </w:t>
      </w:r>
      <w:r w:rsidR="00AF7FA6">
        <w:rPr>
          <w:sz w:val="20"/>
        </w:rPr>
        <w:t>value of a wiggle item.</w:t>
      </w:r>
    </w:p>
    <w:p w14:paraId="480D0231" w14:textId="77777777" w:rsidR="00B32423" w:rsidRDefault="00B32423">
      <w:pPr>
        <w:pStyle w:val="Caption"/>
        <w:spacing w:line="276" w:lineRule="auto"/>
        <w:rPr>
          <w:rStyle w:val="Emphasis"/>
          <w:i w:val="0"/>
          <w:iCs w:val="0"/>
        </w:rPr>
      </w:pPr>
    </w:p>
    <w:p w14:paraId="3619EC2A" w14:textId="77777777" w:rsidR="00B32423" w:rsidRDefault="009A27F7">
      <w:pPr>
        <w:spacing w:line="276" w:lineRule="auto"/>
      </w:pPr>
      <w:r>
        <w:br w:type="page"/>
      </w:r>
    </w:p>
    <w:p w14:paraId="1B85E359" w14:textId="77777777" w:rsidR="00B32423" w:rsidRDefault="00B32423">
      <w:pPr>
        <w:spacing w:line="276" w:lineRule="auto"/>
      </w:pPr>
    </w:p>
    <w:p w14:paraId="7A6F89DF" w14:textId="77777777" w:rsidR="00B32423" w:rsidRDefault="00B32423">
      <w:pPr>
        <w:spacing w:line="276" w:lineRule="auto"/>
      </w:pPr>
    </w:p>
    <w:p w14:paraId="2409273A" w14:textId="77777777" w:rsidR="00B32423" w:rsidRDefault="00455184" w:rsidP="00B97263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hanging="11"/>
      </w:pPr>
      <w:r>
        <w:t>BAM</w:t>
      </w:r>
      <w:r w:rsidR="00287F79" w:rsidRPr="00287F79">
        <w:t xml:space="preserve"> track</w:t>
      </w:r>
    </w:p>
    <w:p w14:paraId="0E328F40" w14:textId="1256657C" w:rsidR="00B32423" w:rsidRDefault="009E001C">
      <w:pPr>
        <w:spacing w:line="276" w:lineRule="auto"/>
        <w:ind w:left="709"/>
        <w:rPr>
          <w:sz w:val="20"/>
        </w:rPr>
      </w:pPr>
      <w:r>
        <w:rPr>
          <w:sz w:val="20"/>
        </w:rPr>
        <w:t>RNASeqBrowser</w:t>
      </w:r>
      <w:r w:rsidR="00F5004C">
        <w:rPr>
          <w:sz w:val="20"/>
        </w:rPr>
        <w:t xml:space="preserve"> produces three types of track for the </w:t>
      </w:r>
      <w:r w:rsidR="00455184">
        <w:rPr>
          <w:sz w:val="20"/>
        </w:rPr>
        <w:t>BAM</w:t>
      </w:r>
      <w:r w:rsidR="00F5004C">
        <w:rPr>
          <w:sz w:val="20"/>
        </w:rPr>
        <w:t xml:space="preserve"> file: </w:t>
      </w:r>
    </w:p>
    <w:p w14:paraId="44AE400C" w14:textId="77777777" w:rsidR="00B32423" w:rsidRDefault="00287F79" w:rsidP="00B97263">
      <w:pPr>
        <w:pStyle w:val="ListParagraph"/>
        <w:numPr>
          <w:ilvl w:val="0"/>
          <w:numId w:val="7"/>
        </w:numPr>
        <w:spacing w:line="276" w:lineRule="auto"/>
        <w:ind w:left="1615" w:hanging="371"/>
        <w:rPr>
          <w:b/>
          <w:sz w:val="20"/>
        </w:rPr>
      </w:pPr>
      <w:r w:rsidRPr="00287F79">
        <w:rPr>
          <w:b/>
          <w:sz w:val="20"/>
        </w:rPr>
        <w:t>Wiggle (coverage)</w:t>
      </w:r>
    </w:p>
    <w:p w14:paraId="6BDBF63B" w14:textId="77777777" w:rsidR="00B32423" w:rsidRDefault="00982C29">
      <w:pPr>
        <w:pStyle w:val="ListParagraph"/>
        <w:spacing w:line="276" w:lineRule="auto"/>
        <w:ind w:left="1091"/>
        <w:rPr>
          <w:sz w:val="20"/>
        </w:rPr>
      </w:pPr>
      <w:r>
        <w:rPr>
          <w:sz w:val="20"/>
        </w:rPr>
        <w:t xml:space="preserve">The genome coverage is calculated </w:t>
      </w:r>
      <w:r w:rsidR="0055214E">
        <w:rPr>
          <w:sz w:val="20"/>
        </w:rPr>
        <w:t xml:space="preserve">from </w:t>
      </w:r>
      <w:r w:rsidR="00DD5B10">
        <w:rPr>
          <w:sz w:val="20"/>
        </w:rPr>
        <w:t xml:space="preserve">this </w:t>
      </w:r>
      <w:r w:rsidR="00455184">
        <w:rPr>
          <w:sz w:val="20"/>
        </w:rPr>
        <w:t>BAM</w:t>
      </w:r>
      <w:r w:rsidR="0055214E">
        <w:rPr>
          <w:sz w:val="20"/>
        </w:rPr>
        <w:t xml:space="preserve"> file. </w:t>
      </w:r>
    </w:p>
    <w:p w14:paraId="70822885" w14:textId="77777777" w:rsidR="00B32423" w:rsidRDefault="00365B39">
      <w:pPr>
        <w:pStyle w:val="ListParagraph"/>
        <w:spacing w:line="276" w:lineRule="auto"/>
        <w:ind w:left="1091"/>
        <w:rPr>
          <w:sz w:val="20"/>
        </w:rPr>
      </w:pPr>
      <w:r>
        <w:rPr>
          <w:sz w:val="20"/>
        </w:rPr>
        <w:t>In the XML file, t</w:t>
      </w:r>
      <w:r w:rsidR="00D1196B">
        <w:rPr>
          <w:sz w:val="20"/>
        </w:rPr>
        <w:t xml:space="preserve">he </w:t>
      </w:r>
      <w:r w:rsidR="00455184">
        <w:rPr>
          <w:sz w:val="20"/>
        </w:rPr>
        <w:t>BAM</w:t>
      </w:r>
      <w:r w:rsidR="00D1196B">
        <w:rPr>
          <w:sz w:val="20"/>
        </w:rPr>
        <w:t xml:space="preserve"> file name is set by tag &lt;</w:t>
      </w:r>
      <w:proofErr w:type="spellStart"/>
      <w:r w:rsidR="00D1196B">
        <w:rPr>
          <w:sz w:val="20"/>
        </w:rPr>
        <w:t>bam_wiggle_name</w:t>
      </w:r>
      <w:proofErr w:type="spellEnd"/>
      <w:r w:rsidR="00D1196B">
        <w:rPr>
          <w:sz w:val="20"/>
        </w:rPr>
        <w:t>&gt;. The colour is set by tag &lt;</w:t>
      </w:r>
      <w:proofErr w:type="spellStart"/>
      <w:r w:rsidR="00D1196B">
        <w:rPr>
          <w:sz w:val="20"/>
        </w:rPr>
        <w:t>bam_wiggle_color</w:t>
      </w:r>
      <w:proofErr w:type="spellEnd"/>
      <w:r w:rsidR="00D1196B">
        <w:rPr>
          <w:sz w:val="20"/>
        </w:rPr>
        <w:t>&gt;</w:t>
      </w:r>
      <w:r>
        <w:rPr>
          <w:sz w:val="20"/>
        </w:rPr>
        <w:t xml:space="preserve">. </w:t>
      </w:r>
      <w:r w:rsidR="00287F79" w:rsidRPr="00287F79">
        <w:rPr>
          <w:sz w:val="20"/>
        </w:rPr>
        <w:t xml:space="preserve">The two tags can be repeated multiple times. </w:t>
      </w:r>
    </w:p>
    <w:p w14:paraId="4C597685" w14:textId="77777777" w:rsidR="00B32423" w:rsidRDefault="00B32423">
      <w:pPr>
        <w:pStyle w:val="ListParagraph"/>
        <w:spacing w:line="276" w:lineRule="auto"/>
        <w:ind w:left="1091"/>
        <w:rPr>
          <w:sz w:val="20"/>
        </w:rPr>
      </w:pPr>
    </w:p>
    <w:p w14:paraId="1F249E11" w14:textId="77777777" w:rsidR="00B32423" w:rsidRDefault="00287F79">
      <w:pPr>
        <w:pStyle w:val="ListParagraph"/>
        <w:spacing w:line="276" w:lineRule="auto"/>
        <w:ind w:left="1091"/>
        <w:rPr>
          <w:sz w:val="20"/>
        </w:rPr>
      </w:pPr>
      <w:r w:rsidRPr="00287F79">
        <w:rPr>
          <w:sz w:val="20"/>
        </w:rPr>
        <w:t xml:space="preserve">The wiggles generated by these </w:t>
      </w:r>
      <w:r w:rsidR="00455184">
        <w:rPr>
          <w:sz w:val="20"/>
        </w:rPr>
        <w:t>BAM</w:t>
      </w:r>
      <w:r w:rsidRPr="00287F79">
        <w:rPr>
          <w:sz w:val="20"/>
        </w:rPr>
        <w:t xml:space="preserve"> file</w:t>
      </w:r>
      <w:r w:rsidR="005B0D37">
        <w:rPr>
          <w:sz w:val="20"/>
        </w:rPr>
        <w:t>s</w:t>
      </w:r>
      <w:r w:rsidRPr="00287F79">
        <w:rPr>
          <w:sz w:val="20"/>
        </w:rPr>
        <w:t xml:space="preserve"> will be overlaid as wiggle track</w:t>
      </w:r>
      <w:r w:rsidR="00DD5B10">
        <w:rPr>
          <w:sz w:val="20"/>
        </w:rPr>
        <w:t>s</w:t>
      </w:r>
      <w:r w:rsidRPr="00287F79">
        <w:rPr>
          <w:sz w:val="20"/>
        </w:rPr>
        <w:t xml:space="preserve"> described in Section 2.3.2. The tag &lt;</w:t>
      </w:r>
      <w:proofErr w:type="spellStart"/>
      <w:r w:rsidRPr="00287F79">
        <w:rPr>
          <w:sz w:val="20"/>
        </w:rPr>
        <w:t>isLogScale</w:t>
      </w:r>
      <w:proofErr w:type="spellEnd"/>
      <w:r w:rsidRPr="00287F79">
        <w:rPr>
          <w:sz w:val="20"/>
        </w:rPr>
        <w:t xml:space="preserve">&gt; determines whether the values </w:t>
      </w:r>
      <w:r w:rsidR="00DD5B10">
        <w:rPr>
          <w:sz w:val="20"/>
        </w:rPr>
        <w:t>lie</w:t>
      </w:r>
      <w:r w:rsidRPr="00287F79">
        <w:rPr>
          <w:sz w:val="20"/>
        </w:rPr>
        <w:t xml:space="preserve"> in </w:t>
      </w:r>
      <w:r w:rsidR="00DD5B10">
        <w:rPr>
          <w:sz w:val="20"/>
        </w:rPr>
        <w:t xml:space="preserve">the </w:t>
      </w:r>
      <w:r w:rsidRPr="00287F79">
        <w:rPr>
          <w:sz w:val="20"/>
        </w:rPr>
        <w:t>natur</w:t>
      </w:r>
      <w:r w:rsidR="00DD5B10">
        <w:rPr>
          <w:sz w:val="20"/>
        </w:rPr>
        <w:t>al</w:t>
      </w:r>
      <w:r w:rsidRPr="00287F79">
        <w:rPr>
          <w:sz w:val="20"/>
        </w:rPr>
        <w:t xml:space="preserve"> </w:t>
      </w:r>
      <w:proofErr w:type="spellStart"/>
      <w:r w:rsidRPr="00287F79">
        <w:rPr>
          <w:sz w:val="20"/>
        </w:rPr>
        <w:t>logscale</w:t>
      </w:r>
      <w:proofErr w:type="spellEnd"/>
      <w:r w:rsidRPr="00287F79">
        <w:rPr>
          <w:sz w:val="20"/>
        </w:rPr>
        <w:t>. The remaining two tags &lt;</w:t>
      </w:r>
      <w:proofErr w:type="spellStart"/>
      <w:r w:rsidRPr="00287F79">
        <w:rPr>
          <w:sz w:val="20"/>
        </w:rPr>
        <w:t>wig_height</w:t>
      </w:r>
      <w:proofErr w:type="spellEnd"/>
      <w:r w:rsidRPr="00287F79">
        <w:rPr>
          <w:sz w:val="20"/>
        </w:rPr>
        <w:t xml:space="preserve">&gt; and &lt;visible&gt; are the same as </w:t>
      </w:r>
      <w:r w:rsidR="00DD5B10">
        <w:rPr>
          <w:sz w:val="20"/>
        </w:rPr>
        <w:t>for</w:t>
      </w:r>
      <w:r w:rsidRPr="00287F79">
        <w:rPr>
          <w:sz w:val="20"/>
        </w:rPr>
        <w:t xml:space="preserve"> the wiggle track. </w:t>
      </w:r>
    </w:p>
    <w:p w14:paraId="5AD0AC2B" w14:textId="77777777" w:rsidR="00B32423" w:rsidRDefault="00B32423">
      <w:pPr>
        <w:pStyle w:val="ListParagraph"/>
        <w:spacing w:line="276" w:lineRule="auto"/>
        <w:ind w:left="1091"/>
        <w:rPr>
          <w:sz w:val="20"/>
        </w:rPr>
      </w:pPr>
    </w:p>
    <w:p w14:paraId="1269DE17" w14:textId="77777777" w:rsidR="00B32423" w:rsidRDefault="00025701">
      <w:pPr>
        <w:pStyle w:val="ListParagraph"/>
        <w:spacing w:line="276" w:lineRule="auto"/>
        <w:ind w:left="1091"/>
        <w:rPr>
          <w:sz w:val="20"/>
        </w:rPr>
      </w:pPr>
      <w:r>
        <w:fldChar w:fldCharType="begin"/>
      </w:r>
      <w:r>
        <w:instrText xml:space="preserve"> REF _Ref340588301 \h  \* MERGEFORMAT </w:instrText>
      </w:r>
      <w:r>
        <w:fldChar w:fldCharType="separate"/>
      </w:r>
      <w:r w:rsidR="00B04403" w:rsidRPr="00B04403">
        <w:rPr>
          <w:sz w:val="20"/>
          <w:szCs w:val="20"/>
        </w:rPr>
        <w:t>Figure 10</w:t>
      </w:r>
      <w:r>
        <w:fldChar w:fldCharType="end"/>
      </w:r>
      <w:r w:rsidR="00287F79" w:rsidRPr="00287F79">
        <w:rPr>
          <w:sz w:val="20"/>
          <w:szCs w:val="20"/>
        </w:rPr>
        <w:t xml:space="preserve"> shows the two </w:t>
      </w:r>
      <w:r w:rsidR="00455184">
        <w:rPr>
          <w:sz w:val="20"/>
          <w:szCs w:val="20"/>
        </w:rPr>
        <w:t>BAM</w:t>
      </w:r>
      <w:r w:rsidR="00287F79" w:rsidRPr="00287F79">
        <w:rPr>
          <w:sz w:val="20"/>
          <w:szCs w:val="20"/>
        </w:rPr>
        <w:t xml:space="preserve"> files bam_demo1.bam and bam_demo2.bam. </w:t>
      </w:r>
    </w:p>
    <w:p w14:paraId="0279E47D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sz w:val="20"/>
        </w:rPr>
        <w:tab/>
      </w:r>
      <w:r w:rsidRPr="00365B39">
        <w:rPr>
          <w:i/>
          <w:sz w:val="20"/>
        </w:rPr>
        <w:t>&lt;</w:t>
      </w:r>
      <w:proofErr w:type="spellStart"/>
      <w:r w:rsidRPr="00365B39">
        <w:rPr>
          <w:i/>
          <w:sz w:val="20"/>
        </w:rPr>
        <w:t>track_wiggle</w:t>
      </w:r>
      <w:proofErr w:type="spellEnd"/>
      <w:r w:rsidRPr="00365B39">
        <w:rPr>
          <w:i/>
          <w:sz w:val="20"/>
        </w:rPr>
        <w:t>&gt;</w:t>
      </w:r>
    </w:p>
    <w:p w14:paraId="193F3181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r w:rsidRPr="00365B39">
        <w:rPr>
          <w:i/>
          <w:sz w:val="20"/>
        </w:rPr>
        <w:t>bam_wiggle_name</w:t>
      </w:r>
      <w:proofErr w:type="spellEnd"/>
      <w:r w:rsidRPr="00365B39">
        <w:rPr>
          <w:i/>
          <w:sz w:val="20"/>
        </w:rPr>
        <w:t>&gt;bam_demo1.bam&lt;/</w:t>
      </w:r>
      <w:proofErr w:type="spellStart"/>
      <w:r w:rsidRPr="00365B39">
        <w:rPr>
          <w:i/>
          <w:sz w:val="20"/>
        </w:rPr>
        <w:t>bam_wiggle_name</w:t>
      </w:r>
      <w:proofErr w:type="spellEnd"/>
      <w:r w:rsidRPr="00365B39">
        <w:rPr>
          <w:i/>
          <w:sz w:val="20"/>
        </w:rPr>
        <w:t>&gt;</w:t>
      </w:r>
    </w:p>
    <w:p w14:paraId="285AEE25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r w:rsidRPr="00365B39">
        <w:rPr>
          <w:i/>
          <w:sz w:val="20"/>
        </w:rPr>
        <w:t>bam_wiggle_color</w:t>
      </w:r>
      <w:proofErr w:type="spellEnd"/>
      <w:r w:rsidRPr="00365B39">
        <w:rPr>
          <w:i/>
          <w:sz w:val="20"/>
        </w:rPr>
        <w:t>&gt;244</w:t>
      </w:r>
      <w:proofErr w:type="gramStart"/>
      <w:r w:rsidRPr="00365B39">
        <w:rPr>
          <w:i/>
          <w:sz w:val="20"/>
        </w:rPr>
        <w:t>,164,96</w:t>
      </w:r>
      <w:proofErr w:type="gramEnd"/>
      <w:r w:rsidRPr="00365B39">
        <w:rPr>
          <w:i/>
          <w:sz w:val="20"/>
        </w:rPr>
        <w:t>&lt;/</w:t>
      </w:r>
      <w:proofErr w:type="spellStart"/>
      <w:r w:rsidRPr="00365B39">
        <w:rPr>
          <w:i/>
          <w:sz w:val="20"/>
        </w:rPr>
        <w:t>bam_wiggle_color</w:t>
      </w:r>
      <w:proofErr w:type="spellEnd"/>
      <w:r w:rsidRPr="00365B39">
        <w:rPr>
          <w:i/>
          <w:sz w:val="20"/>
        </w:rPr>
        <w:t>&gt;</w:t>
      </w:r>
    </w:p>
    <w:p w14:paraId="436EC879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r w:rsidRPr="00365B39">
        <w:rPr>
          <w:i/>
          <w:sz w:val="20"/>
        </w:rPr>
        <w:t>bam_wiggle_name</w:t>
      </w:r>
      <w:proofErr w:type="spellEnd"/>
      <w:r w:rsidRPr="00365B39">
        <w:rPr>
          <w:i/>
          <w:sz w:val="20"/>
        </w:rPr>
        <w:t>&gt;bam_demo2.bam&lt;/</w:t>
      </w:r>
      <w:proofErr w:type="spellStart"/>
      <w:r w:rsidRPr="00365B39">
        <w:rPr>
          <w:i/>
          <w:sz w:val="20"/>
        </w:rPr>
        <w:t>bam_wiggle_name</w:t>
      </w:r>
      <w:proofErr w:type="spellEnd"/>
      <w:r w:rsidRPr="00365B39">
        <w:rPr>
          <w:i/>
          <w:sz w:val="20"/>
        </w:rPr>
        <w:t>&gt;</w:t>
      </w:r>
    </w:p>
    <w:p w14:paraId="0C0DAB4B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r w:rsidRPr="00365B39">
        <w:rPr>
          <w:i/>
          <w:sz w:val="20"/>
        </w:rPr>
        <w:t>bam_wiggle_color</w:t>
      </w:r>
      <w:proofErr w:type="spellEnd"/>
      <w:r w:rsidRPr="00365B39">
        <w:rPr>
          <w:i/>
          <w:sz w:val="20"/>
        </w:rPr>
        <w:t>&gt;0,125,255&lt;/</w:t>
      </w:r>
      <w:proofErr w:type="spellStart"/>
      <w:r w:rsidRPr="00365B39">
        <w:rPr>
          <w:i/>
          <w:sz w:val="20"/>
        </w:rPr>
        <w:t>bam_wiggle_color</w:t>
      </w:r>
      <w:proofErr w:type="spellEnd"/>
      <w:r w:rsidRPr="00365B39">
        <w:rPr>
          <w:i/>
          <w:sz w:val="20"/>
        </w:rPr>
        <w:t>&gt;</w:t>
      </w:r>
    </w:p>
    <w:p w14:paraId="03710DDA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proofErr w:type="gramStart"/>
      <w:r w:rsidRPr="00365B39">
        <w:rPr>
          <w:i/>
          <w:sz w:val="20"/>
        </w:rPr>
        <w:t>isLogScale</w:t>
      </w:r>
      <w:proofErr w:type="spellEnd"/>
      <w:r w:rsidRPr="00365B39">
        <w:rPr>
          <w:i/>
          <w:sz w:val="20"/>
        </w:rPr>
        <w:t>&gt;</w:t>
      </w:r>
      <w:proofErr w:type="gramEnd"/>
      <w:r w:rsidRPr="00365B39">
        <w:rPr>
          <w:i/>
          <w:sz w:val="20"/>
        </w:rPr>
        <w:t>true&lt;/</w:t>
      </w:r>
      <w:proofErr w:type="spellStart"/>
      <w:r w:rsidRPr="00365B39">
        <w:rPr>
          <w:i/>
          <w:sz w:val="20"/>
        </w:rPr>
        <w:t>isLogScale</w:t>
      </w:r>
      <w:proofErr w:type="spellEnd"/>
      <w:r w:rsidRPr="00365B39">
        <w:rPr>
          <w:i/>
          <w:sz w:val="20"/>
        </w:rPr>
        <w:t>&gt;</w:t>
      </w:r>
    </w:p>
    <w:p w14:paraId="232D211D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spellStart"/>
      <w:r w:rsidRPr="00365B39">
        <w:rPr>
          <w:i/>
          <w:sz w:val="20"/>
        </w:rPr>
        <w:t>wig_height</w:t>
      </w:r>
      <w:proofErr w:type="spellEnd"/>
      <w:r w:rsidRPr="00365B39">
        <w:rPr>
          <w:i/>
          <w:sz w:val="20"/>
        </w:rPr>
        <w:t>&gt;50&lt;/</w:t>
      </w:r>
      <w:proofErr w:type="spellStart"/>
      <w:r w:rsidRPr="00365B39">
        <w:rPr>
          <w:i/>
          <w:sz w:val="20"/>
        </w:rPr>
        <w:t>wig_height</w:t>
      </w:r>
      <w:proofErr w:type="spellEnd"/>
      <w:r w:rsidRPr="00365B39">
        <w:rPr>
          <w:i/>
          <w:sz w:val="20"/>
        </w:rPr>
        <w:t>&gt;</w:t>
      </w:r>
    </w:p>
    <w:p w14:paraId="155C22DD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</w:r>
      <w:r w:rsidRPr="00365B39">
        <w:rPr>
          <w:i/>
          <w:sz w:val="20"/>
        </w:rPr>
        <w:tab/>
        <w:t>&lt;</w:t>
      </w:r>
      <w:proofErr w:type="gramStart"/>
      <w:r w:rsidRPr="00365B39">
        <w:rPr>
          <w:i/>
          <w:sz w:val="20"/>
        </w:rPr>
        <w:t>visible&gt;</w:t>
      </w:r>
      <w:proofErr w:type="gramEnd"/>
      <w:r w:rsidRPr="00365B39">
        <w:rPr>
          <w:i/>
          <w:sz w:val="20"/>
        </w:rPr>
        <w:t>full&lt;/visible&gt;</w:t>
      </w:r>
    </w:p>
    <w:p w14:paraId="0AB23D26" w14:textId="77777777" w:rsidR="00B32423" w:rsidRDefault="00365B39">
      <w:pPr>
        <w:pStyle w:val="ListParagraph"/>
        <w:spacing w:line="276" w:lineRule="auto"/>
        <w:ind w:left="1091"/>
        <w:rPr>
          <w:i/>
          <w:sz w:val="20"/>
        </w:rPr>
      </w:pPr>
      <w:r w:rsidRPr="00365B39">
        <w:rPr>
          <w:i/>
          <w:sz w:val="20"/>
        </w:rPr>
        <w:tab/>
        <w:t>&lt;/</w:t>
      </w:r>
      <w:proofErr w:type="spellStart"/>
      <w:r w:rsidRPr="00365B39">
        <w:rPr>
          <w:i/>
          <w:sz w:val="20"/>
        </w:rPr>
        <w:t>track_wiggle</w:t>
      </w:r>
      <w:proofErr w:type="spellEnd"/>
      <w:r w:rsidRPr="00365B39">
        <w:rPr>
          <w:i/>
          <w:sz w:val="20"/>
        </w:rPr>
        <w:t>&gt;</w:t>
      </w:r>
    </w:p>
    <w:tbl>
      <w:tblPr>
        <w:tblStyle w:val="TableGrid"/>
        <w:tblW w:w="0" w:type="auto"/>
        <w:tblInd w:w="1091" w:type="dxa"/>
        <w:tblLook w:val="04A0" w:firstRow="1" w:lastRow="0" w:firstColumn="1" w:lastColumn="0" w:noHBand="0" w:noVBand="1"/>
      </w:tblPr>
      <w:tblGrid>
        <w:gridCol w:w="7431"/>
      </w:tblGrid>
      <w:tr w:rsidR="00AD07B6" w14:paraId="2B54D69D" w14:textId="77777777" w:rsidTr="00AD07B6">
        <w:tc>
          <w:tcPr>
            <w:tcW w:w="8522" w:type="dxa"/>
          </w:tcPr>
          <w:p w14:paraId="72E08B81" w14:textId="291DA854" w:rsidR="00B32423" w:rsidRDefault="00DB4871">
            <w:pPr>
              <w:pStyle w:val="ListParagraph"/>
              <w:spacing w:line="276" w:lineRule="auto"/>
              <w:ind w:left="0"/>
              <w:rPr>
                <w:sz w:val="20"/>
              </w:rPr>
            </w:pPr>
            <w:r>
              <w:rPr>
                <w:lang w:val="en-AU" w:eastAsia="en-AU"/>
              </w:rPr>
              <w:object w:dxaOrig="15000" w:dyaOrig="11325" w14:anchorId="039D6F3C">
                <v:shape id="_x0000_i1034" type="#_x0000_t75" style="width:362.5pt;height:273pt" o:ole="">
                  <v:imagedata r:id="rId34" o:title=""/>
                </v:shape>
                <o:OLEObject Type="Embed" ProgID="PBrush" ShapeID="_x0000_i1034" DrawAspect="Content" ObjectID="_1482424715" r:id="rId35"/>
              </w:object>
            </w:r>
          </w:p>
        </w:tc>
      </w:tr>
    </w:tbl>
    <w:p w14:paraId="70BA1D86" w14:textId="77777777" w:rsidR="00B32423" w:rsidRDefault="00B32423">
      <w:pPr>
        <w:pStyle w:val="ListParagraph"/>
        <w:spacing w:line="276" w:lineRule="auto"/>
        <w:ind w:left="1091"/>
        <w:rPr>
          <w:sz w:val="20"/>
        </w:rPr>
      </w:pPr>
    </w:p>
    <w:p w14:paraId="2F0B8B60" w14:textId="77777777" w:rsidR="00B32423" w:rsidRDefault="00151D92">
      <w:pPr>
        <w:pStyle w:val="Caption"/>
        <w:spacing w:line="276" w:lineRule="auto"/>
        <w:jc w:val="center"/>
      </w:pPr>
      <w:bookmarkStart w:id="34" w:name="_Ref340588301"/>
      <w:r>
        <w:t xml:space="preserve">Figure </w:t>
      </w:r>
      <w:r w:rsidR="006011A7">
        <w:fldChar w:fldCharType="begin"/>
      </w:r>
      <w:r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10</w:t>
      </w:r>
      <w:r w:rsidR="006011A7">
        <w:fldChar w:fldCharType="end"/>
      </w:r>
      <w:bookmarkEnd w:id="34"/>
      <w:r>
        <w:t xml:space="preserve"> </w:t>
      </w:r>
      <w:r w:rsidR="005B0D37">
        <w:t>T</w:t>
      </w:r>
      <w:r w:rsidR="00DD5B10" w:rsidRPr="00DD5B10">
        <w:t xml:space="preserve">wo </w:t>
      </w:r>
      <w:r w:rsidR="00DD5B10">
        <w:t xml:space="preserve">demo </w:t>
      </w:r>
      <w:r w:rsidR="00455184">
        <w:t>BAM</w:t>
      </w:r>
      <w:r w:rsidR="00DD5B10" w:rsidRPr="00DD5B10">
        <w:t xml:space="preserve"> files</w:t>
      </w:r>
      <w:r w:rsidR="00DD5B10">
        <w:t xml:space="preserve"> comprising </w:t>
      </w:r>
      <w:r w:rsidR="005B0D37">
        <w:t>a</w:t>
      </w:r>
      <w:r w:rsidR="00DD5B10">
        <w:t xml:space="preserve"> </w:t>
      </w:r>
      <w:proofErr w:type="spellStart"/>
      <w:r w:rsidR="00455184">
        <w:t>bam</w:t>
      </w:r>
      <w:r w:rsidR="00DD5B10">
        <w:t>_</w:t>
      </w:r>
      <w:r>
        <w:t>wiggle</w:t>
      </w:r>
      <w:proofErr w:type="spellEnd"/>
      <w:r>
        <w:t xml:space="preserve"> track.</w:t>
      </w:r>
    </w:p>
    <w:p w14:paraId="68EEB8B7" w14:textId="77777777" w:rsidR="00B32423" w:rsidRDefault="00B32423">
      <w:pPr>
        <w:spacing w:line="276" w:lineRule="auto"/>
      </w:pPr>
    </w:p>
    <w:p w14:paraId="29313254" w14:textId="77777777" w:rsidR="00B32423" w:rsidRDefault="006934CE" w:rsidP="00B97263">
      <w:pPr>
        <w:pStyle w:val="ListParagraph"/>
        <w:numPr>
          <w:ilvl w:val="0"/>
          <w:numId w:val="7"/>
        </w:numPr>
        <w:spacing w:line="276" w:lineRule="auto"/>
        <w:ind w:left="1560" w:hanging="284"/>
        <w:rPr>
          <w:b/>
          <w:sz w:val="20"/>
        </w:rPr>
      </w:pPr>
      <w:r>
        <w:rPr>
          <w:b/>
          <w:sz w:val="20"/>
        </w:rPr>
        <w:t>Raw reads</w:t>
      </w:r>
    </w:p>
    <w:p w14:paraId="5F647EEE" w14:textId="4496CE50" w:rsidR="00B32423" w:rsidRDefault="009A27F7">
      <w:pPr>
        <w:pStyle w:val="ListParagraph"/>
        <w:spacing w:line="276" w:lineRule="auto"/>
        <w:ind w:left="1244"/>
        <w:rPr>
          <w:sz w:val="20"/>
        </w:rPr>
      </w:pPr>
      <w:r>
        <w:rPr>
          <w:sz w:val="20"/>
        </w:rPr>
        <w:t xml:space="preserve">The raw </w:t>
      </w:r>
      <w:r w:rsidR="004322DB">
        <w:rPr>
          <w:sz w:val="20"/>
        </w:rPr>
        <w:t xml:space="preserve">reads </w:t>
      </w:r>
      <w:r w:rsidR="0002554E">
        <w:rPr>
          <w:sz w:val="20"/>
        </w:rPr>
        <w:t>track</w:t>
      </w:r>
      <w:r w:rsidR="009F2B92">
        <w:rPr>
          <w:sz w:val="20"/>
        </w:rPr>
        <w:t xml:space="preserve"> (</w:t>
      </w:r>
      <w:r w:rsidR="009F2B92">
        <w:rPr>
          <w:sz w:val="20"/>
        </w:rPr>
        <w:fldChar w:fldCharType="begin"/>
      </w:r>
      <w:r w:rsidR="009F2B92">
        <w:rPr>
          <w:sz w:val="20"/>
        </w:rPr>
        <w:instrText xml:space="preserve"> REF _Ref408239342 \h </w:instrText>
      </w:r>
      <w:r w:rsidR="009F2B92">
        <w:rPr>
          <w:sz w:val="20"/>
        </w:rPr>
      </w:r>
      <w:r w:rsidR="009F2B92">
        <w:rPr>
          <w:sz w:val="20"/>
        </w:rPr>
        <w:fldChar w:fldCharType="separate"/>
      </w:r>
      <w:r w:rsidR="009F2B92">
        <w:t xml:space="preserve">Figure </w:t>
      </w:r>
      <w:r w:rsidR="009F2B92">
        <w:rPr>
          <w:noProof/>
        </w:rPr>
        <w:t>12</w:t>
      </w:r>
      <w:r w:rsidR="009F2B92">
        <w:rPr>
          <w:sz w:val="20"/>
        </w:rPr>
        <w:fldChar w:fldCharType="end"/>
      </w:r>
      <w:r w:rsidR="009F2B92">
        <w:rPr>
          <w:sz w:val="20"/>
        </w:rPr>
        <w:t>)</w:t>
      </w:r>
      <w:r w:rsidR="0002554E">
        <w:rPr>
          <w:sz w:val="20"/>
        </w:rPr>
        <w:t xml:space="preserve"> shows all reads aligned in </w:t>
      </w:r>
      <w:r w:rsidR="003A193D">
        <w:rPr>
          <w:sz w:val="20"/>
        </w:rPr>
        <w:t xml:space="preserve">the </w:t>
      </w:r>
      <w:r w:rsidR="0002554E">
        <w:rPr>
          <w:sz w:val="20"/>
        </w:rPr>
        <w:t xml:space="preserve">genome </w:t>
      </w:r>
      <w:r>
        <w:rPr>
          <w:sz w:val="20"/>
        </w:rPr>
        <w:t xml:space="preserve">– using </w:t>
      </w:r>
      <w:r w:rsidR="0002554E">
        <w:rPr>
          <w:sz w:val="20"/>
        </w:rPr>
        <w:t>arrow</w:t>
      </w:r>
      <w:r>
        <w:rPr>
          <w:sz w:val="20"/>
        </w:rPr>
        <w:t>s to indicate read direction</w:t>
      </w:r>
      <w:r w:rsidR="0002554E">
        <w:rPr>
          <w:sz w:val="20"/>
        </w:rPr>
        <w:t xml:space="preserve">. </w:t>
      </w:r>
    </w:p>
    <w:p w14:paraId="2D665611" w14:textId="390F99E2" w:rsidR="005A30DF" w:rsidRPr="00B04403" w:rsidRDefault="0002554E">
      <w:pPr>
        <w:pStyle w:val="ListParagraph"/>
        <w:spacing w:line="276" w:lineRule="auto"/>
        <w:ind w:left="1244"/>
        <w:rPr>
          <w:sz w:val="20"/>
          <w:szCs w:val="20"/>
        </w:rPr>
      </w:pPr>
      <w:r w:rsidRPr="00423E1B">
        <w:rPr>
          <w:color w:val="FF0000"/>
          <w:sz w:val="20"/>
        </w:rPr>
        <w:lastRenderedPageBreak/>
        <w:t>Red</w:t>
      </w:r>
      <w:r>
        <w:rPr>
          <w:sz w:val="20"/>
        </w:rPr>
        <w:t xml:space="preserve"> arrow</w:t>
      </w:r>
      <w:r w:rsidR="009A27F7">
        <w:rPr>
          <w:sz w:val="20"/>
        </w:rPr>
        <w:t>s</w:t>
      </w:r>
      <w:r>
        <w:rPr>
          <w:sz w:val="20"/>
        </w:rPr>
        <w:t xml:space="preserve"> </w:t>
      </w:r>
      <w:r w:rsidR="009A27F7">
        <w:rPr>
          <w:sz w:val="20"/>
        </w:rPr>
        <w:t>indicate that the</w:t>
      </w:r>
      <w:r>
        <w:rPr>
          <w:sz w:val="20"/>
        </w:rPr>
        <w:t xml:space="preserve"> read</w:t>
      </w:r>
      <w:r w:rsidR="003A193D">
        <w:rPr>
          <w:sz w:val="20"/>
        </w:rPr>
        <w:t>’</w:t>
      </w:r>
      <w:r>
        <w:rPr>
          <w:sz w:val="20"/>
        </w:rPr>
        <w:t>s</w:t>
      </w:r>
      <w:r w:rsidR="003A193D">
        <w:rPr>
          <w:sz w:val="20"/>
        </w:rPr>
        <w:t xml:space="preserve"> </w:t>
      </w:r>
      <w:r>
        <w:rPr>
          <w:sz w:val="20"/>
        </w:rPr>
        <w:t xml:space="preserve">direction is from left to right; </w:t>
      </w:r>
      <w:r w:rsidR="009A27F7">
        <w:rPr>
          <w:sz w:val="20"/>
        </w:rPr>
        <w:t xml:space="preserve">while </w:t>
      </w:r>
      <w:r w:rsidRPr="00423E1B">
        <w:rPr>
          <w:color w:val="0000FF"/>
          <w:sz w:val="20"/>
        </w:rPr>
        <w:t>blue</w:t>
      </w:r>
      <w:r>
        <w:rPr>
          <w:sz w:val="20"/>
        </w:rPr>
        <w:t xml:space="preserve"> arrow</w:t>
      </w:r>
      <w:r w:rsidR="009A27F7">
        <w:rPr>
          <w:sz w:val="20"/>
        </w:rPr>
        <w:t>s</w:t>
      </w:r>
      <w:r>
        <w:rPr>
          <w:sz w:val="20"/>
        </w:rPr>
        <w:t xml:space="preserve"> </w:t>
      </w:r>
      <w:r w:rsidR="009A27F7">
        <w:rPr>
          <w:sz w:val="20"/>
        </w:rPr>
        <w:t xml:space="preserve">show that </w:t>
      </w:r>
      <w:r w:rsidR="009A27F7" w:rsidRPr="00B04403">
        <w:rPr>
          <w:sz w:val="20"/>
          <w:szCs w:val="20"/>
        </w:rPr>
        <w:t xml:space="preserve">the </w:t>
      </w:r>
      <w:r w:rsidRPr="00B04403">
        <w:rPr>
          <w:sz w:val="20"/>
          <w:szCs w:val="20"/>
        </w:rPr>
        <w:t>read</w:t>
      </w:r>
      <w:r w:rsidR="003A193D" w:rsidRPr="00B04403">
        <w:rPr>
          <w:sz w:val="20"/>
          <w:szCs w:val="20"/>
        </w:rPr>
        <w:t>’</w:t>
      </w:r>
      <w:r w:rsidRPr="00B04403">
        <w:rPr>
          <w:sz w:val="20"/>
          <w:szCs w:val="20"/>
        </w:rPr>
        <w:t xml:space="preserve">s direction is from right to left. </w:t>
      </w:r>
      <w:r w:rsidR="006C0558" w:rsidRPr="00B04403">
        <w:rPr>
          <w:sz w:val="20"/>
          <w:szCs w:val="20"/>
        </w:rPr>
        <w:t>For properly mapped</w:t>
      </w:r>
      <w:r w:rsidR="003A193D" w:rsidRPr="00B04403">
        <w:rPr>
          <w:sz w:val="20"/>
          <w:szCs w:val="20"/>
        </w:rPr>
        <w:t>,</w:t>
      </w:r>
      <w:r w:rsidR="006C0558" w:rsidRPr="00B04403">
        <w:rPr>
          <w:sz w:val="20"/>
          <w:szCs w:val="20"/>
        </w:rPr>
        <w:t xml:space="preserve"> paired reads, one read should be from left to right and other should be from right to left in Transcript direction. </w:t>
      </w:r>
      <w:bookmarkStart w:id="35" w:name="OLE_LINK7"/>
      <w:bookmarkStart w:id="36" w:name="OLE_LINK8"/>
      <w:r w:rsidR="00815F3D" w:rsidRPr="00B04403">
        <w:rPr>
          <w:sz w:val="20"/>
          <w:szCs w:val="20"/>
        </w:rPr>
        <w:t>In order to reduce memory requirements and to compress the pop-up window for the ‘raw reads’ track, p</w:t>
      </w:r>
      <w:r w:rsidR="00C11EA1" w:rsidRPr="00B04403">
        <w:rPr>
          <w:sz w:val="20"/>
          <w:szCs w:val="20"/>
        </w:rPr>
        <w:t xml:space="preserve">aired reads </w:t>
      </w:r>
      <w:r w:rsidR="00815F3D" w:rsidRPr="00B04403">
        <w:rPr>
          <w:sz w:val="20"/>
          <w:szCs w:val="20"/>
        </w:rPr>
        <w:t xml:space="preserve">that </w:t>
      </w:r>
      <w:r w:rsidR="00C11EA1" w:rsidRPr="00B04403">
        <w:rPr>
          <w:sz w:val="20"/>
          <w:szCs w:val="20"/>
        </w:rPr>
        <w:t>hav</w:t>
      </w:r>
      <w:r w:rsidR="00815F3D" w:rsidRPr="00B04403">
        <w:rPr>
          <w:sz w:val="20"/>
          <w:szCs w:val="20"/>
        </w:rPr>
        <w:t>e</w:t>
      </w:r>
      <w:r w:rsidR="00C11EA1" w:rsidRPr="00B04403">
        <w:rPr>
          <w:sz w:val="20"/>
          <w:szCs w:val="20"/>
        </w:rPr>
        <w:t xml:space="preserve"> </w:t>
      </w:r>
      <w:r w:rsidR="00815F3D" w:rsidRPr="00B04403">
        <w:rPr>
          <w:sz w:val="20"/>
          <w:szCs w:val="20"/>
        </w:rPr>
        <w:t>the exact</w:t>
      </w:r>
      <w:r w:rsidR="00C11EA1" w:rsidRPr="00B04403">
        <w:rPr>
          <w:sz w:val="20"/>
          <w:szCs w:val="20"/>
        </w:rPr>
        <w:t xml:space="preserve"> sequence are only shown once. </w:t>
      </w:r>
      <w:r w:rsidR="00815F3D" w:rsidRPr="00B04403">
        <w:rPr>
          <w:sz w:val="20"/>
          <w:szCs w:val="20"/>
        </w:rPr>
        <w:t xml:space="preserve">However, the thickness of the arrow represents how many reads are represented for those multiple reads. For example, 1 to 2 reads are represented with 1 line in the arrow (bottom arrow in </w:t>
      </w:r>
      <w:r w:rsidR="00B04403" w:rsidRPr="00B04403">
        <w:rPr>
          <w:sz w:val="20"/>
          <w:szCs w:val="20"/>
        </w:rPr>
        <w:fldChar w:fldCharType="begin"/>
      </w:r>
      <w:r w:rsidR="00B04403" w:rsidRPr="00B04403">
        <w:rPr>
          <w:sz w:val="20"/>
          <w:szCs w:val="20"/>
        </w:rPr>
        <w:instrText xml:space="preserve"> REF _Ref370894203 \h </w:instrText>
      </w:r>
      <w:r w:rsidR="00B04403">
        <w:rPr>
          <w:sz w:val="20"/>
          <w:szCs w:val="20"/>
        </w:rPr>
        <w:instrText xml:space="preserve"> \* MERGEFORMAT </w:instrText>
      </w:r>
      <w:r w:rsidR="00B04403" w:rsidRPr="00B04403">
        <w:rPr>
          <w:sz w:val="20"/>
          <w:szCs w:val="20"/>
        </w:rPr>
      </w:r>
      <w:r w:rsidR="00B04403" w:rsidRPr="00B04403">
        <w:rPr>
          <w:sz w:val="20"/>
          <w:szCs w:val="20"/>
        </w:rP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11</w:t>
      </w:r>
      <w:r w:rsidR="00B04403" w:rsidRPr="00B04403">
        <w:rPr>
          <w:sz w:val="20"/>
          <w:szCs w:val="20"/>
        </w:rPr>
        <w:fldChar w:fldCharType="end"/>
      </w:r>
      <w:r w:rsidR="00815F3D" w:rsidRPr="00B04403">
        <w:rPr>
          <w:sz w:val="20"/>
          <w:szCs w:val="20"/>
        </w:rPr>
        <w:t xml:space="preserve"> below), while 3 to 10 reads are represented by 2 lines in the arrow (middle arrow in </w:t>
      </w:r>
      <w:r w:rsidR="00B04403" w:rsidRPr="00B04403">
        <w:rPr>
          <w:sz w:val="20"/>
          <w:szCs w:val="20"/>
        </w:rPr>
        <w:t xml:space="preserve">in </w:t>
      </w:r>
      <w:r w:rsidR="00B04403" w:rsidRPr="00B04403">
        <w:rPr>
          <w:sz w:val="20"/>
          <w:szCs w:val="20"/>
        </w:rPr>
        <w:fldChar w:fldCharType="begin"/>
      </w:r>
      <w:r w:rsidR="00B04403" w:rsidRPr="00B04403">
        <w:rPr>
          <w:sz w:val="20"/>
          <w:szCs w:val="20"/>
        </w:rPr>
        <w:instrText xml:space="preserve"> REF _Ref370894203 \h </w:instrText>
      </w:r>
      <w:r w:rsidR="00B04403">
        <w:rPr>
          <w:sz w:val="20"/>
          <w:szCs w:val="20"/>
        </w:rPr>
        <w:instrText xml:space="preserve"> \* MERGEFORMAT </w:instrText>
      </w:r>
      <w:r w:rsidR="00B04403" w:rsidRPr="00B04403">
        <w:rPr>
          <w:sz w:val="20"/>
          <w:szCs w:val="20"/>
        </w:rPr>
      </w:r>
      <w:r w:rsidR="00B04403" w:rsidRPr="00B04403">
        <w:rPr>
          <w:sz w:val="20"/>
          <w:szCs w:val="20"/>
        </w:rP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11</w:t>
      </w:r>
      <w:r w:rsidR="00B04403" w:rsidRPr="00B04403">
        <w:rPr>
          <w:sz w:val="20"/>
          <w:szCs w:val="20"/>
        </w:rPr>
        <w:fldChar w:fldCharType="end"/>
      </w:r>
      <w:r w:rsidR="00815F3D" w:rsidRPr="00B04403">
        <w:rPr>
          <w:sz w:val="20"/>
          <w:szCs w:val="20"/>
        </w:rPr>
        <w:t xml:space="preserve"> below), and more than 10 reads are represented by 3 lines in the arrow (top arrow in </w:t>
      </w:r>
      <w:r w:rsidR="00B04403" w:rsidRPr="00B04403">
        <w:rPr>
          <w:sz w:val="20"/>
          <w:szCs w:val="20"/>
        </w:rPr>
        <w:t xml:space="preserve">in </w:t>
      </w:r>
      <w:r w:rsidR="00B04403" w:rsidRPr="00B04403">
        <w:rPr>
          <w:sz w:val="20"/>
          <w:szCs w:val="20"/>
        </w:rPr>
        <w:fldChar w:fldCharType="begin"/>
      </w:r>
      <w:r w:rsidR="00B04403" w:rsidRPr="00B04403">
        <w:rPr>
          <w:sz w:val="20"/>
          <w:szCs w:val="20"/>
        </w:rPr>
        <w:instrText xml:space="preserve"> REF _Ref370894203 \h </w:instrText>
      </w:r>
      <w:r w:rsidR="00B04403">
        <w:rPr>
          <w:sz w:val="20"/>
          <w:szCs w:val="20"/>
        </w:rPr>
        <w:instrText xml:space="preserve"> \* MERGEFORMAT </w:instrText>
      </w:r>
      <w:r w:rsidR="00B04403" w:rsidRPr="00B04403">
        <w:rPr>
          <w:sz w:val="20"/>
          <w:szCs w:val="20"/>
        </w:rPr>
      </w:r>
      <w:r w:rsidR="00B04403" w:rsidRPr="00B04403">
        <w:rPr>
          <w:sz w:val="20"/>
          <w:szCs w:val="20"/>
        </w:rP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11</w:t>
      </w:r>
      <w:r w:rsidR="00B04403" w:rsidRPr="00B04403">
        <w:rPr>
          <w:sz w:val="20"/>
          <w:szCs w:val="20"/>
        </w:rPr>
        <w:fldChar w:fldCharType="end"/>
      </w:r>
      <w:r w:rsidR="00B04403" w:rsidRPr="00B04403">
        <w:rPr>
          <w:sz w:val="20"/>
          <w:szCs w:val="20"/>
        </w:rPr>
        <w:t xml:space="preserve"> </w:t>
      </w:r>
      <w:r w:rsidR="00815F3D" w:rsidRPr="00B04403">
        <w:rPr>
          <w:sz w:val="20"/>
          <w:szCs w:val="20"/>
        </w:rPr>
        <w:t xml:space="preserve">below). </w:t>
      </w:r>
    </w:p>
    <w:tbl>
      <w:tblPr>
        <w:tblStyle w:val="TableGrid"/>
        <w:tblW w:w="0" w:type="auto"/>
        <w:tblInd w:w="1244" w:type="dxa"/>
        <w:tblLook w:val="04A0" w:firstRow="1" w:lastRow="0" w:firstColumn="1" w:lastColumn="0" w:noHBand="0" w:noVBand="1"/>
      </w:tblPr>
      <w:tblGrid>
        <w:gridCol w:w="7278"/>
      </w:tblGrid>
      <w:tr w:rsidR="005A30DF" w14:paraId="11A1AD2B" w14:textId="77777777" w:rsidTr="00F90E93">
        <w:trPr>
          <w:trHeight w:val="1052"/>
        </w:trPr>
        <w:tc>
          <w:tcPr>
            <w:tcW w:w="8522" w:type="dxa"/>
          </w:tcPr>
          <w:p w14:paraId="4A008957" w14:textId="77777777" w:rsidR="005A30DF" w:rsidRDefault="00F90E93">
            <w:pPr>
              <w:pStyle w:val="ListParagraph"/>
              <w:spacing w:line="276" w:lineRule="auto"/>
              <w:ind w:left="0"/>
              <w:rPr>
                <w:sz w:val="20"/>
              </w:rPr>
            </w:pPr>
            <w:r>
              <w:rPr>
                <w:lang w:val="en-AU" w:eastAsia="en-AU"/>
              </w:rPr>
              <w:object w:dxaOrig="11700" w:dyaOrig="1590" w14:anchorId="767741E8">
                <v:shape id="_x0000_i1035" type="#_x0000_t75" style="width:5in;height:48.5pt" o:ole="">
                  <v:imagedata r:id="rId36" o:title=""/>
                </v:shape>
                <o:OLEObject Type="Embed" ProgID="PBrush" ShapeID="_x0000_i1035" DrawAspect="Content" ObjectID="_1482424716" r:id="rId37"/>
              </w:object>
            </w:r>
          </w:p>
        </w:tc>
      </w:tr>
    </w:tbl>
    <w:p w14:paraId="027D06F1" w14:textId="77777777" w:rsidR="005A30DF" w:rsidRPr="00DF1DB6" w:rsidRDefault="005A30DF" w:rsidP="00DF1DB6">
      <w:pPr>
        <w:pStyle w:val="Caption"/>
        <w:jc w:val="center"/>
      </w:pPr>
      <w:bookmarkStart w:id="37" w:name="_Ref370894203"/>
      <w:r>
        <w:t xml:space="preserve">Figure </w:t>
      </w:r>
      <w:fldSimple w:instr=" SEQ Figure \* ARABIC ">
        <w:r w:rsidR="00B04403">
          <w:rPr>
            <w:noProof/>
          </w:rPr>
          <w:t>11</w:t>
        </w:r>
      </w:fldSimple>
      <w:bookmarkEnd w:id="37"/>
      <w:r>
        <w:t xml:space="preserve"> mark of reads</w:t>
      </w:r>
    </w:p>
    <w:p w14:paraId="1180077F" w14:textId="77777777" w:rsidR="00B32423" w:rsidRDefault="009A27F7">
      <w:pPr>
        <w:pStyle w:val="ListParagraph"/>
        <w:spacing w:line="276" w:lineRule="auto"/>
        <w:ind w:left="1244"/>
        <w:rPr>
          <w:sz w:val="20"/>
        </w:rPr>
      </w:pPr>
      <w:r>
        <w:rPr>
          <w:sz w:val="20"/>
        </w:rPr>
        <w:t xml:space="preserve">The </w:t>
      </w:r>
      <w:r w:rsidRPr="00423E1B">
        <w:rPr>
          <w:color w:val="00FF00"/>
          <w:sz w:val="20"/>
        </w:rPr>
        <w:t>green</w:t>
      </w:r>
      <w:r>
        <w:rPr>
          <w:sz w:val="20"/>
        </w:rPr>
        <w:t xml:space="preserve"> solid line connects the </w:t>
      </w:r>
      <w:r w:rsidR="00B32423">
        <w:rPr>
          <w:sz w:val="20"/>
        </w:rPr>
        <w:t xml:space="preserve">paired reads that are </w:t>
      </w:r>
      <w:r>
        <w:rPr>
          <w:sz w:val="20"/>
        </w:rPr>
        <w:t xml:space="preserve">properly mapped. </w:t>
      </w:r>
      <w:r w:rsidR="006C0558" w:rsidRPr="006C0558">
        <w:rPr>
          <w:sz w:val="20"/>
        </w:rPr>
        <w:t xml:space="preserve">The </w:t>
      </w:r>
      <w:r w:rsidR="006C0558" w:rsidRPr="006C0558">
        <w:rPr>
          <w:color w:val="00FF00"/>
          <w:sz w:val="20"/>
        </w:rPr>
        <w:t>green</w:t>
      </w:r>
      <w:r w:rsidR="006C0558" w:rsidRPr="006C0558">
        <w:rPr>
          <w:sz w:val="20"/>
        </w:rPr>
        <w:t xml:space="preserve"> dot</w:t>
      </w:r>
      <w:r w:rsidR="003A193D">
        <w:rPr>
          <w:sz w:val="20"/>
        </w:rPr>
        <w:t>ted</w:t>
      </w:r>
      <w:r w:rsidR="006C0558" w:rsidRPr="006C0558">
        <w:rPr>
          <w:sz w:val="20"/>
        </w:rPr>
        <w:t xml:space="preserve"> line indicates that a read is split in the genome. </w:t>
      </w:r>
      <w:bookmarkEnd w:id="35"/>
      <w:bookmarkEnd w:id="36"/>
    </w:p>
    <w:p w14:paraId="77AC529A" w14:textId="274EB06B" w:rsidR="00B32423" w:rsidRDefault="006C0558">
      <w:pPr>
        <w:pStyle w:val="ListParagraph"/>
        <w:spacing w:line="276" w:lineRule="auto"/>
        <w:ind w:left="1244"/>
        <w:rPr>
          <w:sz w:val="20"/>
        </w:rPr>
      </w:pPr>
      <w:r w:rsidRPr="006C0558">
        <w:rPr>
          <w:sz w:val="20"/>
        </w:rPr>
        <w:t xml:space="preserve">The track height can be selected in the input interface. Since the number of raw reads mapping to the same chromosome loci usually </w:t>
      </w:r>
      <w:r w:rsidR="009A27F7">
        <w:rPr>
          <w:sz w:val="20"/>
        </w:rPr>
        <w:t>amount to</w:t>
      </w:r>
      <w:r w:rsidRPr="006C0558">
        <w:rPr>
          <w:sz w:val="20"/>
        </w:rPr>
        <w:t xml:space="preserve"> </w:t>
      </w:r>
      <w:r w:rsidR="00484491">
        <w:rPr>
          <w:sz w:val="20"/>
        </w:rPr>
        <w:t>several</w:t>
      </w:r>
      <w:r w:rsidRPr="006C0558">
        <w:rPr>
          <w:sz w:val="20"/>
        </w:rPr>
        <w:t xml:space="preserve"> hundreds, </w:t>
      </w:r>
      <w:r w:rsidR="009A27F7">
        <w:rPr>
          <w:sz w:val="20"/>
        </w:rPr>
        <w:t>(</w:t>
      </w:r>
      <w:r w:rsidRPr="006C0558">
        <w:rPr>
          <w:sz w:val="20"/>
        </w:rPr>
        <w:t xml:space="preserve">sometimes, </w:t>
      </w:r>
      <w:r w:rsidR="00484491">
        <w:rPr>
          <w:sz w:val="20"/>
        </w:rPr>
        <w:t>even</w:t>
      </w:r>
      <w:r w:rsidRPr="006C0558">
        <w:rPr>
          <w:sz w:val="20"/>
        </w:rPr>
        <w:t xml:space="preserve"> tens of thousands</w:t>
      </w:r>
      <w:r w:rsidR="009A27F7">
        <w:rPr>
          <w:sz w:val="20"/>
        </w:rPr>
        <w:t>)</w:t>
      </w:r>
      <w:r w:rsidRPr="006C0558">
        <w:rPr>
          <w:sz w:val="20"/>
        </w:rPr>
        <w:t xml:space="preserve">, </w:t>
      </w:r>
      <w:r w:rsidR="009E001C">
        <w:rPr>
          <w:sz w:val="20"/>
        </w:rPr>
        <w:t>RNASeqBrowser</w:t>
      </w:r>
      <w:r w:rsidRPr="006C0558">
        <w:rPr>
          <w:sz w:val="20"/>
        </w:rPr>
        <w:t xml:space="preserve"> provides </w:t>
      </w:r>
      <w:r w:rsidR="00E20F81">
        <w:rPr>
          <w:sz w:val="20"/>
        </w:rPr>
        <w:t>a scrollbar on the left side of track. For extreme high expressed region,</w:t>
      </w:r>
      <w:r w:rsidR="000D7238">
        <w:rPr>
          <w:sz w:val="20"/>
        </w:rPr>
        <w:t xml:space="preserve"> user can make</w:t>
      </w:r>
      <w:r w:rsidR="00E20F81">
        <w:rPr>
          <w:sz w:val="20"/>
        </w:rPr>
        <w:t xml:space="preserve"> </w:t>
      </w:r>
      <w:r w:rsidRPr="006C0558">
        <w:rPr>
          <w:sz w:val="20"/>
        </w:rPr>
        <w:t xml:space="preserve">a </w:t>
      </w:r>
      <w:r w:rsidR="000D7238">
        <w:rPr>
          <w:sz w:val="20"/>
        </w:rPr>
        <w:t>popup</w:t>
      </w:r>
      <w:r w:rsidRPr="006C0558">
        <w:rPr>
          <w:sz w:val="20"/>
        </w:rPr>
        <w:t xml:space="preserve"> window with scrollbar</w:t>
      </w:r>
      <w:r w:rsidR="00484491">
        <w:rPr>
          <w:sz w:val="20"/>
        </w:rPr>
        <w:t>,</w:t>
      </w:r>
      <w:r w:rsidRPr="006C0558">
        <w:rPr>
          <w:sz w:val="20"/>
        </w:rPr>
        <w:t xml:space="preserve"> </w:t>
      </w:r>
      <w:r w:rsidR="009A27F7">
        <w:rPr>
          <w:sz w:val="20"/>
        </w:rPr>
        <w:t>which allows</w:t>
      </w:r>
      <w:r w:rsidRPr="006C0558">
        <w:rPr>
          <w:sz w:val="20"/>
        </w:rPr>
        <w:t xml:space="preserve"> </w:t>
      </w:r>
      <w:r w:rsidR="009A27F7">
        <w:rPr>
          <w:sz w:val="20"/>
        </w:rPr>
        <w:t xml:space="preserve">the </w:t>
      </w:r>
      <w:r w:rsidRPr="006C0558">
        <w:rPr>
          <w:sz w:val="20"/>
        </w:rPr>
        <w:t xml:space="preserve">user </w:t>
      </w:r>
      <w:r w:rsidR="009A27F7">
        <w:rPr>
          <w:sz w:val="20"/>
        </w:rPr>
        <w:t xml:space="preserve">to </w:t>
      </w:r>
      <w:r w:rsidRPr="006C0558">
        <w:rPr>
          <w:sz w:val="20"/>
        </w:rPr>
        <w:t xml:space="preserve">check every </w:t>
      </w:r>
      <w:r w:rsidRPr="006C0558">
        <w:rPr>
          <w:sz w:val="20"/>
          <w:szCs w:val="20"/>
        </w:rPr>
        <w:t xml:space="preserve">single read as shown in </w:t>
      </w:r>
      <w:r w:rsidR="00025701">
        <w:fldChar w:fldCharType="begin"/>
      </w:r>
      <w:r w:rsidR="00025701">
        <w:instrText xml:space="preserve"> REF _Ref354407846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13</w:t>
      </w:r>
      <w:r w:rsidR="00025701">
        <w:fldChar w:fldCharType="end"/>
      </w:r>
      <w:r w:rsidRPr="006C0558">
        <w:rPr>
          <w:sz w:val="20"/>
        </w:rPr>
        <w:t>. The description for raw reads is:</w:t>
      </w:r>
    </w:p>
    <w:p w14:paraId="28E9C905" w14:textId="77777777" w:rsidR="00B32423" w:rsidRDefault="00B32423">
      <w:pPr>
        <w:pStyle w:val="ListParagraph"/>
        <w:spacing w:line="276" w:lineRule="auto"/>
        <w:ind w:left="1244"/>
        <w:rPr>
          <w:sz w:val="20"/>
        </w:rPr>
      </w:pPr>
    </w:p>
    <w:p w14:paraId="2BD18E06" w14:textId="77777777" w:rsidR="00B32423" w:rsidRDefault="00B7754B">
      <w:pPr>
        <w:pStyle w:val="ListParagraph"/>
        <w:spacing w:line="276" w:lineRule="auto"/>
        <w:ind w:left="1244"/>
        <w:rPr>
          <w:i/>
          <w:sz w:val="20"/>
        </w:rPr>
      </w:pPr>
      <w:r w:rsidRPr="00B7754B">
        <w:rPr>
          <w:i/>
          <w:sz w:val="20"/>
        </w:rPr>
        <w:tab/>
        <w:t>&lt;</w:t>
      </w:r>
      <w:proofErr w:type="spellStart"/>
      <w:r w:rsidRPr="00B7754B">
        <w:rPr>
          <w:i/>
          <w:sz w:val="20"/>
        </w:rPr>
        <w:t>track_reads</w:t>
      </w:r>
      <w:proofErr w:type="spellEnd"/>
      <w:r w:rsidRPr="00B7754B">
        <w:rPr>
          <w:i/>
          <w:sz w:val="20"/>
        </w:rPr>
        <w:t>&gt;</w:t>
      </w:r>
    </w:p>
    <w:p w14:paraId="2142416A" w14:textId="77777777" w:rsidR="00B32423" w:rsidRDefault="00B7754B">
      <w:pPr>
        <w:pStyle w:val="ListParagraph"/>
        <w:spacing w:line="276" w:lineRule="auto"/>
        <w:ind w:left="1244"/>
        <w:rPr>
          <w:i/>
          <w:sz w:val="20"/>
        </w:rPr>
      </w:pPr>
      <w:r w:rsidRPr="00B7754B">
        <w:rPr>
          <w:i/>
          <w:sz w:val="20"/>
        </w:rPr>
        <w:tab/>
      </w:r>
      <w:r w:rsidRPr="00B7754B">
        <w:rPr>
          <w:i/>
          <w:sz w:val="20"/>
        </w:rPr>
        <w:tab/>
        <w:t>&lt;</w:t>
      </w:r>
      <w:proofErr w:type="spellStart"/>
      <w:r w:rsidRPr="00B7754B">
        <w:rPr>
          <w:i/>
          <w:sz w:val="20"/>
        </w:rPr>
        <w:t>bam_name</w:t>
      </w:r>
      <w:proofErr w:type="spellEnd"/>
      <w:r w:rsidRPr="00B7754B">
        <w:rPr>
          <w:i/>
          <w:sz w:val="20"/>
        </w:rPr>
        <w:t>&gt;data/bam_demo1.bam&lt;/</w:t>
      </w:r>
      <w:proofErr w:type="spellStart"/>
      <w:r w:rsidRPr="00B7754B">
        <w:rPr>
          <w:i/>
          <w:sz w:val="20"/>
        </w:rPr>
        <w:t>bam_name</w:t>
      </w:r>
      <w:proofErr w:type="spellEnd"/>
      <w:r w:rsidRPr="00B7754B">
        <w:rPr>
          <w:i/>
          <w:sz w:val="20"/>
        </w:rPr>
        <w:t>&gt;</w:t>
      </w:r>
    </w:p>
    <w:p w14:paraId="05D4530F" w14:textId="77777777" w:rsidR="00B32423" w:rsidRDefault="00B7754B">
      <w:pPr>
        <w:pStyle w:val="ListParagraph"/>
        <w:spacing w:line="276" w:lineRule="auto"/>
        <w:ind w:left="1244"/>
        <w:rPr>
          <w:i/>
          <w:sz w:val="20"/>
        </w:rPr>
      </w:pPr>
      <w:r w:rsidRPr="00B7754B">
        <w:rPr>
          <w:i/>
          <w:sz w:val="20"/>
        </w:rPr>
        <w:tab/>
      </w:r>
      <w:r w:rsidRPr="00B7754B">
        <w:rPr>
          <w:i/>
          <w:sz w:val="20"/>
        </w:rPr>
        <w:tab/>
        <w:t>&lt;</w:t>
      </w:r>
      <w:proofErr w:type="spellStart"/>
      <w:r w:rsidRPr="00B7754B">
        <w:rPr>
          <w:i/>
          <w:sz w:val="20"/>
        </w:rPr>
        <w:t>bam_reads_library_type</w:t>
      </w:r>
      <w:proofErr w:type="spellEnd"/>
      <w:r w:rsidRPr="00B7754B">
        <w:rPr>
          <w:i/>
          <w:sz w:val="20"/>
        </w:rPr>
        <w:t>&gt;</w:t>
      </w:r>
      <w:proofErr w:type="spellStart"/>
      <w:r w:rsidRPr="00B7754B">
        <w:rPr>
          <w:i/>
          <w:sz w:val="20"/>
        </w:rPr>
        <w:t>fr-firststrand</w:t>
      </w:r>
      <w:proofErr w:type="spellEnd"/>
      <w:r w:rsidRPr="00B7754B">
        <w:rPr>
          <w:i/>
          <w:sz w:val="20"/>
        </w:rPr>
        <w:t>&lt;/</w:t>
      </w:r>
      <w:proofErr w:type="spellStart"/>
      <w:r w:rsidRPr="00B7754B">
        <w:rPr>
          <w:i/>
          <w:sz w:val="20"/>
        </w:rPr>
        <w:t>bam_reads_library_type</w:t>
      </w:r>
      <w:proofErr w:type="spellEnd"/>
      <w:r w:rsidRPr="00B7754B">
        <w:rPr>
          <w:i/>
          <w:sz w:val="20"/>
        </w:rPr>
        <w:t>&gt;</w:t>
      </w:r>
    </w:p>
    <w:p w14:paraId="3D8307DE" w14:textId="02ECECBF" w:rsidR="005E29F7" w:rsidRDefault="005E29F7">
      <w:pPr>
        <w:pStyle w:val="ListParagraph"/>
        <w:spacing w:line="276" w:lineRule="auto"/>
        <w:ind w:left="1244"/>
        <w:rPr>
          <w:i/>
          <w:sz w:val="20"/>
        </w:rPr>
      </w:pPr>
      <w:r>
        <w:rPr>
          <w:i/>
          <w:sz w:val="20"/>
        </w:rPr>
        <w:t xml:space="preserve">                   </w:t>
      </w:r>
      <w:r w:rsidRPr="005E29F7">
        <w:rPr>
          <w:i/>
          <w:sz w:val="20"/>
        </w:rPr>
        <w:t>&lt;</w:t>
      </w:r>
      <w:proofErr w:type="spellStart"/>
      <w:r w:rsidRPr="005E29F7">
        <w:rPr>
          <w:i/>
          <w:sz w:val="20"/>
        </w:rPr>
        <w:t>popup_window</w:t>
      </w:r>
      <w:proofErr w:type="spellEnd"/>
      <w:r w:rsidRPr="005E29F7">
        <w:rPr>
          <w:i/>
          <w:sz w:val="20"/>
        </w:rPr>
        <w:t>&gt;</w:t>
      </w:r>
      <w:r w:rsidR="00DB249A">
        <w:rPr>
          <w:i/>
          <w:sz w:val="20"/>
        </w:rPr>
        <w:t>false</w:t>
      </w:r>
      <w:r w:rsidRPr="005E29F7">
        <w:rPr>
          <w:i/>
          <w:sz w:val="20"/>
        </w:rPr>
        <w:t>&lt;/</w:t>
      </w:r>
      <w:proofErr w:type="spellStart"/>
      <w:r w:rsidRPr="005E29F7">
        <w:rPr>
          <w:i/>
          <w:sz w:val="20"/>
        </w:rPr>
        <w:t>popup_window</w:t>
      </w:r>
      <w:proofErr w:type="spellEnd"/>
      <w:r w:rsidRPr="005E29F7">
        <w:rPr>
          <w:i/>
          <w:sz w:val="20"/>
        </w:rPr>
        <w:t>&gt;</w:t>
      </w:r>
    </w:p>
    <w:p w14:paraId="66D1A9EF" w14:textId="77777777" w:rsidR="00B32423" w:rsidRDefault="00C334EE">
      <w:pPr>
        <w:pStyle w:val="ListParagraph"/>
        <w:spacing w:line="276" w:lineRule="auto"/>
        <w:ind w:left="1244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  <w:t>&lt;</w:t>
      </w:r>
      <w:proofErr w:type="spellStart"/>
      <w:r>
        <w:rPr>
          <w:i/>
          <w:sz w:val="20"/>
        </w:rPr>
        <w:t>track_height</w:t>
      </w:r>
      <w:proofErr w:type="spellEnd"/>
      <w:r>
        <w:rPr>
          <w:i/>
          <w:sz w:val="20"/>
        </w:rPr>
        <w:t>&gt;50&lt;/</w:t>
      </w:r>
      <w:proofErr w:type="spellStart"/>
      <w:r>
        <w:rPr>
          <w:i/>
          <w:sz w:val="20"/>
        </w:rPr>
        <w:t>track</w:t>
      </w:r>
      <w:r w:rsidR="00B7754B" w:rsidRPr="00B7754B">
        <w:rPr>
          <w:i/>
          <w:sz w:val="20"/>
        </w:rPr>
        <w:t>_height</w:t>
      </w:r>
      <w:proofErr w:type="spellEnd"/>
      <w:r w:rsidR="00B7754B" w:rsidRPr="00B7754B">
        <w:rPr>
          <w:i/>
          <w:sz w:val="20"/>
        </w:rPr>
        <w:t>&gt;</w:t>
      </w:r>
    </w:p>
    <w:p w14:paraId="1471314F" w14:textId="77777777" w:rsidR="00B32423" w:rsidRDefault="00B7754B">
      <w:pPr>
        <w:pStyle w:val="ListParagraph"/>
        <w:spacing w:line="276" w:lineRule="auto"/>
        <w:ind w:left="1244"/>
        <w:rPr>
          <w:i/>
          <w:sz w:val="20"/>
        </w:rPr>
      </w:pPr>
      <w:r w:rsidRPr="00B7754B">
        <w:rPr>
          <w:i/>
          <w:sz w:val="20"/>
        </w:rPr>
        <w:tab/>
      </w:r>
      <w:r w:rsidRPr="00B7754B">
        <w:rPr>
          <w:i/>
          <w:sz w:val="20"/>
        </w:rPr>
        <w:tab/>
        <w:t>&lt;</w:t>
      </w:r>
      <w:proofErr w:type="gramStart"/>
      <w:r w:rsidRPr="00B7754B">
        <w:rPr>
          <w:i/>
          <w:sz w:val="20"/>
        </w:rPr>
        <w:t>visible&gt;</w:t>
      </w:r>
      <w:proofErr w:type="gramEnd"/>
      <w:r w:rsidRPr="00B7754B">
        <w:rPr>
          <w:i/>
          <w:sz w:val="20"/>
        </w:rPr>
        <w:t>full&lt;/visible&gt;</w:t>
      </w:r>
    </w:p>
    <w:p w14:paraId="557D645D" w14:textId="77777777" w:rsidR="00B32423" w:rsidRDefault="00B7754B">
      <w:pPr>
        <w:pStyle w:val="ListParagraph"/>
        <w:spacing w:line="276" w:lineRule="auto"/>
        <w:ind w:left="1244"/>
        <w:rPr>
          <w:i/>
          <w:sz w:val="20"/>
        </w:rPr>
      </w:pPr>
      <w:r w:rsidRPr="00B7754B">
        <w:rPr>
          <w:i/>
          <w:sz w:val="20"/>
        </w:rPr>
        <w:tab/>
        <w:t>&lt;/</w:t>
      </w:r>
      <w:proofErr w:type="spellStart"/>
      <w:r w:rsidRPr="00B7754B">
        <w:rPr>
          <w:i/>
          <w:sz w:val="20"/>
        </w:rPr>
        <w:t>track_reads</w:t>
      </w:r>
      <w:proofErr w:type="spellEnd"/>
      <w:r w:rsidRPr="00B7754B">
        <w:rPr>
          <w:i/>
          <w:sz w:val="20"/>
        </w:rPr>
        <w:t>&gt;</w:t>
      </w:r>
    </w:p>
    <w:p w14:paraId="46801442" w14:textId="77777777" w:rsidR="00B32423" w:rsidRDefault="00B32423">
      <w:pPr>
        <w:pStyle w:val="ListParagraph"/>
        <w:spacing w:before="240" w:line="276" w:lineRule="auto"/>
        <w:ind w:left="1244"/>
        <w:rPr>
          <w:sz w:val="20"/>
        </w:rPr>
      </w:pPr>
    </w:p>
    <w:p w14:paraId="3A9604F7" w14:textId="794F65DA" w:rsidR="00B32423" w:rsidRDefault="00B7754B">
      <w:pPr>
        <w:pStyle w:val="ListParagraph"/>
        <w:spacing w:before="240" w:line="276" w:lineRule="auto"/>
        <w:ind w:left="1244"/>
        <w:rPr>
          <w:sz w:val="20"/>
        </w:rPr>
      </w:pPr>
      <w:r>
        <w:rPr>
          <w:sz w:val="20"/>
        </w:rPr>
        <w:t>The library type is used to determine the transcript direction.</w:t>
      </w:r>
      <w:r w:rsidR="00DB249A">
        <w:rPr>
          <w:sz w:val="20"/>
        </w:rPr>
        <w:t xml:space="preserve"> The popup window showing reads is hidden </w:t>
      </w:r>
      <w:r w:rsidR="00C374CB">
        <w:rPr>
          <w:sz w:val="20"/>
        </w:rPr>
        <w:t>by</w:t>
      </w:r>
      <w:r w:rsidR="00DB249A">
        <w:rPr>
          <w:sz w:val="20"/>
        </w:rPr>
        <w:t xml:space="preserve"> default.</w:t>
      </w:r>
      <w:r w:rsidR="00CA11B4">
        <w:rPr>
          <w:sz w:val="20"/>
        </w:rPr>
        <w:t xml:space="preserve">  Users can edit to ‘true’ in &lt;</w:t>
      </w:r>
      <w:proofErr w:type="spellStart"/>
      <w:r w:rsidR="00CA11B4">
        <w:rPr>
          <w:sz w:val="20"/>
        </w:rPr>
        <w:t>popup_window</w:t>
      </w:r>
      <w:proofErr w:type="spellEnd"/>
      <w:r w:rsidR="00CA11B4">
        <w:rPr>
          <w:sz w:val="20"/>
        </w:rPr>
        <w:t xml:space="preserve">&gt; by clicking the </w:t>
      </w:r>
      <w:r w:rsidR="00C64E47">
        <w:rPr>
          <w:sz w:val="20"/>
        </w:rPr>
        <w:t>‘XML edit’</w:t>
      </w:r>
      <w:r w:rsidR="00CA11B4">
        <w:rPr>
          <w:sz w:val="20"/>
        </w:rPr>
        <w:t xml:space="preserve"> button, or by</w:t>
      </w:r>
      <w:r w:rsidR="00C64E47">
        <w:rPr>
          <w:sz w:val="20"/>
        </w:rPr>
        <w:t xml:space="preserve"> </w:t>
      </w:r>
      <w:r w:rsidR="00CA11B4">
        <w:rPr>
          <w:sz w:val="20"/>
        </w:rPr>
        <w:t xml:space="preserve">selecting ‘show’ (‘hide’ in default) in the dropdown menu in the </w:t>
      </w:r>
      <w:bookmarkStart w:id="38" w:name="_GoBack"/>
      <w:bookmarkEnd w:id="38"/>
      <w:r w:rsidR="00DB249A" w:rsidRPr="00DB249A">
        <w:rPr>
          <w:sz w:val="20"/>
          <w:szCs w:val="20"/>
        </w:rPr>
        <w:t xml:space="preserve">subfigure of </w:t>
      </w:r>
      <w:r w:rsidR="00DB249A" w:rsidRPr="00DB249A">
        <w:rPr>
          <w:sz w:val="20"/>
          <w:szCs w:val="20"/>
        </w:rPr>
        <w:fldChar w:fldCharType="begin"/>
      </w:r>
      <w:r w:rsidR="00DB249A" w:rsidRPr="002834A7">
        <w:rPr>
          <w:sz w:val="20"/>
          <w:szCs w:val="20"/>
        </w:rPr>
        <w:instrText xml:space="preserve"> REF _Ref354317942 \h  \* MERGEFORMAT </w:instrText>
      </w:r>
      <w:r w:rsidR="00DB249A" w:rsidRPr="00DB249A">
        <w:rPr>
          <w:sz w:val="20"/>
          <w:szCs w:val="20"/>
        </w:rPr>
      </w:r>
      <w:r w:rsidR="00DB249A" w:rsidRPr="00DB249A">
        <w:rPr>
          <w:sz w:val="20"/>
          <w:szCs w:val="20"/>
        </w:rP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7</w:t>
      </w:r>
      <w:r w:rsidR="00DB249A" w:rsidRPr="00DB249A">
        <w:rPr>
          <w:sz w:val="20"/>
          <w:szCs w:val="20"/>
        </w:rPr>
        <w:fldChar w:fldCharType="end"/>
      </w:r>
      <w:r w:rsidR="00DB249A">
        <w:rPr>
          <w:sz w:val="20"/>
          <w:szCs w:val="20"/>
        </w:rPr>
        <w:t xml:space="preserve"> when uploading the ‘bam reads’ track</w:t>
      </w:r>
      <w:r w:rsidR="00DB249A" w:rsidRPr="00DB249A">
        <w:rPr>
          <w:sz w:val="20"/>
          <w:szCs w:val="20"/>
        </w:rPr>
        <w:t xml:space="preserve">. </w:t>
      </w:r>
      <w:r w:rsidRPr="00DB249A">
        <w:rPr>
          <w:sz w:val="20"/>
          <w:szCs w:val="20"/>
        </w:rPr>
        <w:t xml:space="preserve"> </w:t>
      </w:r>
      <w:r w:rsidR="0074166B" w:rsidRPr="00DB249A">
        <w:rPr>
          <w:sz w:val="20"/>
          <w:szCs w:val="20"/>
        </w:rPr>
        <w:t>Tra</w:t>
      </w:r>
      <w:r w:rsidR="0074166B">
        <w:rPr>
          <w:sz w:val="20"/>
        </w:rPr>
        <w:t>ck height determines how many reads will be displayed in the track.</w:t>
      </w:r>
      <w:r w:rsidR="007B17D6">
        <w:rPr>
          <w:sz w:val="20"/>
        </w:rPr>
        <w:t xml:space="preserve"> Every read has </w:t>
      </w:r>
      <w:r w:rsidR="009A27F7">
        <w:rPr>
          <w:sz w:val="20"/>
        </w:rPr>
        <w:t>a “mouse-</w:t>
      </w:r>
      <w:r w:rsidR="007B17D6">
        <w:rPr>
          <w:sz w:val="20"/>
        </w:rPr>
        <w:t>over</w:t>
      </w:r>
      <w:r w:rsidR="009A27F7">
        <w:rPr>
          <w:sz w:val="20"/>
        </w:rPr>
        <w:t>”</w:t>
      </w:r>
      <w:r w:rsidR="00484491">
        <w:rPr>
          <w:sz w:val="20"/>
        </w:rPr>
        <w:t xml:space="preserve"> </w:t>
      </w:r>
      <w:r w:rsidR="00EE6F22">
        <w:rPr>
          <w:sz w:val="20"/>
        </w:rPr>
        <w:t>display function. The display</w:t>
      </w:r>
      <w:r w:rsidR="007B17D6">
        <w:rPr>
          <w:sz w:val="20"/>
        </w:rPr>
        <w:t xml:space="preserve"> consist</w:t>
      </w:r>
      <w:r w:rsidR="009A27F7">
        <w:rPr>
          <w:sz w:val="20"/>
        </w:rPr>
        <w:t>s</w:t>
      </w:r>
      <w:r w:rsidR="00596763">
        <w:rPr>
          <w:sz w:val="20"/>
        </w:rPr>
        <w:t xml:space="preserve"> of read name, SAM flag</w:t>
      </w:r>
      <w:r w:rsidR="009A27F7">
        <w:rPr>
          <w:sz w:val="20"/>
        </w:rPr>
        <w:t>,</w:t>
      </w:r>
      <w:r w:rsidR="007B17D6">
        <w:rPr>
          <w:sz w:val="20"/>
        </w:rPr>
        <w:t xml:space="preserve"> and its alignment loci</w:t>
      </w:r>
      <w:r w:rsidR="00596763">
        <w:rPr>
          <w:sz w:val="20"/>
        </w:rPr>
        <w:t xml:space="preserve"> followed by mate read coordinates</w:t>
      </w:r>
      <w:r w:rsidR="007B17D6">
        <w:rPr>
          <w:sz w:val="20"/>
        </w:rPr>
        <w:t xml:space="preserve">. </w:t>
      </w:r>
    </w:p>
    <w:p w14:paraId="28493B2B" w14:textId="77777777" w:rsidR="00B32423" w:rsidRPr="00D54BF6" w:rsidRDefault="00B32423" w:rsidP="00D54BF6">
      <w:pPr>
        <w:spacing w:line="276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3203C" w14:paraId="024EB534" w14:textId="77777777" w:rsidTr="00E3203C">
        <w:tc>
          <w:tcPr>
            <w:tcW w:w="8522" w:type="dxa"/>
          </w:tcPr>
          <w:p w14:paraId="1C6FA662" w14:textId="7B3A8CF2" w:rsidR="00B32423" w:rsidRDefault="00DB4871">
            <w:pPr>
              <w:spacing w:line="276" w:lineRule="auto"/>
              <w:rPr>
                <w:sz w:val="20"/>
              </w:rPr>
            </w:pPr>
            <w:r>
              <w:rPr>
                <w:lang w:val="en-AU" w:eastAsia="en-AU"/>
              </w:rPr>
              <w:object w:dxaOrig="15000" w:dyaOrig="13485" w14:anchorId="649114A6">
                <v:shape id="_x0000_i1036" type="#_x0000_t75" style="width:415pt;height:373pt" o:ole="">
                  <v:imagedata r:id="rId38" o:title=""/>
                </v:shape>
                <o:OLEObject Type="Embed" ProgID="PBrush" ShapeID="_x0000_i1036" DrawAspect="Content" ObjectID="_1482424717" r:id="rId39"/>
              </w:object>
            </w:r>
          </w:p>
        </w:tc>
      </w:tr>
    </w:tbl>
    <w:p w14:paraId="208A36D4" w14:textId="77777777" w:rsidR="00B32423" w:rsidRDefault="00E3203C">
      <w:pPr>
        <w:pStyle w:val="Caption"/>
        <w:spacing w:line="276" w:lineRule="auto"/>
        <w:jc w:val="center"/>
      </w:pPr>
      <w:bookmarkStart w:id="39" w:name="_Ref408239342"/>
      <w:r>
        <w:t xml:space="preserve">Figure </w:t>
      </w:r>
      <w:fldSimple w:instr=" SEQ Figure \* ARABIC ">
        <w:r w:rsidR="00B04403">
          <w:rPr>
            <w:noProof/>
          </w:rPr>
          <w:t>12</w:t>
        </w:r>
      </w:fldSimple>
      <w:bookmarkEnd w:id="39"/>
      <w:r>
        <w:t xml:space="preserve"> Raw reads plot</w:t>
      </w:r>
    </w:p>
    <w:p w14:paraId="71661990" w14:textId="77777777" w:rsidR="00D54BF6" w:rsidRPr="00D54BF6" w:rsidRDefault="00D54BF6" w:rsidP="00D54B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9065E" w14:paraId="2852A9C5" w14:textId="77777777" w:rsidTr="0059065E">
        <w:tc>
          <w:tcPr>
            <w:tcW w:w="8522" w:type="dxa"/>
          </w:tcPr>
          <w:bookmarkStart w:id="40" w:name="OLE_LINK34"/>
          <w:bookmarkStart w:id="41" w:name="OLE_LINK35"/>
          <w:p w14:paraId="74EFA325" w14:textId="77777777" w:rsidR="00B32423" w:rsidRDefault="002B566A">
            <w:pPr>
              <w:spacing w:line="276" w:lineRule="auto"/>
              <w:rPr>
                <w:sz w:val="20"/>
              </w:rPr>
            </w:pPr>
            <w:r>
              <w:rPr>
                <w:lang w:val="en-AU" w:eastAsia="en-AU"/>
              </w:rPr>
              <w:object w:dxaOrig="15045" w:dyaOrig="8355" w14:anchorId="1C6ACF40">
                <v:shape id="_x0000_i1037" type="#_x0000_t75" style="width:415pt;height:230pt" o:ole="">
                  <v:imagedata r:id="rId40" o:title=""/>
                </v:shape>
                <o:OLEObject Type="Embed" ProgID="PBrush" ShapeID="_x0000_i1037" DrawAspect="Content" ObjectID="_1482424718" r:id="rId41"/>
              </w:object>
            </w:r>
            <w:bookmarkEnd w:id="40"/>
            <w:bookmarkEnd w:id="41"/>
          </w:p>
        </w:tc>
      </w:tr>
    </w:tbl>
    <w:p w14:paraId="0647B0A1" w14:textId="77777777" w:rsidR="00B32423" w:rsidRDefault="0059065E">
      <w:pPr>
        <w:pStyle w:val="Caption"/>
        <w:spacing w:line="276" w:lineRule="auto"/>
        <w:jc w:val="center"/>
      </w:pPr>
      <w:bookmarkStart w:id="42" w:name="_Ref354407846"/>
      <w:r>
        <w:t xml:space="preserve">Figure </w:t>
      </w:r>
      <w:fldSimple w:instr=" SEQ Figure \* ARABIC ">
        <w:r w:rsidR="00B04403">
          <w:rPr>
            <w:noProof/>
          </w:rPr>
          <w:t>13</w:t>
        </w:r>
      </w:fldSimple>
      <w:bookmarkEnd w:id="42"/>
      <w:r>
        <w:t xml:space="preserve"> raw reads window</w:t>
      </w:r>
    </w:p>
    <w:p w14:paraId="074FBD99" w14:textId="77777777" w:rsidR="00B32423" w:rsidRDefault="00287F79" w:rsidP="00B97263">
      <w:pPr>
        <w:pStyle w:val="ListParagraph"/>
        <w:numPr>
          <w:ilvl w:val="0"/>
          <w:numId w:val="7"/>
        </w:numPr>
        <w:spacing w:line="276" w:lineRule="auto"/>
        <w:ind w:left="1134" w:hanging="284"/>
        <w:rPr>
          <w:b/>
          <w:sz w:val="20"/>
        </w:rPr>
      </w:pPr>
      <w:r w:rsidRPr="00287F79">
        <w:rPr>
          <w:b/>
          <w:sz w:val="20"/>
        </w:rPr>
        <w:t xml:space="preserve">SNP track  (mismatch of single nucleotide) (SNPs) </w:t>
      </w:r>
    </w:p>
    <w:p w14:paraId="19295766" w14:textId="77777777" w:rsidR="00B32423" w:rsidRDefault="00287F79" w:rsidP="00CA1125">
      <w:pPr>
        <w:pStyle w:val="ListParagraph"/>
        <w:spacing w:line="276" w:lineRule="auto"/>
        <w:ind w:left="708"/>
        <w:rPr>
          <w:sz w:val="20"/>
        </w:rPr>
      </w:pPr>
      <w:bookmarkStart w:id="43" w:name="OLE_LINK5"/>
      <w:bookmarkStart w:id="44" w:name="OLE_LINK6"/>
      <w:r w:rsidRPr="00287F79">
        <w:rPr>
          <w:sz w:val="20"/>
        </w:rPr>
        <w:t>SNP infor</w:t>
      </w:r>
      <w:r w:rsidR="009F678E">
        <w:rPr>
          <w:sz w:val="20"/>
        </w:rPr>
        <w:t>mation</w:t>
      </w:r>
      <w:r w:rsidR="003E1534">
        <w:rPr>
          <w:sz w:val="20"/>
        </w:rPr>
        <w:t xml:space="preserve"> </w:t>
      </w:r>
      <w:bookmarkEnd w:id="43"/>
      <w:bookmarkEnd w:id="44"/>
      <w:r w:rsidR="003E1534">
        <w:rPr>
          <w:sz w:val="20"/>
        </w:rPr>
        <w:t>is extracted</w:t>
      </w:r>
      <w:r w:rsidR="009F678E">
        <w:rPr>
          <w:sz w:val="20"/>
        </w:rPr>
        <w:t xml:space="preserve"> from </w:t>
      </w:r>
      <w:r w:rsidR="00DD5B10">
        <w:rPr>
          <w:sz w:val="20"/>
        </w:rPr>
        <w:t xml:space="preserve">the </w:t>
      </w:r>
      <w:r w:rsidR="009F678E">
        <w:rPr>
          <w:sz w:val="20"/>
        </w:rPr>
        <w:t xml:space="preserve">“MD” attribute in the </w:t>
      </w:r>
      <w:r w:rsidR="00455184">
        <w:rPr>
          <w:sz w:val="20"/>
        </w:rPr>
        <w:t>BAM</w:t>
      </w:r>
      <w:r w:rsidR="009F678E">
        <w:rPr>
          <w:sz w:val="20"/>
        </w:rPr>
        <w:t xml:space="preserve"> file. </w:t>
      </w:r>
    </w:p>
    <w:p w14:paraId="620A9C19" w14:textId="77777777" w:rsidR="00B32423" w:rsidRDefault="00DD5B10" w:rsidP="00CA1125">
      <w:pPr>
        <w:pStyle w:val="ListParagraph"/>
        <w:spacing w:line="276" w:lineRule="auto"/>
        <w:ind w:left="708"/>
        <w:rPr>
          <w:sz w:val="20"/>
        </w:rPr>
      </w:pPr>
      <w:r>
        <w:rPr>
          <w:sz w:val="20"/>
        </w:rPr>
        <w:lastRenderedPageBreak/>
        <w:t>Bars with different colours denoting different genomic nucleotides (for example: “A”: green, “C”: black, “G”: yellow</w:t>
      </w:r>
      <w:r w:rsidR="008B7527">
        <w:rPr>
          <w:sz w:val="20"/>
        </w:rPr>
        <w:t>,</w:t>
      </w:r>
      <w:r>
        <w:rPr>
          <w:sz w:val="20"/>
        </w:rPr>
        <w:t xml:space="preserve"> and “T”: red) are displayed in </w:t>
      </w:r>
      <w:r w:rsidR="0098594E">
        <w:rPr>
          <w:sz w:val="20"/>
        </w:rPr>
        <w:t>t</w:t>
      </w:r>
      <w:r w:rsidR="009F678E">
        <w:rPr>
          <w:sz w:val="20"/>
        </w:rPr>
        <w:t>he SNP positions.</w:t>
      </w:r>
      <w:r w:rsidR="0003375A">
        <w:rPr>
          <w:sz w:val="20"/>
        </w:rPr>
        <w:t xml:space="preserve"> </w:t>
      </w:r>
    </w:p>
    <w:p w14:paraId="4C136630" w14:textId="77777777" w:rsidR="00B32423" w:rsidRDefault="00B32423" w:rsidP="00CA1125">
      <w:pPr>
        <w:pStyle w:val="ListParagraph"/>
        <w:spacing w:line="276" w:lineRule="auto"/>
        <w:ind w:left="708"/>
        <w:rPr>
          <w:sz w:val="20"/>
        </w:rPr>
      </w:pPr>
    </w:p>
    <w:p w14:paraId="1F4429FD" w14:textId="77777777" w:rsidR="00B32423" w:rsidRDefault="0003375A" w:rsidP="00CA1125">
      <w:pPr>
        <w:pStyle w:val="ListParagraph"/>
        <w:spacing w:line="276" w:lineRule="auto"/>
        <w:ind w:left="708"/>
        <w:rPr>
          <w:sz w:val="20"/>
          <w:szCs w:val="20"/>
        </w:rPr>
      </w:pPr>
      <w:r>
        <w:rPr>
          <w:sz w:val="20"/>
        </w:rPr>
        <w:t xml:space="preserve">The determination of </w:t>
      </w:r>
      <w:r w:rsidR="00F367D1">
        <w:rPr>
          <w:sz w:val="20"/>
        </w:rPr>
        <w:t>SNP</w:t>
      </w:r>
      <w:r>
        <w:rPr>
          <w:sz w:val="20"/>
        </w:rPr>
        <w:t xml:space="preserve"> or mismatch</w:t>
      </w:r>
      <w:r w:rsidR="00F367D1">
        <w:rPr>
          <w:sz w:val="20"/>
        </w:rPr>
        <w:t xml:space="preserve"> is based on </w:t>
      </w:r>
      <w:r w:rsidR="00DD5B10">
        <w:rPr>
          <w:sz w:val="20"/>
        </w:rPr>
        <w:t xml:space="preserve">the individual </w:t>
      </w:r>
      <w:r w:rsidR="00600E08">
        <w:rPr>
          <w:sz w:val="20"/>
        </w:rPr>
        <w:t>expression of read</w:t>
      </w:r>
      <w:r w:rsidR="008B7527">
        <w:rPr>
          <w:sz w:val="20"/>
        </w:rPr>
        <w:t xml:space="preserve">; </w:t>
      </w:r>
      <w:r w:rsidR="00600E08">
        <w:rPr>
          <w:sz w:val="20"/>
        </w:rPr>
        <w:t>therefore, most SNPs only appear in “+” or “-</w:t>
      </w:r>
      <w:r w:rsidR="00DD5B10">
        <w:rPr>
          <w:sz w:val="20"/>
        </w:rPr>
        <w:t xml:space="preserve">” </w:t>
      </w:r>
      <w:r w:rsidR="00600E08">
        <w:rPr>
          <w:sz w:val="20"/>
        </w:rPr>
        <w:t>strand</w:t>
      </w:r>
      <w:r w:rsidR="00DD5B10">
        <w:rPr>
          <w:sz w:val="20"/>
        </w:rPr>
        <w:t>s</w:t>
      </w:r>
      <w:r w:rsidR="00600E08">
        <w:rPr>
          <w:sz w:val="20"/>
        </w:rPr>
        <w:t xml:space="preserve"> because most of </w:t>
      </w:r>
      <w:r w:rsidR="00455184">
        <w:rPr>
          <w:sz w:val="20"/>
        </w:rPr>
        <w:t xml:space="preserve">the </w:t>
      </w:r>
      <w:r w:rsidR="00600E08">
        <w:rPr>
          <w:sz w:val="20"/>
        </w:rPr>
        <w:t>genome regions are only expression</w:t>
      </w:r>
      <w:r w:rsidR="00DD5B10">
        <w:rPr>
          <w:sz w:val="20"/>
        </w:rPr>
        <w:t>s of</w:t>
      </w:r>
      <w:r w:rsidR="00600E08">
        <w:rPr>
          <w:sz w:val="20"/>
        </w:rPr>
        <w:t xml:space="preserve"> one strand.</w:t>
      </w:r>
      <w:r w:rsidR="007622E7">
        <w:rPr>
          <w:sz w:val="20"/>
        </w:rPr>
        <w:t xml:space="preserve"> </w:t>
      </w:r>
      <w:r w:rsidR="00DD5B10">
        <w:rPr>
          <w:sz w:val="20"/>
        </w:rPr>
        <w:t xml:space="preserve">The </w:t>
      </w:r>
      <w:proofErr w:type="spellStart"/>
      <w:r w:rsidR="00601D8D">
        <w:rPr>
          <w:sz w:val="20"/>
        </w:rPr>
        <w:t>bam</w:t>
      </w:r>
      <w:r w:rsidR="00DD5B10">
        <w:rPr>
          <w:sz w:val="20"/>
        </w:rPr>
        <w:t>_</w:t>
      </w:r>
      <w:r w:rsidR="00F367D1">
        <w:rPr>
          <w:sz w:val="20"/>
        </w:rPr>
        <w:t>SNP</w:t>
      </w:r>
      <w:proofErr w:type="spellEnd"/>
      <w:r w:rsidR="00F367D1">
        <w:rPr>
          <w:sz w:val="20"/>
        </w:rPr>
        <w:t xml:space="preserve"> track is enclosed by </w:t>
      </w:r>
      <w:r w:rsidR="00DD5B10">
        <w:rPr>
          <w:sz w:val="20"/>
        </w:rPr>
        <w:t xml:space="preserve">the </w:t>
      </w:r>
      <w:r w:rsidR="00F367D1">
        <w:rPr>
          <w:sz w:val="20"/>
        </w:rPr>
        <w:t>tag &lt;</w:t>
      </w:r>
      <w:proofErr w:type="spellStart"/>
      <w:r w:rsidR="007622E7" w:rsidRPr="007622E7">
        <w:rPr>
          <w:sz w:val="20"/>
          <w:szCs w:val="20"/>
        </w:rPr>
        <w:t>bam_SNP</w:t>
      </w:r>
      <w:r w:rsidR="00F367D1">
        <w:rPr>
          <w:sz w:val="20"/>
          <w:szCs w:val="20"/>
        </w:rPr>
        <w:t>_name</w:t>
      </w:r>
      <w:proofErr w:type="spellEnd"/>
      <w:r w:rsidR="00F367D1">
        <w:rPr>
          <w:sz w:val="20"/>
          <w:szCs w:val="20"/>
        </w:rPr>
        <w:t>&gt;</w:t>
      </w:r>
      <w:r w:rsidR="007622E7" w:rsidRPr="007622E7">
        <w:rPr>
          <w:sz w:val="20"/>
          <w:szCs w:val="20"/>
        </w:rPr>
        <w:t xml:space="preserve">. </w:t>
      </w:r>
    </w:p>
    <w:p w14:paraId="150B8DA1" w14:textId="77777777" w:rsidR="00B32423" w:rsidRDefault="00B32423">
      <w:pPr>
        <w:pStyle w:val="ListParagraph"/>
        <w:spacing w:line="276" w:lineRule="auto"/>
        <w:rPr>
          <w:sz w:val="20"/>
          <w:szCs w:val="20"/>
        </w:rPr>
      </w:pPr>
    </w:p>
    <w:p w14:paraId="77450E3C" w14:textId="77777777" w:rsidR="00B32423" w:rsidRDefault="00025701">
      <w:pPr>
        <w:pStyle w:val="ListParagraph"/>
        <w:spacing w:line="276" w:lineRule="auto"/>
        <w:rPr>
          <w:i/>
          <w:sz w:val="20"/>
          <w:szCs w:val="20"/>
        </w:rPr>
      </w:pPr>
      <w:r>
        <w:fldChar w:fldCharType="begin"/>
      </w:r>
      <w:r>
        <w:instrText xml:space="preserve"> REF _Ref369379531 \h  \* MERGEFORMAT </w:instrText>
      </w:r>
      <w:r>
        <w:fldChar w:fldCharType="separate"/>
      </w:r>
      <w:r w:rsidR="00B04403" w:rsidRPr="00B04403">
        <w:rPr>
          <w:sz w:val="20"/>
          <w:szCs w:val="20"/>
        </w:rPr>
        <w:t xml:space="preserve">Figure </w:t>
      </w:r>
      <w:r w:rsidR="00B04403" w:rsidRPr="00B04403">
        <w:rPr>
          <w:noProof/>
          <w:sz w:val="20"/>
          <w:szCs w:val="20"/>
        </w:rPr>
        <w:t>14</w:t>
      </w:r>
      <w:r>
        <w:fldChar w:fldCharType="end"/>
      </w:r>
      <w:r w:rsidR="00CA1125">
        <w:rPr>
          <w:sz w:val="20"/>
          <w:szCs w:val="20"/>
        </w:rPr>
        <w:t xml:space="preserve"> </w:t>
      </w:r>
      <w:r w:rsidR="007622E7" w:rsidRPr="00CA1125">
        <w:rPr>
          <w:sz w:val="20"/>
          <w:szCs w:val="20"/>
        </w:rPr>
        <w:t xml:space="preserve">shows </w:t>
      </w:r>
      <w:r w:rsidR="0003375A" w:rsidRPr="00CA1125">
        <w:rPr>
          <w:sz w:val="20"/>
          <w:szCs w:val="20"/>
        </w:rPr>
        <w:t xml:space="preserve">SNPs for </w:t>
      </w:r>
      <w:r w:rsidR="00455184" w:rsidRPr="00CA1125">
        <w:rPr>
          <w:sz w:val="20"/>
          <w:szCs w:val="20"/>
        </w:rPr>
        <w:t>B</w:t>
      </w:r>
      <w:r w:rsidR="00455184">
        <w:rPr>
          <w:sz w:val="20"/>
          <w:szCs w:val="20"/>
        </w:rPr>
        <w:t>AM</w:t>
      </w:r>
      <w:r w:rsidR="0003375A">
        <w:rPr>
          <w:sz w:val="20"/>
          <w:szCs w:val="20"/>
        </w:rPr>
        <w:t xml:space="preserve"> file bam_demo1</w:t>
      </w:r>
      <w:r w:rsidR="007622E7">
        <w:rPr>
          <w:sz w:val="20"/>
          <w:szCs w:val="20"/>
        </w:rPr>
        <w:t>.</w:t>
      </w:r>
      <w:r w:rsidR="0074166B">
        <w:rPr>
          <w:sz w:val="20"/>
          <w:szCs w:val="20"/>
        </w:rPr>
        <w:t xml:space="preserve"> The description of the SNP track is </w:t>
      </w:r>
      <w:r w:rsidR="0074166B" w:rsidRPr="0074166B">
        <w:rPr>
          <w:sz w:val="20"/>
          <w:szCs w:val="20"/>
        </w:rPr>
        <w:tab/>
      </w:r>
      <w:r w:rsidR="0074166B" w:rsidRPr="0074166B">
        <w:rPr>
          <w:i/>
          <w:sz w:val="20"/>
          <w:szCs w:val="20"/>
        </w:rPr>
        <w:t>&lt;</w:t>
      </w:r>
      <w:proofErr w:type="spellStart"/>
      <w:r w:rsidR="0074166B" w:rsidRPr="0074166B">
        <w:rPr>
          <w:i/>
          <w:sz w:val="20"/>
          <w:szCs w:val="20"/>
        </w:rPr>
        <w:t>track_SNP</w:t>
      </w:r>
      <w:proofErr w:type="spellEnd"/>
      <w:r w:rsidR="0074166B" w:rsidRPr="0074166B">
        <w:rPr>
          <w:i/>
          <w:sz w:val="20"/>
          <w:szCs w:val="20"/>
        </w:rPr>
        <w:t>&gt;</w:t>
      </w:r>
    </w:p>
    <w:p w14:paraId="2F400F35" w14:textId="77777777" w:rsidR="00B32423" w:rsidRDefault="0074166B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</w:r>
      <w:r w:rsidRPr="0074166B">
        <w:rPr>
          <w:i/>
          <w:sz w:val="20"/>
          <w:szCs w:val="20"/>
        </w:rPr>
        <w:tab/>
        <w:t>&lt;</w:t>
      </w:r>
      <w:proofErr w:type="spellStart"/>
      <w:r w:rsidRPr="0074166B">
        <w:rPr>
          <w:i/>
          <w:sz w:val="20"/>
          <w:szCs w:val="20"/>
        </w:rPr>
        <w:t>bam_name</w:t>
      </w:r>
      <w:proofErr w:type="spellEnd"/>
      <w:r w:rsidRPr="0074166B">
        <w:rPr>
          <w:i/>
          <w:sz w:val="20"/>
          <w:szCs w:val="20"/>
        </w:rPr>
        <w:t>&gt;data/bam_demo1.bam&lt;/</w:t>
      </w:r>
      <w:proofErr w:type="spellStart"/>
      <w:r w:rsidRPr="0074166B">
        <w:rPr>
          <w:i/>
          <w:sz w:val="20"/>
          <w:szCs w:val="20"/>
        </w:rPr>
        <w:t>bam_name</w:t>
      </w:r>
      <w:proofErr w:type="spellEnd"/>
      <w:r w:rsidRPr="0074166B">
        <w:rPr>
          <w:i/>
          <w:sz w:val="20"/>
          <w:szCs w:val="20"/>
        </w:rPr>
        <w:t>&gt;</w:t>
      </w:r>
    </w:p>
    <w:p w14:paraId="47941E06" w14:textId="77777777" w:rsidR="000D7238" w:rsidRPr="000D7238" w:rsidRDefault="0074166B" w:rsidP="000D7238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</w:r>
      <w:r w:rsidRPr="0074166B">
        <w:rPr>
          <w:i/>
          <w:sz w:val="20"/>
          <w:szCs w:val="20"/>
        </w:rPr>
        <w:tab/>
      </w:r>
      <w:r w:rsidR="000D7238" w:rsidRPr="000D7238">
        <w:rPr>
          <w:i/>
          <w:sz w:val="20"/>
          <w:szCs w:val="20"/>
        </w:rPr>
        <w:t>&lt;</w:t>
      </w:r>
      <w:proofErr w:type="spellStart"/>
      <w:r w:rsidR="000D7238" w:rsidRPr="000D7238">
        <w:rPr>
          <w:i/>
          <w:sz w:val="20"/>
          <w:szCs w:val="20"/>
        </w:rPr>
        <w:t>min_total_coverage</w:t>
      </w:r>
      <w:proofErr w:type="spellEnd"/>
      <w:r w:rsidR="000D7238" w:rsidRPr="000D7238">
        <w:rPr>
          <w:i/>
          <w:sz w:val="20"/>
          <w:szCs w:val="20"/>
        </w:rPr>
        <w:t>&gt;8&lt;/</w:t>
      </w:r>
      <w:proofErr w:type="spellStart"/>
      <w:r w:rsidR="000D7238" w:rsidRPr="000D7238">
        <w:rPr>
          <w:i/>
          <w:sz w:val="20"/>
          <w:szCs w:val="20"/>
        </w:rPr>
        <w:t>min_total_coverage</w:t>
      </w:r>
      <w:proofErr w:type="spellEnd"/>
      <w:r w:rsidR="000D7238" w:rsidRPr="000D7238">
        <w:rPr>
          <w:i/>
          <w:sz w:val="20"/>
          <w:szCs w:val="20"/>
        </w:rPr>
        <w:t>&gt;</w:t>
      </w:r>
    </w:p>
    <w:p w14:paraId="1850A7BF" w14:textId="77777777" w:rsidR="000D7238" w:rsidRPr="000D7238" w:rsidRDefault="000D7238" w:rsidP="000D7238">
      <w:pPr>
        <w:pStyle w:val="ListParagraph"/>
        <w:spacing w:line="276" w:lineRule="auto"/>
        <w:rPr>
          <w:i/>
          <w:sz w:val="20"/>
          <w:szCs w:val="20"/>
        </w:rPr>
      </w:pPr>
      <w:r w:rsidRPr="000D7238">
        <w:rPr>
          <w:i/>
          <w:sz w:val="20"/>
          <w:szCs w:val="20"/>
        </w:rPr>
        <w:tab/>
      </w:r>
      <w:r w:rsidRPr="000D7238">
        <w:rPr>
          <w:i/>
          <w:sz w:val="20"/>
          <w:szCs w:val="20"/>
        </w:rPr>
        <w:tab/>
        <w:t>&lt;</w:t>
      </w:r>
      <w:proofErr w:type="spellStart"/>
      <w:r w:rsidRPr="000D7238">
        <w:rPr>
          <w:i/>
          <w:sz w:val="20"/>
          <w:szCs w:val="20"/>
        </w:rPr>
        <w:t>min_variant_coverage</w:t>
      </w:r>
      <w:proofErr w:type="spellEnd"/>
      <w:r w:rsidRPr="000D7238">
        <w:rPr>
          <w:i/>
          <w:sz w:val="20"/>
          <w:szCs w:val="20"/>
        </w:rPr>
        <w:t>&gt;2&lt;/</w:t>
      </w:r>
      <w:proofErr w:type="spellStart"/>
      <w:r w:rsidRPr="000D7238">
        <w:rPr>
          <w:i/>
          <w:sz w:val="20"/>
          <w:szCs w:val="20"/>
        </w:rPr>
        <w:t>min_variant_coverage</w:t>
      </w:r>
      <w:proofErr w:type="spellEnd"/>
      <w:r w:rsidRPr="000D7238">
        <w:rPr>
          <w:i/>
          <w:sz w:val="20"/>
          <w:szCs w:val="20"/>
        </w:rPr>
        <w:t>&gt;</w:t>
      </w:r>
    </w:p>
    <w:p w14:paraId="693FFC83" w14:textId="77777777" w:rsidR="000D7238" w:rsidRPr="000D7238" w:rsidRDefault="000D7238" w:rsidP="000D7238">
      <w:pPr>
        <w:pStyle w:val="ListParagraph"/>
        <w:spacing w:line="276" w:lineRule="auto"/>
        <w:rPr>
          <w:i/>
          <w:sz w:val="20"/>
          <w:szCs w:val="20"/>
        </w:rPr>
      </w:pPr>
      <w:r w:rsidRPr="000D7238">
        <w:rPr>
          <w:i/>
          <w:sz w:val="20"/>
          <w:szCs w:val="20"/>
        </w:rPr>
        <w:tab/>
      </w:r>
      <w:r w:rsidRPr="000D7238">
        <w:rPr>
          <w:i/>
          <w:sz w:val="20"/>
          <w:szCs w:val="20"/>
        </w:rPr>
        <w:tab/>
        <w:t>&lt;</w:t>
      </w:r>
      <w:proofErr w:type="spellStart"/>
      <w:r w:rsidRPr="000D7238">
        <w:rPr>
          <w:i/>
          <w:sz w:val="20"/>
          <w:szCs w:val="20"/>
        </w:rPr>
        <w:t>min_VarFreq</w:t>
      </w:r>
      <w:proofErr w:type="spellEnd"/>
      <w:r w:rsidRPr="000D7238">
        <w:rPr>
          <w:i/>
          <w:sz w:val="20"/>
          <w:szCs w:val="20"/>
        </w:rPr>
        <w:t>&gt;0.2&lt;/</w:t>
      </w:r>
      <w:proofErr w:type="spellStart"/>
      <w:r w:rsidRPr="000D7238">
        <w:rPr>
          <w:i/>
          <w:sz w:val="20"/>
          <w:szCs w:val="20"/>
        </w:rPr>
        <w:t>min_VarFreq</w:t>
      </w:r>
      <w:proofErr w:type="spellEnd"/>
      <w:r w:rsidRPr="000D7238">
        <w:rPr>
          <w:i/>
          <w:sz w:val="20"/>
          <w:szCs w:val="20"/>
        </w:rPr>
        <w:t>&gt;</w:t>
      </w:r>
    </w:p>
    <w:p w14:paraId="56C71B49" w14:textId="77777777" w:rsidR="000D7238" w:rsidRPr="000D7238" w:rsidRDefault="000D7238" w:rsidP="000D7238">
      <w:pPr>
        <w:pStyle w:val="ListParagraph"/>
        <w:spacing w:line="276" w:lineRule="auto"/>
        <w:rPr>
          <w:i/>
          <w:sz w:val="20"/>
          <w:szCs w:val="20"/>
        </w:rPr>
      </w:pPr>
      <w:r w:rsidRPr="000D7238">
        <w:rPr>
          <w:i/>
          <w:sz w:val="20"/>
          <w:szCs w:val="20"/>
        </w:rPr>
        <w:tab/>
      </w:r>
      <w:r w:rsidRPr="000D7238">
        <w:rPr>
          <w:i/>
          <w:sz w:val="20"/>
          <w:szCs w:val="20"/>
        </w:rPr>
        <w:tab/>
        <w:t>&lt;</w:t>
      </w:r>
      <w:proofErr w:type="spellStart"/>
      <w:r w:rsidRPr="000D7238">
        <w:rPr>
          <w:i/>
          <w:sz w:val="20"/>
          <w:szCs w:val="20"/>
        </w:rPr>
        <w:t>min_avgQuality</w:t>
      </w:r>
      <w:proofErr w:type="spellEnd"/>
      <w:r w:rsidRPr="000D7238">
        <w:rPr>
          <w:i/>
          <w:sz w:val="20"/>
          <w:szCs w:val="20"/>
        </w:rPr>
        <w:t>&gt;15&lt;/</w:t>
      </w:r>
      <w:proofErr w:type="spellStart"/>
      <w:r w:rsidRPr="000D7238">
        <w:rPr>
          <w:i/>
          <w:sz w:val="20"/>
          <w:szCs w:val="20"/>
        </w:rPr>
        <w:t>min_avgQuality</w:t>
      </w:r>
      <w:proofErr w:type="spellEnd"/>
      <w:r w:rsidRPr="000D7238">
        <w:rPr>
          <w:i/>
          <w:sz w:val="20"/>
          <w:szCs w:val="20"/>
        </w:rPr>
        <w:t>&gt;</w:t>
      </w:r>
    </w:p>
    <w:p w14:paraId="2F6E965D" w14:textId="77777777" w:rsidR="00B32423" w:rsidRDefault="000D7238" w:rsidP="000D7238">
      <w:pPr>
        <w:pStyle w:val="ListParagraph"/>
        <w:spacing w:line="276" w:lineRule="auto"/>
        <w:rPr>
          <w:i/>
          <w:sz w:val="20"/>
          <w:szCs w:val="20"/>
        </w:rPr>
      </w:pPr>
      <w:r w:rsidRPr="000D7238">
        <w:rPr>
          <w:i/>
          <w:sz w:val="20"/>
          <w:szCs w:val="20"/>
        </w:rPr>
        <w:tab/>
      </w:r>
      <w:r w:rsidRPr="000D7238">
        <w:rPr>
          <w:i/>
          <w:sz w:val="20"/>
          <w:szCs w:val="20"/>
        </w:rPr>
        <w:tab/>
        <w:t>&lt;</w:t>
      </w:r>
      <w:proofErr w:type="spellStart"/>
      <w:r w:rsidRPr="000D7238">
        <w:rPr>
          <w:i/>
          <w:sz w:val="20"/>
          <w:szCs w:val="20"/>
        </w:rPr>
        <w:t>max_pval</w:t>
      </w:r>
      <w:proofErr w:type="spellEnd"/>
      <w:r w:rsidRPr="000D7238">
        <w:rPr>
          <w:i/>
          <w:sz w:val="20"/>
          <w:szCs w:val="20"/>
        </w:rPr>
        <w:t>&gt;0.01&lt;/</w:t>
      </w:r>
      <w:proofErr w:type="spellStart"/>
      <w:r w:rsidRPr="000D7238">
        <w:rPr>
          <w:i/>
          <w:sz w:val="20"/>
          <w:szCs w:val="20"/>
        </w:rPr>
        <w:t>max_pval</w:t>
      </w:r>
      <w:proofErr w:type="spellEnd"/>
      <w:r w:rsidRPr="000D7238">
        <w:rPr>
          <w:i/>
          <w:sz w:val="20"/>
          <w:szCs w:val="20"/>
        </w:rPr>
        <w:t>&gt;</w:t>
      </w:r>
    </w:p>
    <w:p w14:paraId="408B3544" w14:textId="77777777" w:rsidR="00B32423" w:rsidRDefault="0074166B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</w:r>
      <w:r w:rsidRPr="0074166B">
        <w:rPr>
          <w:i/>
          <w:sz w:val="20"/>
          <w:szCs w:val="20"/>
        </w:rPr>
        <w:tab/>
        <w:t>&lt;</w:t>
      </w:r>
      <w:proofErr w:type="spellStart"/>
      <w:r w:rsidRPr="0074166B">
        <w:rPr>
          <w:i/>
          <w:sz w:val="20"/>
          <w:szCs w:val="20"/>
        </w:rPr>
        <w:t>bam_SNP_library_type</w:t>
      </w:r>
      <w:proofErr w:type="spellEnd"/>
      <w:r w:rsidRPr="0074166B">
        <w:rPr>
          <w:i/>
          <w:sz w:val="20"/>
          <w:szCs w:val="20"/>
        </w:rPr>
        <w:t>&gt;</w:t>
      </w:r>
      <w:proofErr w:type="spellStart"/>
      <w:r w:rsidRPr="0074166B">
        <w:rPr>
          <w:i/>
          <w:sz w:val="20"/>
          <w:szCs w:val="20"/>
        </w:rPr>
        <w:t>fr-firststrand</w:t>
      </w:r>
      <w:proofErr w:type="spellEnd"/>
      <w:r w:rsidRPr="0074166B">
        <w:rPr>
          <w:i/>
          <w:sz w:val="20"/>
          <w:szCs w:val="20"/>
        </w:rPr>
        <w:t>&lt;/</w:t>
      </w:r>
      <w:proofErr w:type="spellStart"/>
      <w:r w:rsidRPr="0074166B">
        <w:rPr>
          <w:i/>
          <w:sz w:val="20"/>
          <w:szCs w:val="20"/>
        </w:rPr>
        <w:t>bam_SNP_library_type</w:t>
      </w:r>
      <w:proofErr w:type="spellEnd"/>
      <w:r w:rsidRPr="0074166B">
        <w:rPr>
          <w:i/>
          <w:sz w:val="20"/>
          <w:szCs w:val="20"/>
        </w:rPr>
        <w:t>&gt;</w:t>
      </w:r>
    </w:p>
    <w:p w14:paraId="3787567C" w14:textId="77777777" w:rsidR="00B32423" w:rsidRDefault="0074166B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</w:r>
      <w:r w:rsidRPr="0074166B">
        <w:rPr>
          <w:i/>
          <w:sz w:val="20"/>
          <w:szCs w:val="20"/>
        </w:rPr>
        <w:tab/>
        <w:t>&lt;</w:t>
      </w:r>
      <w:proofErr w:type="spellStart"/>
      <w:r w:rsidRPr="0074166B">
        <w:rPr>
          <w:i/>
          <w:sz w:val="20"/>
          <w:szCs w:val="20"/>
        </w:rPr>
        <w:t>wig_height</w:t>
      </w:r>
      <w:proofErr w:type="spellEnd"/>
      <w:r w:rsidRPr="0074166B">
        <w:rPr>
          <w:i/>
          <w:sz w:val="20"/>
          <w:szCs w:val="20"/>
        </w:rPr>
        <w:t>&gt;50&lt;/</w:t>
      </w:r>
      <w:proofErr w:type="spellStart"/>
      <w:r w:rsidRPr="0074166B">
        <w:rPr>
          <w:i/>
          <w:sz w:val="20"/>
          <w:szCs w:val="20"/>
        </w:rPr>
        <w:t>wig_height</w:t>
      </w:r>
      <w:proofErr w:type="spellEnd"/>
      <w:r w:rsidRPr="0074166B">
        <w:rPr>
          <w:i/>
          <w:sz w:val="20"/>
          <w:szCs w:val="20"/>
        </w:rPr>
        <w:t>&gt;</w:t>
      </w:r>
    </w:p>
    <w:p w14:paraId="5E0D9249" w14:textId="77777777" w:rsidR="00B32423" w:rsidRDefault="0074166B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</w:r>
      <w:r w:rsidRPr="0074166B">
        <w:rPr>
          <w:i/>
          <w:sz w:val="20"/>
          <w:szCs w:val="20"/>
        </w:rPr>
        <w:tab/>
        <w:t>&lt;</w:t>
      </w:r>
      <w:proofErr w:type="gramStart"/>
      <w:r w:rsidRPr="0074166B">
        <w:rPr>
          <w:i/>
          <w:sz w:val="20"/>
          <w:szCs w:val="20"/>
        </w:rPr>
        <w:t>visible&gt;</w:t>
      </w:r>
      <w:proofErr w:type="gramEnd"/>
      <w:r w:rsidRPr="0074166B">
        <w:rPr>
          <w:i/>
          <w:sz w:val="20"/>
          <w:szCs w:val="20"/>
        </w:rPr>
        <w:t>full&lt;/visible&gt;</w:t>
      </w:r>
    </w:p>
    <w:p w14:paraId="49B1E00C" w14:textId="77777777" w:rsidR="00B32423" w:rsidRDefault="0074166B">
      <w:pPr>
        <w:pStyle w:val="ListParagraph"/>
        <w:spacing w:line="276" w:lineRule="auto"/>
        <w:rPr>
          <w:i/>
          <w:sz w:val="20"/>
          <w:szCs w:val="20"/>
        </w:rPr>
      </w:pPr>
      <w:r w:rsidRPr="0074166B">
        <w:rPr>
          <w:i/>
          <w:sz w:val="20"/>
          <w:szCs w:val="20"/>
        </w:rPr>
        <w:tab/>
        <w:t>&lt;/</w:t>
      </w:r>
      <w:proofErr w:type="spellStart"/>
      <w:r w:rsidRPr="0074166B">
        <w:rPr>
          <w:i/>
          <w:sz w:val="20"/>
          <w:szCs w:val="20"/>
        </w:rPr>
        <w:t>track_SNP</w:t>
      </w:r>
      <w:proofErr w:type="spellEnd"/>
      <w:r w:rsidRPr="0074166B">
        <w:rPr>
          <w:i/>
          <w:sz w:val="20"/>
          <w:szCs w:val="20"/>
        </w:rPr>
        <w:t>&gt;</w:t>
      </w:r>
    </w:p>
    <w:p w14:paraId="47ED0AEB" w14:textId="2B186188" w:rsidR="006B6925" w:rsidRDefault="006B6925">
      <w:pPr>
        <w:pStyle w:val="ListParagraph"/>
        <w:spacing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The S</w:t>
      </w:r>
      <w:r w:rsidR="003203B1">
        <w:rPr>
          <w:i/>
          <w:sz w:val="20"/>
          <w:szCs w:val="20"/>
        </w:rPr>
        <w:t xml:space="preserve">NP calling uses </w:t>
      </w:r>
      <w:proofErr w:type="spellStart"/>
      <w:r w:rsidR="003203B1">
        <w:rPr>
          <w:i/>
          <w:sz w:val="20"/>
          <w:szCs w:val="20"/>
        </w:rPr>
        <w:t>VarScan</w:t>
      </w:r>
      <w:proofErr w:type="spellEnd"/>
      <w:r w:rsidR="003203B1">
        <w:rPr>
          <w:i/>
          <w:sz w:val="20"/>
          <w:szCs w:val="20"/>
        </w:rPr>
        <w:t xml:space="preserve"> algorithm</w:t>
      </w:r>
      <w:r w:rsidR="00CA1125">
        <w:rPr>
          <w:i/>
          <w:sz w:val="20"/>
          <w:szCs w:val="20"/>
        </w:rPr>
        <w:t>.</w:t>
      </w:r>
    </w:p>
    <w:p w14:paraId="6BC8BC0D" w14:textId="77777777" w:rsidR="00402195" w:rsidRDefault="00402195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Where the item “</w:t>
      </w:r>
      <w:proofErr w:type="spellStart"/>
      <w:r>
        <w:rPr>
          <w:sz w:val="20"/>
          <w:szCs w:val="20"/>
        </w:rPr>
        <w:t>min_total_coverage</w:t>
      </w:r>
      <w:proofErr w:type="spellEnd"/>
      <w:r>
        <w:rPr>
          <w:sz w:val="20"/>
          <w:szCs w:val="20"/>
        </w:rPr>
        <w:t xml:space="preserve">” represents the </w:t>
      </w:r>
      <w:r w:rsidR="006B6925">
        <w:rPr>
          <w:sz w:val="20"/>
          <w:szCs w:val="20"/>
        </w:rPr>
        <w:t xml:space="preserve">minimum </w:t>
      </w:r>
      <w:r>
        <w:rPr>
          <w:sz w:val="20"/>
          <w:szCs w:val="20"/>
        </w:rPr>
        <w:t>read depth of the SNP variant allele.</w:t>
      </w:r>
    </w:p>
    <w:p w14:paraId="0EE32108" w14:textId="77777777" w:rsidR="00402195" w:rsidRDefault="00402195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min_variant_coverage</w:t>
      </w:r>
      <w:proofErr w:type="spellEnd"/>
      <w:r>
        <w:rPr>
          <w:sz w:val="20"/>
          <w:szCs w:val="20"/>
        </w:rPr>
        <w:t>” represents the</w:t>
      </w:r>
      <w:r w:rsidR="006B6925">
        <w:rPr>
          <w:sz w:val="20"/>
          <w:szCs w:val="20"/>
        </w:rPr>
        <w:t xml:space="preserve"> minimum</w:t>
      </w:r>
      <w:r>
        <w:rPr>
          <w:sz w:val="20"/>
          <w:szCs w:val="20"/>
        </w:rPr>
        <w:t xml:space="preserve"> </w:t>
      </w:r>
      <w:r w:rsidR="006B6925">
        <w:rPr>
          <w:sz w:val="20"/>
          <w:szCs w:val="20"/>
        </w:rPr>
        <w:t xml:space="preserve">number of </w:t>
      </w:r>
      <w:r>
        <w:rPr>
          <w:sz w:val="20"/>
          <w:szCs w:val="20"/>
        </w:rPr>
        <w:t>read</w:t>
      </w:r>
      <w:r w:rsidR="006B6925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6B6925">
        <w:rPr>
          <w:sz w:val="20"/>
          <w:szCs w:val="20"/>
        </w:rPr>
        <w:t>with</w:t>
      </w:r>
      <w:r>
        <w:rPr>
          <w:sz w:val="20"/>
          <w:szCs w:val="20"/>
        </w:rPr>
        <w:t xml:space="preserve"> variant allele.</w:t>
      </w:r>
    </w:p>
    <w:p w14:paraId="3A76EF5F" w14:textId="77777777" w:rsidR="006B6925" w:rsidRDefault="006B6925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min_VarFreq</w:t>
      </w:r>
      <w:proofErr w:type="spellEnd"/>
      <w:r>
        <w:rPr>
          <w:sz w:val="20"/>
          <w:szCs w:val="20"/>
        </w:rPr>
        <w:t>” represent s the minimum ratio of the number of reads with variant allele to the number of reads with reference genome allele.</w:t>
      </w:r>
    </w:p>
    <w:p w14:paraId="7FC9E394" w14:textId="77777777" w:rsidR="006B6925" w:rsidRDefault="006B6925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min_argQuality</w:t>
      </w:r>
      <w:proofErr w:type="spellEnd"/>
      <w:r>
        <w:rPr>
          <w:sz w:val="20"/>
          <w:szCs w:val="20"/>
        </w:rPr>
        <w:t>” represents the min average base quality of the reads.</w:t>
      </w:r>
    </w:p>
    <w:p w14:paraId="7F2C9D52" w14:textId="77777777" w:rsidR="006B6925" w:rsidRDefault="006B6925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max_pval</w:t>
      </w:r>
      <w:proofErr w:type="spellEnd"/>
      <w:r>
        <w:rPr>
          <w:sz w:val="20"/>
          <w:szCs w:val="20"/>
        </w:rPr>
        <w:t>” represents the maximum fisher exact distribution p-value for variant allele comparing to genome reference allele.</w:t>
      </w:r>
    </w:p>
    <w:p w14:paraId="6D9C5D08" w14:textId="77777777" w:rsidR="00B32423" w:rsidRDefault="00B32423">
      <w:pPr>
        <w:pStyle w:val="ListParagraph"/>
        <w:spacing w:line="276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52DBB" w14:paraId="69378999" w14:textId="77777777" w:rsidTr="00552DBB">
        <w:tc>
          <w:tcPr>
            <w:tcW w:w="8522" w:type="dxa"/>
          </w:tcPr>
          <w:bookmarkStart w:id="45" w:name="_Ref340589533"/>
          <w:p w14:paraId="22A9DAB1" w14:textId="0B78FE70" w:rsidR="00B32423" w:rsidRDefault="00A75D55">
            <w:pPr>
              <w:pStyle w:val="Caption"/>
              <w:spacing w:line="276" w:lineRule="auto"/>
              <w:jc w:val="center"/>
            </w:pPr>
            <w:r>
              <w:rPr>
                <w:lang w:val="en-AU" w:eastAsia="en-AU"/>
              </w:rPr>
              <w:object w:dxaOrig="15045" w:dyaOrig="11310" w14:anchorId="62321B0E">
                <v:shape id="_x0000_i1038" type="#_x0000_t75" style="width:415pt;height:312pt" o:ole="">
                  <v:imagedata r:id="rId42" o:title=""/>
                </v:shape>
                <o:OLEObject Type="Embed" ProgID="PBrush" ShapeID="_x0000_i1038" DrawAspect="Content" ObjectID="_1482424719" r:id="rId43"/>
              </w:object>
            </w:r>
          </w:p>
        </w:tc>
      </w:tr>
    </w:tbl>
    <w:p w14:paraId="12A68F7F" w14:textId="77777777" w:rsidR="00B32423" w:rsidRDefault="00600E08">
      <w:pPr>
        <w:pStyle w:val="Caption"/>
        <w:spacing w:line="276" w:lineRule="auto"/>
        <w:jc w:val="center"/>
      </w:pPr>
      <w:bookmarkStart w:id="46" w:name="_Ref369379531"/>
      <w:r>
        <w:t xml:space="preserve">Figure </w:t>
      </w:r>
      <w:r w:rsidR="006011A7">
        <w:fldChar w:fldCharType="begin"/>
      </w:r>
      <w:r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14</w:t>
      </w:r>
      <w:r w:rsidR="006011A7">
        <w:fldChar w:fldCharType="end"/>
      </w:r>
      <w:bookmarkEnd w:id="45"/>
      <w:bookmarkEnd w:id="46"/>
      <w:r>
        <w:t xml:space="preserve"> </w:t>
      </w:r>
      <w:r w:rsidR="00DD5B10">
        <w:t xml:space="preserve">SNPs for </w:t>
      </w:r>
      <w:r w:rsidR="00455184">
        <w:t>BAM</w:t>
      </w:r>
      <w:r w:rsidR="00DD5B10">
        <w:t xml:space="preserve"> file of a demo </w:t>
      </w:r>
      <w:proofErr w:type="spellStart"/>
      <w:r w:rsidR="00601D8D">
        <w:t>bam</w:t>
      </w:r>
      <w:r w:rsidR="00DD5B10">
        <w:t>_SNP</w:t>
      </w:r>
      <w:proofErr w:type="spellEnd"/>
      <w:r w:rsidR="00DD5B10">
        <w:t xml:space="preserve"> Track</w:t>
      </w:r>
    </w:p>
    <w:p w14:paraId="1ADBB79B" w14:textId="77777777" w:rsidR="00B32423" w:rsidRDefault="00B32423">
      <w:pPr>
        <w:pStyle w:val="ListParagraph"/>
        <w:spacing w:line="276" w:lineRule="auto"/>
        <w:rPr>
          <w:sz w:val="20"/>
        </w:rPr>
      </w:pPr>
    </w:p>
    <w:p w14:paraId="7A1F7F2F" w14:textId="77777777" w:rsidR="00B32423" w:rsidRDefault="00287F79" w:rsidP="00B97263">
      <w:pPr>
        <w:pStyle w:val="ListParagraph"/>
        <w:numPr>
          <w:ilvl w:val="0"/>
          <w:numId w:val="7"/>
        </w:numPr>
        <w:spacing w:line="276" w:lineRule="auto"/>
        <w:ind w:left="1604"/>
        <w:rPr>
          <w:b/>
          <w:sz w:val="20"/>
        </w:rPr>
      </w:pPr>
      <w:proofErr w:type="spellStart"/>
      <w:r w:rsidRPr="00287F79">
        <w:rPr>
          <w:b/>
          <w:sz w:val="20"/>
        </w:rPr>
        <w:t>InDel</w:t>
      </w:r>
      <w:proofErr w:type="spellEnd"/>
      <w:r w:rsidRPr="00287F79">
        <w:rPr>
          <w:b/>
          <w:sz w:val="20"/>
        </w:rPr>
        <w:t xml:space="preserve"> track </w:t>
      </w:r>
      <w:r w:rsidR="00DD5B10">
        <w:rPr>
          <w:b/>
          <w:sz w:val="20"/>
        </w:rPr>
        <w:t>(</w:t>
      </w:r>
      <w:r w:rsidRPr="00287F79">
        <w:rPr>
          <w:b/>
          <w:sz w:val="20"/>
        </w:rPr>
        <w:t>insertion and deletion</w:t>
      </w:r>
      <w:r w:rsidR="00DD5B10">
        <w:rPr>
          <w:b/>
          <w:sz w:val="20"/>
        </w:rPr>
        <w:t>)</w:t>
      </w:r>
    </w:p>
    <w:p w14:paraId="255F3206" w14:textId="77777777" w:rsidR="00B32423" w:rsidRDefault="00455184">
      <w:pPr>
        <w:spacing w:line="276" w:lineRule="auto"/>
        <w:ind w:left="1080"/>
        <w:rPr>
          <w:sz w:val="20"/>
        </w:rPr>
      </w:pPr>
      <w:r>
        <w:rPr>
          <w:sz w:val="20"/>
        </w:rPr>
        <w:t xml:space="preserve">The </w:t>
      </w:r>
      <w:proofErr w:type="spellStart"/>
      <w:r w:rsidR="00601D8D">
        <w:rPr>
          <w:sz w:val="20"/>
        </w:rPr>
        <w:t>bam</w:t>
      </w:r>
      <w:r>
        <w:rPr>
          <w:sz w:val="20"/>
        </w:rPr>
        <w:t>_</w:t>
      </w:r>
      <w:r w:rsidR="007622E7">
        <w:rPr>
          <w:sz w:val="20"/>
        </w:rPr>
        <w:t>InDel</w:t>
      </w:r>
      <w:proofErr w:type="spellEnd"/>
      <w:r w:rsidR="007622E7">
        <w:rPr>
          <w:sz w:val="20"/>
        </w:rPr>
        <w:t xml:space="preserve"> track is similar </w:t>
      </w:r>
      <w:r w:rsidR="00BF3D2C">
        <w:rPr>
          <w:sz w:val="20"/>
        </w:rPr>
        <w:t xml:space="preserve">to the </w:t>
      </w:r>
      <w:proofErr w:type="spellStart"/>
      <w:r w:rsidR="00601D8D">
        <w:rPr>
          <w:sz w:val="20"/>
        </w:rPr>
        <w:t>bam</w:t>
      </w:r>
      <w:r>
        <w:rPr>
          <w:sz w:val="20"/>
        </w:rPr>
        <w:t>_</w:t>
      </w:r>
      <w:r w:rsidR="007622E7">
        <w:rPr>
          <w:sz w:val="20"/>
        </w:rPr>
        <w:t>SNP</w:t>
      </w:r>
      <w:proofErr w:type="spellEnd"/>
      <w:r w:rsidR="007622E7">
        <w:rPr>
          <w:sz w:val="20"/>
        </w:rPr>
        <w:t xml:space="preserve"> track</w:t>
      </w:r>
      <w:r w:rsidR="00BF3D2C">
        <w:rPr>
          <w:sz w:val="20"/>
        </w:rPr>
        <w:t xml:space="preserve">. </w:t>
      </w:r>
      <w:r w:rsidR="007622E7">
        <w:rPr>
          <w:sz w:val="20"/>
        </w:rPr>
        <w:t xml:space="preserve">Insertion and </w:t>
      </w:r>
      <w:r w:rsidR="00BB4ECF">
        <w:rPr>
          <w:sz w:val="20"/>
        </w:rPr>
        <w:t xml:space="preserve">deletion </w:t>
      </w:r>
      <w:r w:rsidR="00BF3D2C">
        <w:rPr>
          <w:sz w:val="20"/>
        </w:rPr>
        <w:t>information is gathered f</w:t>
      </w:r>
      <w:r w:rsidR="007622E7">
        <w:rPr>
          <w:sz w:val="20"/>
        </w:rPr>
        <w:t xml:space="preserve">rom </w:t>
      </w:r>
      <w:r w:rsidR="00BF3D2C">
        <w:rPr>
          <w:sz w:val="20"/>
        </w:rPr>
        <w:t xml:space="preserve">the </w:t>
      </w:r>
      <w:r w:rsidR="007622E7">
        <w:rPr>
          <w:sz w:val="20"/>
        </w:rPr>
        <w:t>Cigar flag and “MD” attribute</w:t>
      </w:r>
      <w:r w:rsidR="00BF3D2C">
        <w:rPr>
          <w:sz w:val="20"/>
        </w:rPr>
        <w:t>s</w:t>
      </w:r>
      <w:r w:rsidR="007622E7">
        <w:rPr>
          <w:sz w:val="20"/>
        </w:rPr>
        <w:t xml:space="preserve"> of </w:t>
      </w:r>
      <w:r>
        <w:rPr>
          <w:sz w:val="20"/>
        </w:rPr>
        <w:t>BAM</w:t>
      </w:r>
      <w:r w:rsidR="007622E7">
        <w:rPr>
          <w:sz w:val="20"/>
        </w:rPr>
        <w:t xml:space="preserve"> files. </w:t>
      </w:r>
    </w:p>
    <w:p w14:paraId="500EE513" w14:textId="77777777" w:rsidR="00B32423" w:rsidRDefault="00B32423">
      <w:pPr>
        <w:spacing w:line="276" w:lineRule="auto"/>
        <w:ind w:left="1080"/>
        <w:rPr>
          <w:sz w:val="20"/>
        </w:rPr>
      </w:pPr>
    </w:p>
    <w:p w14:paraId="6676DC06" w14:textId="77777777" w:rsidR="00B32423" w:rsidRDefault="00BF3D2C">
      <w:pPr>
        <w:spacing w:line="276" w:lineRule="auto"/>
        <w:ind w:left="1080"/>
        <w:rPr>
          <w:sz w:val="20"/>
        </w:rPr>
      </w:pPr>
      <w:r>
        <w:rPr>
          <w:sz w:val="20"/>
        </w:rPr>
        <w:t>The t</w:t>
      </w:r>
      <w:r w:rsidR="00AB04C3">
        <w:rPr>
          <w:sz w:val="20"/>
        </w:rPr>
        <w:t>ag &lt;</w:t>
      </w:r>
      <w:proofErr w:type="spellStart"/>
      <w:r w:rsidR="00AB04C3">
        <w:rPr>
          <w:sz w:val="20"/>
        </w:rPr>
        <w:t>bam_InDel_name</w:t>
      </w:r>
      <w:proofErr w:type="spellEnd"/>
      <w:r w:rsidR="00AB04C3">
        <w:rPr>
          <w:sz w:val="20"/>
        </w:rPr>
        <w:t>&gt;</w:t>
      </w:r>
      <w:r w:rsidR="007622E7">
        <w:rPr>
          <w:sz w:val="20"/>
        </w:rPr>
        <w:t xml:space="preserve"> encloses the</w:t>
      </w:r>
      <w:r w:rsidR="006E5FD0">
        <w:rPr>
          <w:sz w:val="20"/>
        </w:rPr>
        <w:t xml:space="preserve"> </w:t>
      </w:r>
      <w:r w:rsidR="00455184">
        <w:rPr>
          <w:sz w:val="20"/>
        </w:rPr>
        <w:t>BAM</w:t>
      </w:r>
      <w:r w:rsidR="006E5FD0">
        <w:rPr>
          <w:sz w:val="20"/>
        </w:rPr>
        <w:t xml:space="preserve"> file </w:t>
      </w:r>
      <w:r>
        <w:rPr>
          <w:sz w:val="20"/>
        </w:rPr>
        <w:t xml:space="preserve">from which </w:t>
      </w:r>
      <w:r w:rsidR="0003375A">
        <w:rPr>
          <w:sz w:val="20"/>
        </w:rPr>
        <w:t>the</w:t>
      </w:r>
      <w:r w:rsidR="006E5FD0">
        <w:rPr>
          <w:sz w:val="20"/>
        </w:rPr>
        <w:t xml:space="preserve"> </w:t>
      </w:r>
      <w:proofErr w:type="spellStart"/>
      <w:r w:rsidR="006E5FD0">
        <w:rPr>
          <w:sz w:val="20"/>
        </w:rPr>
        <w:t>InDel</w:t>
      </w:r>
      <w:proofErr w:type="spellEnd"/>
      <w:r w:rsidR="006E5FD0">
        <w:rPr>
          <w:sz w:val="20"/>
        </w:rPr>
        <w:t xml:space="preserve"> information</w:t>
      </w:r>
      <w:r w:rsidR="0003375A">
        <w:rPr>
          <w:sz w:val="20"/>
        </w:rPr>
        <w:t xml:space="preserve"> is extracted</w:t>
      </w:r>
      <w:r w:rsidR="006E5FD0">
        <w:rPr>
          <w:sz w:val="20"/>
        </w:rPr>
        <w:t xml:space="preserve">. </w:t>
      </w:r>
      <w:r w:rsidR="00EB7637">
        <w:rPr>
          <w:sz w:val="20"/>
        </w:rPr>
        <w:t xml:space="preserve"> </w:t>
      </w:r>
      <w:r>
        <w:rPr>
          <w:sz w:val="20"/>
        </w:rPr>
        <w:t xml:space="preserve">The bar corresponding to the </w:t>
      </w:r>
      <w:r w:rsidR="008A0CB7">
        <w:rPr>
          <w:sz w:val="20"/>
        </w:rPr>
        <w:t>insertion position</w:t>
      </w:r>
      <w:r w:rsidRPr="00BF3D2C">
        <w:rPr>
          <w:sz w:val="20"/>
        </w:rPr>
        <w:t xml:space="preserve"> </w:t>
      </w:r>
      <w:r>
        <w:rPr>
          <w:sz w:val="20"/>
        </w:rPr>
        <w:t xml:space="preserve">is </w:t>
      </w:r>
      <w:r w:rsidR="006C0558" w:rsidRPr="006C0558">
        <w:rPr>
          <w:color w:val="FF0000"/>
          <w:sz w:val="20"/>
        </w:rPr>
        <w:t>red</w:t>
      </w:r>
      <w:r w:rsidR="008A0CB7">
        <w:rPr>
          <w:sz w:val="20"/>
        </w:rPr>
        <w:t>,</w:t>
      </w:r>
      <w:r w:rsidR="00EB7637">
        <w:rPr>
          <w:sz w:val="20"/>
        </w:rPr>
        <w:t xml:space="preserve"> </w:t>
      </w:r>
      <w:r>
        <w:rPr>
          <w:sz w:val="20"/>
        </w:rPr>
        <w:t>and the bar corresponding to the</w:t>
      </w:r>
      <w:r w:rsidR="00EB7637">
        <w:rPr>
          <w:sz w:val="20"/>
        </w:rPr>
        <w:t xml:space="preserve"> deletion position is </w:t>
      </w:r>
      <w:r w:rsidR="006C0558" w:rsidRPr="006C0558">
        <w:rPr>
          <w:color w:val="0000FF"/>
          <w:sz w:val="20"/>
        </w:rPr>
        <w:t>blue</w:t>
      </w:r>
      <w:r w:rsidR="00EB7637">
        <w:rPr>
          <w:sz w:val="20"/>
        </w:rPr>
        <w:t>.</w:t>
      </w:r>
      <w:r w:rsidR="00DD49F9">
        <w:rPr>
          <w:sz w:val="20"/>
        </w:rPr>
        <w:t xml:space="preserve"> The descript</w:t>
      </w:r>
      <w:r w:rsidR="00FD5B2C">
        <w:rPr>
          <w:sz w:val="20"/>
        </w:rPr>
        <w:t>ion</w:t>
      </w:r>
      <w:r w:rsidR="00DD49F9">
        <w:rPr>
          <w:sz w:val="20"/>
        </w:rPr>
        <w:t xml:space="preserve"> in XML for the </w:t>
      </w:r>
      <w:proofErr w:type="spellStart"/>
      <w:r w:rsidR="00DD49F9">
        <w:rPr>
          <w:sz w:val="20"/>
        </w:rPr>
        <w:t>InDel</w:t>
      </w:r>
      <w:proofErr w:type="spellEnd"/>
      <w:r w:rsidR="00DD49F9">
        <w:rPr>
          <w:sz w:val="20"/>
        </w:rPr>
        <w:t xml:space="preserve"> is:</w:t>
      </w:r>
    </w:p>
    <w:p w14:paraId="78E3AF03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sz w:val="20"/>
        </w:rPr>
        <w:tab/>
      </w:r>
      <w:r w:rsidRPr="00DD49F9">
        <w:rPr>
          <w:i/>
          <w:sz w:val="20"/>
        </w:rPr>
        <w:t>&lt;</w:t>
      </w:r>
      <w:proofErr w:type="spellStart"/>
      <w:r w:rsidRPr="00DD49F9">
        <w:rPr>
          <w:i/>
          <w:sz w:val="20"/>
        </w:rPr>
        <w:t>track_InDel</w:t>
      </w:r>
      <w:proofErr w:type="spellEnd"/>
      <w:r w:rsidRPr="00DD49F9">
        <w:rPr>
          <w:i/>
          <w:sz w:val="20"/>
        </w:rPr>
        <w:t>&gt;</w:t>
      </w:r>
    </w:p>
    <w:p w14:paraId="51BE0851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i/>
          <w:sz w:val="20"/>
        </w:rPr>
        <w:tab/>
      </w:r>
      <w:r w:rsidRPr="00DD49F9">
        <w:rPr>
          <w:i/>
          <w:sz w:val="20"/>
        </w:rPr>
        <w:tab/>
        <w:t>&lt;</w:t>
      </w:r>
      <w:proofErr w:type="spellStart"/>
      <w:r w:rsidRPr="00DD49F9">
        <w:rPr>
          <w:i/>
          <w:sz w:val="20"/>
        </w:rPr>
        <w:t>bam_name</w:t>
      </w:r>
      <w:proofErr w:type="spellEnd"/>
      <w:r w:rsidRPr="00DD49F9">
        <w:rPr>
          <w:i/>
          <w:sz w:val="20"/>
        </w:rPr>
        <w:t>&gt;data/bam_demo1.bam&lt;/</w:t>
      </w:r>
      <w:proofErr w:type="spellStart"/>
      <w:r w:rsidRPr="00DD49F9">
        <w:rPr>
          <w:i/>
          <w:sz w:val="20"/>
        </w:rPr>
        <w:t>bam_name</w:t>
      </w:r>
      <w:proofErr w:type="spellEnd"/>
      <w:r w:rsidRPr="00DD49F9">
        <w:rPr>
          <w:i/>
          <w:sz w:val="20"/>
        </w:rPr>
        <w:t>&gt;</w:t>
      </w:r>
    </w:p>
    <w:p w14:paraId="0251D995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i/>
          <w:sz w:val="20"/>
        </w:rPr>
        <w:tab/>
      </w:r>
      <w:r w:rsidRPr="00DD49F9">
        <w:rPr>
          <w:i/>
          <w:sz w:val="20"/>
        </w:rPr>
        <w:tab/>
        <w:t>&lt;</w:t>
      </w:r>
      <w:proofErr w:type="spellStart"/>
      <w:r w:rsidRPr="00DD49F9">
        <w:rPr>
          <w:i/>
          <w:sz w:val="20"/>
        </w:rPr>
        <w:t>bam_InDel_library_type</w:t>
      </w:r>
      <w:proofErr w:type="spellEnd"/>
      <w:r w:rsidRPr="00DD49F9">
        <w:rPr>
          <w:i/>
          <w:sz w:val="20"/>
        </w:rPr>
        <w:t>&gt;</w:t>
      </w:r>
      <w:proofErr w:type="spellStart"/>
      <w:r w:rsidRPr="00DD49F9">
        <w:rPr>
          <w:i/>
          <w:sz w:val="20"/>
        </w:rPr>
        <w:t>fr-firststrand</w:t>
      </w:r>
      <w:proofErr w:type="spellEnd"/>
      <w:r w:rsidRPr="00DD49F9">
        <w:rPr>
          <w:i/>
          <w:sz w:val="20"/>
        </w:rPr>
        <w:t>&lt;/</w:t>
      </w:r>
      <w:proofErr w:type="spellStart"/>
      <w:r w:rsidRPr="00DD49F9">
        <w:rPr>
          <w:i/>
          <w:sz w:val="20"/>
        </w:rPr>
        <w:t>bam_InDel_library_type</w:t>
      </w:r>
      <w:proofErr w:type="spellEnd"/>
      <w:r w:rsidRPr="00DD49F9">
        <w:rPr>
          <w:i/>
          <w:sz w:val="20"/>
        </w:rPr>
        <w:t>&gt;</w:t>
      </w:r>
    </w:p>
    <w:p w14:paraId="1914C78D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i/>
          <w:sz w:val="20"/>
        </w:rPr>
        <w:tab/>
      </w:r>
      <w:r w:rsidRPr="00DD49F9">
        <w:rPr>
          <w:i/>
          <w:sz w:val="20"/>
        </w:rPr>
        <w:tab/>
        <w:t>&lt;</w:t>
      </w:r>
      <w:proofErr w:type="spellStart"/>
      <w:r w:rsidRPr="00DD49F9">
        <w:rPr>
          <w:i/>
          <w:sz w:val="20"/>
        </w:rPr>
        <w:t>wig_height</w:t>
      </w:r>
      <w:proofErr w:type="spellEnd"/>
      <w:r w:rsidRPr="00DD49F9">
        <w:rPr>
          <w:i/>
          <w:sz w:val="20"/>
        </w:rPr>
        <w:t>&gt;50&lt;/</w:t>
      </w:r>
      <w:proofErr w:type="spellStart"/>
      <w:r w:rsidRPr="00DD49F9">
        <w:rPr>
          <w:i/>
          <w:sz w:val="20"/>
        </w:rPr>
        <w:t>wig_height</w:t>
      </w:r>
      <w:proofErr w:type="spellEnd"/>
      <w:r w:rsidRPr="00DD49F9">
        <w:rPr>
          <w:i/>
          <w:sz w:val="20"/>
        </w:rPr>
        <w:t>&gt;</w:t>
      </w:r>
    </w:p>
    <w:p w14:paraId="4D383C53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i/>
          <w:sz w:val="20"/>
        </w:rPr>
        <w:tab/>
      </w:r>
      <w:r w:rsidRPr="00DD49F9">
        <w:rPr>
          <w:i/>
          <w:sz w:val="20"/>
        </w:rPr>
        <w:tab/>
        <w:t>&lt;</w:t>
      </w:r>
      <w:proofErr w:type="gramStart"/>
      <w:r w:rsidRPr="00DD49F9">
        <w:rPr>
          <w:i/>
          <w:sz w:val="20"/>
        </w:rPr>
        <w:t>visible&gt;</w:t>
      </w:r>
      <w:proofErr w:type="gramEnd"/>
      <w:r w:rsidRPr="00DD49F9">
        <w:rPr>
          <w:i/>
          <w:sz w:val="20"/>
        </w:rPr>
        <w:t>full&lt;/visible&gt;</w:t>
      </w:r>
    </w:p>
    <w:p w14:paraId="016F0D4E" w14:textId="77777777" w:rsidR="00B32423" w:rsidRDefault="00DD49F9">
      <w:pPr>
        <w:spacing w:line="276" w:lineRule="auto"/>
        <w:ind w:left="1080"/>
        <w:rPr>
          <w:i/>
          <w:sz w:val="20"/>
        </w:rPr>
      </w:pPr>
      <w:r w:rsidRPr="00DD49F9">
        <w:rPr>
          <w:i/>
          <w:sz w:val="20"/>
        </w:rPr>
        <w:tab/>
        <w:t>&lt;/</w:t>
      </w:r>
      <w:proofErr w:type="spellStart"/>
      <w:r w:rsidRPr="00DD49F9">
        <w:rPr>
          <w:i/>
          <w:sz w:val="20"/>
        </w:rPr>
        <w:t>track_InDel</w:t>
      </w:r>
      <w:proofErr w:type="spellEnd"/>
      <w:r w:rsidRPr="00DD49F9">
        <w:rPr>
          <w:i/>
          <w:sz w:val="20"/>
        </w:rPr>
        <w:t>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52DBB" w14:paraId="5FE35BFC" w14:textId="77777777" w:rsidTr="00552DBB">
        <w:tc>
          <w:tcPr>
            <w:tcW w:w="8522" w:type="dxa"/>
          </w:tcPr>
          <w:p w14:paraId="1C5E11F3" w14:textId="4292AED5" w:rsidR="00B32423" w:rsidRDefault="00A75D55">
            <w:pPr>
              <w:pStyle w:val="Caption"/>
              <w:spacing w:line="276" w:lineRule="auto"/>
              <w:jc w:val="center"/>
            </w:pPr>
            <w:r>
              <w:rPr>
                <w:lang w:val="en-AU" w:eastAsia="en-AU"/>
              </w:rPr>
              <w:object w:dxaOrig="15000" w:dyaOrig="11340" w14:anchorId="1F262603">
                <v:shape id="_x0000_i1039" type="#_x0000_t75" style="width:415pt;height:313.5pt" o:ole="">
                  <v:imagedata r:id="rId44" o:title=""/>
                </v:shape>
                <o:OLEObject Type="Embed" ProgID="PBrush" ShapeID="_x0000_i1039" DrawAspect="Content" ObjectID="_1482424720" r:id="rId45"/>
              </w:object>
            </w:r>
          </w:p>
        </w:tc>
      </w:tr>
    </w:tbl>
    <w:p w14:paraId="304CCD8B" w14:textId="77777777" w:rsidR="00B32423" w:rsidRDefault="00EB7637">
      <w:pPr>
        <w:pStyle w:val="Caption"/>
        <w:spacing w:line="276" w:lineRule="auto"/>
        <w:jc w:val="center"/>
      </w:pPr>
      <w:r>
        <w:t xml:space="preserve">Figure </w:t>
      </w:r>
      <w:r w:rsidR="006011A7">
        <w:fldChar w:fldCharType="begin"/>
      </w:r>
      <w:r>
        <w:instrText xml:space="preserve"> SEQ Figure \* ARABIC </w:instrText>
      </w:r>
      <w:r w:rsidR="006011A7">
        <w:fldChar w:fldCharType="separate"/>
      </w:r>
      <w:r w:rsidR="00B04403">
        <w:rPr>
          <w:noProof/>
        </w:rPr>
        <w:t>15</w:t>
      </w:r>
      <w:r w:rsidR="006011A7">
        <w:fldChar w:fldCharType="end"/>
      </w:r>
      <w:r>
        <w:t xml:space="preserve"> </w:t>
      </w:r>
      <w:r w:rsidR="00687F47">
        <w:t xml:space="preserve">A </w:t>
      </w:r>
      <w:proofErr w:type="spellStart"/>
      <w:r w:rsidR="00FD5B2C">
        <w:t>BAM</w:t>
      </w:r>
      <w:r w:rsidR="00455184">
        <w:t>_</w:t>
      </w:r>
      <w:r>
        <w:t>InDel</w:t>
      </w:r>
      <w:proofErr w:type="spellEnd"/>
      <w:r>
        <w:t xml:space="preserve"> track</w:t>
      </w:r>
    </w:p>
    <w:p w14:paraId="0D761A60" w14:textId="77777777" w:rsidR="00B32423" w:rsidRDefault="00B32423">
      <w:pPr>
        <w:spacing w:line="276" w:lineRule="auto"/>
        <w:rPr>
          <w:sz w:val="20"/>
        </w:rPr>
      </w:pPr>
    </w:p>
    <w:p w14:paraId="06DE964B" w14:textId="77777777" w:rsidR="00DE538E" w:rsidRPr="00DE538E" w:rsidRDefault="00DE538E" w:rsidP="00B97263">
      <w:pPr>
        <w:pStyle w:val="Heading1"/>
        <w:numPr>
          <w:ilvl w:val="3"/>
          <w:numId w:val="17"/>
        </w:numPr>
        <w:spacing w:before="0" w:after="0" w:line="276" w:lineRule="auto"/>
        <w:rPr>
          <w:sz w:val="22"/>
        </w:rPr>
      </w:pPr>
      <w:bookmarkStart w:id="47" w:name="_Toc408241514"/>
      <w:bookmarkStart w:id="48" w:name="OLE_LINK9"/>
      <w:bookmarkStart w:id="49" w:name="OLE_LINK10"/>
      <w:r>
        <w:rPr>
          <w:sz w:val="22"/>
        </w:rPr>
        <w:t>Deleting</w:t>
      </w:r>
      <w:r w:rsidRPr="00DE538E">
        <w:rPr>
          <w:sz w:val="22"/>
        </w:rPr>
        <w:t xml:space="preserve"> Track</w:t>
      </w:r>
      <w:bookmarkEnd w:id="47"/>
    </w:p>
    <w:bookmarkEnd w:id="48"/>
    <w:bookmarkEnd w:id="49"/>
    <w:p w14:paraId="24385E51" w14:textId="77777777" w:rsidR="00B32423" w:rsidRDefault="008F21C1">
      <w:pPr>
        <w:spacing w:line="276" w:lineRule="auto"/>
        <w:rPr>
          <w:sz w:val="20"/>
          <w:szCs w:val="20"/>
        </w:rPr>
      </w:pPr>
      <w:r>
        <w:rPr>
          <w:sz w:val="20"/>
        </w:rPr>
        <w:t>A window showing the inputted</w:t>
      </w:r>
      <w:r w:rsidR="00C86646">
        <w:rPr>
          <w:sz w:val="20"/>
        </w:rPr>
        <w:t xml:space="preserve"> </w:t>
      </w:r>
      <w:r>
        <w:rPr>
          <w:sz w:val="20"/>
        </w:rPr>
        <w:t>tracks pop</w:t>
      </w:r>
      <w:r w:rsidR="00FD5B2C">
        <w:rPr>
          <w:sz w:val="20"/>
        </w:rPr>
        <w:t>s</w:t>
      </w:r>
      <w:r>
        <w:rPr>
          <w:sz w:val="20"/>
        </w:rPr>
        <w:t xml:space="preserve"> up</w:t>
      </w:r>
      <w:r w:rsidR="00FD5B2C">
        <w:rPr>
          <w:sz w:val="20"/>
        </w:rPr>
        <w:t xml:space="preserve"> </w:t>
      </w:r>
      <w:r>
        <w:rPr>
          <w:sz w:val="20"/>
        </w:rPr>
        <w:t>when clicking “Track dele</w:t>
      </w:r>
      <w:r w:rsidRPr="008F21C1">
        <w:rPr>
          <w:sz w:val="20"/>
          <w:szCs w:val="20"/>
        </w:rPr>
        <w:t xml:space="preserve">tion” </w:t>
      </w:r>
      <w:r w:rsidR="00CD00AC">
        <w:rPr>
          <w:sz w:val="20"/>
          <w:szCs w:val="20"/>
        </w:rPr>
        <w:t>(</w:t>
      </w:r>
      <w:r w:rsidR="00484491">
        <w:rPr>
          <w:sz w:val="20"/>
          <w:szCs w:val="20"/>
        </w:rPr>
        <w:t>popup shown in</w:t>
      </w:r>
      <w:r w:rsidR="00484491" w:rsidRPr="008F21C1">
        <w:rPr>
          <w:sz w:val="20"/>
          <w:szCs w:val="20"/>
        </w:rPr>
        <w:t xml:space="preserve"> </w:t>
      </w:r>
      <w:r w:rsidR="00025701">
        <w:fldChar w:fldCharType="begin"/>
      </w:r>
      <w:r w:rsidR="00025701">
        <w:instrText xml:space="preserve"> REF _Ref354315904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6</w:t>
      </w:r>
      <w:r w:rsidR="00025701">
        <w:fldChar w:fldCharType="end"/>
      </w:r>
      <w:r w:rsidR="00CD00AC">
        <w:t>)</w:t>
      </w:r>
      <w:r w:rsidRPr="008F21C1">
        <w:rPr>
          <w:sz w:val="20"/>
          <w:szCs w:val="20"/>
        </w:rPr>
        <w:t>.</w:t>
      </w:r>
      <w:r w:rsidR="00B451AB">
        <w:rPr>
          <w:sz w:val="20"/>
          <w:szCs w:val="20"/>
        </w:rPr>
        <w:t xml:space="preserve"> </w:t>
      </w:r>
      <w:r w:rsidR="00484491">
        <w:rPr>
          <w:sz w:val="20"/>
          <w:szCs w:val="20"/>
        </w:rPr>
        <w:t>For Reference and Bed</w:t>
      </w:r>
      <w:r w:rsidR="00484491" w:rsidRPr="00DC5E25">
        <w:rPr>
          <w:sz w:val="20"/>
          <w:szCs w:val="20"/>
        </w:rPr>
        <w:t xml:space="preserve"> </w:t>
      </w:r>
      <w:r w:rsidR="00484491">
        <w:rPr>
          <w:sz w:val="20"/>
          <w:szCs w:val="20"/>
        </w:rPr>
        <w:t>track types the listings</w:t>
      </w:r>
      <w:r w:rsidR="00B451AB">
        <w:rPr>
          <w:sz w:val="20"/>
          <w:szCs w:val="20"/>
        </w:rPr>
        <w:t xml:space="preserve"> in the popup window </w:t>
      </w:r>
      <w:r w:rsidR="00CD00AC">
        <w:rPr>
          <w:sz w:val="20"/>
          <w:szCs w:val="20"/>
        </w:rPr>
        <w:t xml:space="preserve">each </w:t>
      </w:r>
      <w:r w:rsidR="00B451AB">
        <w:rPr>
          <w:sz w:val="20"/>
          <w:szCs w:val="20"/>
        </w:rPr>
        <w:t>start with track type</w:t>
      </w:r>
      <w:r w:rsidR="00DC5E25">
        <w:rPr>
          <w:sz w:val="20"/>
          <w:szCs w:val="20"/>
        </w:rPr>
        <w:t>, followed by the</w:t>
      </w:r>
      <w:r w:rsidR="00B451AB">
        <w:rPr>
          <w:sz w:val="20"/>
          <w:szCs w:val="20"/>
        </w:rPr>
        <w:t xml:space="preserve"> track file name</w:t>
      </w:r>
      <w:r w:rsidR="00DC5E25">
        <w:rPr>
          <w:sz w:val="20"/>
          <w:szCs w:val="20"/>
        </w:rPr>
        <w:t xml:space="preserve">. </w:t>
      </w:r>
      <w:r w:rsidR="00CD00AC">
        <w:rPr>
          <w:sz w:val="20"/>
          <w:szCs w:val="20"/>
        </w:rPr>
        <w:t>For other track types,</w:t>
      </w:r>
      <w:r w:rsidR="00B451AB">
        <w:rPr>
          <w:sz w:val="20"/>
          <w:szCs w:val="20"/>
        </w:rPr>
        <w:t xml:space="preserve"> the subtype of track </w:t>
      </w:r>
      <w:r w:rsidR="00DC5E25">
        <w:rPr>
          <w:sz w:val="20"/>
          <w:szCs w:val="20"/>
        </w:rPr>
        <w:t xml:space="preserve">appears </w:t>
      </w:r>
      <w:r w:rsidR="00B451AB">
        <w:rPr>
          <w:sz w:val="20"/>
          <w:szCs w:val="20"/>
        </w:rPr>
        <w:t xml:space="preserve">before the tack file name. </w:t>
      </w:r>
    </w:p>
    <w:p w14:paraId="2186FD34" w14:textId="77777777" w:rsidR="00B32423" w:rsidRDefault="0048449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Users can</w:t>
      </w:r>
      <w:r w:rsidR="007A6CB5">
        <w:rPr>
          <w:sz w:val="20"/>
          <w:szCs w:val="20"/>
        </w:rPr>
        <w:t xml:space="preserve"> </w:t>
      </w:r>
      <w:r w:rsidR="00CD00AC">
        <w:rPr>
          <w:sz w:val="20"/>
          <w:szCs w:val="20"/>
        </w:rPr>
        <w:t>select the track type to be</w:t>
      </w:r>
      <w:r w:rsidR="00B451AB">
        <w:rPr>
          <w:sz w:val="20"/>
          <w:szCs w:val="20"/>
        </w:rPr>
        <w:t xml:space="preserve"> deleted </w:t>
      </w:r>
      <w:r w:rsidR="00CD00AC">
        <w:rPr>
          <w:sz w:val="20"/>
          <w:szCs w:val="20"/>
        </w:rPr>
        <w:t xml:space="preserve">by </w:t>
      </w:r>
      <w:r>
        <w:rPr>
          <w:sz w:val="20"/>
          <w:szCs w:val="20"/>
        </w:rPr>
        <w:t xml:space="preserve">checking </w:t>
      </w:r>
      <w:r w:rsidR="00CD00AC">
        <w:rPr>
          <w:sz w:val="20"/>
          <w:szCs w:val="20"/>
        </w:rPr>
        <w:t xml:space="preserve">the box </w:t>
      </w:r>
      <w:r>
        <w:rPr>
          <w:sz w:val="20"/>
          <w:szCs w:val="20"/>
        </w:rPr>
        <w:t xml:space="preserve">next to the relevant track name in the popup </w:t>
      </w:r>
      <w:r w:rsidR="00CD00AC">
        <w:rPr>
          <w:sz w:val="20"/>
          <w:szCs w:val="20"/>
        </w:rPr>
        <w:t>and then clicking the</w:t>
      </w:r>
      <w:r w:rsidR="007A6CB5">
        <w:rPr>
          <w:sz w:val="20"/>
          <w:szCs w:val="20"/>
        </w:rPr>
        <w:t xml:space="preserve"> OK button.</w:t>
      </w:r>
      <w:r w:rsidR="00CB1984">
        <w:rPr>
          <w:sz w:val="20"/>
          <w:szCs w:val="20"/>
        </w:rPr>
        <w:t xml:space="preserve"> </w:t>
      </w:r>
    </w:p>
    <w:p w14:paraId="52AC7B12" w14:textId="77777777" w:rsidR="00B32423" w:rsidRDefault="00CB1984">
      <w:pPr>
        <w:spacing w:line="276" w:lineRule="auto"/>
        <w:rPr>
          <w:sz w:val="20"/>
        </w:rPr>
      </w:pPr>
      <w:r>
        <w:rPr>
          <w:sz w:val="20"/>
          <w:szCs w:val="20"/>
        </w:rPr>
        <w:t xml:space="preserve">If you want to </w:t>
      </w:r>
      <w:r w:rsidR="00CD00AC">
        <w:rPr>
          <w:sz w:val="20"/>
          <w:szCs w:val="20"/>
        </w:rPr>
        <w:t>re</w:t>
      </w:r>
      <w:r>
        <w:rPr>
          <w:sz w:val="20"/>
          <w:szCs w:val="20"/>
        </w:rPr>
        <w:t>store the deletion, you need to click “refresh” to reload tracks.</w:t>
      </w:r>
      <w:r w:rsidR="00B451AB">
        <w:rPr>
          <w:sz w:val="20"/>
          <w:szCs w:val="20"/>
        </w:rPr>
        <w:t xml:space="preserve"> </w:t>
      </w:r>
      <w:r w:rsidR="008F21C1">
        <w:rPr>
          <w:sz w:val="20"/>
        </w:rPr>
        <w:t xml:space="preserve"> </w:t>
      </w:r>
    </w:p>
    <w:p w14:paraId="3DFA50CF" w14:textId="77777777" w:rsidR="00B32423" w:rsidRDefault="008F21C1">
      <w:pPr>
        <w:spacing w:line="276" w:lineRule="auto"/>
        <w:rPr>
          <w:sz w:val="20"/>
        </w:rPr>
      </w:pPr>
      <w:r>
        <w:rPr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F21C1" w14:paraId="222D15C4" w14:textId="77777777" w:rsidTr="008F21C1">
        <w:tc>
          <w:tcPr>
            <w:tcW w:w="8522" w:type="dxa"/>
          </w:tcPr>
          <w:p w14:paraId="46FAE4EC" w14:textId="77777777" w:rsidR="00B32423" w:rsidRDefault="008F21C1">
            <w:pPr>
              <w:spacing w:line="276" w:lineRule="auto"/>
              <w:jc w:val="center"/>
            </w:pPr>
            <w:r>
              <w:rPr>
                <w:lang w:val="en-AU" w:eastAsia="en-AU"/>
              </w:rPr>
              <w:object w:dxaOrig="7590" w:dyaOrig="3180" w14:anchorId="36366D27">
                <v:shape id="_x0000_i1040" type="#_x0000_t75" style="width:226.5pt;height:94.5pt" o:ole="">
                  <v:imagedata r:id="rId46" o:title=""/>
                </v:shape>
                <o:OLEObject Type="Embed" ProgID="PBrush" ShapeID="_x0000_i1040" DrawAspect="Content" ObjectID="_1482424721" r:id="rId47"/>
              </w:object>
            </w:r>
          </w:p>
        </w:tc>
      </w:tr>
    </w:tbl>
    <w:p w14:paraId="36A8C67D" w14:textId="77777777" w:rsidR="00B32423" w:rsidRDefault="00B451AB">
      <w:pPr>
        <w:pStyle w:val="Caption"/>
        <w:spacing w:line="276" w:lineRule="auto"/>
        <w:jc w:val="center"/>
      </w:pPr>
      <w:r>
        <w:t xml:space="preserve">Figure </w:t>
      </w:r>
      <w:fldSimple w:instr=" SEQ Figure \* ARABIC ">
        <w:r w:rsidR="00B04403">
          <w:rPr>
            <w:noProof/>
          </w:rPr>
          <w:t>16</w:t>
        </w:r>
      </w:fldSimple>
      <w:r>
        <w:t xml:space="preserve"> track deletion</w:t>
      </w:r>
    </w:p>
    <w:p w14:paraId="03D36B6D" w14:textId="77777777" w:rsidR="00B32423" w:rsidRDefault="00B32423" w:rsidP="007A5211">
      <w:pPr>
        <w:pStyle w:val="Heading2"/>
        <w:spacing w:before="0" w:after="0" w:line="276" w:lineRule="auto"/>
        <w:rPr>
          <w:sz w:val="18"/>
        </w:rPr>
      </w:pPr>
    </w:p>
    <w:p w14:paraId="60CCE90C" w14:textId="77777777" w:rsidR="00DE538E" w:rsidRDefault="007A5211" w:rsidP="00B97263">
      <w:pPr>
        <w:pStyle w:val="Heading1"/>
        <w:numPr>
          <w:ilvl w:val="3"/>
          <w:numId w:val="17"/>
        </w:numPr>
        <w:spacing w:before="0" w:after="0" w:line="276" w:lineRule="auto"/>
        <w:rPr>
          <w:sz w:val="22"/>
        </w:rPr>
      </w:pPr>
      <w:bookmarkStart w:id="50" w:name="_Toc408241515"/>
      <w:r>
        <w:rPr>
          <w:sz w:val="22"/>
        </w:rPr>
        <w:t>Editing track information</w:t>
      </w:r>
      <w:bookmarkEnd w:id="50"/>
    </w:p>
    <w:p w14:paraId="301550E5" w14:textId="77777777" w:rsidR="007A5211" w:rsidRPr="007A5211" w:rsidRDefault="007A5211" w:rsidP="007A5211"/>
    <w:p w14:paraId="3CCD2B5F" w14:textId="77777777" w:rsidR="00B32423" w:rsidRDefault="00CB19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The textbox </w:t>
      </w:r>
      <w:r w:rsidR="008E56BC">
        <w:rPr>
          <w:sz w:val="20"/>
          <w:szCs w:val="20"/>
        </w:rPr>
        <w:t>is not</w:t>
      </w:r>
      <w:r w:rsidR="00CD00AC">
        <w:rPr>
          <w:sz w:val="20"/>
          <w:szCs w:val="20"/>
        </w:rPr>
        <w:t xml:space="preserve"> </w:t>
      </w:r>
      <w:r>
        <w:rPr>
          <w:sz w:val="20"/>
          <w:szCs w:val="20"/>
        </w:rPr>
        <w:t>editable before click</w:t>
      </w:r>
      <w:r w:rsidR="00CD00AC">
        <w:rPr>
          <w:sz w:val="20"/>
          <w:szCs w:val="20"/>
        </w:rPr>
        <w:t>ing</w:t>
      </w:r>
      <w:r>
        <w:rPr>
          <w:sz w:val="20"/>
          <w:szCs w:val="20"/>
        </w:rPr>
        <w:t xml:space="preserve"> “XML edit” </w:t>
      </w:r>
      <w:r w:rsidR="00CD00AC">
        <w:rPr>
          <w:sz w:val="20"/>
          <w:szCs w:val="20"/>
        </w:rPr>
        <w:t xml:space="preserve">(shown </w:t>
      </w:r>
      <w:r>
        <w:rPr>
          <w:sz w:val="20"/>
          <w:szCs w:val="20"/>
        </w:rPr>
        <w:t xml:space="preserve">in </w:t>
      </w:r>
      <w:r w:rsidR="00025701">
        <w:fldChar w:fldCharType="begin"/>
      </w:r>
      <w:r w:rsidR="00025701">
        <w:instrText xml:space="preserve"> REF _Ref354315904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6</w:t>
      </w:r>
      <w:r w:rsidR="00025701">
        <w:fldChar w:fldCharType="end"/>
      </w:r>
      <w:r w:rsidR="00CD00AC">
        <w:t>)</w:t>
      </w:r>
      <w:r>
        <w:rPr>
          <w:sz w:val="20"/>
          <w:szCs w:val="20"/>
        </w:rPr>
        <w:t xml:space="preserve">. </w:t>
      </w:r>
    </w:p>
    <w:p w14:paraId="2605AE9C" w14:textId="77777777" w:rsidR="00B32423" w:rsidRDefault="00CB198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Each track corresponds to one closed XML item between &lt;</w:t>
      </w:r>
      <w:proofErr w:type="spellStart"/>
      <w:r>
        <w:rPr>
          <w:sz w:val="20"/>
          <w:szCs w:val="20"/>
        </w:rPr>
        <w:t>track_xxx</w:t>
      </w:r>
      <w:proofErr w:type="spellEnd"/>
      <w:r>
        <w:rPr>
          <w:sz w:val="20"/>
          <w:szCs w:val="20"/>
        </w:rPr>
        <w:t>&gt; to &lt;/</w:t>
      </w:r>
      <w:proofErr w:type="spellStart"/>
      <w:r>
        <w:rPr>
          <w:sz w:val="20"/>
          <w:szCs w:val="20"/>
        </w:rPr>
        <w:t>track_xxx</w:t>
      </w:r>
      <w:proofErr w:type="spellEnd"/>
      <w:r>
        <w:rPr>
          <w:sz w:val="20"/>
          <w:szCs w:val="20"/>
        </w:rPr>
        <w:t xml:space="preserve">&gt;. </w:t>
      </w:r>
    </w:p>
    <w:p w14:paraId="43085B02" w14:textId="7F07CE88" w:rsidR="00B32423" w:rsidRDefault="008E56B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If a user is familiar with XML format, user</w:t>
      </w:r>
      <w:r w:rsidR="00CB1984">
        <w:rPr>
          <w:sz w:val="20"/>
          <w:szCs w:val="20"/>
        </w:rPr>
        <w:t xml:space="preserve"> can modify the XML text file directory without </w:t>
      </w:r>
      <w:r w:rsidR="00CD00AC">
        <w:rPr>
          <w:sz w:val="20"/>
          <w:szCs w:val="20"/>
        </w:rPr>
        <w:t xml:space="preserve">using the </w:t>
      </w:r>
      <w:r w:rsidR="00CB1984">
        <w:rPr>
          <w:sz w:val="20"/>
          <w:szCs w:val="20"/>
        </w:rPr>
        <w:t>pop up dialogue</w:t>
      </w:r>
      <w:r w:rsidR="003906FE">
        <w:rPr>
          <w:sz w:val="20"/>
          <w:szCs w:val="20"/>
        </w:rPr>
        <w:t xml:space="preserve"> </w:t>
      </w:r>
      <w:r w:rsidR="00CD00AC">
        <w:rPr>
          <w:sz w:val="20"/>
          <w:szCs w:val="20"/>
        </w:rPr>
        <w:t xml:space="preserve">box (shown in </w:t>
      </w:r>
      <w:r w:rsidR="00025701">
        <w:fldChar w:fldCharType="begin"/>
      </w:r>
      <w:r w:rsidR="00025701">
        <w:instrText xml:space="preserve"> REF _Ref354317942 \h  \* MERGEFORMAT </w:instrText>
      </w:r>
      <w:r w:rsidR="00025701">
        <w:fldChar w:fldCharType="separate"/>
      </w:r>
      <w:r w:rsidR="00B04403" w:rsidRPr="00B04403">
        <w:rPr>
          <w:sz w:val="20"/>
          <w:szCs w:val="20"/>
        </w:rPr>
        <w:t>Figure 7</w:t>
      </w:r>
      <w:r w:rsidR="00025701">
        <w:fldChar w:fldCharType="end"/>
      </w:r>
      <w:r w:rsidR="00CD00AC">
        <w:t>)</w:t>
      </w:r>
      <w:r w:rsidR="00CB1984">
        <w:rPr>
          <w:sz w:val="20"/>
          <w:szCs w:val="20"/>
        </w:rPr>
        <w:t>.</w:t>
      </w:r>
      <w:r w:rsidR="003906FE">
        <w:rPr>
          <w:sz w:val="20"/>
          <w:szCs w:val="20"/>
        </w:rPr>
        <w:t xml:space="preserve"> </w:t>
      </w:r>
      <w:r w:rsidR="00CD00AC">
        <w:rPr>
          <w:sz w:val="20"/>
          <w:szCs w:val="20"/>
        </w:rPr>
        <w:t xml:space="preserve">However, this </w:t>
      </w:r>
      <w:r w:rsidR="003906FE">
        <w:rPr>
          <w:sz w:val="20"/>
          <w:szCs w:val="20"/>
        </w:rPr>
        <w:t xml:space="preserve">should be </w:t>
      </w:r>
      <w:r w:rsidR="00CD00AC">
        <w:rPr>
          <w:sz w:val="20"/>
          <w:szCs w:val="20"/>
        </w:rPr>
        <w:t xml:space="preserve">done </w:t>
      </w:r>
      <w:r w:rsidR="003906FE">
        <w:rPr>
          <w:sz w:val="20"/>
          <w:szCs w:val="20"/>
        </w:rPr>
        <w:t xml:space="preserve">very careful, </w:t>
      </w:r>
      <w:r w:rsidR="00CD00AC">
        <w:rPr>
          <w:sz w:val="20"/>
          <w:szCs w:val="20"/>
        </w:rPr>
        <w:t>as</w:t>
      </w:r>
      <w:r w:rsidR="003906FE">
        <w:rPr>
          <w:sz w:val="20"/>
          <w:szCs w:val="20"/>
        </w:rPr>
        <w:t xml:space="preserve"> the XML file </w:t>
      </w:r>
      <w:r w:rsidR="003906FE">
        <w:rPr>
          <w:sz w:val="20"/>
          <w:szCs w:val="20"/>
        </w:rPr>
        <w:lastRenderedPageBreak/>
        <w:t xml:space="preserve">may crash and </w:t>
      </w:r>
      <w:r w:rsidR="009E001C">
        <w:rPr>
          <w:sz w:val="20"/>
          <w:szCs w:val="20"/>
        </w:rPr>
        <w:t>RNASeqBrowser</w:t>
      </w:r>
      <w:r w:rsidR="003906FE">
        <w:rPr>
          <w:sz w:val="20"/>
          <w:szCs w:val="20"/>
        </w:rPr>
        <w:t xml:space="preserve"> </w:t>
      </w:r>
      <w:r w:rsidR="00CD00AC">
        <w:rPr>
          <w:sz w:val="20"/>
          <w:szCs w:val="20"/>
        </w:rPr>
        <w:t>will not</w:t>
      </w:r>
      <w:r w:rsidR="003906FE">
        <w:rPr>
          <w:sz w:val="20"/>
          <w:szCs w:val="20"/>
        </w:rPr>
        <w:t xml:space="preserve"> start up successfully</w:t>
      </w:r>
      <w:r>
        <w:rPr>
          <w:sz w:val="20"/>
          <w:szCs w:val="20"/>
        </w:rPr>
        <w:t>, because of small typo or wrong XML format</w:t>
      </w:r>
      <w:r w:rsidR="003906FE">
        <w:rPr>
          <w:sz w:val="20"/>
          <w:szCs w:val="20"/>
        </w:rPr>
        <w:t>.</w:t>
      </w:r>
    </w:p>
    <w:p w14:paraId="6EDC08C8" w14:textId="77777777" w:rsidR="00B32423" w:rsidRPr="0055085E" w:rsidRDefault="00B32423">
      <w:pPr>
        <w:spacing w:line="276" w:lineRule="auto"/>
        <w:rPr>
          <w:sz w:val="22"/>
        </w:rPr>
      </w:pPr>
    </w:p>
    <w:p w14:paraId="5941444E" w14:textId="77777777" w:rsidR="00B32423" w:rsidRDefault="00B32423">
      <w:pPr>
        <w:spacing w:line="276" w:lineRule="auto"/>
        <w:rPr>
          <w:sz w:val="20"/>
          <w:lang w:eastAsia="zh-CN"/>
        </w:rPr>
      </w:pPr>
    </w:p>
    <w:p w14:paraId="37E63D6D" w14:textId="77777777" w:rsidR="00B32423" w:rsidRDefault="00B32423">
      <w:pPr>
        <w:spacing w:line="276" w:lineRule="auto"/>
        <w:rPr>
          <w:sz w:val="20"/>
          <w:lang w:eastAsia="zh-CN"/>
        </w:rPr>
      </w:pPr>
    </w:p>
    <w:p w14:paraId="16CF5751" w14:textId="77777777" w:rsidR="00B32423" w:rsidRDefault="00B32423">
      <w:pPr>
        <w:spacing w:line="276" w:lineRule="auto"/>
        <w:rPr>
          <w:sz w:val="20"/>
        </w:rPr>
      </w:pPr>
    </w:p>
    <w:p w14:paraId="7006F373" w14:textId="77777777" w:rsidR="00A323A3" w:rsidRDefault="00A323A3">
      <w:pPr>
        <w:spacing w:line="276" w:lineRule="auto"/>
        <w:rPr>
          <w:sz w:val="20"/>
        </w:rPr>
      </w:pPr>
    </w:p>
    <w:p w14:paraId="562D6488" w14:textId="77777777" w:rsidR="00A323A3" w:rsidRDefault="00A323A3">
      <w:pPr>
        <w:spacing w:line="276" w:lineRule="auto"/>
        <w:rPr>
          <w:sz w:val="20"/>
        </w:rPr>
      </w:pPr>
    </w:p>
    <w:p w14:paraId="2B55744D" w14:textId="05AEE929" w:rsidR="00B32423" w:rsidRDefault="00A323A3" w:rsidP="000426AC">
      <w:pPr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ADDIN EN.REFLIST </w:instrText>
      </w:r>
      <w:r>
        <w:rPr>
          <w:sz w:val="20"/>
        </w:rPr>
        <w:fldChar w:fldCharType="end"/>
      </w:r>
    </w:p>
    <w:sectPr w:rsidR="00B32423" w:rsidSect="004D0F00">
      <w:footerReference w:type="default" r:id="rId4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BC3B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5DE7A" w14:textId="77777777" w:rsidR="001E131F" w:rsidRDefault="001E131F">
      <w:r>
        <w:separator/>
      </w:r>
    </w:p>
  </w:endnote>
  <w:endnote w:type="continuationSeparator" w:id="0">
    <w:p w14:paraId="77FBDABD" w14:textId="77777777" w:rsidR="001E131F" w:rsidRDefault="001E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89C93" w14:textId="77777777" w:rsidR="00945570" w:rsidRDefault="00945570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CA11B4">
      <w:rPr>
        <w:noProof/>
        <w:lang w:val="en-US"/>
      </w:rPr>
      <w:t>13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97A5A" w14:textId="77777777" w:rsidR="001E131F" w:rsidRDefault="001E131F">
      <w:r>
        <w:separator/>
      </w:r>
    </w:p>
  </w:footnote>
  <w:footnote w:type="continuationSeparator" w:id="0">
    <w:p w14:paraId="521C4150" w14:textId="77777777" w:rsidR="001E131F" w:rsidRDefault="001E1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679"/>
    <w:multiLevelType w:val="hybridMultilevel"/>
    <w:tmpl w:val="362CAD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534C6"/>
    <w:multiLevelType w:val="multilevel"/>
    <w:tmpl w:val="8736C1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>
    <w:nsid w:val="0F0325C0"/>
    <w:multiLevelType w:val="hybridMultilevel"/>
    <w:tmpl w:val="9E74747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761CE"/>
    <w:multiLevelType w:val="multilevel"/>
    <w:tmpl w:val="6008A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1F86D03"/>
    <w:multiLevelType w:val="multilevel"/>
    <w:tmpl w:val="805CCDF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800"/>
      </w:pPr>
      <w:rPr>
        <w:rFonts w:hint="default"/>
      </w:rPr>
    </w:lvl>
  </w:abstractNum>
  <w:abstractNum w:abstractNumId="5">
    <w:nsid w:val="267B06E3"/>
    <w:multiLevelType w:val="hybridMultilevel"/>
    <w:tmpl w:val="2C729A04"/>
    <w:lvl w:ilvl="0" w:tplc="F714786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C469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F2127"/>
    <w:multiLevelType w:val="multilevel"/>
    <w:tmpl w:val="2F16AF96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>
    <w:nsid w:val="2E1100F8"/>
    <w:multiLevelType w:val="hybridMultilevel"/>
    <w:tmpl w:val="90384A2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EF3635"/>
    <w:multiLevelType w:val="multilevel"/>
    <w:tmpl w:val="6D3AB272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>
    <w:nsid w:val="3D18124E"/>
    <w:multiLevelType w:val="hybridMultilevel"/>
    <w:tmpl w:val="C3B6B5D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E7D020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2E928B8"/>
    <w:multiLevelType w:val="hybridMultilevel"/>
    <w:tmpl w:val="7CE4AA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5375F"/>
    <w:multiLevelType w:val="hybridMultilevel"/>
    <w:tmpl w:val="38D0F8F4"/>
    <w:lvl w:ilvl="0" w:tplc="605E5C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DB4B1F"/>
    <w:multiLevelType w:val="multilevel"/>
    <w:tmpl w:val="0C09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E42605"/>
    <w:multiLevelType w:val="multilevel"/>
    <w:tmpl w:val="0C09001D"/>
    <w:styleLink w:val="Style3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A8232C1"/>
    <w:multiLevelType w:val="multilevel"/>
    <w:tmpl w:val="8688940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800"/>
      </w:pPr>
      <w:rPr>
        <w:rFonts w:hint="default"/>
      </w:rPr>
    </w:lvl>
  </w:abstractNum>
  <w:abstractNum w:abstractNumId="17">
    <w:nsid w:val="4B1774BF"/>
    <w:multiLevelType w:val="hybridMultilevel"/>
    <w:tmpl w:val="4AE81AD6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4E9D315E"/>
    <w:multiLevelType w:val="multilevel"/>
    <w:tmpl w:val="593A7408"/>
    <w:styleLink w:val="Styl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BF46CA8"/>
    <w:multiLevelType w:val="hybridMultilevel"/>
    <w:tmpl w:val="04B63C72"/>
    <w:lvl w:ilvl="0" w:tplc="0C09000F">
      <w:start w:val="1"/>
      <w:numFmt w:val="decimal"/>
      <w:lvlText w:val="%1."/>
      <w:lvlJc w:val="left"/>
      <w:pPr>
        <w:ind w:left="1244" w:hanging="360"/>
      </w:pPr>
      <w:rPr>
        <w:rFonts w:cs="Times New Roman" w:hint="default"/>
      </w:rPr>
    </w:lvl>
    <w:lvl w:ilvl="1" w:tplc="8234AC48" w:tentative="1">
      <w:start w:val="1"/>
      <w:numFmt w:val="lowerLetter"/>
      <w:lvlText w:val="%2."/>
      <w:lvlJc w:val="left"/>
      <w:pPr>
        <w:ind w:left="1964" w:hanging="360"/>
      </w:pPr>
    </w:lvl>
    <w:lvl w:ilvl="2" w:tplc="BE74F1E8" w:tentative="1">
      <w:start w:val="1"/>
      <w:numFmt w:val="lowerRoman"/>
      <w:lvlText w:val="%3."/>
      <w:lvlJc w:val="right"/>
      <w:pPr>
        <w:ind w:left="2684" w:hanging="180"/>
      </w:pPr>
    </w:lvl>
    <w:lvl w:ilvl="3" w:tplc="DD7C7D06" w:tentative="1">
      <w:start w:val="1"/>
      <w:numFmt w:val="decimal"/>
      <w:lvlText w:val="%4."/>
      <w:lvlJc w:val="left"/>
      <w:pPr>
        <w:ind w:left="3404" w:hanging="360"/>
      </w:pPr>
    </w:lvl>
    <w:lvl w:ilvl="4" w:tplc="B03434FE" w:tentative="1">
      <w:start w:val="1"/>
      <w:numFmt w:val="lowerLetter"/>
      <w:lvlText w:val="%5."/>
      <w:lvlJc w:val="left"/>
      <w:pPr>
        <w:ind w:left="4124" w:hanging="360"/>
      </w:pPr>
    </w:lvl>
    <w:lvl w:ilvl="5" w:tplc="7464A3E0" w:tentative="1">
      <w:start w:val="1"/>
      <w:numFmt w:val="lowerRoman"/>
      <w:lvlText w:val="%6."/>
      <w:lvlJc w:val="right"/>
      <w:pPr>
        <w:ind w:left="4844" w:hanging="180"/>
      </w:pPr>
    </w:lvl>
    <w:lvl w:ilvl="6" w:tplc="4E56B45E" w:tentative="1">
      <w:start w:val="1"/>
      <w:numFmt w:val="decimal"/>
      <w:lvlText w:val="%7."/>
      <w:lvlJc w:val="left"/>
      <w:pPr>
        <w:ind w:left="5564" w:hanging="360"/>
      </w:pPr>
    </w:lvl>
    <w:lvl w:ilvl="7" w:tplc="F80C8A02" w:tentative="1">
      <w:start w:val="1"/>
      <w:numFmt w:val="lowerLetter"/>
      <w:lvlText w:val="%8."/>
      <w:lvlJc w:val="left"/>
      <w:pPr>
        <w:ind w:left="6284" w:hanging="360"/>
      </w:pPr>
    </w:lvl>
    <w:lvl w:ilvl="8" w:tplc="EE34EFE4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20">
    <w:nsid w:val="6B2B1288"/>
    <w:multiLevelType w:val="multilevel"/>
    <w:tmpl w:val="21BC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66FCE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>
    <w:nsid w:val="7C4667DE"/>
    <w:multiLevelType w:val="multilevel"/>
    <w:tmpl w:val="0C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1"/>
  </w:num>
  <w:num w:numId="3">
    <w:abstractNumId w:val="22"/>
  </w:num>
  <w:num w:numId="4">
    <w:abstractNumId w:val="14"/>
  </w:num>
  <w:num w:numId="5">
    <w:abstractNumId w:val="15"/>
  </w:num>
  <w:num w:numId="6">
    <w:abstractNumId w:val="18"/>
  </w:num>
  <w:num w:numId="7">
    <w:abstractNumId w:val="19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9"/>
  </w:num>
  <w:num w:numId="13">
    <w:abstractNumId w:val="21"/>
  </w:num>
  <w:num w:numId="14">
    <w:abstractNumId w:val="12"/>
  </w:num>
  <w:num w:numId="15">
    <w:abstractNumId w:val="13"/>
  </w:num>
  <w:num w:numId="16">
    <w:abstractNumId w:val="16"/>
  </w:num>
  <w:num w:numId="17">
    <w:abstractNumId w:val="4"/>
  </w:num>
  <w:num w:numId="18">
    <w:abstractNumId w:val="10"/>
  </w:num>
  <w:num w:numId="19">
    <w:abstractNumId w:val="6"/>
  </w:num>
  <w:num w:numId="20">
    <w:abstractNumId w:val="3"/>
  </w:num>
  <w:num w:numId="21">
    <w:abstractNumId w:val="20"/>
  </w:num>
  <w:num w:numId="22">
    <w:abstractNumId w:val="1"/>
  </w:num>
  <w:num w:numId="23">
    <w:abstractNumId w:val="17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tul Sajjanhar">
    <w15:presenceInfo w15:providerId="AD" w15:userId="S-1-5-21-248963057-614103661-3067232799-257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2sf2fsw8ep2weexe0np55w82ews5wf2tvaa&quot;&gt;jiyuanRef&lt;record-ids&gt;&lt;item&gt;2218&lt;/item&gt;&lt;/record-ids&gt;&lt;/item&gt;&lt;/Libraries&gt;"/>
  </w:docVars>
  <w:rsids>
    <w:rsidRoot w:val="0019003E"/>
    <w:rsid w:val="00000AB2"/>
    <w:rsid w:val="00000CC0"/>
    <w:rsid w:val="00000FB7"/>
    <w:rsid w:val="00003717"/>
    <w:rsid w:val="00004EAF"/>
    <w:rsid w:val="00005A3E"/>
    <w:rsid w:val="00005AB5"/>
    <w:rsid w:val="00007340"/>
    <w:rsid w:val="0000762A"/>
    <w:rsid w:val="00007C19"/>
    <w:rsid w:val="0001108F"/>
    <w:rsid w:val="00011C59"/>
    <w:rsid w:val="000121D5"/>
    <w:rsid w:val="00012D31"/>
    <w:rsid w:val="00014532"/>
    <w:rsid w:val="000146EA"/>
    <w:rsid w:val="0001551D"/>
    <w:rsid w:val="00016667"/>
    <w:rsid w:val="000175A3"/>
    <w:rsid w:val="00020730"/>
    <w:rsid w:val="00022AEE"/>
    <w:rsid w:val="00023761"/>
    <w:rsid w:val="0002393A"/>
    <w:rsid w:val="0002490D"/>
    <w:rsid w:val="0002554E"/>
    <w:rsid w:val="00025701"/>
    <w:rsid w:val="00027751"/>
    <w:rsid w:val="00027B85"/>
    <w:rsid w:val="000300AC"/>
    <w:rsid w:val="000313D4"/>
    <w:rsid w:val="00031C26"/>
    <w:rsid w:val="00033380"/>
    <w:rsid w:val="0003375A"/>
    <w:rsid w:val="00033A9F"/>
    <w:rsid w:val="000347EF"/>
    <w:rsid w:val="00034E85"/>
    <w:rsid w:val="00034EB8"/>
    <w:rsid w:val="00035C35"/>
    <w:rsid w:val="00037B8C"/>
    <w:rsid w:val="00040796"/>
    <w:rsid w:val="00040BB0"/>
    <w:rsid w:val="00040F5C"/>
    <w:rsid w:val="000426AC"/>
    <w:rsid w:val="00042800"/>
    <w:rsid w:val="00044AD6"/>
    <w:rsid w:val="000463B5"/>
    <w:rsid w:val="000467AB"/>
    <w:rsid w:val="000526E0"/>
    <w:rsid w:val="00052F29"/>
    <w:rsid w:val="00053ED8"/>
    <w:rsid w:val="000568C7"/>
    <w:rsid w:val="0005767C"/>
    <w:rsid w:val="00061F32"/>
    <w:rsid w:val="00062CE1"/>
    <w:rsid w:val="00064E99"/>
    <w:rsid w:val="00065F10"/>
    <w:rsid w:val="0006796D"/>
    <w:rsid w:val="00072145"/>
    <w:rsid w:val="00072A09"/>
    <w:rsid w:val="00075542"/>
    <w:rsid w:val="00081933"/>
    <w:rsid w:val="00083D66"/>
    <w:rsid w:val="00084E6A"/>
    <w:rsid w:val="00085827"/>
    <w:rsid w:val="00085916"/>
    <w:rsid w:val="00087CC9"/>
    <w:rsid w:val="00090506"/>
    <w:rsid w:val="0009094E"/>
    <w:rsid w:val="00091156"/>
    <w:rsid w:val="000913C4"/>
    <w:rsid w:val="000913D1"/>
    <w:rsid w:val="000914F3"/>
    <w:rsid w:val="000918F1"/>
    <w:rsid w:val="00092DEA"/>
    <w:rsid w:val="00094039"/>
    <w:rsid w:val="00095035"/>
    <w:rsid w:val="00096720"/>
    <w:rsid w:val="0009697C"/>
    <w:rsid w:val="00097FB4"/>
    <w:rsid w:val="000A1976"/>
    <w:rsid w:val="000A2691"/>
    <w:rsid w:val="000A39F0"/>
    <w:rsid w:val="000A43CD"/>
    <w:rsid w:val="000A537D"/>
    <w:rsid w:val="000A7567"/>
    <w:rsid w:val="000B0412"/>
    <w:rsid w:val="000B0760"/>
    <w:rsid w:val="000B0796"/>
    <w:rsid w:val="000B1477"/>
    <w:rsid w:val="000B30E9"/>
    <w:rsid w:val="000B3E5B"/>
    <w:rsid w:val="000B543E"/>
    <w:rsid w:val="000B5665"/>
    <w:rsid w:val="000B6BD9"/>
    <w:rsid w:val="000C0737"/>
    <w:rsid w:val="000C23AC"/>
    <w:rsid w:val="000C52E1"/>
    <w:rsid w:val="000C5B43"/>
    <w:rsid w:val="000C6473"/>
    <w:rsid w:val="000C6601"/>
    <w:rsid w:val="000C6E05"/>
    <w:rsid w:val="000C73C6"/>
    <w:rsid w:val="000C7A9F"/>
    <w:rsid w:val="000D4DE2"/>
    <w:rsid w:val="000D60BD"/>
    <w:rsid w:val="000D6E79"/>
    <w:rsid w:val="000D7238"/>
    <w:rsid w:val="000D7835"/>
    <w:rsid w:val="000E309B"/>
    <w:rsid w:val="000E35D2"/>
    <w:rsid w:val="000E3933"/>
    <w:rsid w:val="000E3CD1"/>
    <w:rsid w:val="000E45B3"/>
    <w:rsid w:val="000E502D"/>
    <w:rsid w:val="000E535C"/>
    <w:rsid w:val="000E6CF0"/>
    <w:rsid w:val="000E6DE6"/>
    <w:rsid w:val="000E7B72"/>
    <w:rsid w:val="000F009A"/>
    <w:rsid w:val="000F01D9"/>
    <w:rsid w:val="000F2ACB"/>
    <w:rsid w:val="000F567E"/>
    <w:rsid w:val="000F582C"/>
    <w:rsid w:val="000F58C4"/>
    <w:rsid w:val="000F71DC"/>
    <w:rsid w:val="001015BF"/>
    <w:rsid w:val="00101798"/>
    <w:rsid w:val="00102DE1"/>
    <w:rsid w:val="00103167"/>
    <w:rsid w:val="00104E94"/>
    <w:rsid w:val="00105567"/>
    <w:rsid w:val="00110C48"/>
    <w:rsid w:val="001122C0"/>
    <w:rsid w:val="00113213"/>
    <w:rsid w:val="001150C4"/>
    <w:rsid w:val="001158E6"/>
    <w:rsid w:val="00115A4D"/>
    <w:rsid w:val="00116474"/>
    <w:rsid w:val="00116D06"/>
    <w:rsid w:val="00120225"/>
    <w:rsid w:val="00120549"/>
    <w:rsid w:val="00121F5B"/>
    <w:rsid w:val="00122A3A"/>
    <w:rsid w:val="0012311C"/>
    <w:rsid w:val="00123760"/>
    <w:rsid w:val="00123CFC"/>
    <w:rsid w:val="001243FA"/>
    <w:rsid w:val="0012484C"/>
    <w:rsid w:val="00124AF8"/>
    <w:rsid w:val="0012713A"/>
    <w:rsid w:val="00134B35"/>
    <w:rsid w:val="00137200"/>
    <w:rsid w:val="00141461"/>
    <w:rsid w:val="001438D1"/>
    <w:rsid w:val="00145160"/>
    <w:rsid w:val="00145924"/>
    <w:rsid w:val="0014615E"/>
    <w:rsid w:val="001461A8"/>
    <w:rsid w:val="00146DAD"/>
    <w:rsid w:val="00147060"/>
    <w:rsid w:val="00150962"/>
    <w:rsid w:val="00150D5F"/>
    <w:rsid w:val="00151340"/>
    <w:rsid w:val="00151D92"/>
    <w:rsid w:val="00151E62"/>
    <w:rsid w:val="001537E1"/>
    <w:rsid w:val="00154C72"/>
    <w:rsid w:val="00164DC3"/>
    <w:rsid w:val="00166091"/>
    <w:rsid w:val="00166B2E"/>
    <w:rsid w:val="00166C8F"/>
    <w:rsid w:val="00170159"/>
    <w:rsid w:val="0017425E"/>
    <w:rsid w:val="00174563"/>
    <w:rsid w:val="00177F0C"/>
    <w:rsid w:val="0018163C"/>
    <w:rsid w:val="00181B5C"/>
    <w:rsid w:val="00183235"/>
    <w:rsid w:val="00185DFD"/>
    <w:rsid w:val="00187C79"/>
    <w:rsid w:val="0019003E"/>
    <w:rsid w:val="001918C7"/>
    <w:rsid w:val="00193477"/>
    <w:rsid w:val="00197085"/>
    <w:rsid w:val="001978D1"/>
    <w:rsid w:val="0019798E"/>
    <w:rsid w:val="001A096A"/>
    <w:rsid w:val="001A09CE"/>
    <w:rsid w:val="001A14B4"/>
    <w:rsid w:val="001A2194"/>
    <w:rsid w:val="001A5420"/>
    <w:rsid w:val="001A5955"/>
    <w:rsid w:val="001A7A40"/>
    <w:rsid w:val="001B1E32"/>
    <w:rsid w:val="001B3A9C"/>
    <w:rsid w:val="001B3EB5"/>
    <w:rsid w:val="001B626C"/>
    <w:rsid w:val="001B6850"/>
    <w:rsid w:val="001B6EA9"/>
    <w:rsid w:val="001C00E7"/>
    <w:rsid w:val="001C0267"/>
    <w:rsid w:val="001C15AD"/>
    <w:rsid w:val="001C15CF"/>
    <w:rsid w:val="001C2651"/>
    <w:rsid w:val="001C2C4D"/>
    <w:rsid w:val="001C34A0"/>
    <w:rsid w:val="001C42CE"/>
    <w:rsid w:val="001C70B4"/>
    <w:rsid w:val="001C740F"/>
    <w:rsid w:val="001C76D5"/>
    <w:rsid w:val="001D033C"/>
    <w:rsid w:val="001D0772"/>
    <w:rsid w:val="001D100A"/>
    <w:rsid w:val="001D1633"/>
    <w:rsid w:val="001D22D1"/>
    <w:rsid w:val="001D2708"/>
    <w:rsid w:val="001D32DD"/>
    <w:rsid w:val="001D38E4"/>
    <w:rsid w:val="001D5098"/>
    <w:rsid w:val="001D6F96"/>
    <w:rsid w:val="001D7D92"/>
    <w:rsid w:val="001D7EF6"/>
    <w:rsid w:val="001E01F9"/>
    <w:rsid w:val="001E0554"/>
    <w:rsid w:val="001E0696"/>
    <w:rsid w:val="001E131F"/>
    <w:rsid w:val="001E3AD7"/>
    <w:rsid w:val="001E4895"/>
    <w:rsid w:val="001E4FDE"/>
    <w:rsid w:val="001E6381"/>
    <w:rsid w:val="001E711B"/>
    <w:rsid w:val="001F16E1"/>
    <w:rsid w:val="001F2658"/>
    <w:rsid w:val="001F35C8"/>
    <w:rsid w:val="001F3A2F"/>
    <w:rsid w:val="001F536E"/>
    <w:rsid w:val="001F6F4A"/>
    <w:rsid w:val="002008C1"/>
    <w:rsid w:val="00200E17"/>
    <w:rsid w:val="00201C16"/>
    <w:rsid w:val="00203BE1"/>
    <w:rsid w:val="00204DF7"/>
    <w:rsid w:val="00207C11"/>
    <w:rsid w:val="00207DB9"/>
    <w:rsid w:val="002105FF"/>
    <w:rsid w:val="002110D0"/>
    <w:rsid w:val="00213A63"/>
    <w:rsid w:val="00213F9A"/>
    <w:rsid w:val="0021600D"/>
    <w:rsid w:val="00220329"/>
    <w:rsid w:val="00220B24"/>
    <w:rsid w:val="00221D9F"/>
    <w:rsid w:val="002221B4"/>
    <w:rsid w:val="00222967"/>
    <w:rsid w:val="00222C9F"/>
    <w:rsid w:val="00225252"/>
    <w:rsid w:val="00226651"/>
    <w:rsid w:val="00226D6F"/>
    <w:rsid w:val="00226F4F"/>
    <w:rsid w:val="0022755D"/>
    <w:rsid w:val="00227BAD"/>
    <w:rsid w:val="00227C4E"/>
    <w:rsid w:val="00232887"/>
    <w:rsid w:val="00233CCF"/>
    <w:rsid w:val="002347B3"/>
    <w:rsid w:val="00236312"/>
    <w:rsid w:val="0023639F"/>
    <w:rsid w:val="0023781F"/>
    <w:rsid w:val="0024213E"/>
    <w:rsid w:val="002422C4"/>
    <w:rsid w:val="002433E8"/>
    <w:rsid w:val="002509FE"/>
    <w:rsid w:val="00250A9D"/>
    <w:rsid w:val="00252549"/>
    <w:rsid w:val="0025387D"/>
    <w:rsid w:val="00256459"/>
    <w:rsid w:val="0025735B"/>
    <w:rsid w:val="002579DC"/>
    <w:rsid w:val="00261F14"/>
    <w:rsid w:val="00262EDE"/>
    <w:rsid w:val="00265768"/>
    <w:rsid w:val="002674E0"/>
    <w:rsid w:val="0026788C"/>
    <w:rsid w:val="0027194F"/>
    <w:rsid w:val="0027258D"/>
    <w:rsid w:val="00273D6D"/>
    <w:rsid w:val="00274FB1"/>
    <w:rsid w:val="0027572D"/>
    <w:rsid w:val="00276AF1"/>
    <w:rsid w:val="002774DF"/>
    <w:rsid w:val="00277663"/>
    <w:rsid w:val="00280D7D"/>
    <w:rsid w:val="002818FD"/>
    <w:rsid w:val="00281932"/>
    <w:rsid w:val="00282714"/>
    <w:rsid w:val="002834A7"/>
    <w:rsid w:val="00286483"/>
    <w:rsid w:val="00286A29"/>
    <w:rsid w:val="002877DB"/>
    <w:rsid w:val="00287B0D"/>
    <w:rsid w:val="00287F79"/>
    <w:rsid w:val="00290181"/>
    <w:rsid w:val="00290B83"/>
    <w:rsid w:val="002914DA"/>
    <w:rsid w:val="0029296D"/>
    <w:rsid w:val="002933F5"/>
    <w:rsid w:val="00293A6D"/>
    <w:rsid w:val="002957FB"/>
    <w:rsid w:val="00295A70"/>
    <w:rsid w:val="002962D7"/>
    <w:rsid w:val="002963F5"/>
    <w:rsid w:val="00296BC6"/>
    <w:rsid w:val="002A32E0"/>
    <w:rsid w:val="002A49CE"/>
    <w:rsid w:val="002A537D"/>
    <w:rsid w:val="002A5F4E"/>
    <w:rsid w:val="002A7302"/>
    <w:rsid w:val="002B0968"/>
    <w:rsid w:val="002B1116"/>
    <w:rsid w:val="002B4236"/>
    <w:rsid w:val="002B520B"/>
    <w:rsid w:val="002B566A"/>
    <w:rsid w:val="002B5868"/>
    <w:rsid w:val="002B65C6"/>
    <w:rsid w:val="002B712E"/>
    <w:rsid w:val="002C0119"/>
    <w:rsid w:val="002C0F16"/>
    <w:rsid w:val="002C1F7C"/>
    <w:rsid w:val="002C3BE3"/>
    <w:rsid w:val="002C426E"/>
    <w:rsid w:val="002C549A"/>
    <w:rsid w:val="002C5728"/>
    <w:rsid w:val="002C6D9B"/>
    <w:rsid w:val="002C7262"/>
    <w:rsid w:val="002C7AD0"/>
    <w:rsid w:val="002D05C8"/>
    <w:rsid w:val="002D06EF"/>
    <w:rsid w:val="002D1FC1"/>
    <w:rsid w:val="002D227E"/>
    <w:rsid w:val="002D2524"/>
    <w:rsid w:val="002D438E"/>
    <w:rsid w:val="002D512D"/>
    <w:rsid w:val="002D65DC"/>
    <w:rsid w:val="002D6AD6"/>
    <w:rsid w:val="002D7A7C"/>
    <w:rsid w:val="002E12A8"/>
    <w:rsid w:val="002E1994"/>
    <w:rsid w:val="002E2AB2"/>
    <w:rsid w:val="002E3F1E"/>
    <w:rsid w:val="002E640A"/>
    <w:rsid w:val="002E69E3"/>
    <w:rsid w:val="002F12CF"/>
    <w:rsid w:val="002F371F"/>
    <w:rsid w:val="002F4F08"/>
    <w:rsid w:val="002F6226"/>
    <w:rsid w:val="002F6305"/>
    <w:rsid w:val="002F7FDA"/>
    <w:rsid w:val="003031CC"/>
    <w:rsid w:val="00304246"/>
    <w:rsid w:val="00306721"/>
    <w:rsid w:val="003067BA"/>
    <w:rsid w:val="003072E1"/>
    <w:rsid w:val="00311D3F"/>
    <w:rsid w:val="00314422"/>
    <w:rsid w:val="003159C1"/>
    <w:rsid w:val="00315AF7"/>
    <w:rsid w:val="00315C4E"/>
    <w:rsid w:val="00315E7B"/>
    <w:rsid w:val="003167AD"/>
    <w:rsid w:val="003203B1"/>
    <w:rsid w:val="00321E57"/>
    <w:rsid w:val="00322CE5"/>
    <w:rsid w:val="00323B58"/>
    <w:rsid w:val="00324A90"/>
    <w:rsid w:val="003258B0"/>
    <w:rsid w:val="00327224"/>
    <w:rsid w:val="00327339"/>
    <w:rsid w:val="003279CD"/>
    <w:rsid w:val="003301D4"/>
    <w:rsid w:val="003322A7"/>
    <w:rsid w:val="00332832"/>
    <w:rsid w:val="00332CD7"/>
    <w:rsid w:val="00332DDB"/>
    <w:rsid w:val="00332FCB"/>
    <w:rsid w:val="003334F4"/>
    <w:rsid w:val="0033394D"/>
    <w:rsid w:val="0033427A"/>
    <w:rsid w:val="00334527"/>
    <w:rsid w:val="00335163"/>
    <w:rsid w:val="00335FD4"/>
    <w:rsid w:val="0033659A"/>
    <w:rsid w:val="0033684C"/>
    <w:rsid w:val="00336F47"/>
    <w:rsid w:val="003418B9"/>
    <w:rsid w:val="00343458"/>
    <w:rsid w:val="003440A7"/>
    <w:rsid w:val="0034464C"/>
    <w:rsid w:val="003449E1"/>
    <w:rsid w:val="00346831"/>
    <w:rsid w:val="00346915"/>
    <w:rsid w:val="003479B7"/>
    <w:rsid w:val="00350996"/>
    <w:rsid w:val="00350E72"/>
    <w:rsid w:val="00351DEC"/>
    <w:rsid w:val="00354010"/>
    <w:rsid w:val="00354E98"/>
    <w:rsid w:val="00361822"/>
    <w:rsid w:val="00361A8E"/>
    <w:rsid w:val="00362A26"/>
    <w:rsid w:val="00362E4D"/>
    <w:rsid w:val="0036344A"/>
    <w:rsid w:val="00364149"/>
    <w:rsid w:val="00365B39"/>
    <w:rsid w:val="00365E57"/>
    <w:rsid w:val="00366155"/>
    <w:rsid w:val="00366198"/>
    <w:rsid w:val="00367181"/>
    <w:rsid w:val="003707C3"/>
    <w:rsid w:val="003708D1"/>
    <w:rsid w:val="00370BE2"/>
    <w:rsid w:val="00371BE9"/>
    <w:rsid w:val="00372D6E"/>
    <w:rsid w:val="00372FF9"/>
    <w:rsid w:val="00374076"/>
    <w:rsid w:val="0037626A"/>
    <w:rsid w:val="003774CC"/>
    <w:rsid w:val="00377E6A"/>
    <w:rsid w:val="00386F39"/>
    <w:rsid w:val="00387163"/>
    <w:rsid w:val="003876E3"/>
    <w:rsid w:val="003906FE"/>
    <w:rsid w:val="00392D7D"/>
    <w:rsid w:val="00393AEC"/>
    <w:rsid w:val="00393CD5"/>
    <w:rsid w:val="00394C91"/>
    <w:rsid w:val="00395243"/>
    <w:rsid w:val="00396D8D"/>
    <w:rsid w:val="00397C91"/>
    <w:rsid w:val="003A03CA"/>
    <w:rsid w:val="003A16FB"/>
    <w:rsid w:val="003A193D"/>
    <w:rsid w:val="003A292E"/>
    <w:rsid w:val="003A4647"/>
    <w:rsid w:val="003A47DC"/>
    <w:rsid w:val="003A6662"/>
    <w:rsid w:val="003A679E"/>
    <w:rsid w:val="003A72BE"/>
    <w:rsid w:val="003A730A"/>
    <w:rsid w:val="003A79EE"/>
    <w:rsid w:val="003B12A0"/>
    <w:rsid w:val="003B1507"/>
    <w:rsid w:val="003B2049"/>
    <w:rsid w:val="003B2FD1"/>
    <w:rsid w:val="003B46D0"/>
    <w:rsid w:val="003B4A0F"/>
    <w:rsid w:val="003B58C1"/>
    <w:rsid w:val="003B5E4E"/>
    <w:rsid w:val="003B6DCE"/>
    <w:rsid w:val="003B7AA5"/>
    <w:rsid w:val="003B7E88"/>
    <w:rsid w:val="003C024E"/>
    <w:rsid w:val="003C3945"/>
    <w:rsid w:val="003C4F5E"/>
    <w:rsid w:val="003C510B"/>
    <w:rsid w:val="003C5702"/>
    <w:rsid w:val="003C572E"/>
    <w:rsid w:val="003C59AE"/>
    <w:rsid w:val="003C5C06"/>
    <w:rsid w:val="003C6145"/>
    <w:rsid w:val="003C6194"/>
    <w:rsid w:val="003C7FAE"/>
    <w:rsid w:val="003D126E"/>
    <w:rsid w:val="003D1A28"/>
    <w:rsid w:val="003D3B53"/>
    <w:rsid w:val="003D4137"/>
    <w:rsid w:val="003D54DF"/>
    <w:rsid w:val="003D5C66"/>
    <w:rsid w:val="003E020A"/>
    <w:rsid w:val="003E046A"/>
    <w:rsid w:val="003E1534"/>
    <w:rsid w:val="003E1DBA"/>
    <w:rsid w:val="003E2368"/>
    <w:rsid w:val="003E7305"/>
    <w:rsid w:val="003F35D9"/>
    <w:rsid w:val="003F4346"/>
    <w:rsid w:val="003F4452"/>
    <w:rsid w:val="003F4F13"/>
    <w:rsid w:val="003F637B"/>
    <w:rsid w:val="0040043A"/>
    <w:rsid w:val="0040046F"/>
    <w:rsid w:val="0040108E"/>
    <w:rsid w:val="00402195"/>
    <w:rsid w:val="0040253B"/>
    <w:rsid w:val="00402C1C"/>
    <w:rsid w:val="00402C4B"/>
    <w:rsid w:val="00402FE7"/>
    <w:rsid w:val="0040456F"/>
    <w:rsid w:val="0040521E"/>
    <w:rsid w:val="00406C83"/>
    <w:rsid w:val="00410A21"/>
    <w:rsid w:val="004110C7"/>
    <w:rsid w:val="00411269"/>
    <w:rsid w:val="0041423F"/>
    <w:rsid w:val="00414622"/>
    <w:rsid w:val="00416AB0"/>
    <w:rsid w:val="004171BF"/>
    <w:rsid w:val="0042137A"/>
    <w:rsid w:val="00421B00"/>
    <w:rsid w:val="00422323"/>
    <w:rsid w:val="0042363B"/>
    <w:rsid w:val="00423E1B"/>
    <w:rsid w:val="0042638D"/>
    <w:rsid w:val="00426812"/>
    <w:rsid w:val="0042749D"/>
    <w:rsid w:val="004322DB"/>
    <w:rsid w:val="00432D93"/>
    <w:rsid w:val="0043534D"/>
    <w:rsid w:val="004357C8"/>
    <w:rsid w:val="00435FD0"/>
    <w:rsid w:val="00437542"/>
    <w:rsid w:val="004376E0"/>
    <w:rsid w:val="004404BA"/>
    <w:rsid w:val="00441636"/>
    <w:rsid w:val="00441E09"/>
    <w:rsid w:val="004422A4"/>
    <w:rsid w:val="00443995"/>
    <w:rsid w:val="00443C1A"/>
    <w:rsid w:val="00444211"/>
    <w:rsid w:val="00445D0E"/>
    <w:rsid w:val="00446046"/>
    <w:rsid w:val="004470D4"/>
    <w:rsid w:val="0045013F"/>
    <w:rsid w:val="00450262"/>
    <w:rsid w:val="0045090E"/>
    <w:rsid w:val="00450949"/>
    <w:rsid w:val="00450A43"/>
    <w:rsid w:val="00455184"/>
    <w:rsid w:val="00455B70"/>
    <w:rsid w:val="00455E4C"/>
    <w:rsid w:val="00456279"/>
    <w:rsid w:val="0045765E"/>
    <w:rsid w:val="00460207"/>
    <w:rsid w:val="00462152"/>
    <w:rsid w:val="004655E9"/>
    <w:rsid w:val="00465F4A"/>
    <w:rsid w:val="004702FD"/>
    <w:rsid w:val="0047101B"/>
    <w:rsid w:val="00474FAF"/>
    <w:rsid w:val="00477279"/>
    <w:rsid w:val="00480489"/>
    <w:rsid w:val="0048163A"/>
    <w:rsid w:val="0048260C"/>
    <w:rsid w:val="00482FF8"/>
    <w:rsid w:val="00483BE6"/>
    <w:rsid w:val="00484491"/>
    <w:rsid w:val="00484EF2"/>
    <w:rsid w:val="0048506B"/>
    <w:rsid w:val="004852F1"/>
    <w:rsid w:val="004860EA"/>
    <w:rsid w:val="00490096"/>
    <w:rsid w:val="00490E50"/>
    <w:rsid w:val="00491789"/>
    <w:rsid w:val="00491BCF"/>
    <w:rsid w:val="00493349"/>
    <w:rsid w:val="00496399"/>
    <w:rsid w:val="004A3991"/>
    <w:rsid w:val="004A3C61"/>
    <w:rsid w:val="004A6398"/>
    <w:rsid w:val="004A7121"/>
    <w:rsid w:val="004B038C"/>
    <w:rsid w:val="004B10AD"/>
    <w:rsid w:val="004B2674"/>
    <w:rsid w:val="004B35D4"/>
    <w:rsid w:val="004B3AC5"/>
    <w:rsid w:val="004B3EC6"/>
    <w:rsid w:val="004B40CC"/>
    <w:rsid w:val="004B4630"/>
    <w:rsid w:val="004B6925"/>
    <w:rsid w:val="004B7B8C"/>
    <w:rsid w:val="004C006F"/>
    <w:rsid w:val="004C07E7"/>
    <w:rsid w:val="004C157C"/>
    <w:rsid w:val="004C1656"/>
    <w:rsid w:val="004C470F"/>
    <w:rsid w:val="004C5640"/>
    <w:rsid w:val="004C5DC1"/>
    <w:rsid w:val="004D0AE6"/>
    <w:rsid w:val="004D0F00"/>
    <w:rsid w:val="004D1C60"/>
    <w:rsid w:val="004D22A5"/>
    <w:rsid w:val="004D3AC6"/>
    <w:rsid w:val="004D4039"/>
    <w:rsid w:val="004D580A"/>
    <w:rsid w:val="004D58F1"/>
    <w:rsid w:val="004D61DE"/>
    <w:rsid w:val="004D6792"/>
    <w:rsid w:val="004D6A5F"/>
    <w:rsid w:val="004D7D9A"/>
    <w:rsid w:val="004E36E4"/>
    <w:rsid w:val="004E385C"/>
    <w:rsid w:val="004E7632"/>
    <w:rsid w:val="004E7F36"/>
    <w:rsid w:val="004F04B1"/>
    <w:rsid w:val="004F0534"/>
    <w:rsid w:val="004F10EB"/>
    <w:rsid w:val="004F1D06"/>
    <w:rsid w:val="004F44A8"/>
    <w:rsid w:val="004F452A"/>
    <w:rsid w:val="004F4E90"/>
    <w:rsid w:val="004F75BF"/>
    <w:rsid w:val="004F7E9C"/>
    <w:rsid w:val="00502C18"/>
    <w:rsid w:val="00503B27"/>
    <w:rsid w:val="00504C74"/>
    <w:rsid w:val="0050537D"/>
    <w:rsid w:val="00506636"/>
    <w:rsid w:val="005100D9"/>
    <w:rsid w:val="00510495"/>
    <w:rsid w:val="00510B04"/>
    <w:rsid w:val="00513DE8"/>
    <w:rsid w:val="00520821"/>
    <w:rsid w:val="00520C95"/>
    <w:rsid w:val="0052247A"/>
    <w:rsid w:val="005248BB"/>
    <w:rsid w:val="00524CFE"/>
    <w:rsid w:val="00525FD5"/>
    <w:rsid w:val="005309FC"/>
    <w:rsid w:val="00532AB1"/>
    <w:rsid w:val="00533282"/>
    <w:rsid w:val="00534D14"/>
    <w:rsid w:val="00534F39"/>
    <w:rsid w:val="005356E2"/>
    <w:rsid w:val="00537984"/>
    <w:rsid w:val="00542981"/>
    <w:rsid w:val="00542E29"/>
    <w:rsid w:val="005432AB"/>
    <w:rsid w:val="0054339D"/>
    <w:rsid w:val="00544EBF"/>
    <w:rsid w:val="005457AB"/>
    <w:rsid w:val="00550183"/>
    <w:rsid w:val="0055085E"/>
    <w:rsid w:val="0055088B"/>
    <w:rsid w:val="00550CC2"/>
    <w:rsid w:val="0055214E"/>
    <w:rsid w:val="005522E3"/>
    <w:rsid w:val="00552DBB"/>
    <w:rsid w:val="00553D38"/>
    <w:rsid w:val="00553FB9"/>
    <w:rsid w:val="00556A63"/>
    <w:rsid w:val="00557B56"/>
    <w:rsid w:val="005605E7"/>
    <w:rsid w:val="005613E3"/>
    <w:rsid w:val="005649A2"/>
    <w:rsid w:val="00565273"/>
    <w:rsid w:val="00565F7D"/>
    <w:rsid w:val="005664A6"/>
    <w:rsid w:val="00570726"/>
    <w:rsid w:val="005727A5"/>
    <w:rsid w:val="00577A93"/>
    <w:rsid w:val="0058011F"/>
    <w:rsid w:val="00580AF0"/>
    <w:rsid w:val="005824B7"/>
    <w:rsid w:val="0058489A"/>
    <w:rsid w:val="00587F00"/>
    <w:rsid w:val="0059011E"/>
    <w:rsid w:val="00590462"/>
    <w:rsid w:val="0059065E"/>
    <w:rsid w:val="005912BB"/>
    <w:rsid w:val="005925CE"/>
    <w:rsid w:val="00595F09"/>
    <w:rsid w:val="005960F8"/>
    <w:rsid w:val="005965AA"/>
    <w:rsid w:val="00596763"/>
    <w:rsid w:val="0059729E"/>
    <w:rsid w:val="005A0CF1"/>
    <w:rsid w:val="005A109D"/>
    <w:rsid w:val="005A12DD"/>
    <w:rsid w:val="005A30DF"/>
    <w:rsid w:val="005A3822"/>
    <w:rsid w:val="005A4456"/>
    <w:rsid w:val="005A6BC9"/>
    <w:rsid w:val="005A6EE7"/>
    <w:rsid w:val="005A74CD"/>
    <w:rsid w:val="005B0BBA"/>
    <w:rsid w:val="005B0D37"/>
    <w:rsid w:val="005B4191"/>
    <w:rsid w:val="005B4709"/>
    <w:rsid w:val="005B5464"/>
    <w:rsid w:val="005B7F6A"/>
    <w:rsid w:val="005C0F1A"/>
    <w:rsid w:val="005C240F"/>
    <w:rsid w:val="005C4223"/>
    <w:rsid w:val="005C442C"/>
    <w:rsid w:val="005C4838"/>
    <w:rsid w:val="005C506E"/>
    <w:rsid w:val="005C5109"/>
    <w:rsid w:val="005C51AF"/>
    <w:rsid w:val="005C51BE"/>
    <w:rsid w:val="005D1C31"/>
    <w:rsid w:val="005D1F6A"/>
    <w:rsid w:val="005D1F7E"/>
    <w:rsid w:val="005D304E"/>
    <w:rsid w:val="005D314C"/>
    <w:rsid w:val="005D3A06"/>
    <w:rsid w:val="005D476E"/>
    <w:rsid w:val="005D4C6A"/>
    <w:rsid w:val="005D787D"/>
    <w:rsid w:val="005E01CE"/>
    <w:rsid w:val="005E17D0"/>
    <w:rsid w:val="005E27DC"/>
    <w:rsid w:val="005E29F7"/>
    <w:rsid w:val="005E3729"/>
    <w:rsid w:val="005E631A"/>
    <w:rsid w:val="005E77B9"/>
    <w:rsid w:val="005F09C6"/>
    <w:rsid w:val="005F3DC8"/>
    <w:rsid w:val="00600491"/>
    <w:rsid w:val="00600E08"/>
    <w:rsid w:val="006011A7"/>
    <w:rsid w:val="0060120C"/>
    <w:rsid w:val="006018CB"/>
    <w:rsid w:val="00601B88"/>
    <w:rsid w:val="00601D8D"/>
    <w:rsid w:val="006023A0"/>
    <w:rsid w:val="00602FF6"/>
    <w:rsid w:val="00603D7D"/>
    <w:rsid w:val="00605CBE"/>
    <w:rsid w:val="00606DFA"/>
    <w:rsid w:val="00607E4B"/>
    <w:rsid w:val="00610573"/>
    <w:rsid w:val="00612851"/>
    <w:rsid w:val="00613612"/>
    <w:rsid w:val="00613BA6"/>
    <w:rsid w:val="0061422C"/>
    <w:rsid w:val="00614917"/>
    <w:rsid w:val="006200B8"/>
    <w:rsid w:val="0062154F"/>
    <w:rsid w:val="00623820"/>
    <w:rsid w:val="00623AD1"/>
    <w:rsid w:val="00623E01"/>
    <w:rsid w:val="00626A96"/>
    <w:rsid w:val="0062730E"/>
    <w:rsid w:val="006277C2"/>
    <w:rsid w:val="00631E39"/>
    <w:rsid w:val="0063251C"/>
    <w:rsid w:val="006342E4"/>
    <w:rsid w:val="00635041"/>
    <w:rsid w:val="00635212"/>
    <w:rsid w:val="00635AB1"/>
    <w:rsid w:val="00637775"/>
    <w:rsid w:val="006443F1"/>
    <w:rsid w:val="006453C4"/>
    <w:rsid w:val="006461FA"/>
    <w:rsid w:val="00646869"/>
    <w:rsid w:val="00647D3D"/>
    <w:rsid w:val="00650F92"/>
    <w:rsid w:val="0065133D"/>
    <w:rsid w:val="00652F57"/>
    <w:rsid w:val="00653342"/>
    <w:rsid w:val="006552B8"/>
    <w:rsid w:val="006556EA"/>
    <w:rsid w:val="00655A71"/>
    <w:rsid w:val="00655ECC"/>
    <w:rsid w:val="00657DC6"/>
    <w:rsid w:val="006601AB"/>
    <w:rsid w:val="00660AB1"/>
    <w:rsid w:val="006628A4"/>
    <w:rsid w:val="00662948"/>
    <w:rsid w:val="006636A0"/>
    <w:rsid w:val="00666860"/>
    <w:rsid w:val="006675F9"/>
    <w:rsid w:val="0067002E"/>
    <w:rsid w:val="00670DF3"/>
    <w:rsid w:val="006712BA"/>
    <w:rsid w:val="00671F85"/>
    <w:rsid w:val="006725F9"/>
    <w:rsid w:val="00673BC6"/>
    <w:rsid w:val="00676F02"/>
    <w:rsid w:val="0067757F"/>
    <w:rsid w:val="00680B8F"/>
    <w:rsid w:val="00680BE4"/>
    <w:rsid w:val="0068369A"/>
    <w:rsid w:val="006865D2"/>
    <w:rsid w:val="00687093"/>
    <w:rsid w:val="00687B3A"/>
    <w:rsid w:val="00687F47"/>
    <w:rsid w:val="0069174D"/>
    <w:rsid w:val="006934CE"/>
    <w:rsid w:val="00693540"/>
    <w:rsid w:val="00693F50"/>
    <w:rsid w:val="006942C7"/>
    <w:rsid w:val="00694CAF"/>
    <w:rsid w:val="00697682"/>
    <w:rsid w:val="006A08A7"/>
    <w:rsid w:val="006A0B2F"/>
    <w:rsid w:val="006A0C80"/>
    <w:rsid w:val="006A133C"/>
    <w:rsid w:val="006A2720"/>
    <w:rsid w:val="006A5D3E"/>
    <w:rsid w:val="006A6732"/>
    <w:rsid w:val="006B1C11"/>
    <w:rsid w:val="006B25EF"/>
    <w:rsid w:val="006B62F7"/>
    <w:rsid w:val="006B6925"/>
    <w:rsid w:val="006C00C1"/>
    <w:rsid w:val="006C0558"/>
    <w:rsid w:val="006C2F78"/>
    <w:rsid w:val="006C3D2D"/>
    <w:rsid w:val="006C40B6"/>
    <w:rsid w:val="006C4238"/>
    <w:rsid w:val="006C6C85"/>
    <w:rsid w:val="006C76F0"/>
    <w:rsid w:val="006D0F85"/>
    <w:rsid w:val="006D0FB4"/>
    <w:rsid w:val="006D11C2"/>
    <w:rsid w:val="006D2219"/>
    <w:rsid w:val="006D2456"/>
    <w:rsid w:val="006D5076"/>
    <w:rsid w:val="006D56EC"/>
    <w:rsid w:val="006D6D43"/>
    <w:rsid w:val="006D76D0"/>
    <w:rsid w:val="006E0884"/>
    <w:rsid w:val="006E2732"/>
    <w:rsid w:val="006E35AF"/>
    <w:rsid w:val="006E52D5"/>
    <w:rsid w:val="006E58DC"/>
    <w:rsid w:val="006E5FD0"/>
    <w:rsid w:val="006E65B3"/>
    <w:rsid w:val="006E67DA"/>
    <w:rsid w:val="006F053F"/>
    <w:rsid w:val="006F0C16"/>
    <w:rsid w:val="006F189F"/>
    <w:rsid w:val="006F2723"/>
    <w:rsid w:val="006F2DCF"/>
    <w:rsid w:val="006F3871"/>
    <w:rsid w:val="006F411C"/>
    <w:rsid w:val="006F49DA"/>
    <w:rsid w:val="006F4F3A"/>
    <w:rsid w:val="006F5AB5"/>
    <w:rsid w:val="007008EB"/>
    <w:rsid w:val="00700E13"/>
    <w:rsid w:val="00703266"/>
    <w:rsid w:val="00704580"/>
    <w:rsid w:val="00706354"/>
    <w:rsid w:val="0070641A"/>
    <w:rsid w:val="00706D32"/>
    <w:rsid w:val="0071054D"/>
    <w:rsid w:val="007113FB"/>
    <w:rsid w:val="0071204A"/>
    <w:rsid w:val="0071532A"/>
    <w:rsid w:val="00715E69"/>
    <w:rsid w:val="007165E1"/>
    <w:rsid w:val="007167CD"/>
    <w:rsid w:val="00716BA7"/>
    <w:rsid w:val="00717943"/>
    <w:rsid w:val="00717EE6"/>
    <w:rsid w:val="00720713"/>
    <w:rsid w:val="00721F3E"/>
    <w:rsid w:val="00724977"/>
    <w:rsid w:val="00724BAB"/>
    <w:rsid w:val="007258E8"/>
    <w:rsid w:val="00725F2A"/>
    <w:rsid w:val="00727706"/>
    <w:rsid w:val="00727D23"/>
    <w:rsid w:val="00731285"/>
    <w:rsid w:val="007313C8"/>
    <w:rsid w:val="00733296"/>
    <w:rsid w:val="007348AC"/>
    <w:rsid w:val="00735463"/>
    <w:rsid w:val="00735F6A"/>
    <w:rsid w:val="00736A97"/>
    <w:rsid w:val="0074166B"/>
    <w:rsid w:val="00742D76"/>
    <w:rsid w:val="00745649"/>
    <w:rsid w:val="0074635F"/>
    <w:rsid w:val="00750800"/>
    <w:rsid w:val="00751265"/>
    <w:rsid w:val="0075135D"/>
    <w:rsid w:val="00756B76"/>
    <w:rsid w:val="007622E7"/>
    <w:rsid w:val="00765167"/>
    <w:rsid w:val="0076551A"/>
    <w:rsid w:val="00765B49"/>
    <w:rsid w:val="00771C72"/>
    <w:rsid w:val="007730E2"/>
    <w:rsid w:val="00774017"/>
    <w:rsid w:val="00775729"/>
    <w:rsid w:val="00775E88"/>
    <w:rsid w:val="007769A3"/>
    <w:rsid w:val="00776B3C"/>
    <w:rsid w:val="00777397"/>
    <w:rsid w:val="00777BAB"/>
    <w:rsid w:val="00777BF5"/>
    <w:rsid w:val="00781B50"/>
    <w:rsid w:val="00783617"/>
    <w:rsid w:val="0078374F"/>
    <w:rsid w:val="007841AF"/>
    <w:rsid w:val="00785D74"/>
    <w:rsid w:val="00786184"/>
    <w:rsid w:val="00786EF8"/>
    <w:rsid w:val="00787426"/>
    <w:rsid w:val="00787837"/>
    <w:rsid w:val="00787909"/>
    <w:rsid w:val="0079062A"/>
    <w:rsid w:val="00791094"/>
    <w:rsid w:val="00792887"/>
    <w:rsid w:val="00792DFB"/>
    <w:rsid w:val="0079308C"/>
    <w:rsid w:val="007933CB"/>
    <w:rsid w:val="0079343B"/>
    <w:rsid w:val="00793520"/>
    <w:rsid w:val="00795C97"/>
    <w:rsid w:val="00797B54"/>
    <w:rsid w:val="007A0553"/>
    <w:rsid w:val="007A10C1"/>
    <w:rsid w:val="007A3F49"/>
    <w:rsid w:val="007A5211"/>
    <w:rsid w:val="007A5E52"/>
    <w:rsid w:val="007A62DF"/>
    <w:rsid w:val="007A6CB5"/>
    <w:rsid w:val="007B10FB"/>
    <w:rsid w:val="007B1302"/>
    <w:rsid w:val="007B17D6"/>
    <w:rsid w:val="007B1D26"/>
    <w:rsid w:val="007B2276"/>
    <w:rsid w:val="007B2E0C"/>
    <w:rsid w:val="007B3515"/>
    <w:rsid w:val="007B4D38"/>
    <w:rsid w:val="007B54BD"/>
    <w:rsid w:val="007B7F50"/>
    <w:rsid w:val="007C1195"/>
    <w:rsid w:val="007C48F4"/>
    <w:rsid w:val="007C7655"/>
    <w:rsid w:val="007D0395"/>
    <w:rsid w:val="007D1FFB"/>
    <w:rsid w:val="007D45B5"/>
    <w:rsid w:val="007E1635"/>
    <w:rsid w:val="007E25EF"/>
    <w:rsid w:val="007E36B7"/>
    <w:rsid w:val="007E637B"/>
    <w:rsid w:val="007E7F16"/>
    <w:rsid w:val="007F479A"/>
    <w:rsid w:val="007F4F7B"/>
    <w:rsid w:val="007F5C4A"/>
    <w:rsid w:val="007F5D93"/>
    <w:rsid w:val="007F6A33"/>
    <w:rsid w:val="007F6BDD"/>
    <w:rsid w:val="007F7D3D"/>
    <w:rsid w:val="00801668"/>
    <w:rsid w:val="00801B7A"/>
    <w:rsid w:val="00803310"/>
    <w:rsid w:val="00803B1D"/>
    <w:rsid w:val="00811106"/>
    <w:rsid w:val="008115C0"/>
    <w:rsid w:val="00811B56"/>
    <w:rsid w:val="00812CB6"/>
    <w:rsid w:val="0081560E"/>
    <w:rsid w:val="00815F3D"/>
    <w:rsid w:val="008173E2"/>
    <w:rsid w:val="008210D0"/>
    <w:rsid w:val="00822D96"/>
    <w:rsid w:val="00823E4F"/>
    <w:rsid w:val="0082438A"/>
    <w:rsid w:val="0082447F"/>
    <w:rsid w:val="00825918"/>
    <w:rsid w:val="008265C1"/>
    <w:rsid w:val="0082717C"/>
    <w:rsid w:val="00827AD1"/>
    <w:rsid w:val="00832FE6"/>
    <w:rsid w:val="008338CC"/>
    <w:rsid w:val="00833ADD"/>
    <w:rsid w:val="00833C02"/>
    <w:rsid w:val="0083536A"/>
    <w:rsid w:val="008361E0"/>
    <w:rsid w:val="00841145"/>
    <w:rsid w:val="00841159"/>
    <w:rsid w:val="00841E1F"/>
    <w:rsid w:val="00843E61"/>
    <w:rsid w:val="00844395"/>
    <w:rsid w:val="00844EF6"/>
    <w:rsid w:val="00846954"/>
    <w:rsid w:val="008470B7"/>
    <w:rsid w:val="00847C77"/>
    <w:rsid w:val="00847D8F"/>
    <w:rsid w:val="008503F3"/>
    <w:rsid w:val="00851CAA"/>
    <w:rsid w:val="00851FBC"/>
    <w:rsid w:val="0085461A"/>
    <w:rsid w:val="00855780"/>
    <w:rsid w:val="00855DD5"/>
    <w:rsid w:val="0085630E"/>
    <w:rsid w:val="00857213"/>
    <w:rsid w:val="00857357"/>
    <w:rsid w:val="00857835"/>
    <w:rsid w:val="00860169"/>
    <w:rsid w:val="00861B3E"/>
    <w:rsid w:val="00861FB8"/>
    <w:rsid w:val="0086211E"/>
    <w:rsid w:val="00862518"/>
    <w:rsid w:val="00862583"/>
    <w:rsid w:val="0086370D"/>
    <w:rsid w:val="00863A7F"/>
    <w:rsid w:val="00863A81"/>
    <w:rsid w:val="00863F8A"/>
    <w:rsid w:val="008644FC"/>
    <w:rsid w:val="00865285"/>
    <w:rsid w:val="00866C65"/>
    <w:rsid w:val="0086778E"/>
    <w:rsid w:val="008705B9"/>
    <w:rsid w:val="008711B8"/>
    <w:rsid w:val="00871F64"/>
    <w:rsid w:val="008720D0"/>
    <w:rsid w:val="008732FA"/>
    <w:rsid w:val="00874CF5"/>
    <w:rsid w:val="00876BC6"/>
    <w:rsid w:val="00876F3C"/>
    <w:rsid w:val="008773A7"/>
    <w:rsid w:val="00880DBC"/>
    <w:rsid w:val="0088102F"/>
    <w:rsid w:val="008828D6"/>
    <w:rsid w:val="00883610"/>
    <w:rsid w:val="008836EE"/>
    <w:rsid w:val="00883705"/>
    <w:rsid w:val="0088391D"/>
    <w:rsid w:val="00884A99"/>
    <w:rsid w:val="00885B16"/>
    <w:rsid w:val="00885F29"/>
    <w:rsid w:val="008870BF"/>
    <w:rsid w:val="008902CD"/>
    <w:rsid w:val="008905E8"/>
    <w:rsid w:val="00890F53"/>
    <w:rsid w:val="008912DD"/>
    <w:rsid w:val="008913E6"/>
    <w:rsid w:val="00892456"/>
    <w:rsid w:val="008926B8"/>
    <w:rsid w:val="00895BFC"/>
    <w:rsid w:val="0089710B"/>
    <w:rsid w:val="008A0CB7"/>
    <w:rsid w:val="008A1656"/>
    <w:rsid w:val="008A39F6"/>
    <w:rsid w:val="008A4FC2"/>
    <w:rsid w:val="008A7B9C"/>
    <w:rsid w:val="008B13E5"/>
    <w:rsid w:val="008B1692"/>
    <w:rsid w:val="008B2D40"/>
    <w:rsid w:val="008B40D4"/>
    <w:rsid w:val="008B6253"/>
    <w:rsid w:val="008B7239"/>
    <w:rsid w:val="008B7498"/>
    <w:rsid w:val="008B7527"/>
    <w:rsid w:val="008C07A7"/>
    <w:rsid w:val="008C0E76"/>
    <w:rsid w:val="008C2BE8"/>
    <w:rsid w:val="008C2D5E"/>
    <w:rsid w:val="008C2E32"/>
    <w:rsid w:val="008C40AA"/>
    <w:rsid w:val="008C4ECB"/>
    <w:rsid w:val="008C6151"/>
    <w:rsid w:val="008C6B09"/>
    <w:rsid w:val="008D0628"/>
    <w:rsid w:val="008D0C78"/>
    <w:rsid w:val="008D29B8"/>
    <w:rsid w:val="008D2A83"/>
    <w:rsid w:val="008D378B"/>
    <w:rsid w:val="008D49FD"/>
    <w:rsid w:val="008D64C1"/>
    <w:rsid w:val="008D759B"/>
    <w:rsid w:val="008E0F12"/>
    <w:rsid w:val="008E1B81"/>
    <w:rsid w:val="008E29A4"/>
    <w:rsid w:val="008E5111"/>
    <w:rsid w:val="008E56BC"/>
    <w:rsid w:val="008E5B9B"/>
    <w:rsid w:val="008F0410"/>
    <w:rsid w:val="008F0BF1"/>
    <w:rsid w:val="008F19A3"/>
    <w:rsid w:val="008F21C1"/>
    <w:rsid w:val="008F6025"/>
    <w:rsid w:val="00900A85"/>
    <w:rsid w:val="00901055"/>
    <w:rsid w:val="00902C74"/>
    <w:rsid w:val="009033FC"/>
    <w:rsid w:val="0090578B"/>
    <w:rsid w:val="00905E09"/>
    <w:rsid w:val="00910094"/>
    <w:rsid w:val="009100F8"/>
    <w:rsid w:val="009135FA"/>
    <w:rsid w:val="0091562A"/>
    <w:rsid w:val="009173E6"/>
    <w:rsid w:val="00920156"/>
    <w:rsid w:val="009201FE"/>
    <w:rsid w:val="00921C4F"/>
    <w:rsid w:val="00922064"/>
    <w:rsid w:val="009220D2"/>
    <w:rsid w:val="00922865"/>
    <w:rsid w:val="00933CE2"/>
    <w:rsid w:val="009354F1"/>
    <w:rsid w:val="009359EE"/>
    <w:rsid w:val="00936511"/>
    <w:rsid w:val="009366FB"/>
    <w:rsid w:val="00936ACB"/>
    <w:rsid w:val="00941FA8"/>
    <w:rsid w:val="00943564"/>
    <w:rsid w:val="00944056"/>
    <w:rsid w:val="009440D9"/>
    <w:rsid w:val="0094414A"/>
    <w:rsid w:val="009441AA"/>
    <w:rsid w:val="00945570"/>
    <w:rsid w:val="009456EC"/>
    <w:rsid w:val="009479C6"/>
    <w:rsid w:val="00950884"/>
    <w:rsid w:val="00953549"/>
    <w:rsid w:val="00953914"/>
    <w:rsid w:val="00955360"/>
    <w:rsid w:val="009569DA"/>
    <w:rsid w:val="009572D4"/>
    <w:rsid w:val="009576A3"/>
    <w:rsid w:val="00960767"/>
    <w:rsid w:val="00960F33"/>
    <w:rsid w:val="00963261"/>
    <w:rsid w:val="0096545B"/>
    <w:rsid w:val="00966A95"/>
    <w:rsid w:val="00971757"/>
    <w:rsid w:val="00971BB4"/>
    <w:rsid w:val="009732B4"/>
    <w:rsid w:val="00974EBC"/>
    <w:rsid w:val="00975357"/>
    <w:rsid w:val="00977080"/>
    <w:rsid w:val="0097745C"/>
    <w:rsid w:val="00977D01"/>
    <w:rsid w:val="00982BF7"/>
    <w:rsid w:val="00982C29"/>
    <w:rsid w:val="00982E08"/>
    <w:rsid w:val="0098328D"/>
    <w:rsid w:val="0098594E"/>
    <w:rsid w:val="0098662C"/>
    <w:rsid w:val="0098795C"/>
    <w:rsid w:val="00991750"/>
    <w:rsid w:val="00991EE4"/>
    <w:rsid w:val="00993B0B"/>
    <w:rsid w:val="00994B0D"/>
    <w:rsid w:val="00995D04"/>
    <w:rsid w:val="009A02A8"/>
    <w:rsid w:val="009A0C3D"/>
    <w:rsid w:val="009A256E"/>
    <w:rsid w:val="009A27F7"/>
    <w:rsid w:val="009A5D9B"/>
    <w:rsid w:val="009A6D4A"/>
    <w:rsid w:val="009A76C4"/>
    <w:rsid w:val="009B0174"/>
    <w:rsid w:val="009B4131"/>
    <w:rsid w:val="009B75DD"/>
    <w:rsid w:val="009B7BB5"/>
    <w:rsid w:val="009C0C6D"/>
    <w:rsid w:val="009C4400"/>
    <w:rsid w:val="009C4CF0"/>
    <w:rsid w:val="009C4EBB"/>
    <w:rsid w:val="009C59DC"/>
    <w:rsid w:val="009C62A3"/>
    <w:rsid w:val="009C6A3E"/>
    <w:rsid w:val="009C7A61"/>
    <w:rsid w:val="009D24D9"/>
    <w:rsid w:val="009D314E"/>
    <w:rsid w:val="009D381C"/>
    <w:rsid w:val="009D3830"/>
    <w:rsid w:val="009D78EC"/>
    <w:rsid w:val="009D796F"/>
    <w:rsid w:val="009E001C"/>
    <w:rsid w:val="009E0ED8"/>
    <w:rsid w:val="009E15CB"/>
    <w:rsid w:val="009E1BA7"/>
    <w:rsid w:val="009E3474"/>
    <w:rsid w:val="009E3999"/>
    <w:rsid w:val="009E3BE1"/>
    <w:rsid w:val="009E4A90"/>
    <w:rsid w:val="009E4CF0"/>
    <w:rsid w:val="009E5C11"/>
    <w:rsid w:val="009E7A03"/>
    <w:rsid w:val="009F0C5A"/>
    <w:rsid w:val="009F10C9"/>
    <w:rsid w:val="009F1134"/>
    <w:rsid w:val="009F1B5C"/>
    <w:rsid w:val="009F2B92"/>
    <w:rsid w:val="009F3168"/>
    <w:rsid w:val="009F38AF"/>
    <w:rsid w:val="009F391B"/>
    <w:rsid w:val="009F5083"/>
    <w:rsid w:val="009F5355"/>
    <w:rsid w:val="009F57F2"/>
    <w:rsid w:val="009F678E"/>
    <w:rsid w:val="009F70BA"/>
    <w:rsid w:val="009F70DC"/>
    <w:rsid w:val="009F745C"/>
    <w:rsid w:val="009F7D87"/>
    <w:rsid w:val="00A005BF"/>
    <w:rsid w:val="00A005EB"/>
    <w:rsid w:val="00A02619"/>
    <w:rsid w:val="00A02B5D"/>
    <w:rsid w:val="00A03754"/>
    <w:rsid w:val="00A0693A"/>
    <w:rsid w:val="00A07BAA"/>
    <w:rsid w:val="00A103C0"/>
    <w:rsid w:val="00A11A86"/>
    <w:rsid w:val="00A13420"/>
    <w:rsid w:val="00A139E7"/>
    <w:rsid w:val="00A13A62"/>
    <w:rsid w:val="00A13D73"/>
    <w:rsid w:val="00A154A5"/>
    <w:rsid w:val="00A171AA"/>
    <w:rsid w:val="00A20A6C"/>
    <w:rsid w:val="00A20B34"/>
    <w:rsid w:val="00A21147"/>
    <w:rsid w:val="00A21BD8"/>
    <w:rsid w:val="00A221F2"/>
    <w:rsid w:val="00A24304"/>
    <w:rsid w:val="00A24E0D"/>
    <w:rsid w:val="00A27037"/>
    <w:rsid w:val="00A274D2"/>
    <w:rsid w:val="00A27AF9"/>
    <w:rsid w:val="00A311C5"/>
    <w:rsid w:val="00A3160A"/>
    <w:rsid w:val="00A31C64"/>
    <w:rsid w:val="00A323A3"/>
    <w:rsid w:val="00A32B7C"/>
    <w:rsid w:val="00A32E0D"/>
    <w:rsid w:val="00A36386"/>
    <w:rsid w:val="00A3642B"/>
    <w:rsid w:val="00A36E5C"/>
    <w:rsid w:val="00A41AC3"/>
    <w:rsid w:val="00A43B6C"/>
    <w:rsid w:val="00A44916"/>
    <w:rsid w:val="00A45954"/>
    <w:rsid w:val="00A459C7"/>
    <w:rsid w:val="00A45EE3"/>
    <w:rsid w:val="00A46418"/>
    <w:rsid w:val="00A47A58"/>
    <w:rsid w:val="00A505CA"/>
    <w:rsid w:val="00A50EBF"/>
    <w:rsid w:val="00A5146C"/>
    <w:rsid w:val="00A52A5B"/>
    <w:rsid w:val="00A55E11"/>
    <w:rsid w:val="00A55EB8"/>
    <w:rsid w:val="00A567CB"/>
    <w:rsid w:val="00A571D4"/>
    <w:rsid w:val="00A57825"/>
    <w:rsid w:val="00A578D6"/>
    <w:rsid w:val="00A63179"/>
    <w:rsid w:val="00A63E7A"/>
    <w:rsid w:val="00A64880"/>
    <w:rsid w:val="00A64D36"/>
    <w:rsid w:val="00A65752"/>
    <w:rsid w:val="00A667EF"/>
    <w:rsid w:val="00A67590"/>
    <w:rsid w:val="00A709F5"/>
    <w:rsid w:val="00A709FB"/>
    <w:rsid w:val="00A70CD1"/>
    <w:rsid w:val="00A7249D"/>
    <w:rsid w:val="00A73974"/>
    <w:rsid w:val="00A73A0E"/>
    <w:rsid w:val="00A746DF"/>
    <w:rsid w:val="00A75D55"/>
    <w:rsid w:val="00A81F46"/>
    <w:rsid w:val="00A83EF3"/>
    <w:rsid w:val="00A84087"/>
    <w:rsid w:val="00A84189"/>
    <w:rsid w:val="00A85F6D"/>
    <w:rsid w:val="00A8706D"/>
    <w:rsid w:val="00A9005D"/>
    <w:rsid w:val="00A90CC7"/>
    <w:rsid w:val="00A92F35"/>
    <w:rsid w:val="00A94F8F"/>
    <w:rsid w:val="00A962E6"/>
    <w:rsid w:val="00A97359"/>
    <w:rsid w:val="00AA08AC"/>
    <w:rsid w:val="00AA1B54"/>
    <w:rsid w:val="00AA3CAB"/>
    <w:rsid w:val="00AA3CBC"/>
    <w:rsid w:val="00AA4D69"/>
    <w:rsid w:val="00AA534B"/>
    <w:rsid w:val="00AA548A"/>
    <w:rsid w:val="00AA6CE9"/>
    <w:rsid w:val="00AA79C2"/>
    <w:rsid w:val="00AB04C3"/>
    <w:rsid w:val="00AB0564"/>
    <w:rsid w:val="00AB0632"/>
    <w:rsid w:val="00AB1670"/>
    <w:rsid w:val="00AB19B7"/>
    <w:rsid w:val="00AB3997"/>
    <w:rsid w:val="00AB48D8"/>
    <w:rsid w:val="00AB5FC0"/>
    <w:rsid w:val="00AC56EF"/>
    <w:rsid w:val="00AC598B"/>
    <w:rsid w:val="00AC66A5"/>
    <w:rsid w:val="00AC7949"/>
    <w:rsid w:val="00AD040E"/>
    <w:rsid w:val="00AD07B6"/>
    <w:rsid w:val="00AD0D3B"/>
    <w:rsid w:val="00AD2B44"/>
    <w:rsid w:val="00AD4612"/>
    <w:rsid w:val="00AE1438"/>
    <w:rsid w:val="00AE1AA9"/>
    <w:rsid w:val="00AE2316"/>
    <w:rsid w:val="00AE2747"/>
    <w:rsid w:val="00AE277F"/>
    <w:rsid w:val="00AE4FB7"/>
    <w:rsid w:val="00AE53B5"/>
    <w:rsid w:val="00AE7637"/>
    <w:rsid w:val="00AF0180"/>
    <w:rsid w:val="00AF0584"/>
    <w:rsid w:val="00AF18BE"/>
    <w:rsid w:val="00AF2123"/>
    <w:rsid w:val="00AF2F7C"/>
    <w:rsid w:val="00AF3085"/>
    <w:rsid w:val="00AF4F0E"/>
    <w:rsid w:val="00AF75FF"/>
    <w:rsid w:val="00AF7993"/>
    <w:rsid w:val="00AF7EAC"/>
    <w:rsid w:val="00AF7FA6"/>
    <w:rsid w:val="00B006D3"/>
    <w:rsid w:val="00B016F9"/>
    <w:rsid w:val="00B03CFA"/>
    <w:rsid w:val="00B03E59"/>
    <w:rsid w:val="00B04403"/>
    <w:rsid w:val="00B05460"/>
    <w:rsid w:val="00B05816"/>
    <w:rsid w:val="00B0756D"/>
    <w:rsid w:val="00B076B1"/>
    <w:rsid w:val="00B114F3"/>
    <w:rsid w:val="00B1262C"/>
    <w:rsid w:val="00B146AB"/>
    <w:rsid w:val="00B14C26"/>
    <w:rsid w:val="00B160B1"/>
    <w:rsid w:val="00B162D3"/>
    <w:rsid w:val="00B164DC"/>
    <w:rsid w:val="00B1783B"/>
    <w:rsid w:val="00B17B8C"/>
    <w:rsid w:val="00B202CE"/>
    <w:rsid w:val="00B206A5"/>
    <w:rsid w:val="00B20C43"/>
    <w:rsid w:val="00B23ABB"/>
    <w:rsid w:val="00B24512"/>
    <w:rsid w:val="00B24732"/>
    <w:rsid w:val="00B252F9"/>
    <w:rsid w:val="00B27897"/>
    <w:rsid w:val="00B3015D"/>
    <w:rsid w:val="00B304EA"/>
    <w:rsid w:val="00B30E64"/>
    <w:rsid w:val="00B31F02"/>
    <w:rsid w:val="00B32325"/>
    <w:rsid w:val="00B32423"/>
    <w:rsid w:val="00B32C18"/>
    <w:rsid w:val="00B32EC1"/>
    <w:rsid w:val="00B34219"/>
    <w:rsid w:val="00B34C96"/>
    <w:rsid w:val="00B363CD"/>
    <w:rsid w:val="00B365B7"/>
    <w:rsid w:val="00B36A5A"/>
    <w:rsid w:val="00B40903"/>
    <w:rsid w:val="00B40C99"/>
    <w:rsid w:val="00B41456"/>
    <w:rsid w:val="00B42037"/>
    <w:rsid w:val="00B425A2"/>
    <w:rsid w:val="00B42F74"/>
    <w:rsid w:val="00B43BF8"/>
    <w:rsid w:val="00B451AB"/>
    <w:rsid w:val="00B45CF1"/>
    <w:rsid w:val="00B4779B"/>
    <w:rsid w:val="00B50898"/>
    <w:rsid w:val="00B52B38"/>
    <w:rsid w:val="00B5323D"/>
    <w:rsid w:val="00B534A8"/>
    <w:rsid w:val="00B538BE"/>
    <w:rsid w:val="00B53CD4"/>
    <w:rsid w:val="00B53CDD"/>
    <w:rsid w:val="00B54DEE"/>
    <w:rsid w:val="00B60C09"/>
    <w:rsid w:val="00B61893"/>
    <w:rsid w:val="00B625A0"/>
    <w:rsid w:val="00B62B6B"/>
    <w:rsid w:val="00B62FB9"/>
    <w:rsid w:val="00B63897"/>
    <w:rsid w:val="00B63E3F"/>
    <w:rsid w:val="00B64526"/>
    <w:rsid w:val="00B64D9C"/>
    <w:rsid w:val="00B6512B"/>
    <w:rsid w:val="00B656A7"/>
    <w:rsid w:val="00B65FEA"/>
    <w:rsid w:val="00B6673D"/>
    <w:rsid w:val="00B70D56"/>
    <w:rsid w:val="00B71112"/>
    <w:rsid w:val="00B7121C"/>
    <w:rsid w:val="00B717CD"/>
    <w:rsid w:val="00B71F44"/>
    <w:rsid w:val="00B72E8D"/>
    <w:rsid w:val="00B73037"/>
    <w:rsid w:val="00B74098"/>
    <w:rsid w:val="00B759E9"/>
    <w:rsid w:val="00B766B1"/>
    <w:rsid w:val="00B7754B"/>
    <w:rsid w:val="00B77DD5"/>
    <w:rsid w:val="00B811A4"/>
    <w:rsid w:val="00B81458"/>
    <w:rsid w:val="00B81781"/>
    <w:rsid w:val="00B82C3E"/>
    <w:rsid w:val="00B845E6"/>
    <w:rsid w:val="00B8479F"/>
    <w:rsid w:val="00B852D2"/>
    <w:rsid w:val="00B86555"/>
    <w:rsid w:val="00B86828"/>
    <w:rsid w:val="00B87D8A"/>
    <w:rsid w:val="00B92102"/>
    <w:rsid w:val="00B92306"/>
    <w:rsid w:val="00B92C8B"/>
    <w:rsid w:val="00B948F9"/>
    <w:rsid w:val="00B95D63"/>
    <w:rsid w:val="00B97263"/>
    <w:rsid w:val="00B973BC"/>
    <w:rsid w:val="00BA0BDE"/>
    <w:rsid w:val="00BA0FF6"/>
    <w:rsid w:val="00BA131B"/>
    <w:rsid w:val="00BA3F8C"/>
    <w:rsid w:val="00BA45ED"/>
    <w:rsid w:val="00BA4DAA"/>
    <w:rsid w:val="00BA69AC"/>
    <w:rsid w:val="00BA7D88"/>
    <w:rsid w:val="00BB05E0"/>
    <w:rsid w:val="00BB1E02"/>
    <w:rsid w:val="00BB20F2"/>
    <w:rsid w:val="00BB295C"/>
    <w:rsid w:val="00BB45D3"/>
    <w:rsid w:val="00BB46EB"/>
    <w:rsid w:val="00BB4ECF"/>
    <w:rsid w:val="00BB6D53"/>
    <w:rsid w:val="00BB70F3"/>
    <w:rsid w:val="00BB7400"/>
    <w:rsid w:val="00BC0A0A"/>
    <w:rsid w:val="00BC3145"/>
    <w:rsid w:val="00BC3E3F"/>
    <w:rsid w:val="00BC7EF4"/>
    <w:rsid w:val="00BD0E15"/>
    <w:rsid w:val="00BD19E8"/>
    <w:rsid w:val="00BD23AC"/>
    <w:rsid w:val="00BD3107"/>
    <w:rsid w:val="00BD3379"/>
    <w:rsid w:val="00BD359A"/>
    <w:rsid w:val="00BD7943"/>
    <w:rsid w:val="00BE142F"/>
    <w:rsid w:val="00BE1742"/>
    <w:rsid w:val="00BE29BF"/>
    <w:rsid w:val="00BE3D02"/>
    <w:rsid w:val="00BE568E"/>
    <w:rsid w:val="00BE58AC"/>
    <w:rsid w:val="00BE6EB0"/>
    <w:rsid w:val="00BF1351"/>
    <w:rsid w:val="00BF31C2"/>
    <w:rsid w:val="00BF3D2C"/>
    <w:rsid w:val="00BF4042"/>
    <w:rsid w:val="00BF45A9"/>
    <w:rsid w:val="00BF4A32"/>
    <w:rsid w:val="00BF76F2"/>
    <w:rsid w:val="00C0049E"/>
    <w:rsid w:val="00C010CE"/>
    <w:rsid w:val="00C045A8"/>
    <w:rsid w:val="00C055AB"/>
    <w:rsid w:val="00C10183"/>
    <w:rsid w:val="00C11EA1"/>
    <w:rsid w:val="00C15FAA"/>
    <w:rsid w:val="00C16A7A"/>
    <w:rsid w:val="00C21AED"/>
    <w:rsid w:val="00C23804"/>
    <w:rsid w:val="00C25D8E"/>
    <w:rsid w:val="00C27125"/>
    <w:rsid w:val="00C27183"/>
    <w:rsid w:val="00C30FF7"/>
    <w:rsid w:val="00C320FB"/>
    <w:rsid w:val="00C328AB"/>
    <w:rsid w:val="00C334EE"/>
    <w:rsid w:val="00C336BE"/>
    <w:rsid w:val="00C3471D"/>
    <w:rsid w:val="00C374CB"/>
    <w:rsid w:val="00C37A43"/>
    <w:rsid w:val="00C43505"/>
    <w:rsid w:val="00C45357"/>
    <w:rsid w:val="00C458E7"/>
    <w:rsid w:val="00C4599A"/>
    <w:rsid w:val="00C518DD"/>
    <w:rsid w:val="00C52384"/>
    <w:rsid w:val="00C52DE0"/>
    <w:rsid w:val="00C543F7"/>
    <w:rsid w:val="00C55607"/>
    <w:rsid w:val="00C556A5"/>
    <w:rsid w:val="00C56F45"/>
    <w:rsid w:val="00C608DC"/>
    <w:rsid w:val="00C618C3"/>
    <w:rsid w:val="00C63271"/>
    <w:rsid w:val="00C63AC3"/>
    <w:rsid w:val="00C649CA"/>
    <w:rsid w:val="00C64B39"/>
    <w:rsid w:val="00C64E47"/>
    <w:rsid w:val="00C65BB7"/>
    <w:rsid w:val="00C67E85"/>
    <w:rsid w:val="00C700DD"/>
    <w:rsid w:val="00C70C80"/>
    <w:rsid w:val="00C72F05"/>
    <w:rsid w:val="00C72FFD"/>
    <w:rsid w:val="00C744C3"/>
    <w:rsid w:val="00C74A41"/>
    <w:rsid w:val="00C74DD3"/>
    <w:rsid w:val="00C76435"/>
    <w:rsid w:val="00C76638"/>
    <w:rsid w:val="00C772CB"/>
    <w:rsid w:val="00C77700"/>
    <w:rsid w:val="00C80607"/>
    <w:rsid w:val="00C80AF3"/>
    <w:rsid w:val="00C81F3E"/>
    <w:rsid w:val="00C8215A"/>
    <w:rsid w:val="00C827B2"/>
    <w:rsid w:val="00C83192"/>
    <w:rsid w:val="00C84168"/>
    <w:rsid w:val="00C8428F"/>
    <w:rsid w:val="00C85EEE"/>
    <w:rsid w:val="00C86646"/>
    <w:rsid w:val="00C8669C"/>
    <w:rsid w:val="00C86F8A"/>
    <w:rsid w:val="00C914DC"/>
    <w:rsid w:val="00C92141"/>
    <w:rsid w:val="00C94207"/>
    <w:rsid w:val="00C945BB"/>
    <w:rsid w:val="00C94F62"/>
    <w:rsid w:val="00C954BD"/>
    <w:rsid w:val="00C95A20"/>
    <w:rsid w:val="00C95B07"/>
    <w:rsid w:val="00C95F05"/>
    <w:rsid w:val="00C96DBA"/>
    <w:rsid w:val="00CA03BA"/>
    <w:rsid w:val="00CA090C"/>
    <w:rsid w:val="00CA1125"/>
    <w:rsid w:val="00CA11B4"/>
    <w:rsid w:val="00CA14F6"/>
    <w:rsid w:val="00CA158A"/>
    <w:rsid w:val="00CA1ABA"/>
    <w:rsid w:val="00CA1B80"/>
    <w:rsid w:val="00CA368A"/>
    <w:rsid w:val="00CA428B"/>
    <w:rsid w:val="00CA5472"/>
    <w:rsid w:val="00CA5EFB"/>
    <w:rsid w:val="00CA7546"/>
    <w:rsid w:val="00CA75E7"/>
    <w:rsid w:val="00CA7BC6"/>
    <w:rsid w:val="00CA7CE0"/>
    <w:rsid w:val="00CB16EB"/>
    <w:rsid w:val="00CB1984"/>
    <w:rsid w:val="00CB2C6B"/>
    <w:rsid w:val="00CB2FEE"/>
    <w:rsid w:val="00CB3DE4"/>
    <w:rsid w:val="00CB3F57"/>
    <w:rsid w:val="00CB467A"/>
    <w:rsid w:val="00CC0DA4"/>
    <w:rsid w:val="00CC1383"/>
    <w:rsid w:val="00CC4105"/>
    <w:rsid w:val="00CC64B8"/>
    <w:rsid w:val="00CC7807"/>
    <w:rsid w:val="00CD00AC"/>
    <w:rsid w:val="00CD0C3D"/>
    <w:rsid w:val="00CD3447"/>
    <w:rsid w:val="00CD642A"/>
    <w:rsid w:val="00CD7CE8"/>
    <w:rsid w:val="00CE0F63"/>
    <w:rsid w:val="00CE4B62"/>
    <w:rsid w:val="00CE4BBD"/>
    <w:rsid w:val="00CE5A4A"/>
    <w:rsid w:val="00CE7B21"/>
    <w:rsid w:val="00CF1C42"/>
    <w:rsid w:val="00CF1F6C"/>
    <w:rsid w:val="00CF20D5"/>
    <w:rsid w:val="00CF287B"/>
    <w:rsid w:val="00CF327D"/>
    <w:rsid w:val="00CF34BE"/>
    <w:rsid w:val="00CF4687"/>
    <w:rsid w:val="00CF4B84"/>
    <w:rsid w:val="00CF4B86"/>
    <w:rsid w:val="00CF5B7A"/>
    <w:rsid w:val="00CF73D3"/>
    <w:rsid w:val="00CF767B"/>
    <w:rsid w:val="00D0395F"/>
    <w:rsid w:val="00D04511"/>
    <w:rsid w:val="00D04B6B"/>
    <w:rsid w:val="00D06EC4"/>
    <w:rsid w:val="00D1196B"/>
    <w:rsid w:val="00D12CB2"/>
    <w:rsid w:val="00D13A36"/>
    <w:rsid w:val="00D17E19"/>
    <w:rsid w:val="00D20667"/>
    <w:rsid w:val="00D21C27"/>
    <w:rsid w:val="00D21DF2"/>
    <w:rsid w:val="00D21F3D"/>
    <w:rsid w:val="00D26430"/>
    <w:rsid w:val="00D3336F"/>
    <w:rsid w:val="00D342DA"/>
    <w:rsid w:val="00D3499E"/>
    <w:rsid w:val="00D3703F"/>
    <w:rsid w:val="00D372AE"/>
    <w:rsid w:val="00D406B0"/>
    <w:rsid w:val="00D40957"/>
    <w:rsid w:val="00D40F29"/>
    <w:rsid w:val="00D41398"/>
    <w:rsid w:val="00D41ACA"/>
    <w:rsid w:val="00D44AF3"/>
    <w:rsid w:val="00D4516F"/>
    <w:rsid w:val="00D45373"/>
    <w:rsid w:val="00D45389"/>
    <w:rsid w:val="00D45B20"/>
    <w:rsid w:val="00D45FB7"/>
    <w:rsid w:val="00D46350"/>
    <w:rsid w:val="00D478E0"/>
    <w:rsid w:val="00D5123D"/>
    <w:rsid w:val="00D5139F"/>
    <w:rsid w:val="00D51F1A"/>
    <w:rsid w:val="00D52AA2"/>
    <w:rsid w:val="00D540AF"/>
    <w:rsid w:val="00D549C8"/>
    <w:rsid w:val="00D54BF6"/>
    <w:rsid w:val="00D55D8F"/>
    <w:rsid w:val="00D566A5"/>
    <w:rsid w:val="00D56A4D"/>
    <w:rsid w:val="00D605C7"/>
    <w:rsid w:val="00D61B95"/>
    <w:rsid w:val="00D61DD1"/>
    <w:rsid w:val="00D622CE"/>
    <w:rsid w:val="00D63218"/>
    <w:rsid w:val="00D63C13"/>
    <w:rsid w:val="00D64715"/>
    <w:rsid w:val="00D64AB8"/>
    <w:rsid w:val="00D65CF8"/>
    <w:rsid w:val="00D67E53"/>
    <w:rsid w:val="00D71049"/>
    <w:rsid w:val="00D74915"/>
    <w:rsid w:val="00D75C25"/>
    <w:rsid w:val="00D76CFC"/>
    <w:rsid w:val="00D772BA"/>
    <w:rsid w:val="00D7745C"/>
    <w:rsid w:val="00D809E5"/>
    <w:rsid w:val="00D816BC"/>
    <w:rsid w:val="00D828A5"/>
    <w:rsid w:val="00D82E95"/>
    <w:rsid w:val="00D861A1"/>
    <w:rsid w:val="00D86CCB"/>
    <w:rsid w:val="00D8723C"/>
    <w:rsid w:val="00D8725F"/>
    <w:rsid w:val="00D910A8"/>
    <w:rsid w:val="00D924DC"/>
    <w:rsid w:val="00D9295F"/>
    <w:rsid w:val="00D94693"/>
    <w:rsid w:val="00D9689E"/>
    <w:rsid w:val="00D974EA"/>
    <w:rsid w:val="00D97CCC"/>
    <w:rsid w:val="00DA0D73"/>
    <w:rsid w:val="00DA3303"/>
    <w:rsid w:val="00DA4C6F"/>
    <w:rsid w:val="00DA5345"/>
    <w:rsid w:val="00DB1322"/>
    <w:rsid w:val="00DB249A"/>
    <w:rsid w:val="00DB38DF"/>
    <w:rsid w:val="00DB4871"/>
    <w:rsid w:val="00DB49BC"/>
    <w:rsid w:val="00DB6C87"/>
    <w:rsid w:val="00DB6D70"/>
    <w:rsid w:val="00DB7C63"/>
    <w:rsid w:val="00DC1507"/>
    <w:rsid w:val="00DC2B4C"/>
    <w:rsid w:val="00DC34FF"/>
    <w:rsid w:val="00DC3A2F"/>
    <w:rsid w:val="00DC5E25"/>
    <w:rsid w:val="00DC6311"/>
    <w:rsid w:val="00DC6429"/>
    <w:rsid w:val="00DD2495"/>
    <w:rsid w:val="00DD3B63"/>
    <w:rsid w:val="00DD497C"/>
    <w:rsid w:val="00DD49F9"/>
    <w:rsid w:val="00DD532C"/>
    <w:rsid w:val="00DD579F"/>
    <w:rsid w:val="00DD5B10"/>
    <w:rsid w:val="00DD6A42"/>
    <w:rsid w:val="00DD77A9"/>
    <w:rsid w:val="00DE0A94"/>
    <w:rsid w:val="00DE2329"/>
    <w:rsid w:val="00DE268E"/>
    <w:rsid w:val="00DE2D22"/>
    <w:rsid w:val="00DE3552"/>
    <w:rsid w:val="00DE399A"/>
    <w:rsid w:val="00DE3AF6"/>
    <w:rsid w:val="00DE538E"/>
    <w:rsid w:val="00DE64D3"/>
    <w:rsid w:val="00DE6E06"/>
    <w:rsid w:val="00DF01FB"/>
    <w:rsid w:val="00DF1DB6"/>
    <w:rsid w:val="00DF242D"/>
    <w:rsid w:val="00DF2CA8"/>
    <w:rsid w:val="00DF55BD"/>
    <w:rsid w:val="00DF5964"/>
    <w:rsid w:val="00DF6D24"/>
    <w:rsid w:val="00DF7F2E"/>
    <w:rsid w:val="00E00985"/>
    <w:rsid w:val="00E00CA8"/>
    <w:rsid w:val="00E0141B"/>
    <w:rsid w:val="00E0181F"/>
    <w:rsid w:val="00E01EED"/>
    <w:rsid w:val="00E020D6"/>
    <w:rsid w:val="00E04033"/>
    <w:rsid w:val="00E042A6"/>
    <w:rsid w:val="00E06335"/>
    <w:rsid w:val="00E07900"/>
    <w:rsid w:val="00E10628"/>
    <w:rsid w:val="00E11E92"/>
    <w:rsid w:val="00E14DB0"/>
    <w:rsid w:val="00E16468"/>
    <w:rsid w:val="00E1726C"/>
    <w:rsid w:val="00E1762A"/>
    <w:rsid w:val="00E177ED"/>
    <w:rsid w:val="00E203FA"/>
    <w:rsid w:val="00E20575"/>
    <w:rsid w:val="00E20831"/>
    <w:rsid w:val="00E20F81"/>
    <w:rsid w:val="00E211BE"/>
    <w:rsid w:val="00E21493"/>
    <w:rsid w:val="00E21729"/>
    <w:rsid w:val="00E21FB2"/>
    <w:rsid w:val="00E23C7C"/>
    <w:rsid w:val="00E251B9"/>
    <w:rsid w:val="00E25C0C"/>
    <w:rsid w:val="00E25C64"/>
    <w:rsid w:val="00E267EC"/>
    <w:rsid w:val="00E26A2F"/>
    <w:rsid w:val="00E314BC"/>
    <w:rsid w:val="00E3203C"/>
    <w:rsid w:val="00E335B4"/>
    <w:rsid w:val="00E3373E"/>
    <w:rsid w:val="00E33DCF"/>
    <w:rsid w:val="00E344CB"/>
    <w:rsid w:val="00E34C29"/>
    <w:rsid w:val="00E35372"/>
    <w:rsid w:val="00E405A7"/>
    <w:rsid w:val="00E405D8"/>
    <w:rsid w:val="00E40FF2"/>
    <w:rsid w:val="00E4197F"/>
    <w:rsid w:val="00E41DE8"/>
    <w:rsid w:val="00E43774"/>
    <w:rsid w:val="00E4406C"/>
    <w:rsid w:val="00E441D7"/>
    <w:rsid w:val="00E4429C"/>
    <w:rsid w:val="00E4582E"/>
    <w:rsid w:val="00E471BC"/>
    <w:rsid w:val="00E477DB"/>
    <w:rsid w:val="00E51BF5"/>
    <w:rsid w:val="00E52076"/>
    <w:rsid w:val="00E535F5"/>
    <w:rsid w:val="00E53708"/>
    <w:rsid w:val="00E54A0D"/>
    <w:rsid w:val="00E5530C"/>
    <w:rsid w:val="00E5672C"/>
    <w:rsid w:val="00E605BC"/>
    <w:rsid w:val="00E63BC7"/>
    <w:rsid w:val="00E64C97"/>
    <w:rsid w:val="00E65BBB"/>
    <w:rsid w:val="00E66909"/>
    <w:rsid w:val="00E677E8"/>
    <w:rsid w:val="00E712C2"/>
    <w:rsid w:val="00E7157D"/>
    <w:rsid w:val="00E74F93"/>
    <w:rsid w:val="00E759C0"/>
    <w:rsid w:val="00E762E1"/>
    <w:rsid w:val="00E800C1"/>
    <w:rsid w:val="00E807E1"/>
    <w:rsid w:val="00E80C4F"/>
    <w:rsid w:val="00E83D2B"/>
    <w:rsid w:val="00E83D37"/>
    <w:rsid w:val="00E8422A"/>
    <w:rsid w:val="00E85835"/>
    <w:rsid w:val="00E858EC"/>
    <w:rsid w:val="00E85CD6"/>
    <w:rsid w:val="00E86371"/>
    <w:rsid w:val="00E87C13"/>
    <w:rsid w:val="00E87D35"/>
    <w:rsid w:val="00E9060C"/>
    <w:rsid w:val="00E914DE"/>
    <w:rsid w:val="00E915BF"/>
    <w:rsid w:val="00E921F8"/>
    <w:rsid w:val="00E948F0"/>
    <w:rsid w:val="00E952AE"/>
    <w:rsid w:val="00E959B4"/>
    <w:rsid w:val="00E95B7C"/>
    <w:rsid w:val="00E96D28"/>
    <w:rsid w:val="00E97BB8"/>
    <w:rsid w:val="00EA1473"/>
    <w:rsid w:val="00EA1D7A"/>
    <w:rsid w:val="00EA4369"/>
    <w:rsid w:val="00EA5426"/>
    <w:rsid w:val="00EA6B06"/>
    <w:rsid w:val="00EB0BB3"/>
    <w:rsid w:val="00EB1029"/>
    <w:rsid w:val="00EB1A38"/>
    <w:rsid w:val="00EB4311"/>
    <w:rsid w:val="00EB7637"/>
    <w:rsid w:val="00EC0A62"/>
    <w:rsid w:val="00EC0B93"/>
    <w:rsid w:val="00EC1122"/>
    <w:rsid w:val="00EC141E"/>
    <w:rsid w:val="00EC2CBC"/>
    <w:rsid w:val="00EC40B0"/>
    <w:rsid w:val="00EC6199"/>
    <w:rsid w:val="00EC6C5D"/>
    <w:rsid w:val="00ED023F"/>
    <w:rsid w:val="00ED2413"/>
    <w:rsid w:val="00ED323A"/>
    <w:rsid w:val="00ED3487"/>
    <w:rsid w:val="00ED4ECC"/>
    <w:rsid w:val="00ED64C8"/>
    <w:rsid w:val="00EE0CAE"/>
    <w:rsid w:val="00EE11E1"/>
    <w:rsid w:val="00EE1BD5"/>
    <w:rsid w:val="00EE1CD0"/>
    <w:rsid w:val="00EE2467"/>
    <w:rsid w:val="00EE4F9F"/>
    <w:rsid w:val="00EE5CED"/>
    <w:rsid w:val="00EE6D66"/>
    <w:rsid w:val="00EE6F22"/>
    <w:rsid w:val="00EF1224"/>
    <w:rsid w:val="00EF128F"/>
    <w:rsid w:val="00EF13F2"/>
    <w:rsid w:val="00EF163F"/>
    <w:rsid w:val="00EF3103"/>
    <w:rsid w:val="00EF583C"/>
    <w:rsid w:val="00EF5E6C"/>
    <w:rsid w:val="00EF7553"/>
    <w:rsid w:val="00EF7850"/>
    <w:rsid w:val="00F009D4"/>
    <w:rsid w:val="00F00B49"/>
    <w:rsid w:val="00F02DDB"/>
    <w:rsid w:val="00F0571D"/>
    <w:rsid w:val="00F0626A"/>
    <w:rsid w:val="00F0707E"/>
    <w:rsid w:val="00F0774C"/>
    <w:rsid w:val="00F07A1F"/>
    <w:rsid w:val="00F11C17"/>
    <w:rsid w:val="00F11D70"/>
    <w:rsid w:val="00F124C7"/>
    <w:rsid w:val="00F125A2"/>
    <w:rsid w:val="00F14358"/>
    <w:rsid w:val="00F21BAB"/>
    <w:rsid w:val="00F221E1"/>
    <w:rsid w:val="00F22F24"/>
    <w:rsid w:val="00F2378D"/>
    <w:rsid w:val="00F2572F"/>
    <w:rsid w:val="00F25DC4"/>
    <w:rsid w:val="00F26DFB"/>
    <w:rsid w:val="00F32995"/>
    <w:rsid w:val="00F32DBB"/>
    <w:rsid w:val="00F33116"/>
    <w:rsid w:val="00F3314F"/>
    <w:rsid w:val="00F33793"/>
    <w:rsid w:val="00F367D1"/>
    <w:rsid w:val="00F36DE9"/>
    <w:rsid w:val="00F412CF"/>
    <w:rsid w:val="00F471F8"/>
    <w:rsid w:val="00F5004C"/>
    <w:rsid w:val="00F51355"/>
    <w:rsid w:val="00F53013"/>
    <w:rsid w:val="00F53363"/>
    <w:rsid w:val="00F53991"/>
    <w:rsid w:val="00F57C56"/>
    <w:rsid w:val="00F616B3"/>
    <w:rsid w:val="00F645FC"/>
    <w:rsid w:val="00F65CC5"/>
    <w:rsid w:val="00F71A0F"/>
    <w:rsid w:val="00F73F16"/>
    <w:rsid w:val="00F75F49"/>
    <w:rsid w:val="00F7609E"/>
    <w:rsid w:val="00F76AEE"/>
    <w:rsid w:val="00F81E45"/>
    <w:rsid w:val="00F81F70"/>
    <w:rsid w:val="00F81FCF"/>
    <w:rsid w:val="00F8217C"/>
    <w:rsid w:val="00F87D22"/>
    <w:rsid w:val="00F907A1"/>
    <w:rsid w:val="00F90E93"/>
    <w:rsid w:val="00F93F40"/>
    <w:rsid w:val="00F94176"/>
    <w:rsid w:val="00F94FAD"/>
    <w:rsid w:val="00F953DB"/>
    <w:rsid w:val="00F961FC"/>
    <w:rsid w:val="00F96B4E"/>
    <w:rsid w:val="00F97017"/>
    <w:rsid w:val="00FA113F"/>
    <w:rsid w:val="00FA4551"/>
    <w:rsid w:val="00FA4BB6"/>
    <w:rsid w:val="00FA4E13"/>
    <w:rsid w:val="00FA5733"/>
    <w:rsid w:val="00FA650C"/>
    <w:rsid w:val="00FA7193"/>
    <w:rsid w:val="00FB0EE7"/>
    <w:rsid w:val="00FB2811"/>
    <w:rsid w:val="00FB5796"/>
    <w:rsid w:val="00FB57A4"/>
    <w:rsid w:val="00FB5A67"/>
    <w:rsid w:val="00FB658B"/>
    <w:rsid w:val="00FB7A1E"/>
    <w:rsid w:val="00FC4305"/>
    <w:rsid w:val="00FC5892"/>
    <w:rsid w:val="00FD0228"/>
    <w:rsid w:val="00FD0442"/>
    <w:rsid w:val="00FD05CA"/>
    <w:rsid w:val="00FD0FCF"/>
    <w:rsid w:val="00FD1110"/>
    <w:rsid w:val="00FD12CD"/>
    <w:rsid w:val="00FD47E1"/>
    <w:rsid w:val="00FD4B6B"/>
    <w:rsid w:val="00FD55C7"/>
    <w:rsid w:val="00FD5B2C"/>
    <w:rsid w:val="00FD657D"/>
    <w:rsid w:val="00FD69FB"/>
    <w:rsid w:val="00FD708A"/>
    <w:rsid w:val="00FE152F"/>
    <w:rsid w:val="00FE4E9C"/>
    <w:rsid w:val="00FE5997"/>
    <w:rsid w:val="00FE5C45"/>
    <w:rsid w:val="00FE6516"/>
    <w:rsid w:val="00FE7C12"/>
    <w:rsid w:val="00FF1C8C"/>
    <w:rsid w:val="00FF224B"/>
    <w:rsid w:val="00FF2E9D"/>
    <w:rsid w:val="00FF6EBB"/>
    <w:rsid w:val="00FF7C92"/>
    <w:rsid w:val="00FF7D16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B50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18"/>
        <w:szCs w:val="24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annotation text" w:uiPriority="99"/>
    <w:lsdException w:name="caption" w:locked="1" w:qFormat="1"/>
    <w:lsdException w:name="table of figures" w:locked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/>
    <w:lsdException w:name="HTML Cod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00"/>
    <w:pPr>
      <w:spacing w:line="480" w:lineRule="auto"/>
    </w:pPr>
  </w:style>
  <w:style w:type="paragraph" w:styleId="Heading1">
    <w:name w:val="heading 1"/>
    <w:basedOn w:val="Normal"/>
    <w:next w:val="Normal"/>
    <w:qFormat/>
    <w:rsid w:val="004D0F0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4D0F0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4D0F0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D0F00"/>
    <w:pPr>
      <w:ind w:left="720"/>
    </w:pPr>
  </w:style>
  <w:style w:type="character" w:customStyle="1" w:styleId="entity1">
    <w:name w:val="entity1"/>
    <w:basedOn w:val="DefaultParagraphFont"/>
    <w:rsid w:val="004D0F00"/>
    <w:rPr>
      <w:rFonts w:ascii="Times New Roman" w:hAnsi="Times New Roman" w:cs="Times New Roman"/>
    </w:rPr>
  </w:style>
  <w:style w:type="paragraph" w:customStyle="1" w:styleId="justify">
    <w:name w:val="justify"/>
    <w:basedOn w:val="Normal"/>
    <w:rsid w:val="004D0F0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4D0F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4D0F00"/>
    <w:rPr>
      <w:rFonts w:cs="Times New Roman"/>
    </w:rPr>
  </w:style>
  <w:style w:type="character" w:styleId="Hyperlink">
    <w:name w:val="Hyperlink"/>
    <w:basedOn w:val="DefaultParagraphFont"/>
    <w:uiPriority w:val="99"/>
    <w:rsid w:val="004D0F00"/>
    <w:rPr>
      <w:rFonts w:cs="Times New Roman"/>
      <w:color w:val="0000FF"/>
      <w:u w:val="single"/>
    </w:rPr>
  </w:style>
  <w:style w:type="paragraph" w:styleId="Header">
    <w:name w:val="header"/>
    <w:basedOn w:val="Normal"/>
    <w:rsid w:val="004D0F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D0F0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948F0"/>
    <w:pPr>
      <w:spacing w:line="480" w:lineRule="auto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E948F0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3B7E88"/>
    <w:rPr>
      <w:rFonts w:ascii="Tahoma" w:hAnsi="Tahoma" w:cs="Tahoma"/>
      <w:sz w:val="16"/>
      <w:szCs w:val="16"/>
    </w:rPr>
  </w:style>
  <w:style w:type="character" w:customStyle="1" w:styleId="citation">
    <w:name w:val="citation"/>
    <w:basedOn w:val="DefaultParagraphFont"/>
    <w:rsid w:val="00DC34FF"/>
    <w:rPr>
      <w:rFonts w:cs="Times New Roman"/>
    </w:rPr>
  </w:style>
  <w:style w:type="paragraph" w:styleId="TableofFigures">
    <w:name w:val="table of figures"/>
    <w:basedOn w:val="Normal"/>
    <w:next w:val="Normal"/>
    <w:rsid w:val="00227C4E"/>
  </w:style>
  <w:style w:type="paragraph" w:styleId="ListParagraph">
    <w:name w:val="List Paragraph"/>
    <w:basedOn w:val="Normal"/>
    <w:link w:val="ListParagraphChar"/>
    <w:uiPriority w:val="34"/>
    <w:qFormat/>
    <w:rsid w:val="008A165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1A096A"/>
    <w:rPr>
      <w:i/>
      <w:iCs/>
    </w:rPr>
  </w:style>
  <w:style w:type="numbering" w:customStyle="1" w:styleId="Style1">
    <w:name w:val="Style1"/>
    <w:uiPriority w:val="99"/>
    <w:rsid w:val="001A096A"/>
    <w:pPr>
      <w:numPr>
        <w:numId w:val="3"/>
      </w:numPr>
    </w:pPr>
  </w:style>
  <w:style w:type="numbering" w:customStyle="1" w:styleId="Style2">
    <w:name w:val="Style2"/>
    <w:rsid w:val="00CA5472"/>
    <w:pPr>
      <w:numPr>
        <w:numId w:val="4"/>
      </w:numPr>
    </w:pPr>
  </w:style>
  <w:style w:type="numbering" w:customStyle="1" w:styleId="Style3">
    <w:name w:val="Style3"/>
    <w:uiPriority w:val="99"/>
    <w:rsid w:val="00CA1ABA"/>
    <w:pPr>
      <w:numPr>
        <w:numId w:val="5"/>
      </w:numPr>
    </w:pPr>
  </w:style>
  <w:style w:type="numbering" w:customStyle="1" w:styleId="Style4">
    <w:name w:val="Style4"/>
    <w:uiPriority w:val="99"/>
    <w:rsid w:val="00CA1ABA"/>
    <w:pPr>
      <w:numPr>
        <w:numId w:val="6"/>
      </w:numPr>
    </w:pPr>
  </w:style>
  <w:style w:type="character" w:styleId="FollowedHyperlink">
    <w:name w:val="FollowedHyperlink"/>
    <w:basedOn w:val="DefaultParagraphFont"/>
    <w:rsid w:val="00000FB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rsid w:val="00000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0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FB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00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0FB7"/>
    <w:rPr>
      <w:b/>
      <w:bCs/>
      <w:lang w:val="en-GB" w:eastAsia="en-US"/>
    </w:rPr>
  </w:style>
  <w:style w:type="paragraph" w:customStyle="1" w:styleId="Para">
    <w:name w:val="&lt;Para&gt;"/>
    <w:basedOn w:val="Normal"/>
    <w:rsid w:val="0055085E"/>
    <w:pPr>
      <w:spacing w:line="200" w:lineRule="exact"/>
      <w:ind w:firstLine="170"/>
      <w:jc w:val="both"/>
    </w:pPr>
    <w:rPr>
      <w:rFonts w:eastAsia="Times New Roman"/>
      <w:sz w:val="16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323A3"/>
    <w:pPr>
      <w:jc w:val="center"/>
    </w:pPr>
    <w:rPr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23A3"/>
    <w:rPr>
      <w:sz w:val="24"/>
      <w:szCs w:val="24"/>
      <w:lang w:val="en-GB"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323A3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323A3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323A3"/>
    <w:rPr>
      <w:noProof/>
      <w:sz w:val="24"/>
      <w:szCs w:val="24"/>
      <w:lang w:val="en-US" w:eastAsia="en-US"/>
    </w:rPr>
  </w:style>
  <w:style w:type="character" w:styleId="HTMLCode">
    <w:name w:val="HTML Code"/>
    <w:basedOn w:val="DefaultParagraphFont"/>
    <w:uiPriority w:val="99"/>
    <w:unhideWhenUsed/>
    <w:rsid w:val="00504C74"/>
    <w:rPr>
      <w:rFonts w:ascii="Courier New" w:eastAsia="Times New Roman" w:hAnsi="Courier New" w:cs="Courier New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692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4B6925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4B6925"/>
    <w:pPr>
      <w:spacing w:after="100"/>
      <w:ind w:left="1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18"/>
        <w:szCs w:val="24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annotation text" w:uiPriority="99"/>
    <w:lsdException w:name="caption" w:locked="1" w:qFormat="1"/>
    <w:lsdException w:name="table of figures" w:locked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/>
    <w:lsdException w:name="HTML Cod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00"/>
    <w:pPr>
      <w:spacing w:line="480" w:lineRule="auto"/>
    </w:pPr>
  </w:style>
  <w:style w:type="paragraph" w:styleId="Heading1">
    <w:name w:val="heading 1"/>
    <w:basedOn w:val="Normal"/>
    <w:next w:val="Normal"/>
    <w:qFormat/>
    <w:rsid w:val="004D0F0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4D0F0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4D0F0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D0F00"/>
    <w:pPr>
      <w:ind w:left="720"/>
    </w:pPr>
  </w:style>
  <w:style w:type="character" w:customStyle="1" w:styleId="entity1">
    <w:name w:val="entity1"/>
    <w:basedOn w:val="DefaultParagraphFont"/>
    <w:rsid w:val="004D0F00"/>
    <w:rPr>
      <w:rFonts w:ascii="Times New Roman" w:hAnsi="Times New Roman" w:cs="Times New Roman"/>
    </w:rPr>
  </w:style>
  <w:style w:type="paragraph" w:customStyle="1" w:styleId="justify">
    <w:name w:val="justify"/>
    <w:basedOn w:val="Normal"/>
    <w:rsid w:val="004D0F0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4D0F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4D0F00"/>
    <w:rPr>
      <w:rFonts w:cs="Times New Roman"/>
    </w:rPr>
  </w:style>
  <w:style w:type="character" w:styleId="Hyperlink">
    <w:name w:val="Hyperlink"/>
    <w:basedOn w:val="DefaultParagraphFont"/>
    <w:uiPriority w:val="99"/>
    <w:rsid w:val="004D0F00"/>
    <w:rPr>
      <w:rFonts w:cs="Times New Roman"/>
      <w:color w:val="0000FF"/>
      <w:u w:val="single"/>
    </w:rPr>
  </w:style>
  <w:style w:type="paragraph" w:styleId="Header">
    <w:name w:val="header"/>
    <w:basedOn w:val="Normal"/>
    <w:rsid w:val="004D0F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D0F0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948F0"/>
    <w:pPr>
      <w:spacing w:line="480" w:lineRule="auto"/>
    </w:pPr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E948F0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3B7E88"/>
    <w:rPr>
      <w:rFonts w:ascii="Tahoma" w:hAnsi="Tahoma" w:cs="Tahoma"/>
      <w:sz w:val="16"/>
      <w:szCs w:val="16"/>
    </w:rPr>
  </w:style>
  <w:style w:type="character" w:customStyle="1" w:styleId="citation">
    <w:name w:val="citation"/>
    <w:basedOn w:val="DefaultParagraphFont"/>
    <w:rsid w:val="00DC34FF"/>
    <w:rPr>
      <w:rFonts w:cs="Times New Roman"/>
    </w:rPr>
  </w:style>
  <w:style w:type="paragraph" w:styleId="TableofFigures">
    <w:name w:val="table of figures"/>
    <w:basedOn w:val="Normal"/>
    <w:next w:val="Normal"/>
    <w:rsid w:val="00227C4E"/>
  </w:style>
  <w:style w:type="paragraph" w:styleId="ListParagraph">
    <w:name w:val="List Paragraph"/>
    <w:basedOn w:val="Normal"/>
    <w:link w:val="ListParagraphChar"/>
    <w:uiPriority w:val="34"/>
    <w:qFormat/>
    <w:rsid w:val="008A165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1A096A"/>
    <w:rPr>
      <w:i/>
      <w:iCs/>
    </w:rPr>
  </w:style>
  <w:style w:type="numbering" w:customStyle="1" w:styleId="Style1">
    <w:name w:val="Style1"/>
    <w:uiPriority w:val="99"/>
    <w:rsid w:val="001A096A"/>
    <w:pPr>
      <w:numPr>
        <w:numId w:val="3"/>
      </w:numPr>
    </w:pPr>
  </w:style>
  <w:style w:type="numbering" w:customStyle="1" w:styleId="Style2">
    <w:name w:val="Style2"/>
    <w:rsid w:val="00CA5472"/>
    <w:pPr>
      <w:numPr>
        <w:numId w:val="4"/>
      </w:numPr>
    </w:pPr>
  </w:style>
  <w:style w:type="numbering" w:customStyle="1" w:styleId="Style3">
    <w:name w:val="Style3"/>
    <w:uiPriority w:val="99"/>
    <w:rsid w:val="00CA1ABA"/>
    <w:pPr>
      <w:numPr>
        <w:numId w:val="5"/>
      </w:numPr>
    </w:pPr>
  </w:style>
  <w:style w:type="numbering" w:customStyle="1" w:styleId="Style4">
    <w:name w:val="Style4"/>
    <w:uiPriority w:val="99"/>
    <w:rsid w:val="00CA1ABA"/>
    <w:pPr>
      <w:numPr>
        <w:numId w:val="6"/>
      </w:numPr>
    </w:pPr>
  </w:style>
  <w:style w:type="character" w:styleId="FollowedHyperlink">
    <w:name w:val="FollowedHyperlink"/>
    <w:basedOn w:val="DefaultParagraphFont"/>
    <w:rsid w:val="00000FB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rsid w:val="00000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0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FB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00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0FB7"/>
    <w:rPr>
      <w:b/>
      <w:bCs/>
      <w:lang w:val="en-GB" w:eastAsia="en-US"/>
    </w:rPr>
  </w:style>
  <w:style w:type="paragraph" w:customStyle="1" w:styleId="Para">
    <w:name w:val="&lt;Para&gt;"/>
    <w:basedOn w:val="Normal"/>
    <w:rsid w:val="0055085E"/>
    <w:pPr>
      <w:spacing w:line="200" w:lineRule="exact"/>
      <w:ind w:firstLine="170"/>
      <w:jc w:val="both"/>
    </w:pPr>
    <w:rPr>
      <w:rFonts w:eastAsia="Times New Roman"/>
      <w:sz w:val="16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323A3"/>
    <w:pPr>
      <w:jc w:val="center"/>
    </w:pPr>
    <w:rPr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23A3"/>
    <w:rPr>
      <w:sz w:val="24"/>
      <w:szCs w:val="24"/>
      <w:lang w:val="en-GB"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323A3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323A3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323A3"/>
    <w:rPr>
      <w:noProof/>
      <w:sz w:val="24"/>
      <w:szCs w:val="24"/>
      <w:lang w:val="en-US" w:eastAsia="en-US"/>
    </w:rPr>
  </w:style>
  <w:style w:type="character" w:styleId="HTMLCode">
    <w:name w:val="HTML Code"/>
    <w:basedOn w:val="DefaultParagraphFont"/>
    <w:uiPriority w:val="99"/>
    <w:unhideWhenUsed/>
    <w:rsid w:val="00504C74"/>
    <w:rPr>
      <w:rFonts w:ascii="Courier New" w:eastAsia="Times New Roman" w:hAnsi="Courier New" w:cs="Courier New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692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4B6925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4B6925"/>
    <w:pPr>
      <w:spacing w:after="100"/>
      <w:ind w:left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oleObject" Target="embeddings/oleObject16.bin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3.jpeg"/><Relationship Id="rId25" Type="http://schemas.openxmlformats.org/officeDocument/2006/relationships/image" Target="media/image8.png"/><Relationship Id="rId33" Type="http://schemas.openxmlformats.org/officeDocument/2006/relationships/oleObject" Target="embeddings/oleObject9.bin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hyperlink" Target="http://www.australianprostatecentre.org/research/software/rnaseqbrowser%20" TargetMode="External"/><Relationship Id="rId20" Type="http://schemas.openxmlformats.org/officeDocument/2006/relationships/image" Target="media/image5.png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acle.com/technetwork/java/javase/downloads/index.html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oleObject" Target="embeddings/oleObject11.bin"/><Relationship Id="rId40" Type="http://schemas.openxmlformats.org/officeDocument/2006/relationships/image" Target="media/image16.png"/><Relationship Id="rId45" Type="http://schemas.openxmlformats.org/officeDocument/2006/relationships/oleObject" Target="embeddings/oleObject15.bin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fontTable" Target="fontTable.xml"/><Relationship Id="rId10" Type="http://schemas.openxmlformats.org/officeDocument/2006/relationships/hyperlink" Target="http://www.australianprostatecentre.org/research/software/rnaseqbrowser" TargetMode="Externa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image" Target="media/image18.png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j.an@qut.edu.a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oleObject" Target="embeddings/oleObject6.bin"/><Relationship Id="rId30" Type="http://schemas.openxmlformats.org/officeDocument/2006/relationships/image" Target="media/image11.png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9F70-C245-4616-B48C-682B27E6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E6394E3.dotm</Template>
  <TotalTime>6</TotalTime>
  <Pages>1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24266</CharactersWithSpaces>
  <SharedDoc>false</SharedDoc>
  <HLinks>
    <vt:vector size="24" baseType="variant">
      <vt:variant>
        <vt:i4>6750315</vt:i4>
      </vt:variant>
      <vt:variant>
        <vt:i4>213</vt:i4>
      </vt:variant>
      <vt:variant>
        <vt:i4>0</vt:i4>
      </vt:variant>
      <vt:variant>
        <vt:i4>5</vt:i4>
      </vt:variant>
      <vt:variant>
        <vt:lpwstr>http://wis.cs.ucla.edu/~hxwang/proj/delta.html</vt:lpwstr>
      </vt:variant>
      <vt:variant>
        <vt:lpwstr/>
      </vt:variant>
      <vt:variant>
        <vt:i4>5701649</vt:i4>
      </vt:variant>
      <vt:variant>
        <vt:i4>210</vt:i4>
      </vt:variant>
      <vt:variant>
        <vt:i4>0</vt:i4>
      </vt:variant>
      <vt:variant>
        <vt:i4>5</vt:i4>
      </vt:variant>
      <vt:variant>
        <vt:lpwstr>http://arep.med.harvard.edu/biclustering/</vt:lpwstr>
      </vt:variant>
      <vt:variant>
        <vt:lpwstr/>
      </vt:variant>
      <vt:variant>
        <vt:i4>6553673</vt:i4>
      </vt:variant>
      <vt:variant>
        <vt:i4>3</vt:i4>
      </vt:variant>
      <vt:variant>
        <vt:i4>0</vt:i4>
      </vt:variant>
      <vt:variant>
        <vt:i4>5</vt:i4>
      </vt:variant>
      <vt:variant>
        <vt:lpwstr>mailto:c.wells@griffith.edu.au</vt:lpwstr>
      </vt:variant>
      <vt:variant>
        <vt:lpwstr/>
      </vt:variant>
      <vt:variant>
        <vt:i4>3014658</vt:i4>
      </vt:variant>
      <vt:variant>
        <vt:i4>0</vt:i4>
      </vt:variant>
      <vt:variant>
        <vt:i4>0</vt:i4>
      </vt:variant>
      <vt:variant>
        <vt:i4>5</vt:i4>
      </vt:variant>
      <vt:variant>
        <vt:lpwstr>mailto:a.liew@griffith.edu.au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tomm</dc:creator>
  <cp:lastModifiedBy>Jiyuan An</cp:lastModifiedBy>
  <cp:revision>4</cp:revision>
  <cp:lastPrinted>2014-04-17T06:13:00Z</cp:lastPrinted>
  <dcterms:created xsi:type="dcterms:W3CDTF">2015-01-10T08:29:00Z</dcterms:created>
  <dcterms:modified xsi:type="dcterms:W3CDTF">2015-01-10T09:50:00Z</dcterms:modified>
</cp:coreProperties>
</file>