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E55" w:rsidRDefault="002F0E55" w:rsidP="00EA5B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 1</w:t>
      </w:r>
    </w:p>
    <w:p w:rsidR="00EA5B0F" w:rsidRPr="00275089" w:rsidRDefault="00EA5B0F" w:rsidP="00EA5B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</w:t>
      </w:r>
      <w:r w:rsidRPr="00275089">
        <w:rPr>
          <w:rFonts w:ascii="Times New Roman" w:hAnsi="Times New Roman" w:cs="Times New Roman"/>
        </w:rPr>
        <w:t>: Primers used for RT-qPCR validation of RNA seq data</w:t>
      </w:r>
    </w:p>
    <w:tbl>
      <w:tblPr>
        <w:tblStyle w:val="TableGrid"/>
        <w:tblW w:w="9175" w:type="dxa"/>
        <w:tblLayout w:type="fixed"/>
        <w:tblLook w:val="04A0"/>
      </w:tblPr>
      <w:tblGrid>
        <w:gridCol w:w="3235"/>
        <w:gridCol w:w="1800"/>
        <w:gridCol w:w="3510"/>
        <w:gridCol w:w="630"/>
      </w:tblGrid>
      <w:tr w:rsidR="00EA5B0F" w:rsidRPr="00275089" w:rsidTr="00FB6E7C">
        <w:trPr>
          <w:trHeight w:val="636"/>
        </w:trPr>
        <w:tc>
          <w:tcPr>
            <w:tcW w:w="3235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b/>
                <w:sz w:val="20"/>
                <w:szCs w:val="20"/>
              </w:rPr>
              <w:t>Primer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b/>
                <w:sz w:val="20"/>
                <w:szCs w:val="20"/>
              </w:rPr>
              <w:t>Primer Sequence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Pr="003C39EB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m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Translation elongation factor-δ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TEFD-F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CAGCATATGCAGCCAAGAAA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63.8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TEFD-R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AATGGCACAAACTTGGAAGC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63.9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Endoglucanase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Cell-1F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TCACAAGCAAGCAGGCATAC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45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Cell-1R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ATGAGAGCAGAATTGGCAGC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09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β-glucosidase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b-Glc-F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TGCTTCTTCATGGCTCAGAGT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45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b-Glc-R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TGGTCTCCAGGTTGTGTATCC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233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Aldoketo reductase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AKR-F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TGCTAGTCGTTCAGCATCCA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AKR-R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GAATTAAGCAGGCCCAGACA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09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Catalase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CAT-F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ACTTTGCTGAGGTGGAGCAG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09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CAT-R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GACGGTGCGTGTCTGAGTAG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A5B0F" w:rsidRPr="00275089" w:rsidTr="00FB6E7C">
        <w:trPr>
          <w:trHeight w:val="309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Malate Dehydrogenase isoform 1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MDH1-F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AGTGACAGGAGCCCTCAAGA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64.1</w:t>
            </w:r>
          </w:p>
        </w:tc>
      </w:tr>
      <w:tr w:rsidR="00EA5B0F" w:rsidRPr="00275089" w:rsidTr="00FB6E7C">
        <w:trPr>
          <w:trHeight w:val="345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MDH1-R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GCCTCGCTTCTGAACAGTTG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65.1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Malate Dehydrogenase isoform 1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MDH2-F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CGAACCAGATCAACAACGTG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64.2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MDH2-R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GCACATCTCCGGGTTGATA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63.6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Malate Dehydrogenase isoform 1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MDH3-F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GCGACTACGCCAACCATATAA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63.6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MDH3-R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TCTTCATTTCGTCGCTGATG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Serine acetyl-transferase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Ser actrans-F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GCAACACTTGGTGGTACAGG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Ser actrans-R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TCGCCAATTGTGATATTTCC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 w:val="restart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Starch Synthase</w:t>
            </w: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Starch Syn-F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TTTTCGCTAAAGCATCTTTGAA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62.6</w:t>
            </w:r>
          </w:p>
        </w:tc>
      </w:tr>
      <w:tr w:rsidR="00EA5B0F" w:rsidRPr="00275089" w:rsidTr="00FB6E7C">
        <w:trPr>
          <w:trHeight w:val="327"/>
        </w:trPr>
        <w:tc>
          <w:tcPr>
            <w:tcW w:w="3235" w:type="dxa"/>
            <w:vMerge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EA5B0F" w:rsidRPr="003C39EB" w:rsidRDefault="00EA5B0F" w:rsidP="00FB6E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Starch Syn-R</w:t>
            </w:r>
          </w:p>
        </w:tc>
        <w:tc>
          <w:tcPr>
            <w:tcW w:w="351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ATGGCAGGAACAAAACCAGT</w:t>
            </w:r>
          </w:p>
        </w:tc>
        <w:tc>
          <w:tcPr>
            <w:tcW w:w="630" w:type="dxa"/>
          </w:tcPr>
          <w:p w:rsidR="00EA5B0F" w:rsidRPr="003C39EB" w:rsidRDefault="00EA5B0F" w:rsidP="00FB6E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39EB">
              <w:rPr>
                <w:rFonts w:ascii="Times New Roman" w:hAnsi="Times New Roman" w:cs="Times New Roman"/>
                <w:sz w:val="20"/>
                <w:szCs w:val="20"/>
              </w:rPr>
              <w:t>63.3</w:t>
            </w:r>
          </w:p>
        </w:tc>
      </w:tr>
    </w:tbl>
    <w:p w:rsidR="00EA5B0F" w:rsidRPr="00275089" w:rsidRDefault="00EA5B0F" w:rsidP="00EA5B0F">
      <w:pPr>
        <w:rPr>
          <w:rFonts w:ascii="Times New Roman" w:hAnsi="Times New Roman" w:cs="Times New Roman"/>
        </w:rPr>
      </w:pPr>
    </w:p>
    <w:p w:rsidR="008061C7" w:rsidRPr="00275089" w:rsidRDefault="00EA5B0F" w:rsidP="00EA5B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63247B">
        <w:rPr>
          <w:rFonts w:ascii="Times New Roman" w:hAnsi="Times New Roman" w:cs="Times New Roman"/>
        </w:rPr>
        <w:lastRenderedPageBreak/>
        <w:t>Table S</w:t>
      </w:r>
      <w:r w:rsidR="00FB6E7C">
        <w:rPr>
          <w:rFonts w:ascii="Times New Roman" w:hAnsi="Times New Roman" w:cs="Times New Roman"/>
        </w:rPr>
        <w:t>2</w:t>
      </w:r>
      <w:r w:rsidR="008061C7" w:rsidRPr="00275089">
        <w:rPr>
          <w:rFonts w:ascii="Times New Roman" w:hAnsi="Times New Roman" w:cs="Times New Roman"/>
        </w:rPr>
        <w:t xml:space="preserve">. </w:t>
      </w:r>
      <w:r w:rsidR="008061C7">
        <w:rPr>
          <w:rFonts w:ascii="Times New Roman" w:hAnsi="Times New Roman" w:cs="Times New Roman"/>
        </w:rPr>
        <w:t>Compositional analysis of paper, corn stover and soybean residue</w:t>
      </w:r>
    </w:p>
    <w:tbl>
      <w:tblPr>
        <w:tblW w:w="6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95"/>
        <w:gridCol w:w="1530"/>
        <w:gridCol w:w="1530"/>
        <w:gridCol w:w="1530"/>
      </w:tblGrid>
      <w:tr w:rsidR="007826CF" w:rsidRPr="008061C7" w:rsidTr="007826CF">
        <w:trPr>
          <w:trHeight w:val="300"/>
        </w:trPr>
        <w:tc>
          <w:tcPr>
            <w:tcW w:w="1795" w:type="dxa"/>
            <w:shd w:val="clear" w:color="5B9BD5" w:fill="5B9BD5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8061C7">
              <w:rPr>
                <w:rFonts w:ascii="Calibri" w:eastAsia="Times New Roman" w:hAnsi="Calibri" w:cs="Times New Roman"/>
                <w:b/>
                <w:bCs/>
                <w:color w:val="FFFFFF"/>
              </w:rPr>
              <w:t>Sample</w:t>
            </w:r>
          </w:p>
        </w:tc>
        <w:tc>
          <w:tcPr>
            <w:tcW w:w="1530" w:type="dxa"/>
            <w:shd w:val="clear" w:color="5B9BD5" w:fill="5B9BD5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8061C7">
              <w:rPr>
                <w:rFonts w:ascii="Calibri" w:eastAsia="Times New Roman" w:hAnsi="Calibri" w:cs="Times New Roman"/>
                <w:b/>
                <w:bCs/>
                <w:color w:val="FFFFFF"/>
              </w:rPr>
              <w:t>Glucan %</w:t>
            </w:r>
          </w:p>
        </w:tc>
        <w:tc>
          <w:tcPr>
            <w:tcW w:w="1530" w:type="dxa"/>
            <w:shd w:val="clear" w:color="5B9BD5" w:fill="5B9BD5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8061C7">
              <w:rPr>
                <w:rFonts w:ascii="Calibri" w:eastAsia="Times New Roman" w:hAnsi="Calibri" w:cs="Times New Roman"/>
                <w:b/>
                <w:bCs/>
                <w:color w:val="FFFFFF"/>
              </w:rPr>
              <w:t>Xylan %</w:t>
            </w:r>
          </w:p>
        </w:tc>
        <w:tc>
          <w:tcPr>
            <w:tcW w:w="1530" w:type="dxa"/>
            <w:shd w:val="clear" w:color="5B9BD5" w:fill="5B9BD5"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>Lignin (gm/ gm CW*)</w:t>
            </w:r>
          </w:p>
        </w:tc>
      </w:tr>
      <w:tr w:rsidR="007826CF" w:rsidRPr="008061C7" w:rsidTr="007826CF">
        <w:trPr>
          <w:trHeight w:val="300"/>
        </w:trPr>
        <w:tc>
          <w:tcPr>
            <w:tcW w:w="1795" w:type="dxa"/>
            <w:shd w:val="clear" w:color="DDEBF7" w:fill="DDEBF7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1C7">
              <w:rPr>
                <w:rFonts w:ascii="Calibri" w:eastAsia="Times New Roman" w:hAnsi="Calibri" w:cs="Times New Roman"/>
                <w:color w:val="000000"/>
              </w:rPr>
              <w:t>Paper</w:t>
            </w:r>
            <w:r w:rsidR="001D306A" w:rsidRPr="001D306A">
              <w:rPr>
                <w:rFonts w:ascii="Calibri" w:eastAsia="Times New Roman" w:hAnsi="Calibri" w:cs="Times New Roman"/>
                <w:color w:val="000000"/>
                <w:vertAlign w:val="superscript"/>
              </w:rPr>
              <w:t>φ</w:t>
            </w:r>
          </w:p>
        </w:tc>
        <w:tc>
          <w:tcPr>
            <w:tcW w:w="1530" w:type="dxa"/>
            <w:shd w:val="clear" w:color="DDEBF7" w:fill="DDEBF7"/>
            <w:noWrap/>
            <w:vAlign w:val="bottom"/>
            <w:hideMark/>
          </w:tcPr>
          <w:p w:rsidR="007826CF" w:rsidRPr="008061C7" w:rsidRDefault="001D306A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bookmarkStart w:id="0" w:name="RANGE!B16:C16"/>
            <w:bookmarkStart w:id="1" w:name="RANGE!B16:C18"/>
            <w:bookmarkEnd w:id="0"/>
            <w:bookmarkEnd w:id="1"/>
            <w:r>
              <w:rPr>
                <w:rFonts w:ascii="Calibri" w:eastAsia="Times New Roman" w:hAnsi="Calibri" w:cs="Times New Roman"/>
                <w:color w:val="000000"/>
              </w:rPr>
              <w:t>98%</w:t>
            </w:r>
          </w:p>
        </w:tc>
        <w:tc>
          <w:tcPr>
            <w:tcW w:w="1530" w:type="dxa"/>
            <w:shd w:val="clear" w:color="DDEBF7" w:fill="DDEBF7"/>
            <w:noWrap/>
            <w:vAlign w:val="bottom"/>
            <w:hideMark/>
          </w:tcPr>
          <w:p w:rsidR="007826CF" w:rsidRPr="008061C7" w:rsidRDefault="001D306A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30" w:type="dxa"/>
            <w:shd w:val="clear" w:color="DDEBF7" w:fill="DDEBF7"/>
          </w:tcPr>
          <w:p w:rsidR="007826CF" w:rsidRPr="008061C7" w:rsidRDefault="001D306A" w:rsidP="007826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826CF" w:rsidRPr="008061C7" w:rsidTr="007826CF">
        <w:trPr>
          <w:trHeight w:val="300"/>
        </w:trPr>
        <w:tc>
          <w:tcPr>
            <w:tcW w:w="1795" w:type="dxa"/>
            <w:shd w:val="clear" w:color="auto" w:fill="auto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1C7">
              <w:rPr>
                <w:rFonts w:ascii="Calibri" w:eastAsia="Times New Roman" w:hAnsi="Calibri" w:cs="Times New Roman"/>
                <w:color w:val="000000"/>
              </w:rPr>
              <w:t>Corn Stover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bookmarkStart w:id="2" w:name="RANGE!B17:C17"/>
            <w:r w:rsidRPr="008061C7">
              <w:rPr>
                <w:rFonts w:ascii="Calibri" w:eastAsia="Times New Roman" w:hAnsi="Calibri" w:cs="Times New Roman"/>
                <w:color w:val="000000"/>
              </w:rPr>
              <w:t>45.17 ± 1.49</w:t>
            </w:r>
            <w:bookmarkEnd w:id="2"/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1C7">
              <w:rPr>
                <w:rFonts w:ascii="Calibri" w:eastAsia="Times New Roman" w:hAnsi="Calibri" w:cs="Times New Roman"/>
                <w:color w:val="000000"/>
              </w:rPr>
              <w:t>28.93 ± 2.05</w:t>
            </w:r>
          </w:p>
        </w:tc>
        <w:tc>
          <w:tcPr>
            <w:tcW w:w="1530" w:type="dxa"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7.13 </w:t>
            </w:r>
            <w:r w:rsidRPr="008061C7">
              <w:rPr>
                <w:rFonts w:ascii="Calibri" w:eastAsia="Times New Roman" w:hAnsi="Calibri" w:cs="Times New Roman"/>
                <w:color w:val="000000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0.81</w:t>
            </w:r>
          </w:p>
        </w:tc>
      </w:tr>
      <w:tr w:rsidR="007826CF" w:rsidRPr="008061C7" w:rsidTr="007826CF">
        <w:trPr>
          <w:trHeight w:val="300"/>
        </w:trPr>
        <w:tc>
          <w:tcPr>
            <w:tcW w:w="1795" w:type="dxa"/>
            <w:shd w:val="clear" w:color="DDEBF7" w:fill="DDEBF7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1C7">
              <w:rPr>
                <w:rFonts w:ascii="Calibri" w:eastAsia="Times New Roman" w:hAnsi="Calibri" w:cs="Times New Roman"/>
                <w:color w:val="000000"/>
              </w:rPr>
              <w:t>Soybean Residue</w:t>
            </w:r>
          </w:p>
        </w:tc>
        <w:tc>
          <w:tcPr>
            <w:tcW w:w="1530" w:type="dxa"/>
            <w:shd w:val="clear" w:color="DDEBF7" w:fill="DDEBF7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bookmarkStart w:id="3" w:name="RANGE!B18:C18"/>
            <w:r w:rsidRPr="008061C7">
              <w:rPr>
                <w:rFonts w:ascii="Calibri" w:eastAsia="Times New Roman" w:hAnsi="Calibri" w:cs="Times New Roman"/>
                <w:color w:val="000000"/>
              </w:rPr>
              <w:t>44.0 ±  0.24</w:t>
            </w:r>
            <w:bookmarkEnd w:id="3"/>
          </w:p>
        </w:tc>
        <w:tc>
          <w:tcPr>
            <w:tcW w:w="1530" w:type="dxa"/>
            <w:shd w:val="clear" w:color="DDEBF7" w:fill="DDEBF7"/>
            <w:noWrap/>
            <w:vAlign w:val="bottom"/>
            <w:hideMark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061C7">
              <w:rPr>
                <w:rFonts w:ascii="Calibri" w:eastAsia="Times New Roman" w:hAnsi="Calibri" w:cs="Times New Roman"/>
                <w:color w:val="000000"/>
              </w:rPr>
              <w:t>33.54 ±  0.89</w:t>
            </w:r>
          </w:p>
        </w:tc>
        <w:tc>
          <w:tcPr>
            <w:tcW w:w="1530" w:type="dxa"/>
            <w:shd w:val="clear" w:color="DDEBF7" w:fill="DDEBF7"/>
          </w:tcPr>
          <w:p w:rsidR="007826CF" w:rsidRPr="008061C7" w:rsidRDefault="007826CF" w:rsidP="008061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6.36 </w:t>
            </w:r>
            <w:r w:rsidRPr="008061C7">
              <w:rPr>
                <w:rFonts w:ascii="Calibri" w:eastAsia="Times New Roman" w:hAnsi="Calibri" w:cs="Times New Roman"/>
                <w:color w:val="000000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1.00</w:t>
            </w:r>
          </w:p>
        </w:tc>
      </w:tr>
    </w:tbl>
    <w:p w:rsidR="0063247B" w:rsidRDefault="007826CF" w:rsidP="001D306A">
      <w:pPr>
        <w:spacing w:after="0"/>
        <w:rPr>
          <w:rFonts w:ascii="Times New Roman" w:hAnsi="Times New Roman" w:cs="Times New Roman"/>
        </w:rPr>
      </w:pPr>
      <w:r w:rsidRPr="007826C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</w:t>
      </w:r>
      <w:r w:rsidRPr="007826CF">
        <w:rPr>
          <w:rFonts w:ascii="Times New Roman" w:hAnsi="Times New Roman" w:cs="Times New Roman"/>
        </w:rPr>
        <w:t>CW = Cell Wall</w:t>
      </w:r>
    </w:p>
    <w:p w:rsidR="001D306A" w:rsidRPr="001D306A" w:rsidRDefault="001D306A" w:rsidP="007826CF">
      <w:pPr>
        <w:rPr>
          <w:rFonts w:ascii="Times New Roman" w:hAnsi="Times New Roman" w:cs="Times New Roman"/>
        </w:rPr>
      </w:pPr>
      <w:r w:rsidRPr="001D306A">
        <w:rPr>
          <w:rFonts w:ascii="Calibri" w:eastAsia="Times New Roman" w:hAnsi="Calibri" w:cs="Times New Roman"/>
          <w:color w:val="000000"/>
          <w:vertAlign w:val="superscript"/>
        </w:rPr>
        <w:t>φ</w:t>
      </w:r>
      <w:r>
        <w:rPr>
          <w:rFonts w:ascii="Calibri" w:eastAsia="Times New Roman" w:hAnsi="Calibri" w:cs="Times New Roman"/>
          <w:color w:val="000000"/>
          <w:vertAlign w:val="superscript"/>
        </w:rPr>
        <w:t xml:space="preserve"> </w:t>
      </w:r>
      <w:r w:rsidRPr="001D306A">
        <w:rPr>
          <w:rFonts w:ascii="Times New Roman" w:eastAsia="Times New Roman" w:hAnsi="Times New Roman" w:cs="Times New Roman"/>
          <w:color w:val="000000"/>
          <w:sz w:val="24"/>
        </w:rPr>
        <w:t>As p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er the manufacturer description. </w:t>
      </w:r>
      <w:r w:rsidRPr="00117B5E">
        <w:rPr>
          <w:rFonts w:ascii="Times New Roman" w:hAnsi="Times New Roman" w:cs="Times New Roman"/>
          <w:sz w:val="24"/>
          <w:szCs w:val="24"/>
        </w:rPr>
        <w:t>Whatman no.1 filter paper (Maidstone, UK)</w:t>
      </w:r>
    </w:p>
    <w:p w:rsidR="0063247B" w:rsidRDefault="0063247B">
      <w:pPr>
        <w:rPr>
          <w:rFonts w:ascii="Times New Roman" w:hAnsi="Times New Roman" w:cs="Times New Roman"/>
        </w:rPr>
      </w:pPr>
    </w:p>
    <w:p w:rsidR="00EC699C" w:rsidRDefault="0063247B">
      <w:pPr>
        <w:rPr>
          <w:rFonts w:ascii="Times New Roman" w:hAnsi="Times New Roman" w:cs="Times New Roman"/>
        </w:rPr>
        <w:sectPr w:rsidR="00EC699C" w:rsidSect="008061C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:rsidR="0063247B" w:rsidRPr="001A4E80" w:rsidRDefault="0063247B">
      <w:pPr>
        <w:rPr>
          <w:rFonts w:ascii="Times New Roman" w:hAnsi="Times New Roman" w:cs="Times New Roman"/>
        </w:rPr>
      </w:pPr>
    </w:p>
    <w:p w:rsidR="0063247B" w:rsidRPr="001A4E80" w:rsidRDefault="00FB6E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S3</w:t>
      </w:r>
      <w:r w:rsidR="0063247B" w:rsidRPr="001A4E80">
        <w:rPr>
          <w:rFonts w:ascii="Times New Roman" w:hAnsi="Times New Roman" w:cs="Times New Roman"/>
        </w:rPr>
        <w:t>:</w:t>
      </w:r>
      <w:r w:rsidR="00EC699C" w:rsidRPr="001A4E80">
        <w:rPr>
          <w:rFonts w:ascii="Times New Roman" w:hAnsi="Times New Roman" w:cs="Times New Roman"/>
        </w:rPr>
        <w:t xml:space="preserve"> </w:t>
      </w:r>
      <w:r w:rsidR="001A4E80">
        <w:rPr>
          <w:rFonts w:ascii="Times New Roman" w:hAnsi="Times New Roman" w:cs="Times New Roman"/>
        </w:rPr>
        <w:t xml:space="preserve">Illumina </w:t>
      </w:r>
      <w:r w:rsidR="00EC699C" w:rsidRPr="001A4E80">
        <w:rPr>
          <w:rFonts w:ascii="Times New Roman" w:hAnsi="Times New Roman" w:cs="Times New Roman"/>
        </w:rPr>
        <w:t>Sequencing summary of Paper, Corn Stover (CS) and Soybean Residue (SR) libraries</w:t>
      </w:r>
    </w:p>
    <w:tbl>
      <w:tblPr>
        <w:tblW w:w="12505" w:type="dxa"/>
        <w:tblLook w:val="04A0"/>
      </w:tblPr>
      <w:tblGrid>
        <w:gridCol w:w="920"/>
        <w:gridCol w:w="1638"/>
        <w:gridCol w:w="1667"/>
        <w:gridCol w:w="1350"/>
        <w:gridCol w:w="1620"/>
        <w:gridCol w:w="1710"/>
        <w:gridCol w:w="1260"/>
        <w:gridCol w:w="1170"/>
        <w:gridCol w:w="1170"/>
      </w:tblGrid>
      <w:tr w:rsidR="001A4E80" w:rsidRPr="001A4E80" w:rsidTr="00D778A6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Raw reads</w:t>
            </w:r>
          </w:p>
        </w:tc>
        <w:tc>
          <w:tcPr>
            <w:tcW w:w="6930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Quality &amp; adapter clipped reads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Sample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Sequences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Bases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Maximum length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Sequences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Bases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Minimum length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Mean Length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A4E80">
              <w:rPr>
                <w:rFonts w:ascii="Times New Roman" w:eastAsia="Times New Roman" w:hAnsi="Times New Roman" w:cs="Times New Roman"/>
                <w:b/>
                <w:bCs/>
              </w:rPr>
              <w:t>Max Length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Paper-1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95,332,382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9,628,570,582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94,342,732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9,376,614,773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Paper-2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99,637,096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10,063,346,696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98,568,900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9,779,621,162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Paper-3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81,580,454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8,239,625,854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80,738,080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8,003,689,935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CS-1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106,832,106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10,790,042,706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105,567,434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10,471,491,183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CS-2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92,773,542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9,370,127,742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91,818,696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9,123,505,967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CS-3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91,738,656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9,265,604,256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90,837,166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9,011,296,241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SR-1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94,709,900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9,565,699,900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93,693,748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9,309,286,665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1A4E80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SR-2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91,463,604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9,237,824,004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90,578,870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8,999,993,087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  <w:tr w:rsidR="00D778A6" w:rsidRPr="001A4E80" w:rsidTr="00D778A6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SR-3</w:t>
            </w: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87,110,536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8,798,164,136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85,591,988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8,496,497,572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699C" w:rsidRPr="001A4E80" w:rsidRDefault="00EC699C" w:rsidP="00EC6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4E80">
              <w:rPr>
                <w:rFonts w:ascii="Times New Roman" w:eastAsia="Times New Roman" w:hAnsi="Times New Roman" w:cs="Times New Roman"/>
              </w:rPr>
              <w:t>101</w:t>
            </w:r>
          </w:p>
        </w:tc>
      </w:tr>
    </w:tbl>
    <w:p w:rsidR="00EC699C" w:rsidRPr="001A4E80" w:rsidRDefault="00EC699C">
      <w:pPr>
        <w:rPr>
          <w:rFonts w:ascii="Times New Roman" w:hAnsi="Times New Roman" w:cs="Times New Roman"/>
        </w:rPr>
      </w:pPr>
    </w:p>
    <w:p w:rsidR="0063247B" w:rsidRDefault="006324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061C7" w:rsidRDefault="008061C7" w:rsidP="00275089">
      <w:pPr>
        <w:rPr>
          <w:rFonts w:ascii="Times New Roman" w:hAnsi="Times New Roman" w:cs="Times New Roman"/>
        </w:rPr>
        <w:sectPr w:rsidR="008061C7" w:rsidSect="00EC699C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lastRenderedPageBreak/>
        <w:t>Table S</w:t>
      </w:r>
      <w:r w:rsidR="00FB6E7C">
        <w:rPr>
          <w:rFonts w:ascii="Times New Roman" w:hAnsi="Times New Roman" w:cs="Times New Roman"/>
        </w:rPr>
        <w:t>4</w:t>
      </w:r>
      <w:r w:rsidRPr="00275089">
        <w:rPr>
          <w:rFonts w:ascii="Times New Roman" w:hAnsi="Times New Roman" w:cs="Times New Roman"/>
        </w:rPr>
        <w:t>A. Annotation Summary</w:t>
      </w:r>
      <w:r w:rsidR="0063247B">
        <w:rPr>
          <w:rFonts w:ascii="Times New Roman" w:hAnsi="Times New Roman" w:cs="Times New Roman"/>
        </w:rPr>
        <w:t xml:space="preserve"> of the treatment libraries – Paper, Corn Stover (CS) and Soybean Residue (SR)</w:t>
      </w:r>
    </w:p>
    <w:tbl>
      <w:tblPr>
        <w:tblpPr w:leftFromText="180" w:rightFromText="180" w:vertAnchor="page" w:horzAnchor="margin" w:tblpY="2011"/>
        <w:tblW w:w="12896" w:type="dxa"/>
        <w:tblLook w:val="04A0"/>
      </w:tblPr>
      <w:tblGrid>
        <w:gridCol w:w="1313"/>
        <w:gridCol w:w="1553"/>
        <w:gridCol w:w="1553"/>
        <w:gridCol w:w="691"/>
        <w:gridCol w:w="1421"/>
        <w:gridCol w:w="691"/>
        <w:gridCol w:w="1553"/>
        <w:gridCol w:w="1072"/>
        <w:gridCol w:w="1497"/>
        <w:gridCol w:w="697"/>
        <w:gridCol w:w="855"/>
      </w:tblGrid>
      <w:tr w:rsidR="00275089" w:rsidRPr="00275089" w:rsidTr="00275089">
        <w:trPr>
          <w:trHeight w:val="228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Analysis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MetaCV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BLASTN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RAPSearch2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089" w:rsidRPr="00275089" w:rsidRDefault="00275089" w:rsidP="00275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75089" w:rsidRPr="00275089" w:rsidTr="00275089">
        <w:trPr>
          <w:trHeight w:val="469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Reference Database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Termite &amp; Protist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Bacteria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Termite &amp; Protist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 xml:space="preserve">nr 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</w:tr>
      <w:tr w:rsidR="00275089" w:rsidRPr="00275089" w:rsidTr="00275089">
        <w:trPr>
          <w:trHeight w:val="239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Sample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Raw Reads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Annotated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Annotated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Annotated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Annotated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85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</w:p>
        </w:tc>
      </w:tr>
      <w:tr w:rsidR="00275089" w:rsidRPr="00275089" w:rsidTr="00275089">
        <w:trPr>
          <w:trHeight w:hRule="exact" w:val="228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Paper1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93,162,046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16,086,542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17.3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1,653,548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1.77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31,080,228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33.36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8,852,664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9.5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61.91</w:t>
            </w:r>
          </w:p>
        </w:tc>
      </w:tr>
      <w:tr w:rsidR="00275089" w:rsidRPr="00275089" w:rsidTr="00275089">
        <w:trPr>
          <w:trHeight w:hRule="exact" w:val="228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Paper2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97,169,452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17,563,850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18.1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2,282,848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2.35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33,244,590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34.21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6,908,126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7.11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61.75</w:t>
            </w:r>
          </w:p>
        </w:tc>
      </w:tr>
      <w:tr w:rsidR="00275089" w:rsidRPr="00275089" w:rsidTr="00275089">
        <w:trPr>
          <w:trHeight w:hRule="exact" w:val="261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Paper3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79,520,362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14,462,998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18.2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1,690,284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2.13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28,797,306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36.21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5,857,852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7.37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63.89</w:t>
            </w:r>
          </w:p>
        </w:tc>
      </w:tr>
      <w:tr w:rsidR="00275089" w:rsidRPr="00275089" w:rsidTr="00275089">
        <w:trPr>
          <w:trHeight w:hRule="exact" w:val="228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CS1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104,040,528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18,310,032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17.6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2,286,854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42,026,924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40.39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5,963,514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5.73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65.92</w:t>
            </w:r>
          </w:p>
        </w:tc>
      </w:tr>
      <w:tr w:rsidR="00275089" w:rsidRPr="00275089" w:rsidTr="00275089">
        <w:trPr>
          <w:trHeight w:hRule="exact" w:val="228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CS2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90,610,978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14,300,740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15.8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1,767,480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1.95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38,185,178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42.14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5,367,300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5.92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65.8</w:t>
            </w:r>
          </w:p>
        </w:tc>
      </w:tr>
      <w:tr w:rsidR="00275089" w:rsidRPr="00275089" w:rsidTr="00275089">
        <w:trPr>
          <w:trHeight w:hRule="exact" w:val="261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CS3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89,546,204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16,213,764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18.1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1,935,620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2.16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32,938,534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36.78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5,901,982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6.59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63.64</w:t>
            </w:r>
          </w:p>
        </w:tc>
      </w:tr>
      <w:tr w:rsidR="00275089" w:rsidRPr="00275089" w:rsidTr="00275089">
        <w:trPr>
          <w:trHeight w:hRule="exact" w:val="250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SR1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92,487,706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14,673,224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15.9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1,657,972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1.79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31,991,152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34.59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8,603,526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9.3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61.55</w:t>
            </w:r>
          </w:p>
        </w:tc>
      </w:tr>
      <w:tr w:rsidR="00275089" w:rsidRPr="00275089" w:rsidTr="00275089">
        <w:trPr>
          <w:trHeight w:hRule="exact" w:val="261"/>
        </w:trPr>
        <w:tc>
          <w:tcPr>
            <w:tcW w:w="1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SR2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89,424,374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14,296,646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1,835,126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38,393,746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42.93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5,143,624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5.75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66.73</w:t>
            </w:r>
          </w:p>
        </w:tc>
      </w:tr>
      <w:tr w:rsidR="00275089" w:rsidRPr="00275089" w:rsidTr="00275089">
        <w:trPr>
          <w:trHeight w:hRule="exact" w:val="239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SR3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84,339,230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13,323,456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15.8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1,139,794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1.35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37,892,016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44.93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4,809,632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5.7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67.78</w:t>
            </w:r>
          </w:p>
        </w:tc>
      </w:tr>
      <w:tr w:rsidR="00275089" w:rsidRPr="00275089" w:rsidTr="00275089">
        <w:trPr>
          <w:trHeight w:hRule="exact" w:val="338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820,300,880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139,231,252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16,249,526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1.98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314,549,674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38.35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57,408,220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089" w:rsidRPr="00275089" w:rsidRDefault="00275089" w:rsidP="0027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64.3</w:t>
            </w:r>
          </w:p>
        </w:tc>
      </w:tr>
    </w:tbl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CA260B" w:rsidP="00275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S4</w:t>
      </w:r>
      <w:r w:rsidR="00275089" w:rsidRPr="00275089">
        <w:rPr>
          <w:rFonts w:ascii="Times New Roman" w:hAnsi="Times New Roman" w:cs="Times New Roman"/>
        </w:rPr>
        <w:t>B: Summary of MG-RAST analysis</w:t>
      </w:r>
    </w:p>
    <w:tbl>
      <w:tblPr>
        <w:tblW w:w="10360" w:type="dxa"/>
        <w:tblInd w:w="611" w:type="dxa"/>
        <w:tblLook w:val="04A0"/>
      </w:tblPr>
      <w:tblGrid>
        <w:gridCol w:w="1380"/>
        <w:gridCol w:w="1420"/>
        <w:gridCol w:w="1600"/>
        <w:gridCol w:w="1300"/>
        <w:gridCol w:w="1480"/>
        <w:gridCol w:w="1420"/>
        <w:gridCol w:w="1760"/>
      </w:tblGrid>
      <w:tr w:rsidR="00275089" w:rsidRPr="00275089" w:rsidTr="00BC21DB">
        <w:trPr>
          <w:trHeight w:hRule="exact" w:val="748"/>
        </w:trPr>
        <w:tc>
          <w:tcPr>
            <w:tcW w:w="1380" w:type="dxa"/>
            <w:tcBorders>
              <w:top w:val="single" w:sz="4" w:space="0" w:color="auto"/>
              <w:left w:val="single" w:sz="8" w:space="0" w:color="000000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Sample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QC passed reads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reads after dedup</w:t>
            </w:r>
            <w:r w:rsidR="007066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lication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Predicted ORFs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Identified proteins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Functionally annotated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 of total reads placed in pathways</w:t>
            </w:r>
          </w:p>
        </w:tc>
      </w:tr>
      <w:tr w:rsidR="00275089" w:rsidRPr="00275089" w:rsidTr="00572680">
        <w:trPr>
          <w:trHeight w:hRule="exact" w:val="465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Paper1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46,581,023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27,068,977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23,537,621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4,963,809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2,952,811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5.68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Paper2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48,584,726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27,937,480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23,963,756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3,922,991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2,206,607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4.24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Paper3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39,760,181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21,880,016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18,985,704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3,461,859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2,039,972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3.92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CS1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52,020,264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26,751,661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22,215,674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4,034,547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2,231,546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4.29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CS2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45,305,489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23,827,953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19,450,336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3,605,740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2,022,367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3.89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CS3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44,773,102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24,843,804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20,910,487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3,726,034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2,100,871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4.04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46,243,853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26,392,745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22,654,581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4,679,098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2,724,878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5.24</w:t>
            </w:r>
          </w:p>
        </w:tc>
      </w:tr>
      <w:tr w:rsidR="00275089" w:rsidRPr="00275089" w:rsidTr="00572680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44,712,187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23,124,049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18,959,966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3,499,865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1,976,150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3.8</w:t>
            </w:r>
          </w:p>
        </w:tc>
      </w:tr>
      <w:tr w:rsidR="00275089" w:rsidRPr="00275089" w:rsidTr="00572680">
        <w:trPr>
          <w:trHeight w:hRule="exact" w:val="315"/>
        </w:trPr>
        <w:tc>
          <w:tcPr>
            <w:tcW w:w="1380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SR3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42,169,615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21,099,413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17,476,951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3,202,023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1,835,368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5089" w:rsidRPr="00275089" w:rsidRDefault="00275089" w:rsidP="00572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5089">
              <w:rPr>
                <w:rFonts w:ascii="Times New Roman" w:eastAsia="Times New Roman" w:hAnsi="Times New Roman" w:cs="Times New Roman"/>
                <w:color w:val="000000"/>
              </w:rPr>
              <w:t>3.53</w:t>
            </w:r>
          </w:p>
        </w:tc>
      </w:tr>
    </w:tbl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3C39EB" w:rsidRDefault="003C39EB" w:rsidP="00275089">
      <w:pPr>
        <w:rPr>
          <w:rFonts w:ascii="Times New Roman" w:hAnsi="Times New Roman" w:cs="Times New Roman"/>
        </w:rPr>
        <w:sectPr w:rsidR="003C39EB" w:rsidSect="00C3443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72680" w:rsidRDefault="00572680">
      <w:pPr>
        <w:rPr>
          <w:rFonts w:ascii="Times New Roman" w:hAnsi="Times New Roman" w:cs="Times New Roman"/>
        </w:rPr>
      </w:pPr>
    </w:p>
    <w:tbl>
      <w:tblPr>
        <w:tblStyle w:val="ListTable2"/>
        <w:tblpPr w:leftFromText="180" w:rightFromText="180" w:vertAnchor="page" w:horzAnchor="margin" w:tblpY="2566"/>
        <w:tblW w:w="5000" w:type="pct"/>
        <w:tblBorders>
          <w:insideH w:val="none" w:sz="0" w:space="0" w:color="auto"/>
        </w:tblBorders>
        <w:tblLook w:val="04A0"/>
      </w:tblPr>
      <w:tblGrid>
        <w:gridCol w:w="2446"/>
        <w:gridCol w:w="228"/>
        <w:gridCol w:w="2300"/>
        <w:gridCol w:w="2300"/>
        <w:gridCol w:w="2302"/>
      </w:tblGrid>
      <w:tr w:rsidR="00572680" w:rsidRPr="00F84DD9" w:rsidTr="00BF0372">
        <w:trPr>
          <w:cnfStyle w:val="100000000000"/>
          <w:trHeight w:hRule="exact" w:val="72"/>
        </w:trPr>
        <w:tc>
          <w:tcPr>
            <w:cnfStyle w:val="001000000000"/>
            <w:tcW w:w="5000" w:type="pct"/>
            <w:gridSpan w:val="5"/>
            <w:tcBorders>
              <w:top w:val="nil"/>
              <w:bottom w:val="nil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</w:pPr>
          </w:p>
        </w:tc>
      </w:tr>
      <w:tr w:rsidR="00572680" w:rsidRPr="00F84DD9" w:rsidTr="00BF0372">
        <w:trPr>
          <w:cnfStyle w:val="000000100000"/>
          <w:trHeight w:hRule="exact" w:val="72"/>
        </w:trPr>
        <w:tc>
          <w:tcPr>
            <w:cnfStyle w:val="001000000000"/>
            <w:tcW w:w="5000" w:type="pct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</w:pPr>
          </w:p>
        </w:tc>
      </w:tr>
      <w:tr w:rsidR="00572680" w:rsidRPr="00F84DD9" w:rsidTr="00BF0372">
        <w:trPr>
          <w:trHeight w:hRule="exact" w:val="72"/>
        </w:trPr>
        <w:tc>
          <w:tcPr>
            <w:cnfStyle w:val="001000000000"/>
            <w:tcW w:w="5000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</w:pP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72680" w:rsidRPr="00FC763C" w:rsidRDefault="00BF0372" w:rsidP="00BF0372">
            <w:pPr>
              <w:snapToGrid w:val="0"/>
              <w:rPr>
                <w:b w:val="0"/>
              </w:rPr>
            </w:pPr>
            <w:r>
              <w:rPr>
                <w:b w:val="0"/>
              </w:rPr>
              <w:t>Phyla</w:t>
            </w:r>
          </w:p>
        </w:tc>
        <w:tc>
          <w:tcPr>
            <w:tcW w:w="119" w:type="pct"/>
            <w:tcBorders>
              <w:top w:val="nil"/>
              <w:bottom w:val="nil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  <w:jc w:val="center"/>
              <w:cnfStyle w:val="000000100000"/>
            </w:pPr>
          </w:p>
        </w:tc>
        <w:tc>
          <w:tcPr>
            <w:tcW w:w="120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72680" w:rsidRPr="00F84DD9" w:rsidRDefault="00572680" w:rsidP="00BF0372">
            <w:pPr>
              <w:snapToGrid w:val="0"/>
              <w:jc w:val="center"/>
              <w:cnfStyle w:val="000000100000"/>
            </w:pPr>
            <w:r w:rsidRPr="00F84DD9">
              <w:t>P</w:t>
            </w:r>
          </w:p>
        </w:tc>
        <w:tc>
          <w:tcPr>
            <w:tcW w:w="120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72680" w:rsidRPr="00F84DD9" w:rsidRDefault="00572680" w:rsidP="00BF0372">
            <w:pPr>
              <w:snapToGrid w:val="0"/>
              <w:jc w:val="center"/>
              <w:cnfStyle w:val="000000100000"/>
            </w:pPr>
            <w:r w:rsidRPr="00F84DD9">
              <w:t>CS</w:t>
            </w:r>
          </w:p>
        </w:tc>
        <w:tc>
          <w:tcPr>
            <w:tcW w:w="1202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572680" w:rsidRPr="00F84DD9" w:rsidRDefault="00572680" w:rsidP="00BF0372">
            <w:pPr>
              <w:snapToGrid w:val="0"/>
              <w:jc w:val="center"/>
              <w:cnfStyle w:val="000000100000"/>
            </w:pPr>
            <w:r w:rsidRPr="00F84DD9">
              <w:t>SR</w:t>
            </w:r>
          </w:p>
        </w:tc>
      </w:tr>
      <w:tr w:rsidR="00572680" w:rsidRPr="00F84DD9" w:rsidTr="00BF0372">
        <w:trPr>
          <w:trHeight w:hRule="exact" w:val="72"/>
        </w:trPr>
        <w:tc>
          <w:tcPr>
            <w:cnfStyle w:val="001000000000"/>
            <w:tcW w:w="1277" w:type="pct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</w:p>
        </w:tc>
        <w:tc>
          <w:tcPr>
            <w:tcW w:w="119" w:type="pct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</w:p>
        </w:tc>
        <w:tc>
          <w:tcPr>
            <w:tcW w:w="1202" w:type="pct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</w:p>
        </w:tc>
      </w:tr>
      <w:tr w:rsidR="00572680" w:rsidRPr="00F84DD9" w:rsidTr="00BF0372">
        <w:trPr>
          <w:cnfStyle w:val="000000100000"/>
          <w:trHeight w:hRule="exact" w:val="72"/>
        </w:trPr>
        <w:tc>
          <w:tcPr>
            <w:cnfStyle w:val="001000000000"/>
            <w:tcW w:w="1277" w:type="pct"/>
            <w:tcBorders>
              <w:top w:val="single" w:sz="4" w:space="0" w:color="000000"/>
              <w:bottom w:val="nil"/>
            </w:tcBorders>
            <w:shd w:val="clear" w:color="auto" w:fill="auto"/>
            <w:noWrap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</w:p>
        </w:tc>
        <w:tc>
          <w:tcPr>
            <w:tcW w:w="119" w:type="pct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tcBorders>
              <w:top w:val="single" w:sz="4" w:space="0" w:color="000000"/>
              <w:bottom w:val="nil"/>
            </w:tcBorders>
            <w:shd w:val="clear" w:color="auto" w:fill="auto"/>
            <w:noWrap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tcBorders>
              <w:top w:val="single" w:sz="4" w:space="0" w:color="000000"/>
              <w:bottom w:val="nil"/>
            </w:tcBorders>
            <w:shd w:val="clear" w:color="auto" w:fill="auto"/>
            <w:noWrap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</w:p>
        </w:tc>
        <w:tc>
          <w:tcPr>
            <w:tcW w:w="1202" w:type="pct"/>
            <w:tcBorders>
              <w:top w:val="single" w:sz="4" w:space="0" w:color="000000"/>
              <w:bottom w:val="nil"/>
            </w:tcBorders>
            <w:shd w:val="clear" w:color="auto" w:fill="auto"/>
            <w:noWrap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</w:p>
        </w:tc>
      </w:tr>
      <w:tr w:rsidR="00572680" w:rsidRPr="00F84DD9" w:rsidTr="00BF0372">
        <w:tc>
          <w:tcPr>
            <w:cnfStyle w:val="001000000000"/>
            <w:tcW w:w="1277" w:type="pct"/>
            <w:tcBorders>
              <w:top w:val="nil"/>
            </w:tcBorders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Proteobacteria</w:t>
            </w:r>
          </w:p>
        </w:tc>
        <w:tc>
          <w:tcPr>
            <w:tcW w:w="119" w:type="pct"/>
            <w:tcBorders>
              <w:top w:val="nil"/>
            </w:tcBorders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tcBorders>
              <w:top w:val="nil"/>
            </w:tcBorders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213661±2938 a</w:t>
            </w:r>
          </w:p>
        </w:tc>
        <w:tc>
          <w:tcPr>
            <w:tcW w:w="1201" w:type="pct"/>
            <w:tcBorders>
              <w:top w:val="nil"/>
            </w:tcBorders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167093±10862 b</w:t>
            </w:r>
          </w:p>
        </w:tc>
        <w:tc>
          <w:tcPr>
            <w:tcW w:w="1202" w:type="pct"/>
            <w:tcBorders>
              <w:top w:val="nil"/>
            </w:tcBorders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131768±12997 b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Bacteroidetes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230749±13141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180420±18686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122022±14922 b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Bacteria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5136±480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3057±941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3094±458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Actinobacteria</w:t>
            </w:r>
            <w:r>
              <w:rPr>
                <w:b w:val="0"/>
              </w:rPr>
              <w:t>*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  <w:r w:rsidRPr="00F84DD9">
              <w:t xml:space="preserve">107565±12411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  <w:r w:rsidRPr="00F84DD9">
              <w:t xml:space="preserve">99984±7582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  <w:r w:rsidRPr="00F84DD9">
              <w:t xml:space="preserve">67377±12018 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Firmicutes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404755±30584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311166±30212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233794±25306 b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Spirochaetes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  <w:r w:rsidRPr="00F84DD9">
              <w:t xml:space="preserve">62971±4945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  <w:r w:rsidRPr="00F84DD9">
              <w:t xml:space="preserve">69229±3827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  <w:r w:rsidRPr="00F84DD9">
              <w:t xml:space="preserve">39745±10494 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Tenericutes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510±113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134±57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430±93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Elusimicrobia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  <w:r w:rsidRPr="00F84DD9">
              <w:t xml:space="preserve">6915±3777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  <w:r w:rsidRPr="00F84DD9">
              <w:t xml:space="preserve">11862±3080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  <w:r w:rsidRPr="00F84DD9">
              <w:t xml:space="preserve">2212±1470 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Dictyoglomi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38±8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48±3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42±6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Synergistetes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  <w:r w:rsidRPr="00F84DD9">
              <w:t xml:space="preserve">2314±633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  <w:r w:rsidRPr="00F84DD9">
              <w:t xml:space="preserve">1813±608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  <w:r w:rsidRPr="00F84DD9">
              <w:t xml:space="preserve">1385±478 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Chrysiogenetes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1676±41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1376±151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1195±154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Deferribacteres</w:t>
            </w:r>
            <w:r>
              <w:rPr>
                <w:b w:val="0"/>
              </w:rPr>
              <w:t>*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4514±145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3736±217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3151±206 b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Deinococcus_Thermus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3345±569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2302±218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1580±219 b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Chloroflexi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14297±905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7610±1127 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6980±515 b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Cyanobacteria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18286±204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12361±1640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11147±2107 b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Verrucomicrobia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10645±2364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6809±1091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2792±1661 b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Chlorobi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18143±2209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12544±2272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6144±783 b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Chlamydiae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3746±212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3063±114 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782±29 c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Nitrospirae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42±7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45±4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37±6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Planctomycetes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21826±3058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15283±1668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11751±1451 b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Acidobacteria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14583±826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11413±1189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8987±1219 b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Aquificae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  <w:r w:rsidRPr="00F84DD9">
              <w:t xml:space="preserve">751±404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  <w:r w:rsidRPr="00F84DD9">
              <w:t xml:space="preserve">395±392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  <w:r w:rsidRPr="00F84DD9">
              <w:t xml:space="preserve">282±280 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Fusobacteria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7661±952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5227±1181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4321±1148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Thermotogae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  <w:r w:rsidRPr="00F84DD9">
              <w:t xml:space="preserve">5029±828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100000"/>
            </w:pPr>
            <w:r w:rsidRPr="00F84DD9">
              <w:t xml:space="preserve">5143±853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100000"/>
            </w:pPr>
            <w:r w:rsidRPr="00F84DD9">
              <w:t xml:space="preserve">3914±734 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Fibrobacteres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  <w:r w:rsidRPr="00F84DD9">
              <w:t xml:space="preserve">19570±2322 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926"/>
              </w:tabs>
              <w:snapToGrid w:val="0"/>
              <w:cnfStyle w:val="000000000000"/>
            </w:pPr>
            <w:r w:rsidRPr="00F84DD9">
              <w:t xml:space="preserve">24183±2241 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F84DD9" w:rsidRDefault="00572680" w:rsidP="00BF0372">
            <w:pPr>
              <w:tabs>
                <w:tab w:val="decimal" w:pos="840"/>
              </w:tabs>
              <w:snapToGrid w:val="0"/>
              <w:cnfStyle w:val="000000000000"/>
            </w:pPr>
            <w:r w:rsidRPr="00F84DD9">
              <w:t xml:space="preserve">15919±2880 </w:t>
            </w:r>
          </w:p>
        </w:tc>
      </w:tr>
      <w:tr w:rsidR="00572680" w:rsidRPr="00F84DD9" w:rsidTr="00BF0372">
        <w:trPr>
          <w:cnfStyle w:val="000000100000"/>
        </w:trPr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Lentisphaerae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1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3451±781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1739±174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100000"/>
              <w:rPr>
                <w:b/>
              </w:rPr>
            </w:pPr>
            <w:r w:rsidRPr="00BF0372">
              <w:rPr>
                <w:b/>
              </w:rPr>
              <w:t>899±503 b</w:t>
            </w:r>
          </w:p>
        </w:tc>
      </w:tr>
      <w:tr w:rsidR="00572680" w:rsidRPr="00F84DD9" w:rsidTr="00BF0372">
        <w:tc>
          <w:tcPr>
            <w:cnfStyle w:val="001000000000"/>
            <w:tcW w:w="1277" w:type="pct"/>
            <w:shd w:val="clear" w:color="auto" w:fill="auto"/>
            <w:noWrap/>
            <w:hideMark/>
          </w:tcPr>
          <w:p w:rsidR="00572680" w:rsidRPr="00FC763C" w:rsidRDefault="00572680" w:rsidP="00BF0372">
            <w:pPr>
              <w:snapToGrid w:val="0"/>
              <w:rPr>
                <w:b w:val="0"/>
              </w:rPr>
            </w:pPr>
            <w:r w:rsidRPr="00FC763C">
              <w:rPr>
                <w:b w:val="0"/>
              </w:rPr>
              <w:t>Total</w:t>
            </w:r>
          </w:p>
        </w:tc>
        <w:tc>
          <w:tcPr>
            <w:tcW w:w="119" w:type="pct"/>
            <w:shd w:val="clear" w:color="auto" w:fill="auto"/>
          </w:tcPr>
          <w:p w:rsidR="00572680" w:rsidRPr="00F84DD9" w:rsidRDefault="00572680" w:rsidP="00BF0372">
            <w:pPr>
              <w:tabs>
                <w:tab w:val="decimal" w:pos="850"/>
              </w:tabs>
              <w:snapToGrid w:val="0"/>
              <w:cnfStyle w:val="000000000000"/>
            </w:pP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5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1182180±69407 a</w:t>
            </w:r>
          </w:p>
        </w:tc>
        <w:tc>
          <w:tcPr>
            <w:tcW w:w="1201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926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958035±71274 ab</w:t>
            </w:r>
          </w:p>
        </w:tc>
        <w:tc>
          <w:tcPr>
            <w:tcW w:w="1202" w:type="pct"/>
            <w:shd w:val="clear" w:color="auto" w:fill="auto"/>
            <w:noWrap/>
            <w:hideMark/>
          </w:tcPr>
          <w:p w:rsidR="00572680" w:rsidRPr="00BF0372" w:rsidRDefault="00572680" w:rsidP="00BF0372">
            <w:pPr>
              <w:tabs>
                <w:tab w:val="decimal" w:pos="840"/>
              </w:tabs>
              <w:snapToGrid w:val="0"/>
              <w:cnfStyle w:val="000000000000"/>
              <w:rPr>
                <w:b/>
              </w:rPr>
            </w:pPr>
            <w:r w:rsidRPr="00BF0372">
              <w:rPr>
                <w:b/>
              </w:rPr>
              <w:t>681749±82230 b</w:t>
            </w:r>
          </w:p>
        </w:tc>
      </w:tr>
      <w:tr w:rsidR="00572680" w:rsidRPr="00F84DD9" w:rsidTr="00BF0372">
        <w:trPr>
          <w:cnfStyle w:val="000000100000"/>
          <w:trHeight w:hRule="exact" w:val="72"/>
        </w:trPr>
        <w:tc>
          <w:tcPr>
            <w:cnfStyle w:val="001000000000"/>
            <w:tcW w:w="5000" w:type="pct"/>
            <w:gridSpan w:val="5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</w:pPr>
          </w:p>
        </w:tc>
      </w:tr>
      <w:tr w:rsidR="00572680" w:rsidRPr="00F84DD9" w:rsidTr="00BF0372">
        <w:trPr>
          <w:trHeight w:hRule="exact" w:val="72"/>
        </w:trPr>
        <w:tc>
          <w:tcPr>
            <w:cnfStyle w:val="001000000000"/>
            <w:tcW w:w="5000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</w:pPr>
          </w:p>
        </w:tc>
      </w:tr>
      <w:tr w:rsidR="00572680" w:rsidRPr="00F84DD9" w:rsidTr="00BF0372">
        <w:tblPrEx>
          <w:tblBorders>
            <w:insideH w:val="single" w:sz="4" w:space="0" w:color="666666" w:themeColor="text1" w:themeTint="99"/>
          </w:tblBorders>
        </w:tblPrEx>
        <w:trPr>
          <w:cnfStyle w:val="000000100000"/>
        </w:trPr>
        <w:tc>
          <w:tcPr>
            <w:cnfStyle w:val="001000000000"/>
            <w:tcW w:w="5000" w:type="pct"/>
            <w:gridSpan w:val="5"/>
            <w:tcBorders>
              <w:top w:val="nil"/>
              <w:bottom w:val="nil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  <w:rPr>
                <w:b w:val="0"/>
              </w:rPr>
            </w:pPr>
            <w:r>
              <w:rPr>
                <w:b w:val="0"/>
              </w:rPr>
              <w:t xml:space="preserve">Data represented in the table are mean abundance values (±SE; n=3). Different letters (a,b and ab) within the same row indicate significant differences among  fed on different diets at </w:t>
            </w:r>
            <w:r w:rsidRPr="00F84DD9">
              <w:rPr>
                <w:b w:val="0"/>
              </w:rPr>
              <w:t xml:space="preserve">P-value </w:t>
            </w:r>
            <w:r>
              <w:rPr>
                <w:b w:val="0"/>
              </w:rPr>
              <w:t xml:space="preserve">&lt;0.05 </w:t>
            </w:r>
            <w:r w:rsidRPr="00F84DD9">
              <w:rPr>
                <w:b w:val="0"/>
              </w:rPr>
              <w:t xml:space="preserve">based on </w:t>
            </w:r>
            <w:r>
              <w:rPr>
                <w:b w:val="0"/>
              </w:rPr>
              <w:t>Tukey's studentized range t</w:t>
            </w:r>
            <w:r w:rsidRPr="00F84DD9">
              <w:rPr>
                <w:b w:val="0"/>
              </w:rPr>
              <w:t>est</w:t>
            </w:r>
            <w:r>
              <w:rPr>
                <w:b w:val="0"/>
              </w:rPr>
              <w:t xml:space="preserve">.* indicates </w:t>
            </w:r>
            <w:r w:rsidR="00BF0372">
              <w:rPr>
                <w:b w:val="0"/>
              </w:rPr>
              <w:t>data transformation</w:t>
            </w:r>
          </w:p>
        </w:tc>
      </w:tr>
      <w:tr w:rsidR="00572680" w:rsidRPr="00F84DD9" w:rsidTr="00BF0372">
        <w:tblPrEx>
          <w:tblBorders>
            <w:insideH w:val="single" w:sz="4" w:space="0" w:color="666666" w:themeColor="text1" w:themeTint="99"/>
          </w:tblBorders>
        </w:tblPrEx>
        <w:trPr>
          <w:trHeight w:hRule="exact" w:val="72"/>
        </w:trPr>
        <w:tc>
          <w:tcPr>
            <w:cnfStyle w:val="001000000000"/>
            <w:tcW w:w="5000" w:type="pct"/>
            <w:gridSpan w:val="5"/>
            <w:tcBorders>
              <w:top w:val="nil"/>
            </w:tcBorders>
            <w:shd w:val="clear" w:color="auto" w:fill="auto"/>
          </w:tcPr>
          <w:p w:rsidR="00572680" w:rsidRPr="00F84DD9" w:rsidRDefault="00572680" w:rsidP="00BF0372">
            <w:pPr>
              <w:snapToGrid w:val="0"/>
            </w:pPr>
          </w:p>
        </w:tc>
      </w:tr>
    </w:tbl>
    <w:p w:rsidR="00275089" w:rsidRPr="000514D1" w:rsidRDefault="00BF0372" w:rsidP="00275089">
      <w:pPr>
        <w:rPr>
          <w:rFonts w:ascii="Times New Roman" w:hAnsi="Times New Roman" w:cs="Times New Roman"/>
        </w:rPr>
      </w:pPr>
      <w:r w:rsidRPr="000514D1">
        <w:rPr>
          <w:rFonts w:ascii="Times New Roman" w:hAnsi="Times New Roman" w:cs="Times New Roman"/>
        </w:rPr>
        <w:t>Table S5. ANOVA test carried out bacterial abundance in termite gut feeding on paper (P), corn (CS), and soybean residue (SR)</w:t>
      </w:r>
    </w:p>
    <w:p w:rsidR="00275089" w:rsidRDefault="00275089" w:rsidP="00275089">
      <w:pPr>
        <w:rPr>
          <w:rFonts w:ascii="Times New Roman" w:hAnsi="Times New Roman" w:cs="Times New Roman"/>
        </w:rPr>
      </w:pPr>
    </w:p>
    <w:p w:rsidR="00275089" w:rsidRDefault="00275089" w:rsidP="00275089">
      <w:pPr>
        <w:rPr>
          <w:rFonts w:ascii="Times New Roman" w:hAnsi="Times New Roman" w:cs="Times New Roman"/>
        </w:rPr>
      </w:pPr>
    </w:p>
    <w:p w:rsidR="00275089" w:rsidRPr="00275089" w:rsidRDefault="00275089" w:rsidP="00275089">
      <w:pPr>
        <w:rPr>
          <w:rFonts w:ascii="Times New Roman" w:hAnsi="Times New Roman" w:cs="Times New Roman"/>
        </w:rPr>
      </w:pPr>
    </w:p>
    <w:p w:rsidR="003C39EB" w:rsidRDefault="003C39EB" w:rsidP="00275089">
      <w:pPr>
        <w:rPr>
          <w:rFonts w:ascii="Times New Roman" w:hAnsi="Times New Roman" w:cs="Times New Roman"/>
        </w:rPr>
        <w:sectPr w:rsidR="003C39EB" w:rsidSect="003C39E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06534" w:rsidRPr="00275089" w:rsidRDefault="00B26055">
      <w:pPr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lastRenderedPageBreak/>
        <w:t xml:space="preserve">Table </w:t>
      </w:r>
      <w:r w:rsidR="002158DC">
        <w:rPr>
          <w:rFonts w:ascii="Times New Roman" w:hAnsi="Times New Roman" w:cs="Times New Roman"/>
        </w:rPr>
        <w:t>S</w:t>
      </w:r>
      <w:r w:rsidR="004F3F4C">
        <w:rPr>
          <w:rFonts w:ascii="Times New Roman" w:hAnsi="Times New Roman" w:cs="Times New Roman"/>
        </w:rPr>
        <w:t>6</w:t>
      </w:r>
      <w:r w:rsidR="00045010" w:rsidRPr="00275089">
        <w:rPr>
          <w:rFonts w:ascii="Times New Roman" w:hAnsi="Times New Roman" w:cs="Times New Roman"/>
        </w:rPr>
        <w:t>A</w:t>
      </w:r>
      <w:r w:rsidR="00C3443D" w:rsidRPr="00275089">
        <w:rPr>
          <w:rFonts w:ascii="Times New Roman" w:hAnsi="Times New Roman" w:cs="Times New Roman"/>
        </w:rPr>
        <w:t xml:space="preserve">: Differentially expressed </w:t>
      </w:r>
      <w:r w:rsidR="00B06534" w:rsidRPr="00275089">
        <w:rPr>
          <w:rFonts w:ascii="Times New Roman" w:hAnsi="Times New Roman" w:cs="Times New Roman"/>
        </w:rPr>
        <w:t>(</w:t>
      </w:r>
      <w:r w:rsidR="0063516A" w:rsidRPr="00275089">
        <w:rPr>
          <w:rFonts w:ascii="Times New Roman" w:hAnsi="Times New Roman" w:cs="Times New Roman"/>
        </w:rPr>
        <w:t xml:space="preserve">edgeR, </w:t>
      </w:r>
      <w:r w:rsidR="00B06534" w:rsidRPr="00275089">
        <w:rPr>
          <w:rFonts w:ascii="Times New Roman" w:hAnsi="Times New Roman" w:cs="Times New Roman"/>
        </w:rPr>
        <w:t xml:space="preserve">FDR &lt; 0.05) </w:t>
      </w:r>
      <w:r w:rsidR="00C3443D" w:rsidRPr="00275089">
        <w:rPr>
          <w:rFonts w:ascii="Times New Roman" w:hAnsi="Times New Roman" w:cs="Times New Roman"/>
        </w:rPr>
        <w:t xml:space="preserve">KO terms in the guts of </w:t>
      </w:r>
      <w:r w:rsidR="00C3443D" w:rsidRPr="00275089">
        <w:rPr>
          <w:rFonts w:ascii="Times New Roman" w:hAnsi="Times New Roman" w:cs="Times New Roman"/>
          <w:i/>
        </w:rPr>
        <w:t>Reticulitermes flavipes</w:t>
      </w:r>
      <w:r w:rsidR="00C3443D" w:rsidRPr="00275089">
        <w:rPr>
          <w:rFonts w:ascii="Times New Roman" w:hAnsi="Times New Roman" w:cs="Times New Roman"/>
        </w:rPr>
        <w:t xml:space="preserve"> workers feeding on paper and corn stover for 7 days. </w:t>
      </w:r>
    </w:p>
    <w:tbl>
      <w:tblPr>
        <w:tblStyle w:val="TableGrid"/>
        <w:tblW w:w="0" w:type="auto"/>
        <w:tblCellMar>
          <w:left w:w="115" w:type="dxa"/>
          <w:right w:w="115" w:type="dxa"/>
        </w:tblCellMar>
        <w:tblLook w:val="04A0"/>
      </w:tblPr>
      <w:tblGrid>
        <w:gridCol w:w="954"/>
        <w:gridCol w:w="1168"/>
        <w:gridCol w:w="1168"/>
        <w:gridCol w:w="1072"/>
        <w:gridCol w:w="1203"/>
        <w:gridCol w:w="1360"/>
        <w:gridCol w:w="2198"/>
        <w:gridCol w:w="1268"/>
        <w:gridCol w:w="2559"/>
      </w:tblGrid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025343"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KO term*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logFC</w:t>
            </w:r>
            <w:r w:rsidR="00025343"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logCPM</w:t>
            </w:r>
            <w:r w:rsidR="00025343"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025343"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FDR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 Description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Pathway Description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 number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ID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K01826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5.043054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2.615066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4.18E-05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0.036748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Tyrosine metabolism [PATH:ko00350]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EC:5.3.3.10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hpaF, hpcD; 5-carboxymethyl-2-hydroxymuconate isomerase 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K00640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-2.28079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8.153586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1.44E-05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0.015805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Cysteine and methionine metabolism [PATH:ko00270]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EC:2.3.1.30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cysE; serine O-acetyltransferase 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K02210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-1.7802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7.160713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5.67E-05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0.04154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Cell growth and death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Meiosis - yeast [PATH:ko04113]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EC:3.6.4.12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MCM7, CDC47; DNA replication licensing factor MCM7 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K02541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-1.94604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7.292782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1.41E-05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0.015805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Cell growth and death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Meiosis - yeast [PATH:ko04113]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EC:3.6.4.12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MCM3; DNA replication licensing factor MCM3 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K06678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-9.84862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5.148408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6.51E-17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2.86E-13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Cell growth and death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Cell cycle - yeast [PATH:ko04111]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YCG1, CAPG; condensin complex subunit 3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K00029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-1.54765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11.5168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6.99E-05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0.043951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Carbon fixation in photosynthetic organisms [PATH:ko00710]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EC:1.1.1.40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E1.1.1.40, maeB; malate dehydrogenase (oxaloacetate-decarboxylating)(NADP+) </w:t>
            </w:r>
          </w:p>
        </w:tc>
      </w:tr>
      <w:tr w:rsidR="001C0D8D" w:rsidRPr="008E7B52" w:rsidTr="001C0D8D">
        <w:trPr>
          <w:trHeight w:val="300"/>
        </w:trPr>
        <w:tc>
          <w:tcPr>
            <w:tcW w:w="954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K01870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-1.76653</w:t>
            </w:r>
          </w:p>
        </w:tc>
        <w:tc>
          <w:tcPr>
            <w:tcW w:w="1168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9.154387</w:t>
            </w:r>
          </w:p>
        </w:tc>
        <w:tc>
          <w:tcPr>
            <w:tcW w:w="1072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1.92E-06</w:t>
            </w:r>
          </w:p>
        </w:tc>
        <w:tc>
          <w:tcPr>
            <w:tcW w:w="1203" w:type="dxa"/>
            <w:noWrap/>
            <w:hideMark/>
          </w:tcPr>
          <w:p w:rsidR="001C0D8D" w:rsidRPr="008E7B52" w:rsidRDefault="001C0D8D" w:rsidP="001C0D8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0.00422</w:t>
            </w:r>
          </w:p>
        </w:tc>
        <w:tc>
          <w:tcPr>
            <w:tcW w:w="1360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Translation</w:t>
            </w:r>
          </w:p>
        </w:tc>
        <w:tc>
          <w:tcPr>
            <w:tcW w:w="219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Aminoacyl-tRNA biosynthesis [PATH:ko00970]</w:t>
            </w:r>
          </w:p>
        </w:tc>
        <w:tc>
          <w:tcPr>
            <w:tcW w:w="1268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EC:6.1.1.5</w:t>
            </w:r>
          </w:p>
        </w:tc>
        <w:tc>
          <w:tcPr>
            <w:tcW w:w="2559" w:type="dxa"/>
            <w:noWrap/>
            <w:hideMark/>
          </w:tcPr>
          <w:p w:rsidR="001C0D8D" w:rsidRPr="008E7B52" w:rsidRDefault="001C0D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IARS, ileS; isoleucyl-tRNA synthetase </w:t>
            </w:r>
          </w:p>
        </w:tc>
      </w:tr>
    </w:tbl>
    <w:p w:rsidR="00B26055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*KO term= KEGG orthology ID</w:t>
      </w:r>
    </w:p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*logFC = Log Fold Change</w:t>
      </w:r>
    </w:p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*logCPM= log Counts Per Million</w:t>
      </w: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tabs>
          <w:tab w:val="left" w:pos="1335"/>
        </w:tabs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ab/>
      </w:r>
    </w:p>
    <w:p w:rsidR="00B06534" w:rsidRDefault="00B06534" w:rsidP="00B06534">
      <w:pPr>
        <w:tabs>
          <w:tab w:val="left" w:pos="1335"/>
        </w:tabs>
        <w:rPr>
          <w:rFonts w:ascii="Times New Roman" w:hAnsi="Times New Roman" w:cs="Times New Roman"/>
        </w:rPr>
      </w:pPr>
    </w:p>
    <w:p w:rsidR="00531411" w:rsidRPr="00275089" w:rsidRDefault="00531411" w:rsidP="00B06534">
      <w:pPr>
        <w:tabs>
          <w:tab w:val="left" w:pos="1335"/>
        </w:tabs>
        <w:rPr>
          <w:rFonts w:ascii="Times New Roman" w:hAnsi="Times New Roman" w:cs="Times New Roman"/>
        </w:rPr>
      </w:pPr>
    </w:p>
    <w:p w:rsidR="00EF39D0" w:rsidRPr="00275089" w:rsidRDefault="00B26055" w:rsidP="00EF39D0">
      <w:pPr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lastRenderedPageBreak/>
        <w:t xml:space="preserve">Table </w:t>
      </w:r>
      <w:r w:rsidR="00A26B93" w:rsidRPr="00275089">
        <w:rPr>
          <w:rFonts w:ascii="Times New Roman" w:hAnsi="Times New Roman" w:cs="Times New Roman"/>
        </w:rPr>
        <w:t>S</w:t>
      </w:r>
      <w:r w:rsidR="004063CF">
        <w:rPr>
          <w:rFonts w:ascii="Times New Roman" w:hAnsi="Times New Roman" w:cs="Times New Roman"/>
        </w:rPr>
        <w:t>6</w:t>
      </w:r>
      <w:bookmarkStart w:id="4" w:name="_GoBack"/>
      <w:bookmarkEnd w:id="4"/>
      <w:r w:rsidRPr="00275089">
        <w:rPr>
          <w:rFonts w:ascii="Times New Roman" w:hAnsi="Times New Roman" w:cs="Times New Roman"/>
        </w:rPr>
        <w:t>B</w:t>
      </w:r>
      <w:r w:rsidR="00EF39D0" w:rsidRPr="00275089">
        <w:rPr>
          <w:rFonts w:ascii="Times New Roman" w:hAnsi="Times New Roman" w:cs="Times New Roman"/>
        </w:rPr>
        <w:t>: Differentially expressed (</w:t>
      </w:r>
      <w:r w:rsidR="0063516A" w:rsidRPr="00275089">
        <w:rPr>
          <w:rFonts w:ascii="Times New Roman" w:hAnsi="Times New Roman" w:cs="Times New Roman"/>
        </w:rPr>
        <w:t xml:space="preserve">edgeR, </w:t>
      </w:r>
      <w:r w:rsidR="00EF39D0" w:rsidRPr="00275089">
        <w:rPr>
          <w:rFonts w:ascii="Times New Roman" w:hAnsi="Times New Roman" w:cs="Times New Roman"/>
        </w:rPr>
        <w:t xml:space="preserve">FDR &lt; 0.05) KO terms in the guts of </w:t>
      </w:r>
      <w:r w:rsidR="00EF39D0" w:rsidRPr="00275089">
        <w:rPr>
          <w:rFonts w:ascii="Times New Roman" w:hAnsi="Times New Roman" w:cs="Times New Roman"/>
          <w:i/>
        </w:rPr>
        <w:t>Reticulitermes flavipes</w:t>
      </w:r>
      <w:r w:rsidR="00EF39D0" w:rsidRPr="00275089">
        <w:rPr>
          <w:rFonts w:ascii="Times New Roman" w:hAnsi="Times New Roman" w:cs="Times New Roman"/>
        </w:rPr>
        <w:t xml:space="preserve"> workers feeding on paper and soybean residue for 7 days. </w:t>
      </w:r>
    </w:p>
    <w:tbl>
      <w:tblPr>
        <w:tblStyle w:val="TableGrid"/>
        <w:tblW w:w="0" w:type="auto"/>
        <w:tblLook w:val="04A0"/>
      </w:tblPr>
      <w:tblGrid>
        <w:gridCol w:w="907"/>
        <w:gridCol w:w="1101"/>
        <w:gridCol w:w="1192"/>
        <w:gridCol w:w="1102"/>
        <w:gridCol w:w="1146"/>
        <w:gridCol w:w="1905"/>
        <w:gridCol w:w="1756"/>
        <w:gridCol w:w="1305"/>
        <w:gridCol w:w="2536"/>
      </w:tblGrid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4A6FF2"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KO term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logFC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logCPM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4A6FF2"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Value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FDR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 Description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Pathway Description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 number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ID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K04408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5.837745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3.366105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1.40E-05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0.003633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Signal transduction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MAPK signaling pathway [PATH:ko04010]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EC:2.7.11.1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MAP4K1, HPK1; mitogen-activated protein kinase kinase kinase kinase 1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K10408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-1.52258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10.40385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0.00016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0.022019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Neurodegenerative diseases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Huntington's disease [PATH:ko05016]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DNAH; dynein heavy chain, axonemal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K01738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-1.60396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12.78157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0.000421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0.045205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Cysteine and methionine metabolism [PATH:ko00270]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EC:2.5.1.47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cysK; cysteine synthase A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K01835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-1.62133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10.6612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8.49E-05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0.014424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Biosynthesis of other secondary metabolites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Streptomycin biosynthesis [PATH:ko00521]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EC:5.4.2.2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pgm; phosphoglucomutase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K07937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-1.718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10.35824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0.000344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0.041008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Infectious diseases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Legionellosis [PATH:ko05134]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ARF1; ADP-ribosylation factor 1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K00029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-1.73281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11.54422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0.000345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0.041008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Carbon fixation in photosynthetic organisms [PATH:ko00710]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EC:1.1.1.40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E1.1.1.40, maeB; malate dehydrogenase (oxaloacetate-decarboxylating)(NADP+)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K00025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-1.82297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11.01301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4.35E-05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0.009112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Excretory system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Proximal tubule bicarbonate reclamation [PATH:ko04964]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EC:1.1.1.37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MDH1; malate dehydrogenase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K09571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-1.82891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7.489039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0.000385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0.043659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Endocrine system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Estrogen signaling pathway [PATH:ko04915]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EC:5.2.1.8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FKBP4_5; FK506-binding protein 4/5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K01900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-1.91781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11.08181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2.29E-05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0.005312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Carbohydrate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Propanoate metabolism [PATH:ko00640]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EC:6.2.1.4 6.2.1.5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LSC2; succinyl-CoA synthetase beta subunit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K01624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-1.95919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12.36783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5.94E-05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0.011523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Methane metabolism [PATH:ko00680]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EC:4.1.2.13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FBA, fbaA; fructose-bisphosphate aldolase, class II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K05349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-1.99225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9.114214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1.40E-05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0.003633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Biosynthesis of other secondary metabolites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Phenylpropanoid biosynthesis [PATH:ko00940]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EC:3.2.1.21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bglX; beta-glucosidase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K07860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-2.0325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8.373874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6.02E-05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0.011523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Cardiovascular diseases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Viral myocarditis [PATH:ko05416]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RAC2; Ras-related C3 botulinum toxin substrate 2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K01596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-2.05005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13.39832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1.06E-05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0.003189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Excretory system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Proximal tubule bicarbonate reclamation [PATH:ko04964]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EC:4.1.1.32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E4.1.1.32, pckA, PEPCK; phosphoenolpyruvate carboxykinase (GTP)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K00335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-2.14662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8.335895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0.00016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0.022019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Nitrogen metabolism [PATH:ko00910]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EC:1.6.5.3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nuoF; NADH-quinone oxidoreductase subunit F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K10410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-2.18004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7.399778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0.000328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0.041008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Neurodegenerative diseases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Huntington's disease [PATH:ko05016]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DNALI; dynein light intermediate chain, axonemal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K01903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-2.23331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10.16183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0.000105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0.015909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Carbon fixation pathways in prokaryotes [PATH:ko00720]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EC:6.2.1.5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sucC; succinyl-CoA synthetase beta subunit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K11143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-2.27818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5.92296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8.07E-05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0.014424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Neurodegenerative diseases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Huntington's disease [PATH:ko05016]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DNAI2; dynein intermediate chain 2, axonemal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K01067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-2.36146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9.796043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1.46E-06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0.000805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Carbohydrate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Pyruvate metabolism [PATH:ko00620]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EC:3.1.2.1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E3.1.2.1, ACH1; acetyl-CoA hydrolase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K01733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-2.37701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6.885773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8.89E-05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0.014487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Metabolism of cofactors and vitamins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Vitamin B6 metabolism [PATH:ko00750]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EC:4.2.3.1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thrC; threonine synthase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K00703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-2.50917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8.400336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1.09E-05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0.003189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Carbohydrate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Starch and sucrose metabolism [PATH:ko00500]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EC:2.4.1.21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E2.4.1.21, glgA; starch synthase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K00088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-2.51359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8.741127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9.43E-07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0.000805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Xenobiotics biodegradation and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Drug metabolism - other enzymes [PATH:ko00983]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EC:1.1.1.205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guaB; IMP dehydrogenase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K10046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-2.54133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8.65123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5.28E-06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0.001934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Carbohydrate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sugar and nucleotide sugar metabolism [PATH:ko00520]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EC:5.1.3.18 5.1.3.-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GME; GDP-D-mannose 3', 5'-epimerase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K01769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-2.7182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7.942923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2.53E-06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0.001236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Nucleotide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Purine metabolism [PATH:ko00230]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EC:4.6.1.2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E4.6.1.2; guanylate cyclase, other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K07407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-2.76435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6.006505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0.000129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0.018875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Glycan biosynthesis and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Glycosphingolipid biosynthesis - globo series </w:t>
            </w:r>
            <w:r w:rsidRPr="008E7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[PATH:ko00603]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EC:3.2.1.22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E3.2.1.22B, galA, rafA; alpha-galactosidase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K00532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-2.80484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4.682847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0.000387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0.043659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Methane metabolism [PATH:ko00680]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EC:1.12.7.2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E1.12.7.2; ferredoxin hydrogenase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K00027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-2.89529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11.22287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2.11E-09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4.63E-06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Signal transduction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Two-component system [PATH:ko02020]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EC:1.1.1.38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E1.1.1.38, sfcA, maeA; malate dehydrogenase (oxaloacetate-decarboxylating)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K00024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-2.89578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9.808569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3.87E-06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0.001549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Methane metabolism [PATH:ko00680]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EC:1.1.1.37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mdh; malate dehydrogenase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K00527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-2.8968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7.082065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0.000421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0.045205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Nucleotide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Pyrimidine metabolism [PATH:ko00240]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EC:1.17.4.2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nrdD; ribonucleoside-triphosphate reductase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K00926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-2.96485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5.983325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2.10E-05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0.005124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Arginine and proline metabolism [PATH:ko00330]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EC:2.7.2.2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arcC; carbamate kinase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K01676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-3.11534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7.175095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8.85E-06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0.002996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Carbon fixation pathways in prokaryotes [PATH:ko00720]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EC:4.2.1.2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E4.2.1.2A, fumA, fumB; fumarate hydratase, class I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K07194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-3.19377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5.05372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8.53E-05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0.014424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Endocrine system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Insulin signaling pathway [PATH:ko04910]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RHOQ, TC10; Ras homolog gene family, member Q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K01912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-3.24024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7.31554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2.22E-07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0.000245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Phenylalanine metabolism [PATH:ko00360]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EC:6.2.1.30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paaK; phenylacetate-CoA ligase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K03150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-3.24608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5.471436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2.74E-05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0.006019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Metabolism of cofactors and vitamins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Thiamine metabolism [PATH:ko00730]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thiH; thiamine biosynthesis ThiH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K03816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-3.27735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6.107117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0.000178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0.023728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Nucleotide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Purine metabolism [PATH:ko00230]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EC:2.4.2.22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xpt; xanthine phosphoribosyltransferase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K00054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-3.84137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4.311134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9.97E-05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0.015664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Metabolism of terpenoids and polyketides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Terpenoid backbone biosynthesis [PATH:ko00900]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EC:1.1.1.88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mvaA; hydroxymethylglutaryl-CoA reductase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K00640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-3.85554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8.040636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6.27E-10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2.76E-06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Cysteine and methionine </w:t>
            </w:r>
            <w:r w:rsidRPr="008E7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metabolism [PATH:ko00270]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EC:2.3.1.30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cysE; serine O-acetyltransferase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K01790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-4.01767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7.066348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1.18E-06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0.000805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Biosynthesis of other secondary metabolites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Streptomycin biosynthesis [PATH:ko00521]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EC:5.1.3.13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rfbC; dTDP-4-dehydrorhamnose 3,5-epimerase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K12339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-4.109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5.578684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1.70E-07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0.000245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Cysteine and methionine metabolism [PATH:ko00270]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EC:2.5.1.47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cysM; cysteine synthase B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K00878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-4.20708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4.581579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1.42E-06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0.000805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Metabolism of cofactors and vitamins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Thiamine metabolism [PATH:ko00730]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EC:2.7.1.50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thiM; hydroxyethylthiazole kinase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K01750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-4.27929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3.605555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0.000204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0.026337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Arginine and proline metabolism [PATH:ko00330]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EC:4.3.1.12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E4.3.1.12, ocd; ornithine cyclodeaminase </w:t>
            </w:r>
          </w:p>
        </w:tc>
      </w:tr>
      <w:tr w:rsidR="002E5018" w:rsidRPr="008E7B52" w:rsidTr="00025343">
        <w:trPr>
          <w:trHeight w:val="300"/>
        </w:trPr>
        <w:tc>
          <w:tcPr>
            <w:tcW w:w="907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K01193</w:t>
            </w:r>
          </w:p>
        </w:tc>
        <w:tc>
          <w:tcPr>
            <w:tcW w:w="1101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-5.5438</w:t>
            </w:r>
          </w:p>
        </w:tc>
        <w:tc>
          <w:tcPr>
            <w:tcW w:w="119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3.328594</w:t>
            </w:r>
          </w:p>
        </w:tc>
        <w:tc>
          <w:tcPr>
            <w:tcW w:w="1102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3.73E-06</w:t>
            </w:r>
          </w:p>
        </w:tc>
        <w:tc>
          <w:tcPr>
            <w:tcW w:w="114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0.001549</w:t>
            </w:r>
          </w:p>
        </w:tc>
        <w:tc>
          <w:tcPr>
            <w:tcW w:w="19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Carbohydrate metabolism</w:t>
            </w:r>
          </w:p>
        </w:tc>
        <w:tc>
          <w:tcPr>
            <w:tcW w:w="175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Starch and sucrose metabolism [PATH:ko00500]</w:t>
            </w:r>
          </w:p>
        </w:tc>
        <w:tc>
          <w:tcPr>
            <w:tcW w:w="1305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EC:3.2.1.26</w:t>
            </w:r>
          </w:p>
        </w:tc>
        <w:tc>
          <w:tcPr>
            <w:tcW w:w="2536" w:type="dxa"/>
            <w:noWrap/>
            <w:hideMark/>
          </w:tcPr>
          <w:p w:rsidR="001C0D8D" w:rsidRPr="008E7B52" w:rsidRDefault="001C0D8D" w:rsidP="001C0D8D">
            <w:pPr>
              <w:tabs>
                <w:tab w:val="left" w:pos="133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E3.2.1.26, sacA; beta-fructofuranosidase </w:t>
            </w:r>
          </w:p>
        </w:tc>
      </w:tr>
    </w:tbl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*KO term= KEGG orthology ID</w:t>
      </w:r>
    </w:p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*logFC = Log Fold Change</w:t>
      </w:r>
    </w:p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*logCPM= log Counts Per Million</w:t>
      </w:r>
    </w:p>
    <w:p w:rsidR="00B06534" w:rsidRPr="00275089" w:rsidRDefault="00B06534" w:rsidP="00B06534">
      <w:pPr>
        <w:tabs>
          <w:tab w:val="left" w:pos="1335"/>
        </w:tabs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B06534" w:rsidRPr="00275089" w:rsidRDefault="00B06534" w:rsidP="00B06534">
      <w:pPr>
        <w:rPr>
          <w:rFonts w:ascii="Times New Roman" w:hAnsi="Times New Roman" w:cs="Times New Roman"/>
        </w:rPr>
      </w:pPr>
    </w:p>
    <w:p w:rsidR="00056092" w:rsidRPr="00275089" w:rsidRDefault="00056092" w:rsidP="00B06534">
      <w:pPr>
        <w:rPr>
          <w:rFonts w:ascii="Times New Roman" w:hAnsi="Times New Roman" w:cs="Times New Roman"/>
        </w:rPr>
      </w:pPr>
    </w:p>
    <w:p w:rsidR="00056092" w:rsidRPr="00275089" w:rsidRDefault="00056092" w:rsidP="00B06534">
      <w:pPr>
        <w:rPr>
          <w:rFonts w:ascii="Times New Roman" w:hAnsi="Times New Roman" w:cs="Times New Roman"/>
        </w:rPr>
      </w:pPr>
    </w:p>
    <w:p w:rsidR="00056092" w:rsidRPr="00275089" w:rsidRDefault="00D81DC7" w:rsidP="00056092">
      <w:pPr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lastRenderedPageBreak/>
        <w:t xml:space="preserve">Table </w:t>
      </w:r>
      <w:r w:rsidR="00270902" w:rsidRPr="00275089">
        <w:rPr>
          <w:rFonts w:ascii="Times New Roman" w:hAnsi="Times New Roman" w:cs="Times New Roman"/>
        </w:rPr>
        <w:t>S</w:t>
      </w:r>
      <w:r w:rsidR="002158DC">
        <w:rPr>
          <w:rFonts w:ascii="Times New Roman" w:hAnsi="Times New Roman" w:cs="Times New Roman"/>
        </w:rPr>
        <w:t>6</w:t>
      </w:r>
      <w:r w:rsidRPr="00275089">
        <w:rPr>
          <w:rFonts w:ascii="Times New Roman" w:hAnsi="Times New Roman" w:cs="Times New Roman"/>
        </w:rPr>
        <w:t>C</w:t>
      </w:r>
      <w:r w:rsidR="00056092" w:rsidRPr="00275089">
        <w:rPr>
          <w:rFonts w:ascii="Times New Roman" w:hAnsi="Times New Roman" w:cs="Times New Roman"/>
        </w:rPr>
        <w:t>: Differentially expressed (</w:t>
      </w:r>
      <w:r w:rsidR="00111254" w:rsidRPr="00275089">
        <w:rPr>
          <w:rFonts w:ascii="Times New Roman" w:hAnsi="Times New Roman" w:cs="Times New Roman"/>
        </w:rPr>
        <w:t xml:space="preserve">edgeR, </w:t>
      </w:r>
      <w:r w:rsidR="00056092" w:rsidRPr="00275089">
        <w:rPr>
          <w:rFonts w:ascii="Times New Roman" w:hAnsi="Times New Roman" w:cs="Times New Roman"/>
        </w:rPr>
        <w:t xml:space="preserve">FDR &lt; 0.05) KO terms in the guts of </w:t>
      </w:r>
      <w:r w:rsidR="00056092" w:rsidRPr="00275089">
        <w:rPr>
          <w:rFonts w:ascii="Times New Roman" w:hAnsi="Times New Roman" w:cs="Times New Roman"/>
          <w:i/>
        </w:rPr>
        <w:t>Reticulitermes flavipes</w:t>
      </w:r>
      <w:r w:rsidR="00056092" w:rsidRPr="00275089">
        <w:rPr>
          <w:rFonts w:ascii="Times New Roman" w:hAnsi="Times New Roman" w:cs="Times New Roman"/>
        </w:rPr>
        <w:t xml:space="preserve"> workers feeding on soybean residue and corn stover for 7 days. </w:t>
      </w:r>
    </w:p>
    <w:tbl>
      <w:tblPr>
        <w:tblStyle w:val="TableGrid"/>
        <w:tblpPr w:leftFromText="180" w:rightFromText="180" w:vertAnchor="text" w:horzAnchor="margin" w:tblpY="30"/>
        <w:tblW w:w="0" w:type="auto"/>
        <w:tblLook w:val="04A0"/>
      </w:tblPr>
      <w:tblGrid>
        <w:gridCol w:w="954"/>
        <w:gridCol w:w="1074"/>
        <w:gridCol w:w="1101"/>
        <w:gridCol w:w="1014"/>
        <w:gridCol w:w="1150"/>
        <w:gridCol w:w="1540"/>
        <w:gridCol w:w="2246"/>
        <w:gridCol w:w="1224"/>
        <w:gridCol w:w="2647"/>
      </w:tblGrid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 KO term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logFC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logCPM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P Value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sz w:val="20"/>
                <w:szCs w:val="20"/>
              </w:rPr>
              <w:t>FDR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System Description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Pathway Description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EC number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ID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K06678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9.780812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5.23585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9.35E-21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4.11E-17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Cell growth and death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Cell cycle - yeast [PATH:ko04111]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YCG1, CAPG; condensin complex subunit 3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K00025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-1.13885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10.62823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3.40E-05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0.021374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Excretory system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Proximal tubule bicarbonate reclamation [PATH:ko04964]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EC:1.1.1.37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MDH1; malate dehydrogenase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K01596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-1.30719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12.95028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1.32E-05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0.009655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Excretory system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Proximal tubule bicarbonate reclamation [PATH:ko04964]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EC:4.1.1.32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E4.1.1.32, pckA, PEPCK; phosphoenolpyruvate carboxykinase (GTP)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K00703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-1.4981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7.724145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7.20E-05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0.035207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Carbohydrate metabolism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Starch and sucrose metabolism [PATH:ko00500]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EC:2.4.1.21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E2.4.1.21, glgA; starch synthase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K00027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-1.57298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10.25398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3.92E-07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0.000646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Signal transduction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Two-component system [PATH:ko02020]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EC:1.1.1.38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E1.1.1.38, sfcA, maeA; malate dehydrogenase (oxaloacetate-decarboxylating)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K01769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-1.99236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7.468415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4.40E-07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0.000646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Nucleotide metabolism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Purine metabolism [PATH:ko00230]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EC:4.6.1.2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E4.6.1.2; guanylate cyclase, other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K01912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-2.0694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6.452049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1.02E-05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0.008973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Phenylalanine metabolism [PATH:ko00360]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EC:6.2.1.30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paaK; phenylacetate-CoA ligase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K00024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-2.15596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9.31109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9.24E-06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0.008973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Energy metabolism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Methane metabolism [PATH:ko00680]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EC:1.1.1.37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mdh; malate dehydrogenase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K00259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-2.54177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6.094156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5.92E-05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0.032546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Metabolism of other amino acids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Taurine and hypotaurine metabolism [PATH:ko00430]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EC:1.4.1.1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ald; alanine dehydrogenase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K01790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-2.62337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5.967439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9.13E-05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0.037069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Biosynthesis of other secondary metabolites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Streptomycin biosynthesis [PATH:ko00521]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EC:5.1.3.13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rfbC; dTDP-4-dehydrorhamnose 3,5-epimerase </w:t>
            </w:r>
          </w:p>
        </w:tc>
      </w:tr>
      <w:tr w:rsidR="006C0024" w:rsidRPr="008E7B52" w:rsidTr="006C0024">
        <w:trPr>
          <w:trHeight w:val="300"/>
        </w:trPr>
        <w:tc>
          <w:tcPr>
            <w:tcW w:w="95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K00800</w:t>
            </w:r>
          </w:p>
        </w:tc>
        <w:tc>
          <w:tcPr>
            <w:tcW w:w="107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-3.23633</w:t>
            </w:r>
          </w:p>
        </w:tc>
        <w:tc>
          <w:tcPr>
            <w:tcW w:w="1101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3.701724</w:t>
            </w:r>
          </w:p>
        </w:tc>
        <w:tc>
          <w:tcPr>
            <w:tcW w:w="101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9.27E-05</w:t>
            </w:r>
          </w:p>
        </w:tc>
        <w:tc>
          <w:tcPr>
            <w:tcW w:w="115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bCs/>
                <w:sz w:val="20"/>
                <w:szCs w:val="20"/>
              </w:rPr>
              <w:t>0.037069</w:t>
            </w:r>
          </w:p>
        </w:tc>
        <w:tc>
          <w:tcPr>
            <w:tcW w:w="1540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Amino acid metabolism</w:t>
            </w:r>
          </w:p>
        </w:tc>
        <w:tc>
          <w:tcPr>
            <w:tcW w:w="2246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Phenylalanine, tyrosine and tryptophan biosynthesis [PATH:ko00400]</w:t>
            </w:r>
          </w:p>
        </w:tc>
        <w:tc>
          <w:tcPr>
            <w:tcW w:w="1224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>EC:2.5.1.19</w:t>
            </w:r>
          </w:p>
        </w:tc>
        <w:tc>
          <w:tcPr>
            <w:tcW w:w="2647" w:type="dxa"/>
            <w:noWrap/>
            <w:hideMark/>
          </w:tcPr>
          <w:p w:rsidR="006C0024" w:rsidRPr="008E7B52" w:rsidRDefault="006C0024" w:rsidP="006C00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7B52">
              <w:rPr>
                <w:rFonts w:ascii="Times New Roman" w:hAnsi="Times New Roman" w:cs="Times New Roman"/>
                <w:sz w:val="20"/>
                <w:szCs w:val="20"/>
              </w:rPr>
              <w:t xml:space="preserve">aroA; 3-phosphoshikimate 1-carboxyvinyltransferase </w:t>
            </w:r>
          </w:p>
        </w:tc>
      </w:tr>
    </w:tbl>
    <w:p w:rsidR="00056092" w:rsidRPr="00275089" w:rsidRDefault="00056092" w:rsidP="00B06534">
      <w:pPr>
        <w:rPr>
          <w:rFonts w:ascii="Times New Roman" w:hAnsi="Times New Roman" w:cs="Times New Roman"/>
        </w:rPr>
      </w:pPr>
    </w:p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lastRenderedPageBreak/>
        <w:t>*KO term= KEGG orthology ID</w:t>
      </w:r>
    </w:p>
    <w:p w:rsidR="00025343" w:rsidRPr="00275089" w:rsidRDefault="00025343" w:rsidP="00025343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*logFC = Log Fold Change</w:t>
      </w:r>
    </w:p>
    <w:p w:rsidR="00836C9A" w:rsidRPr="00275089" w:rsidRDefault="00025343" w:rsidP="00E44F91">
      <w:pPr>
        <w:spacing w:after="0"/>
        <w:rPr>
          <w:rFonts w:ascii="Times New Roman" w:hAnsi="Times New Roman" w:cs="Times New Roman"/>
        </w:rPr>
      </w:pPr>
      <w:r w:rsidRPr="00275089">
        <w:rPr>
          <w:rFonts w:ascii="Times New Roman" w:hAnsi="Times New Roman" w:cs="Times New Roman"/>
        </w:rPr>
        <w:t>*logCPM= log Counts Per Million</w:t>
      </w:r>
    </w:p>
    <w:sectPr w:rsidR="00836C9A" w:rsidRPr="00275089" w:rsidSect="00E44F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30288"/>
    <w:multiLevelType w:val="hybridMultilevel"/>
    <w:tmpl w:val="522E3648"/>
    <w:lvl w:ilvl="0" w:tplc="0B56583C">
      <w:start w:val="3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3443D"/>
    <w:rsid w:val="00025343"/>
    <w:rsid w:val="00045010"/>
    <w:rsid w:val="000514D1"/>
    <w:rsid w:val="00056092"/>
    <w:rsid w:val="00111254"/>
    <w:rsid w:val="00152698"/>
    <w:rsid w:val="00173FB8"/>
    <w:rsid w:val="001A4E80"/>
    <w:rsid w:val="001B7AD6"/>
    <w:rsid w:val="001C0D8D"/>
    <w:rsid w:val="001D306A"/>
    <w:rsid w:val="00206F7F"/>
    <w:rsid w:val="00212675"/>
    <w:rsid w:val="002158DC"/>
    <w:rsid w:val="002659E5"/>
    <w:rsid w:val="00270902"/>
    <w:rsid w:val="002743AA"/>
    <w:rsid w:val="00275089"/>
    <w:rsid w:val="002E5018"/>
    <w:rsid w:val="002F0E55"/>
    <w:rsid w:val="00305CC6"/>
    <w:rsid w:val="003C39EB"/>
    <w:rsid w:val="004011CD"/>
    <w:rsid w:val="004063CF"/>
    <w:rsid w:val="004A2B59"/>
    <w:rsid w:val="004A6FF2"/>
    <w:rsid w:val="004B58D8"/>
    <w:rsid w:val="004C78F0"/>
    <w:rsid w:val="004F3F4C"/>
    <w:rsid w:val="00531411"/>
    <w:rsid w:val="00552F5F"/>
    <w:rsid w:val="00572680"/>
    <w:rsid w:val="0063247B"/>
    <w:rsid w:val="0063516A"/>
    <w:rsid w:val="00637779"/>
    <w:rsid w:val="006C0024"/>
    <w:rsid w:val="006D6300"/>
    <w:rsid w:val="00706683"/>
    <w:rsid w:val="007826CF"/>
    <w:rsid w:val="007C58E8"/>
    <w:rsid w:val="008061C7"/>
    <w:rsid w:val="00830A3E"/>
    <w:rsid w:val="00836C9A"/>
    <w:rsid w:val="00846C0F"/>
    <w:rsid w:val="00856782"/>
    <w:rsid w:val="008D3681"/>
    <w:rsid w:val="008E7B52"/>
    <w:rsid w:val="00964A5F"/>
    <w:rsid w:val="009B5D8F"/>
    <w:rsid w:val="00A26B93"/>
    <w:rsid w:val="00AA409B"/>
    <w:rsid w:val="00B06534"/>
    <w:rsid w:val="00B26055"/>
    <w:rsid w:val="00B30EC2"/>
    <w:rsid w:val="00BC21DB"/>
    <w:rsid w:val="00BF0372"/>
    <w:rsid w:val="00C3443D"/>
    <w:rsid w:val="00C3518F"/>
    <w:rsid w:val="00C70C09"/>
    <w:rsid w:val="00CA260B"/>
    <w:rsid w:val="00CB74AD"/>
    <w:rsid w:val="00D778A6"/>
    <w:rsid w:val="00D81DC7"/>
    <w:rsid w:val="00E1506C"/>
    <w:rsid w:val="00E348E2"/>
    <w:rsid w:val="00E44F91"/>
    <w:rsid w:val="00EA5B0F"/>
    <w:rsid w:val="00EB7EA7"/>
    <w:rsid w:val="00EC699C"/>
    <w:rsid w:val="00EF39D0"/>
    <w:rsid w:val="00FB6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8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4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TableNormal"/>
    <w:uiPriority w:val="47"/>
    <w:rsid w:val="00572680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7826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13</Pages>
  <Words>2490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Rajarapu, Priya</dc:creator>
  <cp:keywords/>
  <dc:description/>
  <cp:lastModifiedBy>jolano</cp:lastModifiedBy>
  <cp:revision>67</cp:revision>
  <dcterms:created xsi:type="dcterms:W3CDTF">2014-05-08T18:09:00Z</dcterms:created>
  <dcterms:modified xsi:type="dcterms:W3CDTF">2015-04-17T19:05:00Z</dcterms:modified>
</cp:coreProperties>
</file>